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53C1" w:rsidRDefault="008F5F31">
      <w:pPr>
        <w:pStyle w:val="1"/>
      </w:pPr>
      <w:bookmarkStart w:id="0" w:name="年北京市怀柔区中考语文试卷"/>
      <w:bookmarkStart w:id="1" w:name="_GoBack"/>
      <w:bookmarkEnd w:id="1"/>
      <w:r>
        <w:t>2009</w:t>
      </w:r>
      <w:r>
        <w:t>年北京市怀柔区中考语文试卷</w:t>
      </w:r>
      <w:bookmarkEnd w:id="0"/>
    </w:p>
    <w:p w:rsidR="008F5F31" w:rsidRDefault="008F5F31">
      <w:pPr>
        <w:pStyle w:val="3"/>
      </w:pPr>
      <w:bookmarkStart w:id="2" w:name="X2b8ff5e1a77468c14268eca82625acaa745e26b"/>
      <w:r>
        <w:t>一、下列各题均有四个选项，其中只有一个是符合题意的．请你把符合题意的一项的序号填在题后的括号内．（共</w:t>
      </w:r>
      <w:r>
        <w:t>8</w:t>
      </w:r>
      <w:r>
        <w:t>分．每小题</w:t>
      </w:r>
      <w:r>
        <w:t>2</w:t>
      </w:r>
      <w:r>
        <w:t>分）</w:t>
      </w:r>
      <w:r>
        <w:t>)</w:t>
      </w:r>
      <w:bookmarkEnd w:id="2"/>
    </w:p>
    <w:p w:rsidR="008F5F31" w:rsidRDefault="008F5F31">
      <w:pPr>
        <w:pStyle w:val="a6"/>
      </w:pPr>
      <w:bookmarkStart w:id="3" w:name="question_3120805631"/>
      <w:r>
        <w:t xml:space="preserve">1.  </w:t>
      </w:r>
      <w:r>
        <w:t>下列词语中加点字读音有误的是（</w:t>
      </w:r>
      <w:r>
        <w:t xml:space="preserve"> </w:t>
      </w:r>
      <w:r>
        <w:t>）</w:t>
      </w:r>
    </w:p>
    <w:p w:rsidR="004D53C1" w:rsidRDefault="008F5F31">
      <w:pPr>
        <w:pStyle w:val="a6"/>
      </w:pPr>
      <w:r>
        <w:t>A.</w:t>
      </w:r>
      <w:r>
        <w:t>勉</w:t>
      </w:r>
      <m:oMath>
        <m:limLow>
          <m:limLowPr>
            <m:ctrlPr>
              <w:rPr>
                <w:rFonts w:ascii="Cambria Math" w:hAnsi="Cambria Math"/>
              </w:rPr>
            </m:ctrlPr>
          </m:limLowPr>
          <m:e>
            <m:r>
              <w:rPr>
                <w:rFonts w:ascii="Cambria Math" w:hAnsi="Cambria Math"/>
              </w:rPr>
              <m:t>强</m:t>
            </m:r>
          </m:e>
          <m:lim>
            <m:r>
              <w:rPr>
                <w:rFonts w:ascii="Cambria Math" w:hAnsi="Cambria Math"/>
              </w:rPr>
              <m:t>⋅</m:t>
            </m:r>
          </m:lim>
        </m:limLow>
      </m:oMath>
      <w:r>
        <w:t>（</w:t>
      </w:r>
      <w:r>
        <w:t>qiǎng</w:t>
      </w:r>
      <w:r>
        <w:t>）</w:t>
      </w:r>
      <w:r>
        <w:t>    </w:t>
      </w:r>
      <w:r>
        <w:t>比</w:t>
      </w:r>
      <m:oMath>
        <m:limLow>
          <m:limLowPr>
            <m:ctrlPr>
              <w:rPr>
                <w:rFonts w:ascii="Cambria Math" w:hAnsi="Cambria Math"/>
              </w:rPr>
            </m:ctrlPr>
          </m:limLowPr>
          <m:e>
            <m:r>
              <w:rPr>
                <w:rFonts w:ascii="Cambria Math" w:hAnsi="Cambria Math"/>
              </w:rPr>
              <m:t>拟</m:t>
            </m:r>
          </m:e>
          <m:lim>
            <m:r>
              <w:rPr>
                <w:rFonts w:ascii="Cambria Math" w:hAnsi="Cambria Math"/>
              </w:rPr>
              <m:t>⋅</m:t>
            </m:r>
          </m:lim>
        </m:limLow>
      </m:oMath>
      <w:r>
        <w:t>（</w:t>
      </w:r>
      <w:r>
        <w:t>nǐ</w:t>
      </w:r>
      <w:r>
        <w:t>）</w:t>
      </w:r>
      <w:r>
        <w:t>     </w:t>
      </w:r>
      <w:r>
        <w:t>水</w:t>
      </w:r>
      <m:oMath>
        <m:limLow>
          <m:limLowPr>
            <m:ctrlPr>
              <w:rPr>
                <w:rFonts w:ascii="Cambria Math" w:hAnsi="Cambria Math"/>
              </w:rPr>
            </m:ctrlPr>
          </m:limLowPr>
          <m:e>
            <m:r>
              <w:rPr>
                <w:rFonts w:ascii="Cambria Math" w:hAnsi="Cambria Math"/>
              </w:rPr>
              <m:t>涨</m:t>
            </m:r>
          </m:e>
          <m:lim>
            <m:r>
              <w:rPr>
                <w:rFonts w:ascii="Cambria Math" w:hAnsi="Cambria Math"/>
              </w:rPr>
              <m:t>⋅</m:t>
            </m:r>
          </m:lim>
        </m:limLow>
      </m:oMath>
      <w:r>
        <w:t>船高（</w:t>
      </w:r>
      <w:r>
        <w:t>zhǎng</w:t>
      </w:r>
      <w:r>
        <w:t>）</w:t>
      </w:r>
    </w:p>
    <w:p w:rsidR="004D53C1" w:rsidRDefault="008F5F31">
      <w:pPr>
        <w:pStyle w:val="a6"/>
      </w:pPr>
      <w:r>
        <w:t>B.</w:t>
      </w:r>
      <m:oMath>
        <m:limLow>
          <m:limLowPr>
            <m:ctrlPr>
              <w:rPr>
                <w:rFonts w:ascii="Cambria Math" w:hAnsi="Cambria Math"/>
              </w:rPr>
            </m:ctrlPr>
          </m:limLowPr>
          <m:e>
            <m:r>
              <w:rPr>
                <w:rFonts w:ascii="Cambria Math" w:hAnsi="Cambria Math"/>
              </w:rPr>
              <m:t>膝</m:t>
            </m:r>
          </m:e>
          <m:lim>
            <m:r>
              <w:rPr>
                <w:rFonts w:ascii="Cambria Math" w:hAnsi="Cambria Math"/>
              </w:rPr>
              <m:t>⋅</m:t>
            </m:r>
          </m:lim>
        </m:limLow>
      </m:oMath>
      <w:r>
        <w:t>盖（</w:t>
      </w:r>
      <w:r>
        <w:t>xī</w:t>
      </w:r>
      <w:r>
        <w:t>）</w:t>
      </w:r>
      <w:r>
        <w:t>       </w:t>
      </w:r>
      <w:r>
        <w:t>追</w:t>
      </w:r>
      <m:oMath>
        <m:limLow>
          <m:limLowPr>
            <m:ctrlPr>
              <w:rPr>
                <w:rFonts w:ascii="Cambria Math" w:hAnsi="Cambria Math"/>
              </w:rPr>
            </m:ctrlPr>
          </m:limLowPr>
          <m:e>
            <m:r>
              <w:rPr>
                <w:rFonts w:ascii="Cambria Math" w:hAnsi="Cambria Math"/>
              </w:rPr>
              <m:t>溯</m:t>
            </m:r>
          </m:e>
          <m:lim>
            <m:r>
              <w:rPr>
                <w:rFonts w:ascii="Cambria Math" w:hAnsi="Cambria Math"/>
              </w:rPr>
              <m:t>⋅</m:t>
            </m:r>
          </m:lim>
        </m:limLow>
      </m:oMath>
      <w:r>
        <w:t>（</w:t>
      </w:r>
      <w:r>
        <w:t>sù</w:t>
      </w:r>
      <w:r>
        <w:t>）</w:t>
      </w:r>
      <w:r>
        <w:t>     </w:t>
      </w:r>
      <w:r>
        <w:t>谆谆教</w:t>
      </w:r>
      <m:oMath>
        <m:limLow>
          <m:limLowPr>
            <m:ctrlPr>
              <w:rPr>
                <w:rFonts w:ascii="Cambria Math" w:hAnsi="Cambria Math"/>
              </w:rPr>
            </m:ctrlPr>
          </m:limLowPr>
          <m:e>
            <m:r>
              <w:rPr>
                <w:rFonts w:ascii="Cambria Math" w:hAnsi="Cambria Math"/>
              </w:rPr>
              <m:t>诲</m:t>
            </m:r>
          </m:e>
          <m:lim>
            <m:r>
              <w:rPr>
                <w:rFonts w:ascii="Cambria Math" w:hAnsi="Cambria Math"/>
              </w:rPr>
              <m:t>⋅</m:t>
            </m:r>
          </m:lim>
        </m:limLow>
      </m:oMath>
      <w:r>
        <w:t>（</w:t>
      </w:r>
      <w:r>
        <w:t>huì</w:t>
      </w:r>
      <w:r>
        <w:t>）</w:t>
      </w:r>
    </w:p>
    <w:p w:rsidR="004D53C1" w:rsidRDefault="008F5F31">
      <w:pPr>
        <w:pStyle w:val="a6"/>
      </w:pPr>
      <w:r>
        <w:t>C.</w:t>
      </w:r>
      <m:oMath>
        <m:limLow>
          <m:limLowPr>
            <m:ctrlPr>
              <w:rPr>
                <w:rFonts w:ascii="Cambria Math" w:hAnsi="Cambria Math"/>
              </w:rPr>
            </m:ctrlPr>
          </m:limLowPr>
          <m:e>
            <m:r>
              <w:rPr>
                <w:rFonts w:ascii="Cambria Math" w:hAnsi="Cambria Math"/>
              </w:rPr>
              <m:t>炫</m:t>
            </m:r>
          </m:e>
          <m:lim>
            <m:r>
              <w:rPr>
                <w:rFonts w:ascii="Cambria Math" w:hAnsi="Cambria Math"/>
              </w:rPr>
              <m:t>⋅</m:t>
            </m:r>
          </m:lim>
        </m:limLow>
      </m:oMath>
      <w:r>
        <w:t>耀（</w:t>
      </w:r>
      <w:r>
        <w:t>xuàn</w:t>
      </w:r>
      <w:r>
        <w:t>）</w:t>
      </w:r>
      <w:r>
        <w:t>     </w:t>
      </w:r>
      <m:oMath>
        <m:limLow>
          <m:limLowPr>
            <m:ctrlPr>
              <w:rPr>
                <w:rFonts w:ascii="Cambria Math" w:hAnsi="Cambria Math"/>
              </w:rPr>
            </m:ctrlPr>
          </m:limLowPr>
          <m:e>
            <m:r>
              <w:rPr>
                <w:rFonts w:ascii="Cambria Math" w:hAnsi="Cambria Math"/>
              </w:rPr>
              <m:t>赈</m:t>
            </m:r>
          </m:e>
          <m:lim>
            <m:r>
              <w:rPr>
                <w:rFonts w:ascii="Cambria Math" w:hAnsi="Cambria Math"/>
              </w:rPr>
              <m:t>⋅</m:t>
            </m:r>
          </m:lim>
        </m:limLow>
      </m:oMath>
      <w:r>
        <w:t>灾（</w:t>
      </w:r>
      <w:r>
        <w:t>zhèn</w:t>
      </w:r>
      <w:r>
        <w:t>）</w:t>
      </w:r>
      <w:r>
        <w:t>   </w:t>
      </w:r>
      <w:r>
        <w:t>装</w:t>
      </w:r>
      <m:oMath>
        <m:limLow>
          <m:limLowPr>
            <m:ctrlPr>
              <w:rPr>
                <w:rFonts w:ascii="Cambria Math" w:hAnsi="Cambria Math"/>
              </w:rPr>
            </m:ctrlPr>
          </m:limLowPr>
          <m:e>
            <m:r>
              <w:rPr>
                <w:rFonts w:ascii="Cambria Math" w:hAnsi="Cambria Math"/>
              </w:rPr>
              <m:t>模</m:t>
            </m:r>
          </m:e>
          <m:lim>
            <m:r>
              <w:rPr>
                <w:rFonts w:ascii="Cambria Math" w:hAnsi="Cambria Math"/>
              </w:rPr>
              <m:t>⋅</m:t>
            </m:r>
          </m:lim>
        </m:limLow>
      </m:oMath>
      <w:r>
        <w:t>作样（</w:t>
      </w:r>
      <w:r>
        <w:t>mó</w:t>
      </w:r>
      <w:r>
        <w:t>）</w:t>
      </w:r>
    </w:p>
    <w:p w:rsidR="008F5F31" w:rsidRDefault="008F5F31">
      <w:pPr>
        <w:pStyle w:val="a6"/>
      </w:pPr>
      <w:r>
        <w:t>D.</w:t>
      </w:r>
      <m:oMath>
        <m:limLow>
          <m:limLowPr>
            <m:ctrlPr>
              <w:rPr>
                <w:rFonts w:ascii="Cambria Math" w:hAnsi="Cambria Math"/>
              </w:rPr>
            </m:ctrlPr>
          </m:limLowPr>
          <m:e>
            <m:r>
              <w:rPr>
                <w:rFonts w:ascii="Cambria Math" w:hAnsi="Cambria Math"/>
              </w:rPr>
              <m:t>称</m:t>
            </m:r>
          </m:e>
          <m:lim>
            <m:r>
              <w:rPr>
                <w:rFonts w:ascii="Cambria Math" w:hAnsi="Cambria Math"/>
              </w:rPr>
              <m:t>⋅</m:t>
            </m:r>
          </m:lim>
        </m:limLow>
      </m:oMath>
      <w:r>
        <w:t>职（</w:t>
      </w:r>
      <w:r>
        <w:t>chèn</w:t>
      </w:r>
      <w:r>
        <w:t>）</w:t>
      </w:r>
      <w:r>
        <w:t>     </w:t>
      </w:r>
      <w:r>
        <w:t>狭</w:t>
      </w:r>
      <m:oMath>
        <m:limLow>
          <m:limLowPr>
            <m:ctrlPr>
              <w:rPr>
                <w:rFonts w:ascii="Cambria Math" w:hAnsi="Cambria Math"/>
              </w:rPr>
            </m:ctrlPr>
          </m:limLowPr>
          <m:e>
            <m:r>
              <w:rPr>
                <w:rFonts w:ascii="Cambria Math" w:hAnsi="Cambria Math"/>
              </w:rPr>
              <m:t>隘</m:t>
            </m:r>
          </m:e>
          <m:lim>
            <m:r>
              <w:rPr>
                <w:rFonts w:ascii="Cambria Math" w:hAnsi="Cambria Math"/>
              </w:rPr>
              <m:t>⋅</m:t>
            </m:r>
          </m:lim>
        </m:limLow>
      </m:oMath>
      <w:r>
        <w:t>（</w:t>
      </w:r>
      <w:r>
        <w:t>ài</w:t>
      </w:r>
      <w:r>
        <w:t>）</w:t>
      </w:r>
      <w:r>
        <w:t>     </w:t>
      </w:r>
      <m:oMath>
        <m:limLow>
          <m:limLowPr>
            <m:ctrlPr>
              <w:rPr>
                <w:rFonts w:ascii="Cambria Math" w:hAnsi="Cambria Math"/>
              </w:rPr>
            </m:ctrlPr>
          </m:limLowPr>
          <m:e>
            <m:r>
              <w:rPr>
                <w:rFonts w:ascii="Cambria Math" w:hAnsi="Cambria Math"/>
              </w:rPr>
              <m:t>鲜</m:t>
            </m:r>
          </m:e>
          <m:lim>
            <m:r>
              <w:rPr>
                <w:rFonts w:ascii="Cambria Math" w:hAnsi="Cambria Math"/>
              </w:rPr>
              <m:t>⋅</m:t>
            </m:r>
          </m:lim>
        </m:limLow>
      </m:oMath>
      <w:r>
        <w:t>为人知（</w:t>
      </w:r>
      <w:r>
        <w:t>xiǎn</w:t>
      </w:r>
      <w:r>
        <w:t>）</w:t>
      </w:r>
      <w:bookmarkEnd w:id="3"/>
    </w:p>
    <w:p w:rsidR="008F5F31" w:rsidRDefault="008F5F31">
      <w:pPr>
        <w:pStyle w:val="a6"/>
      </w:pPr>
      <w:bookmarkStart w:id="4" w:name="question_1619703551"/>
      <w:r>
        <w:t xml:space="preserve">2.  </w:t>
      </w:r>
      <w:r>
        <w:t>对下列句子中加点词语使用的错误，分析有问题的一项是（</w:t>
      </w:r>
      <w:r>
        <w:t xml:space="preserve"> </w:t>
      </w:r>
      <w:r>
        <w:t>）</w:t>
      </w:r>
    </w:p>
    <w:p w:rsidR="004D53C1" w:rsidRDefault="008F5F31">
      <w:pPr>
        <w:pStyle w:val="a6"/>
      </w:pPr>
      <w:r>
        <w:t>A.</w:t>
      </w:r>
      <w:r>
        <w:t>我们班的语文科代表对工作尽职尽责，同学们都很</w:t>
      </w:r>
      <m:oMath>
        <m:limLow>
          <m:limLowPr>
            <m:ctrlPr>
              <w:rPr>
                <w:rFonts w:ascii="Cambria Math" w:hAnsi="Cambria Math"/>
              </w:rPr>
            </m:ctrlPr>
          </m:limLowPr>
          <m:e>
            <m:r>
              <w:rPr>
                <w:rFonts w:ascii="Cambria Math" w:hAnsi="Cambria Math"/>
              </w:rPr>
              <m:t>爱</m:t>
            </m:r>
          </m:e>
          <m:lim>
            <m:r>
              <w:rPr>
                <w:rFonts w:ascii="Cambria Math" w:hAnsi="Cambria Math"/>
              </w:rPr>
              <m:t>⋅</m:t>
            </m:r>
          </m:lim>
        </m:limLow>
        <m:limLow>
          <m:limLowPr>
            <m:ctrlPr>
              <w:rPr>
                <w:rFonts w:ascii="Cambria Math" w:hAnsi="Cambria Math"/>
              </w:rPr>
            </m:ctrlPr>
          </m:limLowPr>
          <m:e>
            <m:r>
              <w:rPr>
                <w:rFonts w:ascii="Cambria Math" w:hAnsi="Cambria Math"/>
              </w:rPr>
              <m:t>戴</m:t>
            </m:r>
          </m:e>
          <m:lim>
            <m:r>
              <w:rPr>
                <w:rFonts w:ascii="Cambria Math" w:hAnsi="Cambria Math"/>
              </w:rPr>
              <m:t>⋅</m:t>
            </m:r>
          </m:lim>
        </m:limLow>
      </m:oMath>
      <w:r>
        <w:t>他．</w:t>
      </w:r>
      <w:r>
        <w:t xml:space="preserve"> </w:t>
      </w:r>
      <w:r>
        <w:t>爱戴：敬爱并且拥护．适用于晚辈对长辈，下级对上级．</w:t>
      </w:r>
      <w:r>
        <w:t xml:space="preserve"> </w:t>
      </w:r>
      <w:r>
        <w:t>分析：对工作尽职尽责是值得学习的事情，谈不上</w:t>
      </w:r>
      <w:r>
        <w:t>“</w:t>
      </w:r>
      <w:r>
        <w:t>敬爱</w:t>
      </w:r>
      <w:r>
        <w:t>”</w:t>
      </w:r>
      <w:r>
        <w:t>和</w:t>
      </w:r>
      <w:r>
        <w:t>“</w:t>
      </w:r>
      <w:r>
        <w:t>拥护</w:t>
      </w:r>
      <w:r>
        <w:t>”</w:t>
      </w:r>
      <w:r>
        <w:t>．科代表是同学，不是长辈和上级，所以使用有误</w:t>
      </w:r>
    </w:p>
    <w:p w:rsidR="004D53C1" w:rsidRDefault="008F5F31">
      <w:pPr>
        <w:pStyle w:val="a6"/>
      </w:pPr>
      <w:r>
        <w:t>B.</w:t>
      </w:r>
      <w:r>
        <w:t>昨天我做作业时遇到了一个难题，就对同桌说：</w:t>
      </w:r>
      <w:r>
        <w:t>“</w:t>
      </w:r>
      <w:r>
        <w:t>我</w:t>
      </w:r>
      <m:oMath>
        <m:limLow>
          <m:limLowPr>
            <m:ctrlPr>
              <w:rPr>
                <w:rFonts w:ascii="Cambria Math" w:hAnsi="Cambria Math"/>
              </w:rPr>
            </m:ctrlPr>
          </m:limLowPr>
          <m:e>
            <m:r>
              <w:rPr>
                <w:rFonts w:ascii="Cambria Math" w:hAnsi="Cambria Math"/>
              </w:rPr>
              <m:t>不</m:t>
            </m:r>
          </m:e>
          <m:lim>
            <m:r>
              <w:rPr>
                <w:rFonts w:ascii="Cambria Math" w:hAnsi="Cambria Math"/>
              </w:rPr>
              <m:t>⋅</m:t>
            </m:r>
          </m:lim>
        </m:limLow>
        <m:limLow>
          <m:limLowPr>
            <m:ctrlPr>
              <w:rPr>
                <w:rFonts w:ascii="Cambria Math" w:hAnsi="Cambria Math"/>
              </w:rPr>
            </m:ctrlPr>
          </m:limLowPr>
          <m:e>
            <m:r>
              <w:rPr>
                <w:rFonts w:ascii="Cambria Math" w:hAnsi="Cambria Math"/>
              </w:rPr>
              <m:t>耻</m:t>
            </m:r>
          </m:e>
          <m:lim>
            <m:r>
              <w:rPr>
                <w:rFonts w:ascii="Cambria Math" w:hAnsi="Cambria Math"/>
              </w:rPr>
              <m:t>⋅</m:t>
            </m:r>
          </m:lim>
        </m:limLow>
        <m:limLow>
          <m:limLowPr>
            <m:ctrlPr>
              <w:rPr>
                <w:rFonts w:ascii="Cambria Math" w:hAnsi="Cambria Math"/>
              </w:rPr>
            </m:ctrlPr>
          </m:limLowPr>
          <m:e>
            <m:r>
              <w:rPr>
                <w:rFonts w:ascii="Cambria Math" w:hAnsi="Cambria Math"/>
              </w:rPr>
              <m:t>下</m:t>
            </m:r>
          </m:e>
          <m:lim>
            <m:r>
              <w:rPr>
                <w:rFonts w:ascii="Cambria Math" w:hAnsi="Cambria Math"/>
              </w:rPr>
              <m:t>⋅</m:t>
            </m:r>
          </m:lim>
        </m:limLow>
        <m:limLow>
          <m:limLowPr>
            <m:ctrlPr>
              <w:rPr>
                <w:rFonts w:ascii="Cambria Math" w:hAnsi="Cambria Math"/>
              </w:rPr>
            </m:ctrlPr>
          </m:limLowPr>
          <m:e>
            <m:r>
              <w:rPr>
                <w:rFonts w:ascii="Cambria Math" w:hAnsi="Cambria Math"/>
              </w:rPr>
              <m:t>问</m:t>
            </m:r>
          </m:e>
          <m:lim>
            <m:r>
              <w:rPr>
                <w:rFonts w:ascii="Cambria Math" w:hAnsi="Cambria Math"/>
              </w:rPr>
              <m:t>⋅</m:t>
            </m:r>
          </m:lim>
        </m:limLow>
      </m:oMath>
      <w:r>
        <w:t>，向你请教一个问题，可以吗？</w:t>
      </w:r>
      <w:r>
        <w:t xml:space="preserve">” </w:t>
      </w:r>
      <w:r>
        <w:t>不耻下问：不以向学问比自己差或地位、辈份比自己低的人请教为可耻．含褒义，形容虚心求教．</w:t>
      </w:r>
      <w:r>
        <w:t xml:space="preserve"> </w:t>
      </w:r>
      <w:r>
        <w:t>分析：同桌的</w:t>
      </w:r>
      <w:r>
        <w:t>学问未必比自己低，地位、辈份是平等的，所以使用有误</w:t>
      </w:r>
    </w:p>
    <w:p w:rsidR="004D53C1" w:rsidRDefault="008F5F31">
      <w:pPr>
        <w:pStyle w:val="a6"/>
      </w:pPr>
      <w:r>
        <w:t>C.</w:t>
      </w:r>
      <w:r>
        <w:t>在外漂泊十多年的他见到亲人时终于</w:t>
      </w:r>
      <m:oMath>
        <m:limLow>
          <m:limLowPr>
            <m:ctrlPr>
              <w:rPr>
                <w:rFonts w:ascii="Cambria Math" w:hAnsi="Cambria Math"/>
              </w:rPr>
            </m:ctrlPr>
          </m:limLowPr>
          <m:e>
            <m:r>
              <w:rPr>
                <w:rFonts w:ascii="Cambria Math" w:hAnsi="Cambria Math"/>
              </w:rPr>
              <m:t>忍</m:t>
            </m:r>
          </m:e>
          <m:lim>
            <m:r>
              <w:rPr>
                <w:rFonts w:ascii="Cambria Math" w:hAnsi="Cambria Math"/>
              </w:rPr>
              <m:t>⋅</m:t>
            </m:r>
          </m:lim>
        </m:limLow>
        <m:limLow>
          <m:limLowPr>
            <m:ctrlPr>
              <w:rPr>
                <w:rFonts w:ascii="Cambria Math" w:hAnsi="Cambria Math"/>
              </w:rPr>
            </m:ctrlPr>
          </m:limLowPr>
          <m:e>
            <m:r>
              <w:rPr>
                <w:rFonts w:ascii="Cambria Math" w:hAnsi="Cambria Math"/>
              </w:rPr>
              <m:t>俊</m:t>
            </m:r>
          </m:e>
          <m:lim>
            <m:r>
              <w:rPr>
                <w:rFonts w:ascii="Cambria Math" w:hAnsi="Cambria Math"/>
              </w:rPr>
              <m:t>⋅</m:t>
            </m:r>
          </m:lim>
        </m:limLow>
        <m:limLow>
          <m:limLowPr>
            <m:ctrlPr>
              <w:rPr>
                <w:rFonts w:ascii="Cambria Math" w:hAnsi="Cambria Math"/>
              </w:rPr>
            </m:ctrlPr>
          </m:limLowPr>
          <m:e>
            <m:r>
              <w:rPr>
                <w:rFonts w:ascii="Cambria Math" w:hAnsi="Cambria Math"/>
              </w:rPr>
              <m:t>不</m:t>
            </m:r>
          </m:e>
          <m:lim>
            <m:r>
              <w:rPr>
                <w:rFonts w:ascii="Cambria Math" w:hAnsi="Cambria Math"/>
              </w:rPr>
              <m:t>⋅</m:t>
            </m:r>
          </m:lim>
        </m:limLow>
        <m:limLow>
          <m:limLowPr>
            <m:ctrlPr>
              <w:rPr>
                <w:rFonts w:ascii="Cambria Math" w:hAnsi="Cambria Math"/>
              </w:rPr>
            </m:ctrlPr>
          </m:limLowPr>
          <m:e>
            <m:r>
              <w:rPr>
                <w:rFonts w:ascii="Cambria Math" w:hAnsi="Cambria Math"/>
              </w:rPr>
              <m:t>禁</m:t>
            </m:r>
          </m:e>
          <m:lim>
            <m:r>
              <w:rPr>
                <w:rFonts w:ascii="Cambria Math" w:hAnsi="Cambria Math"/>
              </w:rPr>
              <m:t>⋅</m:t>
            </m:r>
          </m:lim>
        </m:limLow>
      </m:oMath>
      <w:r>
        <w:t>，流下了辛酸的眼泪．</w:t>
      </w:r>
      <w:r>
        <w:t xml:space="preserve"> </w:t>
      </w:r>
      <w:r>
        <w:t>忍俊不禁：原指热衷于某事，不能克制自己．后指忍不住发笑．</w:t>
      </w:r>
      <w:r>
        <w:t xml:space="preserve"> </w:t>
      </w:r>
      <w:r>
        <w:t>分析：久别重逢时</w:t>
      </w:r>
      <w:r>
        <w:t>“</w:t>
      </w:r>
      <w:r>
        <w:t>流下了辛酸的眼泪</w:t>
      </w:r>
      <w:r>
        <w:t>”</w:t>
      </w:r>
      <w:r>
        <w:t>，表明心里很不好受，应该是笑不出来的，所以使用有误</w:t>
      </w:r>
    </w:p>
    <w:p w:rsidR="008F5F31" w:rsidRDefault="008F5F31">
      <w:pPr>
        <w:pStyle w:val="a6"/>
      </w:pPr>
      <w:r>
        <w:t>D.</w:t>
      </w:r>
      <w:r>
        <w:t>上次作文，王平同学因用词不当丢了丑以后，我决心</w:t>
      </w:r>
      <m:oMath>
        <m:limLow>
          <m:limLowPr>
            <m:ctrlPr>
              <w:rPr>
                <w:rFonts w:ascii="Cambria Math" w:hAnsi="Cambria Math"/>
              </w:rPr>
            </m:ctrlPr>
          </m:limLowPr>
          <m:e>
            <m:r>
              <w:rPr>
                <w:rFonts w:ascii="Cambria Math" w:hAnsi="Cambria Math"/>
              </w:rPr>
              <m:t>吃</m:t>
            </m:r>
          </m:e>
          <m:lim>
            <m:r>
              <w:rPr>
                <w:rFonts w:ascii="Cambria Math" w:hAnsi="Cambria Math"/>
              </w:rPr>
              <m:t>⋅</m:t>
            </m:r>
          </m:lim>
        </m:limLow>
        <m:limLow>
          <m:limLowPr>
            <m:ctrlPr>
              <w:rPr>
                <w:rFonts w:ascii="Cambria Math" w:hAnsi="Cambria Math"/>
              </w:rPr>
            </m:ctrlPr>
          </m:limLowPr>
          <m:e>
            <m:r>
              <w:rPr>
                <w:rFonts w:ascii="Cambria Math" w:hAnsi="Cambria Math"/>
              </w:rPr>
              <m:t>一</m:t>
            </m:r>
          </m:e>
          <m:lim>
            <m:r>
              <w:rPr>
                <w:rFonts w:ascii="Cambria Math" w:hAnsi="Cambria Math"/>
              </w:rPr>
              <m:t>⋅</m:t>
            </m:r>
          </m:lim>
        </m:limLow>
        <m:limLow>
          <m:limLowPr>
            <m:ctrlPr>
              <w:rPr>
                <w:rFonts w:ascii="Cambria Math" w:hAnsi="Cambria Math"/>
              </w:rPr>
            </m:ctrlPr>
          </m:limLowPr>
          <m:e>
            <m:r>
              <w:rPr>
                <w:rFonts w:ascii="Cambria Math" w:hAnsi="Cambria Math"/>
              </w:rPr>
              <m:t>堑</m:t>
            </m:r>
          </m:e>
          <m:lim>
            <m:r>
              <w:rPr>
                <w:rFonts w:ascii="Cambria Math" w:hAnsi="Cambria Math"/>
              </w:rPr>
              <m:t>⋅</m:t>
            </m:r>
          </m:lim>
        </m:limLow>
      </m:oMath>
      <w:r>
        <w:t>，</w:t>
      </w:r>
      <m:oMath>
        <m:limLow>
          <m:limLowPr>
            <m:ctrlPr>
              <w:rPr>
                <w:rFonts w:ascii="Cambria Math" w:hAnsi="Cambria Math"/>
              </w:rPr>
            </m:ctrlPr>
          </m:limLowPr>
          <m:e>
            <m:r>
              <w:rPr>
                <w:rFonts w:ascii="Cambria Math" w:hAnsi="Cambria Math"/>
              </w:rPr>
              <m:t>长</m:t>
            </m:r>
          </m:e>
          <m:lim>
            <m:r>
              <w:rPr>
                <w:rFonts w:ascii="Cambria Math" w:hAnsi="Cambria Math"/>
              </w:rPr>
              <m:t>⋅</m:t>
            </m:r>
          </m:lim>
        </m:limLow>
        <m:limLow>
          <m:limLowPr>
            <m:ctrlPr>
              <w:rPr>
                <w:rFonts w:ascii="Cambria Math" w:hAnsi="Cambria Math"/>
              </w:rPr>
            </m:ctrlPr>
          </m:limLowPr>
          <m:e>
            <m:r>
              <w:rPr>
                <w:rFonts w:ascii="Cambria Math" w:hAnsi="Cambria Math"/>
              </w:rPr>
              <m:t>一</m:t>
            </m:r>
          </m:e>
          <m:lim>
            <m:r>
              <w:rPr>
                <w:rFonts w:ascii="Cambria Math" w:hAnsi="Cambria Math"/>
              </w:rPr>
              <m:t>⋅</m:t>
            </m:r>
          </m:lim>
        </m:limLow>
        <m:limLow>
          <m:limLowPr>
            <m:ctrlPr>
              <w:rPr>
                <w:rFonts w:ascii="Cambria Math" w:hAnsi="Cambria Math"/>
              </w:rPr>
            </m:ctrlPr>
          </m:limLowPr>
          <m:e>
            <m:r>
              <w:rPr>
                <w:rFonts w:ascii="Cambria Math" w:hAnsi="Cambria Math"/>
              </w:rPr>
              <m:t>智</m:t>
            </m:r>
          </m:e>
          <m:lim>
            <m:r>
              <w:rPr>
                <w:rFonts w:ascii="Cambria Math" w:hAnsi="Cambria Math"/>
              </w:rPr>
              <m:t>⋅</m:t>
            </m:r>
          </m:lim>
        </m:limLow>
      </m:oMath>
      <w:r>
        <w:t>，苦下功夫背词造句，一定不要吃他那样的亏．</w:t>
      </w:r>
      <w:r>
        <w:t xml:space="preserve"> </w:t>
      </w:r>
      <w:r>
        <w:t>吃一堑，长一智：经受一次挫折，就会增长一分智慧．</w:t>
      </w:r>
      <w:r>
        <w:t xml:space="preserve"> </w:t>
      </w:r>
      <w:r>
        <w:t>分析：</w:t>
      </w:r>
      <w:r>
        <w:t>“</w:t>
      </w:r>
      <w:r>
        <w:t>经受一次挫折，就会增长一分智慧．</w:t>
      </w:r>
      <w:r>
        <w:t>”</w:t>
      </w:r>
      <w:r>
        <w:t>是从自己的角度说的，不是指吸</w:t>
      </w:r>
      <w:r>
        <w:t>取他人的经验教训，所以使用有误</w:t>
      </w:r>
      <w:bookmarkEnd w:id="4"/>
    </w:p>
    <w:p w:rsidR="008F5F31" w:rsidRDefault="008F5F31">
      <w:pPr>
        <w:pStyle w:val="a6"/>
      </w:pPr>
      <w:bookmarkStart w:id="5" w:name="question_2848503295"/>
      <w:r>
        <w:t xml:space="preserve">3.  </w:t>
      </w:r>
      <w:r>
        <w:t>结合语境，填入横线处最恰当的一项是（</w:t>
      </w:r>
      <w:r>
        <w:t xml:space="preserve"> </w:t>
      </w:r>
      <w:r>
        <w:t>）</w:t>
      </w:r>
      <w:r>
        <w:br/>
        <w:t>    </w:t>
      </w:r>
      <w:r>
        <w:t>《北京晚报》</w:t>
      </w:r>
      <m:oMath>
        <m:r>
          <w:rPr>
            <w:rFonts w:ascii="Cambria Math" w:hAnsi="Cambria Math"/>
          </w:rPr>
          <m:t>2009</m:t>
        </m:r>
      </m:oMath>
      <w:r>
        <w:t>年</w:t>
      </w:r>
      <m:oMath>
        <m:r>
          <w:rPr>
            <w:rFonts w:ascii="Cambria Math" w:hAnsi="Cambria Math"/>
          </w:rPr>
          <m:t>4</m:t>
        </m:r>
      </m:oMath>
      <w:r>
        <w:t>月</w:t>
      </w:r>
      <m:oMath>
        <m:r>
          <w:rPr>
            <w:rFonts w:ascii="Cambria Math" w:hAnsi="Cambria Math"/>
          </w:rPr>
          <m:t>7</m:t>
        </m:r>
      </m:oMath>
      <w:r>
        <w:t>日讯（记者窦媛媛）据市旅游局统计数字显示，今年</w:t>
      </w:r>
      <w:r>
        <w:t>“</w:t>
      </w:r>
      <w:r>
        <w:t>清明</w:t>
      </w:r>
      <w:r>
        <w:t>”</w:t>
      </w:r>
      <w:r>
        <w:t>小长假期间，进京旅客比去年同期明显增多。全市主要景点接待人数也比去年同期明显增多，根据在景点的抽样调查，来自华北地区的短途旅客占总量</w:t>
      </w:r>
      <m:oMath>
        <m:r>
          <w:rPr>
            <w:rFonts w:ascii="Cambria Math" w:hAnsi="Cambria Math"/>
          </w:rPr>
          <m:t>78%</m:t>
        </m:r>
      </m:oMath>
      <w:r>
        <w:t>．小长假期间，远郊区县民俗旅游接待人数明显增多，</w:t>
      </w:r>
      <w:r>
        <w:rPr>
          <w:u w:val="single"/>
        </w:rPr>
        <w:t>       </w:t>
      </w:r>
      <w:r>
        <w:t>。</w:t>
      </w:r>
    </w:p>
    <w:p w:rsidR="004D53C1" w:rsidRDefault="008F5F31">
      <w:pPr>
        <w:pStyle w:val="a6"/>
      </w:pPr>
      <w:r>
        <w:t>A.</w:t>
      </w:r>
      <w:r>
        <w:t>怀柔区共接待了</w:t>
      </w:r>
      <m:oMath>
        <m:r>
          <w:rPr>
            <w:rFonts w:ascii="Cambria Math" w:hAnsi="Cambria Math"/>
          </w:rPr>
          <m:t>22.1</m:t>
        </m:r>
      </m:oMath>
      <w:r>
        <w:t>万人次的游客</w:t>
      </w:r>
    </w:p>
    <w:p w:rsidR="004D53C1" w:rsidRDefault="008F5F31">
      <w:pPr>
        <w:pStyle w:val="a6"/>
      </w:pPr>
      <w:r>
        <w:t>B.</w:t>
      </w:r>
      <w:r>
        <w:t>其中怀柔接待了</w:t>
      </w:r>
      <m:oMath>
        <m:r>
          <w:rPr>
            <w:rFonts w:ascii="Cambria Math" w:hAnsi="Cambria Math"/>
          </w:rPr>
          <m:t>22.1</m:t>
        </m:r>
      </m:oMath>
      <w:r>
        <w:t>万人次的游客</w:t>
      </w:r>
    </w:p>
    <w:p w:rsidR="004D53C1" w:rsidRDefault="008F5F31">
      <w:pPr>
        <w:pStyle w:val="a6"/>
      </w:pPr>
      <w:r>
        <w:t>C.</w:t>
      </w:r>
      <w:r>
        <w:t>怀柔接待了</w:t>
      </w:r>
      <m:oMath>
        <m:r>
          <w:rPr>
            <w:rFonts w:ascii="Cambria Math" w:hAnsi="Cambria Math"/>
          </w:rPr>
          <m:t>22.1</m:t>
        </m:r>
      </m:oMath>
      <w:r>
        <w:t>万人次的游客</w:t>
      </w:r>
    </w:p>
    <w:p w:rsidR="008F5F31" w:rsidRDefault="008F5F31">
      <w:pPr>
        <w:pStyle w:val="a6"/>
      </w:pPr>
      <w:r>
        <w:t>D.</w:t>
      </w:r>
      <w:r>
        <w:t>仅怀柔区就</w:t>
      </w:r>
      <w:r>
        <w:t>共接待了</w:t>
      </w:r>
      <m:oMath>
        <m:r>
          <w:rPr>
            <w:rFonts w:ascii="Cambria Math" w:hAnsi="Cambria Math"/>
          </w:rPr>
          <m:t>22.1</m:t>
        </m:r>
      </m:oMath>
      <w:r>
        <w:t>万人次的游客</w:t>
      </w:r>
      <w:bookmarkEnd w:id="5"/>
    </w:p>
    <w:p w:rsidR="008F5F31" w:rsidRDefault="008F5F31">
      <w:pPr>
        <w:pStyle w:val="a6"/>
      </w:pPr>
      <w:bookmarkStart w:id="6" w:name="question_1780135423"/>
      <w:r>
        <w:t xml:space="preserve">4.  </w:t>
      </w:r>
      <w:r>
        <w:t>下列文学常识搭配有误的一项是（</w:t>
      </w:r>
      <w:r>
        <w:t xml:space="preserve"> </w:t>
      </w:r>
      <w:r>
        <w:t>）</w:t>
      </w:r>
    </w:p>
    <w:p w:rsidR="004D53C1" w:rsidRDefault="008F5F31">
      <w:pPr>
        <w:pStyle w:val="a6"/>
      </w:pPr>
      <w:r>
        <w:lastRenderedPageBreak/>
        <w:t>A.</w:t>
      </w:r>
      <w:r>
        <w:t>《曹刿论战》</w:t>
      </w:r>
      <w:r>
        <w:t>--</w:t>
      </w:r>
      <w:r>
        <w:t>左丘明</w:t>
      </w:r>
      <w:r>
        <w:t>--</w:t>
      </w:r>
      <w:r>
        <w:t>《战国策》</w:t>
      </w:r>
    </w:p>
    <w:p w:rsidR="004D53C1" w:rsidRDefault="008F5F31">
      <w:pPr>
        <w:pStyle w:val="a6"/>
      </w:pPr>
      <w:r>
        <w:t>B.</w:t>
      </w:r>
      <w:r>
        <w:t>《使至塞上》</w:t>
      </w:r>
      <w:r>
        <w:t>--</w:t>
      </w:r>
      <w:r>
        <w:t>王维</w:t>
      </w:r>
      <w:r>
        <w:t>--</w:t>
      </w:r>
      <w:r>
        <w:t>唐朝</w:t>
      </w:r>
    </w:p>
    <w:p w:rsidR="004D53C1" w:rsidRDefault="008F5F31">
      <w:pPr>
        <w:pStyle w:val="a6"/>
      </w:pPr>
      <w:r>
        <w:t>C.</w:t>
      </w:r>
      <w:r>
        <w:t>《登飞来峰》</w:t>
      </w:r>
      <w:r>
        <w:t>--</w:t>
      </w:r>
      <w:r>
        <w:t>王安石</w:t>
      </w:r>
      <w:r>
        <w:t>--</w:t>
      </w:r>
      <w:r>
        <w:t>北宋</w:t>
      </w:r>
    </w:p>
    <w:p w:rsidR="004D53C1" w:rsidRDefault="008F5F31">
      <w:pPr>
        <w:pStyle w:val="a6"/>
      </w:pPr>
      <w:r>
        <w:t>D.</w:t>
      </w:r>
      <w:r>
        <w:t>《范进中举》</w:t>
      </w:r>
      <w:r>
        <w:t>--</w:t>
      </w:r>
      <w:r>
        <w:t>吴敬梓</w:t>
      </w:r>
      <w:r>
        <w:t>--</w:t>
      </w:r>
      <w:r>
        <w:t>《儒林外史》</w:t>
      </w:r>
    </w:p>
    <w:p w:rsidR="008F5F31" w:rsidRDefault="008F5F31">
      <w:pPr>
        <w:pStyle w:val="3"/>
      </w:pPr>
      <w:bookmarkStart w:id="7" w:name="二填充题共8分"/>
      <w:bookmarkEnd w:id="6"/>
      <w:r>
        <w:t>二、填充题（共</w:t>
      </w:r>
      <w:r>
        <w:t>8</w:t>
      </w:r>
      <w:r>
        <w:t>分）</w:t>
      </w:r>
      <w:r>
        <w:t>)</w:t>
      </w:r>
      <w:bookmarkEnd w:id="7"/>
    </w:p>
    <w:p w:rsidR="008F5F31" w:rsidRDefault="008F5F31">
      <w:pPr>
        <w:pStyle w:val="a6"/>
      </w:pPr>
      <w:bookmarkStart w:id="8" w:name="question_1731507711"/>
      <w:r>
        <w:t xml:space="preserve">5. </w:t>
      </w:r>
      <w:r>
        <w:t>默写</w:t>
      </w:r>
      <w:r>
        <w:t xml:space="preserve"> </w:t>
      </w:r>
    </w:p>
    <w:p w:rsidR="008F5F31" w:rsidRDefault="008F5F31">
      <w:pPr>
        <w:pStyle w:val="a6"/>
      </w:pPr>
      <w:r>
        <w:t>（</w:t>
      </w:r>
      <w:r>
        <w:t>1</w:t>
      </w:r>
      <w:r>
        <w:t>）会当凌绝顶，</w:t>
      </w:r>
      <w:r>
        <w:t>________</w:t>
      </w:r>
      <w:r>
        <w:t>。（杜甫《望岳》）</w:t>
      </w:r>
    </w:p>
    <w:p w:rsidR="008F5F31" w:rsidRDefault="008F5F31">
      <w:pPr>
        <w:pStyle w:val="a6"/>
      </w:pPr>
      <w:r>
        <w:t>（</w:t>
      </w:r>
      <w:r>
        <w:t>2</w:t>
      </w:r>
      <w:r>
        <w:t>）</w:t>
      </w:r>
      <w:r>
        <w:t>________</w:t>
      </w:r>
      <w:r>
        <w:t>，浅草才能没马蹄。（白居易《钱塘湖春行》）</w:t>
      </w:r>
    </w:p>
    <w:p w:rsidR="008F5F31" w:rsidRDefault="008F5F31">
      <w:pPr>
        <w:pStyle w:val="a6"/>
      </w:pPr>
      <w:r>
        <w:t>（</w:t>
      </w:r>
      <w:r>
        <w:t>3</w:t>
      </w:r>
      <w:r>
        <w:t>）上下天光，</w:t>
      </w:r>
      <w:r>
        <w:t>________</w:t>
      </w:r>
      <w:r>
        <w:t>。（范仲淹《岳阳楼记》）</w:t>
      </w:r>
    </w:p>
    <w:p w:rsidR="008F5F31" w:rsidRDefault="008F5F31">
      <w:pPr>
        <w:pStyle w:val="a6"/>
      </w:pPr>
      <w:r>
        <w:t>（</w:t>
      </w:r>
      <w:r>
        <w:t>4</w:t>
      </w:r>
      <w:r>
        <w:t>）</w:t>
      </w:r>
      <w:r>
        <w:t>苏轼在《水调歌头</w:t>
      </w:r>
      <w:r>
        <w:t>•</w:t>
      </w:r>
      <w:r>
        <w:t>明月几时有》中，表达与亲人共赏人间美景的心愿，体现自己乐观的人生态度的句子是</w:t>
      </w:r>
      <w:r>
        <w:t>“________</w:t>
      </w:r>
      <w:r>
        <w:t>，</w:t>
      </w:r>
      <w:r>
        <w:t>________”</w:t>
      </w:r>
      <w:r>
        <w:t>。</w:t>
      </w:r>
      <w:bookmarkEnd w:id="8"/>
    </w:p>
    <w:p w:rsidR="008F5F31" w:rsidRDefault="008F5F31">
      <w:pPr>
        <w:pStyle w:val="a6"/>
      </w:pPr>
      <w:bookmarkStart w:id="9" w:name="question_206550783"/>
      <w:r>
        <w:t xml:space="preserve">6.  </w:t>
      </w:r>
      <w:r>
        <w:t>《水浒传》里的鲁达，绰号</w:t>
      </w:r>
      <w:r>
        <w:t>________</w:t>
      </w:r>
      <w:r>
        <w:t>，他行侠仗义，嫉恶如仇，力大无比。为救金氏父女，三拳打死</w:t>
      </w:r>
      <w:r>
        <w:t>________</w:t>
      </w:r>
      <w:r>
        <w:t>；为救好友林冲，大闹</w:t>
      </w:r>
      <w:r>
        <w:t>________</w:t>
      </w:r>
      <w:r>
        <w:t>。</w:t>
      </w:r>
    </w:p>
    <w:p w:rsidR="008F5F31" w:rsidRDefault="008F5F31">
      <w:pPr>
        <w:pStyle w:val="3"/>
      </w:pPr>
      <w:bookmarkStart w:id="10" w:name="三综合性学习共8分"/>
      <w:bookmarkEnd w:id="9"/>
      <w:r>
        <w:t>三、综合性学习（共</w:t>
      </w:r>
      <w:r>
        <w:t>8</w:t>
      </w:r>
      <w:r>
        <w:t>分）</w:t>
      </w:r>
      <w:r>
        <w:t>)</w:t>
      </w:r>
      <w:bookmarkEnd w:id="10"/>
    </w:p>
    <w:p w:rsidR="004D53C1" w:rsidRDefault="008F5F31">
      <w:pPr>
        <w:pStyle w:val="a6"/>
      </w:pPr>
      <w:bookmarkStart w:id="11" w:name="question_3356079615"/>
      <w:r>
        <w:t xml:space="preserve">7. </w:t>
      </w:r>
      <m:oMath>
        <m:r>
          <w:rPr>
            <w:rFonts w:ascii="Cambria Math" w:hAnsi="Cambria Math"/>
          </w:rPr>
          <m:t>2009</m:t>
        </m:r>
      </m:oMath>
      <w:r>
        <w:t>年</w:t>
      </w:r>
      <m:oMath>
        <m:r>
          <w:rPr>
            <w:rFonts w:ascii="Cambria Math" w:hAnsi="Cambria Math"/>
          </w:rPr>
          <m:t>3</m:t>
        </m:r>
      </m:oMath>
      <w:r>
        <w:t>月</w:t>
      </w:r>
      <m:oMath>
        <m:r>
          <w:rPr>
            <w:rFonts w:ascii="Cambria Math" w:hAnsi="Cambria Math"/>
          </w:rPr>
          <m:t>23</m:t>
        </m:r>
      </m:oMath>
      <w:r>
        <w:t>日，中国青少年研究中心公布了《中日韩美四国高中生权益状况比较研究报告》，下面是从该报告中提取出的两则材料：</w:t>
      </w:r>
      <w:r>
        <w:br/>
        <w:t>        </w:t>
      </w:r>
      <w:r>
        <w:t>材料一：</w:t>
      </w:r>
      <w:r>
        <w:br/>
        <w:t>        </w:t>
      </w:r>
      <w:r>
        <w:t>调查</w:t>
      </w:r>
      <w:r>
        <w:t>发现，</w:t>
      </w:r>
      <m:oMath>
        <m:r>
          <w:rPr>
            <w:rFonts w:ascii="Cambria Math" w:hAnsi="Cambria Math"/>
          </w:rPr>
          <m:t>78.3%</m:t>
        </m:r>
      </m:oMath>
      <w:r>
        <w:t>的中国普通高中学生平时（不包括周末和节假日）每天在校学习时间在</w:t>
      </w:r>
      <m:oMath>
        <m:r>
          <w:rPr>
            <w:rFonts w:ascii="Cambria Math" w:hAnsi="Cambria Math"/>
          </w:rPr>
          <m:t>8</m:t>
        </m:r>
      </m:oMath>
      <w:r>
        <w:t>小时以上，韩国为</w:t>
      </w:r>
      <m:oMath>
        <m:r>
          <w:rPr>
            <w:rFonts w:ascii="Cambria Math" w:hAnsi="Cambria Math"/>
          </w:rPr>
          <m:t>57.2%</m:t>
        </m:r>
      </m:oMath>
      <w:r>
        <w:t>，而日本和美国几乎不存在这样的情况。</w:t>
      </w:r>
      <w:r>
        <w:t> </w:t>
      </w:r>
      <m:oMath>
        <m:r>
          <w:rPr>
            <w:rFonts w:ascii="Cambria Math" w:hAnsi="Cambria Math"/>
          </w:rPr>
          <m:t>56.7%</m:t>
        </m:r>
      </m:oMath>
      <w:r>
        <w:t>的中国普通高中学生每天在家学习时间在</w:t>
      </w:r>
      <m:oMath>
        <m:r>
          <w:rPr>
            <w:rFonts w:ascii="Cambria Math" w:hAnsi="Cambria Math"/>
          </w:rPr>
          <m:t>2</m:t>
        </m:r>
      </m:oMath>
      <w:r>
        <w:t>小时以上，而美国、日本、韩国普通高中学生分别仅为</w:t>
      </w:r>
      <m:oMath>
        <m:r>
          <w:rPr>
            <w:rFonts w:ascii="Cambria Math" w:hAnsi="Cambria Math"/>
          </w:rPr>
          <m:t>24.7%</m:t>
        </m:r>
      </m:oMath>
      <w:r>
        <w:t>、</w:t>
      </w:r>
      <m:oMath>
        <m:r>
          <w:rPr>
            <w:rFonts w:ascii="Cambria Math" w:hAnsi="Cambria Math"/>
          </w:rPr>
          <m:t>20.5%</m:t>
        </m:r>
      </m:oMath>
      <w:r>
        <w:t>、</w:t>
      </w:r>
      <m:oMath>
        <m:r>
          <w:rPr>
            <w:rFonts w:ascii="Cambria Math" w:hAnsi="Cambria Math"/>
          </w:rPr>
          <m:t>15.4%</m:t>
        </m:r>
      </m:oMath>
      <w:r>
        <w:t>．</w:t>
      </w:r>
      <m:oMath>
        <m:r>
          <w:rPr>
            <w:rFonts w:ascii="Cambria Math" w:hAnsi="Cambria Math"/>
          </w:rPr>
          <m:t>26.0%</m:t>
        </m:r>
      </m:oMath>
      <w:r>
        <w:t>的中国普通高中学生在课外补习班或跟家教学习时间在</w:t>
      </w:r>
      <m:oMath>
        <m:r>
          <w:rPr>
            <w:rFonts w:ascii="Cambria Math" w:hAnsi="Cambria Math"/>
          </w:rPr>
          <m:t>2</m:t>
        </m:r>
      </m:oMath>
      <w:r>
        <w:t>小时以上，韩国为</w:t>
      </w:r>
      <m:oMath>
        <m:r>
          <w:rPr>
            <w:rFonts w:ascii="Cambria Math" w:hAnsi="Cambria Math"/>
          </w:rPr>
          <m:t>20.6%</m:t>
        </m:r>
      </m:oMath>
      <w:r>
        <w:t>、日本和美国仅分别为</w:t>
      </w:r>
      <m:oMath>
        <m:r>
          <w:rPr>
            <w:rFonts w:ascii="Cambria Math" w:hAnsi="Cambria Math"/>
          </w:rPr>
          <m:t>5.8%</m:t>
        </m:r>
      </m:oMath>
      <w:r>
        <w:t>、</w:t>
      </w:r>
      <m:oMath>
        <m:r>
          <w:rPr>
            <w:rFonts w:ascii="Cambria Math" w:hAnsi="Cambria Math"/>
          </w:rPr>
          <m:t>2.2%</m:t>
        </m:r>
      </m:oMath>
      <w:r>
        <w:t>。</w:t>
      </w:r>
      <w:r>
        <w:br/>
        <w:t>        </w:t>
      </w:r>
      <w:r>
        <w:t>材料二：</w:t>
      </w:r>
      <w:r>
        <w:br/>
        <w:t>        </w:t>
      </w:r>
      <w:r>
        <w:t>中日韩美四国高中生休息日里常做的事（前三位）</w:t>
      </w:r>
      <w:r>
        <w:br/>
        <w:t>        </w:t>
      </w:r>
    </w:p>
    <w:tbl>
      <w:tblPr>
        <w:tblStyle w:val="Table"/>
        <w:tblW w:w="5000" w:type="pct"/>
        <w:tblLook w:val="07C0" w:firstRow="0" w:lastRow="1" w:firstColumn="1" w:lastColumn="1" w:noHBand="1" w:noVBand="1"/>
      </w:tblPr>
      <w:tblGrid>
        <w:gridCol w:w="887"/>
        <w:gridCol w:w="2109"/>
        <w:gridCol w:w="2109"/>
        <w:gridCol w:w="3026"/>
      </w:tblGrid>
      <w:tr w:rsidR="004D53C1">
        <w:tc>
          <w:tcPr>
            <w:tcW w:w="0" w:type="auto"/>
          </w:tcPr>
          <w:p w:rsidR="004D53C1" w:rsidRDefault="008F5F31">
            <w:pPr>
              <w:pStyle w:val="Compact"/>
              <w:rPr>
                <w:lang w:eastAsia="zh-CN"/>
              </w:rPr>
            </w:pPr>
            <w:r>
              <w:rPr>
                <w:lang w:eastAsia="zh-CN"/>
              </w:rPr>
              <w:t> </w:t>
            </w:r>
          </w:p>
        </w:tc>
        <w:tc>
          <w:tcPr>
            <w:tcW w:w="0" w:type="auto"/>
          </w:tcPr>
          <w:p w:rsidR="004D53C1" w:rsidRDefault="008F5F31">
            <w:pPr>
              <w:pStyle w:val="Compact"/>
            </w:pPr>
            <w:r>
              <w:t>第一位</w:t>
            </w:r>
          </w:p>
        </w:tc>
        <w:tc>
          <w:tcPr>
            <w:tcW w:w="0" w:type="auto"/>
          </w:tcPr>
          <w:p w:rsidR="004D53C1" w:rsidRDefault="008F5F31">
            <w:pPr>
              <w:pStyle w:val="Compact"/>
            </w:pPr>
            <w:r>
              <w:t>第二位</w:t>
            </w:r>
          </w:p>
        </w:tc>
        <w:tc>
          <w:tcPr>
            <w:tcW w:w="0" w:type="auto"/>
          </w:tcPr>
          <w:p w:rsidR="004D53C1" w:rsidRDefault="008F5F31">
            <w:pPr>
              <w:pStyle w:val="Compact"/>
            </w:pPr>
            <w:r>
              <w:t>第三位</w:t>
            </w:r>
          </w:p>
        </w:tc>
      </w:tr>
      <w:tr w:rsidR="004D53C1">
        <w:tc>
          <w:tcPr>
            <w:tcW w:w="0" w:type="auto"/>
          </w:tcPr>
          <w:p w:rsidR="004D53C1" w:rsidRDefault="008F5F31">
            <w:pPr>
              <w:pStyle w:val="Compact"/>
            </w:pPr>
            <w:r>
              <w:t>中国</w:t>
            </w:r>
          </w:p>
        </w:tc>
        <w:tc>
          <w:tcPr>
            <w:tcW w:w="0" w:type="auto"/>
          </w:tcPr>
          <w:p w:rsidR="004D53C1" w:rsidRDefault="008F5F31">
            <w:pPr>
              <w:pStyle w:val="Compact"/>
            </w:pPr>
            <w:r>
              <w:t>学习</w:t>
            </w:r>
            <w:r>
              <w:br/>
              <w:t>        </w:t>
            </w:r>
            <m:oMath>
              <m:r>
                <w:rPr>
                  <w:rFonts w:ascii="Cambria Math" w:hAnsi="Cambria Math"/>
                </w:rPr>
                <m:t>29.8%</m:t>
              </m:r>
            </m:oMath>
          </w:p>
        </w:tc>
        <w:tc>
          <w:tcPr>
            <w:tcW w:w="0" w:type="auto"/>
          </w:tcPr>
          <w:p w:rsidR="004D53C1" w:rsidRDefault="008F5F31">
            <w:pPr>
              <w:pStyle w:val="Compact"/>
            </w:pPr>
            <w:r>
              <w:t>在家休息</w:t>
            </w:r>
            <w:r>
              <w:br/>
              <w:t>        </w:t>
            </w:r>
            <m:oMath>
              <m:r>
                <w:rPr>
                  <w:rFonts w:ascii="Cambria Math" w:hAnsi="Cambria Math"/>
                </w:rPr>
                <m:t>14.6%</m:t>
              </m:r>
            </m:oMath>
          </w:p>
        </w:tc>
        <w:tc>
          <w:tcPr>
            <w:tcW w:w="0" w:type="auto"/>
          </w:tcPr>
          <w:p w:rsidR="004D53C1" w:rsidRDefault="008F5F31">
            <w:pPr>
              <w:pStyle w:val="Compact"/>
            </w:pPr>
            <w:r>
              <w:t>上网</w:t>
            </w:r>
            <w:r>
              <w:br/>
              <w:t>        </w:t>
            </w:r>
            <m:oMath>
              <m:r>
                <w:rPr>
                  <w:rFonts w:ascii="Cambria Math" w:hAnsi="Cambria Math"/>
                </w:rPr>
                <m:t>14.1%</m:t>
              </m:r>
            </m:oMath>
          </w:p>
        </w:tc>
      </w:tr>
      <w:tr w:rsidR="004D53C1">
        <w:tc>
          <w:tcPr>
            <w:tcW w:w="0" w:type="auto"/>
          </w:tcPr>
          <w:p w:rsidR="004D53C1" w:rsidRDefault="008F5F31">
            <w:pPr>
              <w:pStyle w:val="Compact"/>
            </w:pPr>
            <w:r>
              <w:t>日本</w:t>
            </w:r>
          </w:p>
        </w:tc>
        <w:tc>
          <w:tcPr>
            <w:tcW w:w="0" w:type="auto"/>
          </w:tcPr>
          <w:p w:rsidR="004D53C1" w:rsidRDefault="008F5F31">
            <w:pPr>
              <w:pStyle w:val="Compact"/>
            </w:pPr>
            <w:r>
              <w:t>体育锻炼</w:t>
            </w:r>
            <w:r>
              <w:br/>
              <w:t>        </w:t>
            </w:r>
            <m:oMath>
              <m:r>
                <w:rPr>
                  <w:rFonts w:ascii="Cambria Math" w:hAnsi="Cambria Math"/>
                </w:rPr>
                <m:t>20.8%</m:t>
              </m:r>
            </m:oMath>
          </w:p>
        </w:tc>
        <w:tc>
          <w:tcPr>
            <w:tcW w:w="0" w:type="auto"/>
          </w:tcPr>
          <w:p w:rsidR="004D53C1" w:rsidRDefault="008F5F31">
            <w:pPr>
              <w:pStyle w:val="Compact"/>
            </w:pPr>
            <w:r>
              <w:t>学习</w:t>
            </w:r>
            <w:r>
              <w:br/>
              <w:t>        </w:t>
            </w:r>
            <m:oMath>
              <m:r>
                <w:rPr>
                  <w:rFonts w:ascii="Cambria Math" w:hAnsi="Cambria Math"/>
                </w:rPr>
                <m:t>6.1%</m:t>
              </m:r>
            </m:oMath>
          </w:p>
        </w:tc>
        <w:tc>
          <w:tcPr>
            <w:tcW w:w="0" w:type="auto"/>
          </w:tcPr>
          <w:p w:rsidR="004D53C1" w:rsidRDefault="008F5F31">
            <w:pPr>
              <w:pStyle w:val="Compact"/>
            </w:pPr>
            <w:r>
              <w:t>在家休息</w:t>
            </w:r>
            <w:r>
              <w:br/>
              <w:t>        </w:t>
            </w:r>
            <m:oMath>
              <m:r>
                <w:rPr>
                  <w:rFonts w:ascii="Cambria Math" w:hAnsi="Cambria Math"/>
                </w:rPr>
                <m:t>4.8%</m:t>
              </m:r>
            </m:oMath>
          </w:p>
        </w:tc>
      </w:tr>
      <w:tr w:rsidR="004D53C1">
        <w:tc>
          <w:tcPr>
            <w:tcW w:w="0" w:type="auto"/>
          </w:tcPr>
          <w:p w:rsidR="004D53C1" w:rsidRDefault="008F5F31">
            <w:pPr>
              <w:pStyle w:val="Compact"/>
            </w:pPr>
            <w:r>
              <w:t>韩国</w:t>
            </w:r>
          </w:p>
        </w:tc>
        <w:tc>
          <w:tcPr>
            <w:tcW w:w="0" w:type="auto"/>
          </w:tcPr>
          <w:p w:rsidR="004D53C1" w:rsidRDefault="008F5F31">
            <w:pPr>
              <w:pStyle w:val="Compact"/>
            </w:pPr>
            <w:r>
              <w:t>看电视</w:t>
            </w:r>
            <w:r>
              <w:br/>
              <w:t>        </w:t>
            </w:r>
            <m:oMath>
              <m:r>
                <w:rPr>
                  <w:rFonts w:ascii="Cambria Math" w:hAnsi="Cambria Math"/>
                </w:rPr>
                <m:t>23.1%</m:t>
              </m:r>
            </m:oMath>
          </w:p>
        </w:tc>
        <w:tc>
          <w:tcPr>
            <w:tcW w:w="0" w:type="auto"/>
          </w:tcPr>
          <w:p w:rsidR="004D53C1" w:rsidRDefault="008F5F31">
            <w:pPr>
              <w:pStyle w:val="Compact"/>
            </w:pPr>
            <w:r>
              <w:t>和朋友一起玩</w:t>
            </w:r>
            <w:r>
              <w:br/>
              <w:t>        </w:t>
            </w:r>
            <m:oMath>
              <m:r>
                <w:rPr>
                  <w:rFonts w:ascii="Cambria Math" w:hAnsi="Cambria Math"/>
                </w:rPr>
                <m:t>18.3%</m:t>
              </m:r>
            </m:oMath>
          </w:p>
        </w:tc>
        <w:tc>
          <w:tcPr>
            <w:tcW w:w="0" w:type="auto"/>
          </w:tcPr>
          <w:p w:rsidR="004D53C1" w:rsidRDefault="008F5F31">
            <w:pPr>
              <w:pStyle w:val="Compact"/>
            </w:pPr>
            <w:r>
              <w:t>上网</w:t>
            </w:r>
            <w:r>
              <w:br/>
              <w:t>        </w:t>
            </w:r>
            <m:oMath>
              <m:r>
                <w:rPr>
                  <w:rFonts w:ascii="Cambria Math" w:hAnsi="Cambria Math"/>
                </w:rPr>
                <m:t>14.3%</m:t>
              </m:r>
            </m:oMath>
          </w:p>
        </w:tc>
      </w:tr>
      <w:tr w:rsidR="004D53C1">
        <w:tc>
          <w:tcPr>
            <w:tcW w:w="0" w:type="auto"/>
          </w:tcPr>
          <w:p w:rsidR="004D53C1" w:rsidRDefault="008F5F31">
            <w:pPr>
              <w:pStyle w:val="Compact"/>
            </w:pPr>
            <w:r>
              <w:t>美国</w:t>
            </w:r>
          </w:p>
        </w:tc>
        <w:tc>
          <w:tcPr>
            <w:tcW w:w="0" w:type="auto"/>
          </w:tcPr>
          <w:p w:rsidR="004D53C1" w:rsidRDefault="008F5F31">
            <w:pPr>
              <w:pStyle w:val="Compact"/>
            </w:pPr>
            <w:r>
              <w:t>和朋友一起玩</w:t>
            </w:r>
            <w:r>
              <w:br/>
              <w:t>        </w:t>
            </w:r>
            <m:oMath>
              <m:r>
                <w:rPr>
                  <w:rFonts w:ascii="Cambria Math" w:hAnsi="Cambria Math"/>
                </w:rPr>
                <m:t>21.3%</m:t>
              </m:r>
            </m:oMath>
          </w:p>
        </w:tc>
        <w:tc>
          <w:tcPr>
            <w:tcW w:w="0" w:type="auto"/>
          </w:tcPr>
          <w:p w:rsidR="004D53C1" w:rsidRDefault="008F5F31">
            <w:pPr>
              <w:pStyle w:val="Compact"/>
            </w:pPr>
            <w:r>
              <w:t>看电视</w:t>
            </w:r>
            <w:r>
              <w:br/>
              <w:t>        </w:t>
            </w:r>
            <m:oMath>
              <m:r>
                <w:rPr>
                  <w:rFonts w:ascii="Cambria Math" w:hAnsi="Cambria Math"/>
                </w:rPr>
                <m:t>10.8%</m:t>
              </m:r>
            </m:oMath>
          </w:p>
        </w:tc>
        <w:tc>
          <w:tcPr>
            <w:tcW w:w="0" w:type="auto"/>
          </w:tcPr>
          <w:p w:rsidR="004D53C1" w:rsidRDefault="008F5F31">
            <w:pPr>
              <w:pStyle w:val="Compact"/>
            </w:pPr>
            <w:r>
              <w:t>看电影、听音乐会等</w:t>
            </w:r>
            <w:r>
              <w:br/>
              <w:t>        </w:t>
            </w:r>
            <m:oMath>
              <m:r>
                <w:rPr>
                  <w:rFonts w:ascii="Cambria Math" w:hAnsi="Cambria Math"/>
                </w:rPr>
                <m:t>9.2%</m:t>
              </m:r>
            </m:oMath>
          </w:p>
        </w:tc>
      </w:tr>
    </w:tbl>
    <w:p w:rsidR="008F5F31" w:rsidRDefault="008F5F31">
      <w:pPr>
        <w:pStyle w:val="a6"/>
      </w:pPr>
    </w:p>
    <w:p w:rsidR="008F5F31" w:rsidRDefault="008F5F31">
      <w:pPr>
        <w:pStyle w:val="a6"/>
      </w:pPr>
      <w:r>
        <w:t>（</w:t>
      </w:r>
      <w:r>
        <w:t>1</w:t>
      </w:r>
      <w:r>
        <w:t>）请综合两则材料，从中提取两个有关中国高中生的主要信息。</w:t>
      </w:r>
      <w:r>
        <w:br/>
        <w:t>①________</w:t>
      </w:r>
      <w:r>
        <w:br/>
        <w:t>②________</w:t>
      </w:r>
    </w:p>
    <w:p w:rsidR="008F5F31" w:rsidRDefault="008F5F31">
      <w:pPr>
        <w:pStyle w:val="a6"/>
      </w:pPr>
      <w:r>
        <w:t>（</w:t>
      </w:r>
      <w:r>
        <w:t>2</w:t>
      </w:r>
      <w:r>
        <w:t>）在日韩美三国高中生的休闲方式中，你认为哪一种比较有利于高中生的健康成长？</w:t>
      </w:r>
    </w:p>
    <w:p w:rsidR="004D53C1" w:rsidRDefault="008F5F31">
      <w:pPr>
        <w:pStyle w:val="a6"/>
      </w:pPr>
      <w:r>
        <w:t>（</w:t>
      </w:r>
      <w:r>
        <w:t>3</w:t>
      </w:r>
      <w:r>
        <w:t>）你在休息日里一般都安排哪些活动？活动内容是你自己安排还是父母或老师安排？你对这样的安排有何评价？</w:t>
      </w:r>
    </w:p>
    <w:p w:rsidR="008F5F31" w:rsidRDefault="008F5F31">
      <w:pPr>
        <w:pStyle w:val="3"/>
      </w:pPr>
      <w:bookmarkStart w:id="12" w:name="四文言文阅读共8分"/>
      <w:bookmarkEnd w:id="11"/>
      <w:r>
        <w:lastRenderedPageBreak/>
        <w:t>四、文言文阅读（共</w:t>
      </w:r>
      <w:r>
        <w:t>8</w:t>
      </w:r>
      <w:r>
        <w:t>分）</w:t>
      </w:r>
      <w:r>
        <w:t>)</w:t>
      </w:r>
      <w:bookmarkEnd w:id="12"/>
    </w:p>
    <w:p w:rsidR="008F5F31" w:rsidRDefault="008F5F31">
      <w:pPr>
        <w:pStyle w:val="a6"/>
      </w:pPr>
      <w:bookmarkStart w:id="13" w:name="question_3373250047"/>
      <w:r>
        <w:t xml:space="preserve">8. </w:t>
      </w:r>
      <w:r>
        <w:t>阅读《曹刿论战》，完成下列各题。</w:t>
      </w:r>
      <w:r>
        <w:br/>
        <w:t>        </w:t>
      </w:r>
      <w:r>
        <w:t>十年春，齐师伐我。公将战。曹刿请见。其乡人曰：</w:t>
      </w:r>
      <w:r>
        <w:t>“</w:t>
      </w:r>
      <w:r>
        <w:t>肉食者谋之，又何间焉？</w:t>
      </w:r>
      <w:r>
        <w:t>”</w:t>
      </w:r>
      <w:r>
        <w:t>刿曰：</w:t>
      </w:r>
      <w:r>
        <w:t>“</w:t>
      </w:r>
      <w:r>
        <w:t>肉食者鄙，未能远谋。</w:t>
      </w:r>
      <w:r>
        <w:t>”</w:t>
      </w:r>
      <w:r>
        <w:t>乃入见。</w:t>
      </w:r>
      <w:r>
        <w:t> </w:t>
      </w:r>
      <w:r>
        <w:t>问：</w:t>
      </w:r>
      <w:r>
        <w:t>“</w:t>
      </w:r>
      <w:r>
        <w:t>何以战？</w:t>
      </w:r>
      <w:r>
        <w:t>”</w:t>
      </w:r>
      <w:r>
        <w:t>公</w:t>
      </w:r>
      <w:r>
        <w:t>曰：</w:t>
      </w:r>
      <w:r>
        <w:t>“</w:t>
      </w:r>
      <w:r>
        <w:t>衣食所安，弗敢专也，必以分人</w:t>
      </w:r>
      <w:r>
        <w:t>”</w:t>
      </w:r>
      <w:r>
        <w:t>对曰：</w:t>
      </w:r>
      <w:r>
        <w:t>“</w:t>
      </w:r>
      <w:r>
        <w:t>小惠未徧，民弗从也。</w:t>
      </w:r>
      <w:r>
        <w:t>”</w:t>
      </w:r>
      <w:r>
        <w:t>公曰：</w:t>
      </w:r>
      <w:r>
        <w:t>“</w:t>
      </w:r>
      <w:r>
        <w:t>牺牲玉帛，弗敢加也，必以信。</w:t>
      </w:r>
      <w:r>
        <w:t>”</w:t>
      </w:r>
      <w:r>
        <w:t>对曰：</w:t>
      </w:r>
      <w:r>
        <w:t>“</w:t>
      </w:r>
      <w:r>
        <w:t>小信未孚，神弗福也。</w:t>
      </w:r>
      <w:r>
        <w:t>”</w:t>
      </w:r>
      <w:r>
        <w:t>公曰：</w:t>
      </w:r>
      <w:r>
        <w:t>“</w:t>
      </w:r>
      <w:r>
        <w:t>小大之狱，虽不能察，必以情。</w:t>
      </w:r>
      <w:r>
        <w:t>”</w:t>
      </w:r>
      <w:r>
        <w:t>对曰：</w:t>
      </w:r>
      <w:r>
        <w:t>“</w:t>
      </w:r>
      <w:r>
        <w:t>忠之属也。可以一战。战则请从。</w:t>
      </w:r>
      <w:r>
        <w:t>”</w:t>
      </w:r>
      <w:r>
        <w:br/>
        <w:t>        </w:t>
      </w:r>
      <w:r>
        <w:t>公与之乘。战于长勺。公将鼓之。刿曰：</w:t>
      </w:r>
      <w:r>
        <w:t>“</w:t>
      </w:r>
      <w:r>
        <w:t>未可。</w:t>
      </w:r>
      <w:r>
        <w:t>”</w:t>
      </w:r>
      <w:r>
        <w:t>齐人三鼓。刿曰：</w:t>
      </w:r>
      <w:r>
        <w:t>“</w:t>
      </w:r>
      <w:r>
        <w:t>可矣。</w:t>
      </w:r>
      <w:r>
        <w:t>”</w:t>
      </w:r>
      <w:r>
        <w:t>齐师败绩。公将驰之。刿曰：</w:t>
      </w:r>
      <w:r>
        <w:t>“</w:t>
      </w:r>
      <w:r>
        <w:t>未可。</w:t>
      </w:r>
      <w:r>
        <w:t>”</w:t>
      </w:r>
      <w:r>
        <w:t>下视其辙，登轼而望之，曰：</w:t>
      </w:r>
      <w:r>
        <w:t>“</w:t>
      </w:r>
      <w:r>
        <w:t>可矣。</w:t>
      </w:r>
      <w:r>
        <w:t>”</w:t>
      </w:r>
      <w:r>
        <w:t>遂逐齐师。</w:t>
      </w:r>
      <w:r>
        <w:br/>
        <w:t>        </w:t>
      </w:r>
      <w:r>
        <w:t>既克，公间其故。对曰：</w:t>
      </w:r>
      <w:r>
        <w:t>“</w:t>
      </w:r>
      <w:r>
        <w:t>夫战，勇气也。一鼓作气，再而衰，三而竭。彼竭我盈，故克之。夫大国，难测也，惧有伏焉。</w:t>
      </w:r>
      <w:r>
        <w:t> </w:t>
      </w:r>
      <w:r>
        <w:t>吾视其辙乱，望其旗靡，故逐之。</w:t>
      </w:r>
      <w:r>
        <w:t xml:space="preserve">” </w:t>
      </w:r>
    </w:p>
    <w:p w:rsidR="008F5F31" w:rsidRDefault="008F5F31">
      <w:pPr>
        <w:pStyle w:val="a6"/>
      </w:pPr>
      <w:r>
        <w:t>（</w:t>
      </w:r>
      <w:r>
        <w:t>1</w:t>
      </w:r>
      <w:r>
        <w:t>）解释下列语句中加点词的意思。</w:t>
      </w:r>
      <w:r>
        <w:br/>
        <w:t>1</w:t>
      </w:r>
      <w:r>
        <w:t>）齐师</w:t>
      </w:r>
      <m:oMath>
        <m:limLow>
          <m:limLowPr>
            <m:ctrlPr>
              <w:rPr>
                <w:rFonts w:ascii="Cambria Math" w:hAnsi="Cambria Math"/>
              </w:rPr>
            </m:ctrlPr>
          </m:limLowPr>
          <m:e>
            <m:r>
              <w:rPr>
                <w:rFonts w:ascii="Cambria Math" w:hAnsi="Cambria Math"/>
              </w:rPr>
              <m:t>伐</m:t>
            </m:r>
          </m:e>
          <m:lim>
            <m:r>
              <w:rPr>
                <w:rFonts w:ascii="Cambria Math" w:hAnsi="Cambria Math"/>
              </w:rPr>
              <m:t>⋅</m:t>
            </m:r>
          </m:lim>
        </m:limLow>
      </m:oMath>
      <w:r>
        <w:t>我</w:t>
      </w:r>
      <w:r>
        <w:t>   </w:t>
      </w:r>
      <w:r>
        <w:t>伐：</w:t>
      </w:r>
      <w:r>
        <w:t>________</w:t>
      </w:r>
      <w:r>
        <w:br/>
        <w:t>2</w:t>
      </w:r>
      <w:r>
        <w:t>）</w:t>
      </w:r>
      <m:oMath>
        <m:limLow>
          <m:limLowPr>
            <m:ctrlPr>
              <w:rPr>
                <w:rFonts w:ascii="Cambria Math" w:hAnsi="Cambria Math"/>
              </w:rPr>
            </m:ctrlPr>
          </m:limLowPr>
          <m:e>
            <m:r>
              <w:rPr>
                <w:rFonts w:ascii="Cambria Math" w:hAnsi="Cambria Math"/>
              </w:rPr>
              <m:t>牺</m:t>
            </m:r>
          </m:e>
          <m:lim>
            <m:r>
              <w:rPr>
                <w:rFonts w:ascii="Cambria Math" w:hAnsi="Cambria Math"/>
              </w:rPr>
              <m:t>⋅</m:t>
            </m:r>
          </m:lim>
        </m:limLow>
        <m:limLow>
          <m:limLowPr>
            <m:ctrlPr>
              <w:rPr>
                <w:rFonts w:ascii="Cambria Math" w:hAnsi="Cambria Math"/>
              </w:rPr>
            </m:ctrlPr>
          </m:limLowPr>
          <m:e>
            <m:r>
              <w:rPr>
                <w:rFonts w:ascii="Cambria Math" w:hAnsi="Cambria Math"/>
              </w:rPr>
              <m:t>牲</m:t>
            </m:r>
          </m:e>
          <m:lim>
            <m:r>
              <w:rPr>
                <w:rFonts w:ascii="Cambria Math" w:hAnsi="Cambria Math"/>
              </w:rPr>
              <m:t>⋅</m:t>
            </m:r>
          </m:lim>
        </m:limLow>
      </m:oMath>
      <w:r>
        <w:t>玉帛</w:t>
      </w:r>
      <w:r>
        <w:t>   </w:t>
      </w:r>
      <w:r>
        <w:t>牺牲：</w:t>
      </w:r>
      <w:r>
        <w:t>________</w:t>
      </w:r>
      <w:r>
        <w:br/>
        <w:t>3</w:t>
      </w:r>
      <w:r>
        <w:t>）小大之</w:t>
      </w:r>
      <m:oMath>
        <m:limLow>
          <m:limLowPr>
            <m:ctrlPr>
              <w:rPr>
                <w:rFonts w:ascii="Cambria Math" w:hAnsi="Cambria Math"/>
              </w:rPr>
            </m:ctrlPr>
          </m:limLowPr>
          <m:e>
            <m:r>
              <w:rPr>
                <w:rFonts w:ascii="Cambria Math" w:hAnsi="Cambria Math"/>
              </w:rPr>
              <m:t>狱</m:t>
            </m:r>
          </m:e>
          <m:lim>
            <m:r>
              <w:rPr>
                <w:rFonts w:ascii="Cambria Math" w:hAnsi="Cambria Math"/>
              </w:rPr>
              <m:t>⋅</m:t>
            </m:r>
          </m:lim>
        </m:limLow>
      </m:oMath>
      <w:r>
        <w:t>   </w:t>
      </w:r>
      <w:r>
        <w:t>狱：</w:t>
      </w:r>
      <w:r>
        <w:t>________</w:t>
      </w:r>
    </w:p>
    <w:p w:rsidR="008F5F31" w:rsidRDefault="008F5F31">
      <w:pPr>
        <w:pStyle w:val="a6"/>
      </w:pPr>
      <w:r>
        <w:t>（</w:t>
      </w:r>
      <w:r>
        <w:t>2</w:t>
      </w:r>
      <w:r>
        <w:t>）用现代汉语翻译下面的语句。</w:t>
      </w:r>
      <w:r>
        <w:br/>
        <w:t>1</w:t>
      </w:r>
      <w:r>
        <w:t>）肉食者鄙</w:t>
      </w:r>
      <w:r>
        <w:t>   </w:t>
      </w:r>
      <w:r>
        <w:t>翻译：</w:t>
      </w:r>
      <w:r>
        <w:t>________</w:t>
      </w:r>
      <w:r>
        <w:br/>
        <w:t>2</w:t>
      </w:r>
      <w:r>
        <w:t>）可以一战</w:t>
      </w:r>
      <w:r>
        <w:t>   </w:t>
      </w:r>
      <w:r>
        <w:t>翻译：</w:t>
      </w:r>
      <w:r>
        <w:t>________</w:t>
      </w:r>
      <w:r>
        <w:br/>
        <w:t>3</w:t>
      </w:r>
      <w:r>
        <w:t>）一鼓作气</w:t>
      </w:r>
      <w:r>
        <w:t>   </w:t>
      </w:r>
      <w:r>
        <w:t>翻译：</w:t>
      </w:r>
      <w:r>
        <w:t>________</w:t>
      </w:r>
    </w:p>
    <w:p w:rsidR="004D53C1" w:rsidRDefault="008F5F31">
      <w:pPr>
        <w:pStyle w:val="a6"/>
      </w:pPr>
      <w:r>
        <w:t>（</w:t>
      </w:r>
      <w:r>
        <w:t>3</w:t>
      </w:r>
      <w:r>
        <w:t>）文中的哪些地方表现了曹刿的</w:t>
      </w:r>
      <w:r>
        <w:t>“</w:t>
      </w:r>
      <w:r>
        <w:t>远谋</w:t>
      </w:r>
      <w:r>
        <w:t>”</w:t>
      </w:r>
      <w:r>
        <w:t>？</w:t>
      </w:r>
    </w:p>
    <w:p w:rsidR="008F5F31" w:rsidRDefault="008F5F31">
      <w:pPr>
        <w:pStyle w:val="3"/>
      </w:pPr>
      <w:bookmarkStart w:id="14" w:name="五现代文阅读共28分"/>
      <w:bookmarkEnd w:id="13"/>
      <w:r>
        <w:t>五、现代文阅读（共</w:t>
      </w:r>
      <w:r>
        <w:t>28</w:t>
      </w:r>
      <w:r>
        <w:t>分）</w:t>
      </w:r>
      <w:r>
        <w:t>)</w:t>
      </w:r>
      <w:bookmarkEnd w:id="14"/>
    </w:p>
    <w:p w:rsidR="008F5F31" w:rsidRDefault="008F5F31">
      <w:pPr>
        <w:pStyle w:val="a6"/>
      </w:pPr>
      <w:bookmarkStart w:id="15" w:name="question_403027455"/>
      <w:r>
        <w:t xml:space="preserve">9. </w:t>
      </w:r>
      <w:r>
        <w:t>阅读《可爱的书呆子》，完成下列各题。</w:t>
      </w:r>
      <w:r>
        <w:br/>
      </w:r>
      <w:r>
        <w:t>        </w:t>
      </w:r>
      <w:r>
        <w:t>可爱的书呆子</w:t>
      </w:r>
      <w:r>
        <w:br/>
        <w:t>        </w:t>
      </w:r>
      <w:r>
        <w:t>叶辉</w:t>
      </w:r>
      <w:r>
        <w:br/>
        <w:t>        ①</w:t>
      </w:r>
      <w:r>
        <w:t>大智若愚，大巧若拙，一些学业顶尖的大专家大学者甚至泰斗级的人物，在日常生活中却常常是低能儿，学业上的辉煌和生活中的愚笨形成鲜明的对照，因此常常为庸人所诟病</w:t>
      </w:r>
      <m:oMath>
        <m:sSup>
          <m:sSupPr>
            <m:ctrlPr>
              <w:rPr>
                <w:rFonts w:ascii="Cambria Math" w:hAnsi="Cambria Math"/>
              </w:rPr>
            </m:ctrlPr>
          </m:sSupPr>
          <m:e>
            <m:r>
              <w:rPr>
                <w:rFonts w:ascii="Cambria Math" w:hAnsi="Cambria Math"/>
              </w:rPr>
              <m:t>​</m:t>
            </m:r>
          </m:e>
          <m:sup>
            <m:r>
              <w:rPr>
                <w:rFonts w:ascii="Cambria Math" w:hAnsi="Cambria Math"/>
              </w:rPr>
              <m:t>①</m:t>
            </m:r>
          </m:sup>
        </m:sSup>
      </m:oMath>
      <w:r>
        <w:t>，为那些学业上无所成而生活上的精明者所讪笑</w:t>
      </w:r>
      <m:oMath>
        <m:sSup>
          <m:sSupPr>
            <m:ctrlPr>
              <w:rPr>
                <w:rFonts w:ascii="Cambria Math" w:hAnsi="Cambria Math"/>
              </w:rPr>
            </m:ctrlPr>
          </m:sSupPr>
          <m:e>
            <m:r>
              <w:rPr>
                <w:rFonts w:ascii="Cambria Math" w:hAnsi="Cambria Math"/>
              </w:rPr>
              <m:t>​</m:t>
            </m:r>
          </m:e>
          <m:sup>
            <m:r>
              <w:rPr>
                <w:rFonts w:ascii="Cambria Math" w:hAnsi="Cambria Math"/>
              </w:rPr>
              <m:t>②</m:t>
            </m:r>
          </m:sup>
        </m:sSup>
      </m:oMath>
      <w:r>
        <w:t>。</w:t>
      </w:r>
      <w:r>
        <w:br/>
        <w:t>        ②</w:t>
      </w:r>
      <w:r>
        <w:t>毫无疑问，哲学是世界上最能使人聪明的学问。按照这个逻辑，学哲学的人应该是这个世界上最聪明的人了。</w:t>
      </w:r>
      <w:r>
        <w:br/>
        <w:t>        ③</w:t>
      </w:r>
      <w:r>
        <w:t>不见得。何以见得不见得？有事实为证。</w:t>
      </w:r>
      <w:r>
        <w:br/>
        <w:t>        ④</w:t>
      </w:r>
      <w:r>
        <w:t>中国科学院哲学社会科学部哲学所的申有鼎先生，</w:t>
      </w:r>
      <w:r>
        <w:t>著名逻辑学家。但是大学者有时却迂得可爱呆得可爱。</w:t>
      </w:r>
      <w:r>
        <w:br/>
        <w:t>        ⑤</w:t>
      </w:r>
      <w:r>
        <w:t>申先生因沉迷学业，误了个人婚事。年岁渐长方找到一个在工厂工作的对象，于是两人商定结婚。</w:t>
      </w:r>
      <w:r>
        <w:br/>
        <w:t>        ⑥</w:t>
      </w:r>
      <w:r>
        <w:t>彼时结婚登记要开介绍信。这位申大专家兴致勃勃来到单位开介绍信。</w:t>
      </w:r>
      <w:r>
        <w:t>“</w:t>
      </w:r>
      <w:r>
        <w:t>你未婚妻叫什么名字？</w:t>
      </w:r>
      <w:r>
        <w:t>”</w:t>
      </w:r>
      <w:r>
        <w:t>工作人员问。申有鼎竟想不起来。于是他拎起电话，找到爱人所在单位。</w:t>
      </w:r>
      <w:r>
        <w:br/>
        <w:t>        ⑦“</w:t>
      </w:r>
      <w:r>
        <w:t>请问你们厂一个女同志最近要同中科院哲学所的申有鼎结婚，你们知道吗？</w:t>
      </w:r>
      <w:r>
        <w:t>”</w:t>
      </w:r>
      <w:r>
        <w:t>申大专家问。</w:t>
      </w:r>
      <w:r>
        <w:br/>
        <w:t>        ⑧“</w:t>
      </w:r>
      <w:r>
        <w:t>知道啊。</w:t>
      </w:r>
      <w:r>
        <w:t>”</w:t>
      </w:r>
      <w:r>
        <w:t>对方答。</w:t>
      </w:r>
      <w:r>
        <w:t>“</w:t>
      </w:r>
      <w:r>
        <w:t>请问她叫什么名字？</w:t>
      </w:r>
      <w:r>
        <w:t>”“</w:t>
      </w:r>
      <w:r>
        <w:t>你是谁？</w:t>
      </w:r>
      <w:r>
        <w:t>”</w:t>
      </w:r>
      <w:r>
        <w:br/>
        <w:t>     </w:t>
      </w:r>
      <w:r>
        <w:t>   ⑨“</w:t>
      </w:r>
      <w:r>
        <w:t>我就是申有鼎，开结婚登记证明，想不起她名字了</w:t>
      </w:r>
      <w:r>
        <w:t>……”</w:t>
      </w:r>
      <w:r>
        <w:br/>
        <w:t>        ⑩</w:t>
      </w:r>
      <w:r>
        <w:t>结婚忘了未婚妻的名字，这在全世界恐怕绝无仅有！</w:t>
      </w:r>
      <w:r>
        <w:br/>
        <w:t>        ⑪</w:t>
      </w:r>
      <w:r>
        <w:t>想不起未婚妻名字已属罕见，还有忘掉自己姓甚名谁的人！</w:t>
      </w:r>
      <w:r>
        <w:br/>
      </w:r>
      <w:r>
        <w:lastRenderedPageBreak/>
        <w:t>        ⑫</w:t>
      </w:r>
      <w:r>
        <w:t>此事也发生在中国科学院哲学社会科学部哲学所，主角是申有鼎的同事金岳霖。</w:t>
      </w:r>
      <w:r>
        <w:br/>
        <w:t>        ⑬</w:t>
      </w:r>
      <w:r>
        <w:t>金岳霖，</w:t>
      </w:r>
      <w:r>
        <w:t>“</w:t>
      </w:r>
      <w:r>
        <w:t>中国哲学第一人</w:t>
      </w:r>
      <w:r>
        <w:t>”</w:t>
      </w:r>
      <w:r>
        <w:t>，一个泰斗级的人物。</w:t>
      </w:r>
      <w:r>
        <w:br/>
        <w:t>        ⑭</w:t>
      </w:r>
      <w:r>
        <w:t>泰斗也是个书呆子。他不爱做官，他有一名言：</w:t>
      </w:r>
      <w:r>
        <w:t>“</w:t>
      </w:r>
      <w:r>
        <w:t>与其做官，不如开剃头店，与其在部里拍马，不如在水果摊子上唱歌。</w:t>
      </w:r>
      <w:r>
        <w:t>”</w:t>
      </w:r>
      <m:oMath>
        <m:r>
          <w:rPr>
            <w:rFonts w:ascii="Cambria Math" w:hAnsi="Cambria Math"/>
          </w:rPr>
          <m:t>50</m:t>
        </m:r>
      </m:oMath>
      <w:r>
        <w:t>年代初，时任清华大学教务长</w:t>
      </w:r>
      <w:r>
        <w:t>的周培源要他出任清华大学哲学系主任，金泰斗不想干，但周坚持，无奈，他只好到系主任办公室办公。可是他却不知道</w:t>
      </w:r>
      <w:r>
        <w:t>“</w:t>
      </w:r>
      <w:r>
        <w:t>公</w:t>
      </w:r>
      <w:r>
        <w:t>”</w:t>
      </w:r>
      <w:r>
        <w:t>是怎么办的，就恭恭敬敬地在办公室里待着，见没人找也没事，待了半天又跑回家看书去了。</w:t>
      </w:r>
      <w:r>
        <w:br/>
        <w:t>        ⑮</w:t>
      </w:r>
      <w:r>
        <w:t>后来学校只好解除他的行政职务。</w:t>
      </w:r>
      <w:r>
        <w:br/>
        <w:t>        ⑯</w:t>
      </w:r>
      <w:r>
        <w:t>一次，金泰斗乘人力车外出办事，一路上满脑子思考着一个哲学问题，突然有所悟，于是马上想到要与好友陶孟如交流，遂急令车夫停车，跑到路旁的电话亭前打电话。</w:t>
      </w:r>
      <w:r>
        <w:br/>
        <w:t>        ⑰“</w:t>
      </w:r>
      <w:r>
        <w:t>我找陶孟如。</w:t>
      </w:r>
      <w:r>
        <w:t>”</w:t>
      </w:r>
      <w:r>
        <w:t>他拨通了电话。</w:t>
      </w:r>
      <w:r>
        <w:br/>
        <w:t>        ⑱“</w:t>
      </w:r>
      <w:r>
        <w:t>您哪位？</w:t>
      </w:r>
      <w:r>
        <w:t>”</w:t>
      </w:r>
      <w:r>
        <w:t>陶孟如的女佣在电话</w:t>
      </w:r>
      <w:r>
        <w:t>里问。我哪位？金岳霖摸摸脑袋，一时竟想不起来。</w:t>
      </w:r>
      <w:r>
        <w:br/>
        <w:t>        ⑲“</w:t>
      </w:r>
      <w:r>
        <w:t>我是陶孟如的朋友，请他说话。</w:t>
      </w:r>
      <w:r>
        <w:t>”</w:t>
      </w:r>
      <w:r>
        <w:br/>
        <w:t>        ⑳“</w:t>
      </w:r>
      <w:r>
        <w:t>您贵姓？</w:t>
      </w:r>
      <w:r>
        <w:t>”</w:t>
      </w:r>
      <w:r>
        <w:t>佣人是个较真的人。可金泰斗还是想不起自己</w:t>
      </w:r>
      <w:r>
        <w:t>“</w:t>
      </w:r>
      <w:r>
        <w:t>贵姓</w:t>
      </w:r>
      <w:r>
        <w:t>”</w:t>
      </w:r>
      <w:r>
        <w:t>。无奈，只好央求女佣高抬贵手，让他与老朋友通话。女佣恪守职责，不予通融。无奈中，金岳霖转而向自己的车夫求教。</w:t>
      </w:r>
      <w:r>
        <w:t>“</w:t>
      </w:r>
      <w:r>
        <w:t>我是谁？你知道吗？</w:t>
      </w:r>
      <w:r>
        <w:t>”</w:t>
      </w:r>
      <w:r>
        <w:t>车夫刚给他拉车，也叫不出这位大名鼎鼎的学者的名字。但他依稀记得别人都叫他金博士。</w:t>
      </w:r>
      <w:r>
        <w:t>“</w:t>
      </w:r>
      <w:r>
        <w:t>别人都叫你金博士。</w:t>
      </w:r>
      <w:r>
        <w:t>”</w:t>
      </w:r>
      <w:r>
        <w:t>金岳霖一拍脑门念了声</w:t>
      </w:r>
      <w:r>
        <w:t>“</w:t>
      </w:r>
      <w:r>
        <w:t>阿弥陀佛！原来我姓金啊！</w:t>
      </w:r>
      <w:r>
        <w:t>”</w:t>
      </w:r>
      <w:r>
        <w:t>这下终于想起来了。</w:t>
      </w:r>
      <w:r>
        <w:br/>
        <w:t>        </w:t>
      </w:r>
      <w:r>
        <w:t>㉑此事终被好友陶孟</w:t>
      </w:r>
      <w:r>
        <w:t>如披露，传遍学界，成为他那些好事之徒的朋友茶余饭后的笑谈。</w:t>
      </w:r>
      <w:r>
        <w:br/>
        <w:t>        </w:t>
      </w:r>
      <w:r>
        <w:t>㉒女作家袁成兰曾写过她的夫君。那是一个</w:t>
      </w:r>
      <w:r>
        <w:t>“</w:t>
      </w:r>
      <w:r>
        <w:t>上通天文，下知地理，中间不懂人际交往</w:t>
      </w:r>
      <w:r>
        <w:t>”</w:t>
      </w:r>
      <w:r>
        <w:t>的知识分子，一个历史学教授。这位书呆子思考问题时目不斜视，连老婆都认不得了。袁成兰写自己的丈夫有个细节很有意思：一次她从乡下回来，下了车，肩扛手提，大包小包，恰逢丈夫放学，她赶忙迎了上去，谁知丈夫见了她点头一笑，继续走路。她奇怪了，丈夫不认识自己啦？便故意不与他招呼，紧跟着他，但见他目不斜视，继续前进。她累得满头大汗，他旁若无人顾自走路。到家门口，他进了门</w:t>
      </w:r>
      <w:r>
        <w:t>，准备关门</w:t>
      </w:r>
      <w:r>
        <w:lastRenderedPageBreak/>
        <w:t>时才发现门外的妻子，惊讶地问：</w:t>
      </w:r>
      <w:r>
        <w:t>“</w:t>
      </w:r>
      <w:r>
        <w:t>咦，怎么是你？</w:t>
      </w:r>
      <w:r>
        <w:t>”</w:t>
      </w:r>
      <w:r>
        <w:t>见妻子肩扛手提，累得汗流满面，这才醒悟：</w:t>
      </w:r>
      <w:r>
        <w:t>“</w:t>
      </w:r>
      <w:r>
        <w:t>刚才我好像在哪里看到你了，对对对，当时看到你，我觉得像个熟人</w:t>
      </w:r>
      <w:r>
        <w:t>……”</w:t>
      </w:r>
      <w:r>
        <w:t>呜呼哀哉！老婆成了熟人，倒真是个熟人，同床共枕数十年的熟人！</w:t>
      </w:r>
      <w:r>
        <w:br/>
        <w:t>        </w:t>
      </w:r>
      <w:r>
        <w:t>㉓的确，有些大智慧者在日常生活中常常表现出非常可笑非常白痴的一面。对此，一些聪明人常常讥笑他们是书呆子。诚然，在这些聪明人面前，这些书呆子是既呆又傻。但是不呆不傻的聪明人能不能也像那些书呆子一样在某方面干出成就来呢？</w:t>
      </w:r>
      <w:r>
        <w:br/>
        <w:t>        </w:t>
      </w:r>
      <w:r>
        <w:t>选自</w:t>
      </w:r>
      <m:oMath>
        <m:r>
          <w:rPr>
            <w:rFonts w:ascii="Cambria Math" w:hAnsi="Cambria Math"/>
          </w:rPr>
          <m:t>2008-07-16</m:t>
        </m:r>
      </m:oMath>
      <w:r>
        <w:t>《中华读书</w:t>
      </w:r>
      <w:r>
        <w:t>报》（有改动）【注释】</w:t>
      </w:r>
      <w:r>
        <w:t>①</w:t>
      </w:r>
      <w:r>
        <w:t>诟病：</w:t>
      </w:r>
      <m:oMath>
        <m:r>
          <w:rPr>
            <w:rFonts w:ascii="Cambria Math" w:hAnsi="Cambria Math"/>
          </w:rPr>
          <m:t>&lt;</m:t>
        </m:r>
      </m:oMath>
      <w:r>
        <w:t>书</w:t>
      </w:r>
      <m:oMath>
        <m:r>
          <w:rPr>
            <w:rFonts w:ascii="Cambria Math" w:hAnsi="Cambria Math"/>
          </w:rPr>
          <m:t>&gt;</m:t>
        </m:r>
      </m:oMath>
      <w:r>
        <w:t>指责。</w:t>
      </w:r>
      <w:r>
        <w:t>②</w:t>
      </w:r>
      <w:r>
        <w:t>讪笑：讥笑。</w:t>
      </w:r>
      <w:r>
        <w:t xml:space="preserve"> </w:t>
      </w:r>
    </w:p>
    <w:p w:rsidR="008F5F31" w:rsidRDefault="008F5F31">
      <w:pPr>
        <w:pStyle w:val="a6"/>
      </w:pPr>
      <w:r>
        <w:t>（</w:t>
      </w:r>
      <w:r>
        <w:t>1</w:t>
      </w:r>
      <w:r>
        <w:t>）文中写了三位可爱的书呆子，请你用简洁的语言概括在这三位书呆子身上所发生的趣事。（对每一位的概括不超过</w:t>
      </w:r>
      <w:r>
        <w:t>30</w:t>
      </w:r>
      <w:r>
        <w:t>个字）</w:t>
      </w:r>
    </w:p>
    <w:p w:rsidR="008F5F31" w:rsidRDefault="008F5F31">
      <w:pPr>
        <w:pStyle w:val="a6"/>
      </w:pPr>
      <w:r>
        <w:t>（</w:t>
      </w:r>
      <w:r>
        <w:t>2</w:t>
      </w:r>
      <w:r>
        <w:t>）本文对三位大学者的描写生动形象、幽默风趣、栩栩如生，请从画线句子中任选两处进行分析。</w:t>
      </w:r>
      <w:r>
        <w:br/>
        <w:t>①</w:t>
      </w:r>
      <w:r>
        <w:t>处：</w:t>
      </w:r>
      <w:r>
        <w:t>________</w:t>
      </w:r>
      <w:r>
        <w:t>。</w:t>
      </w:r>
      <w:r>
        <w:br/>
        <w:t>②</w:t>
      </w:r>
      <w:r>
        <w:t>处：</w:t>
      </w:r>
      <w:r>
        <w:t>________</w:t>
      </w:r>
      <w:r>
        <w:t>。</w:t>
      </w:r>
    </w:p>
    <w:p w:rsidR="008F5F31" w:rsidRDefault="008F5F31">
      <w:pPr>
        <w:pStyle w:val="a6"/>
      </w:pPr>
      <w:r>
        <w:t>（</w:t>
      </w:r>
      <w:r>
        <w:t>3</w:t>
      </w:r>
      <w:r>
        <w:t>）你对三位大学者在生活琐事方面的愚钝有何看法？请结合自己的实际谈一谈。（</w:t>
      </w:r>
      <w:r>
        <w:t>100-150</w:t>
      </w:r>
      <w:r>
        <w:t>字）</w:t>
      </w:r>
      <w:bookmarkEnd w:id="15"/>
    </w:p>
    <w:p w:rsidR="008F5F31" w:rsidRDefault="008F5F31">
      <w:pPr>
        <w:pStyle w:val="a6"/>
      </w:pPr>
      <w:bookmarkStart w:id="16" w:name="question_1612691199"/>
      <w:r>
        <w:t xml:space="preserve">10. </w:t>
      </w:r>
      <w:r>
        <w:t>阅读《历史上的汗血宝马》，完成下列各题。</w:t>
      </w:r>
      <w:r>
        <w:br/>
        <w:t>        </w:t>
      </w:r>
      <w:r>
        <w:t>历史上的汗血宝</w:t>
      </w:r>
      <w:r>
        <w:t>马</w:t>
      </w:r>
      <w:r>
        <w:br/>
        <w:t>        </w:t>
      </w:r>
      <w:r>
        <w:t>金点强</w:t>
      </w:r>
      <w:r>
        <w:br/>
        <w:t>        ①1969</w:t>
      </w:r>
      <w:r>
        <w:t>年，甘肃武威出土了一件威武的铜奔马，此马三足凌空，气势夺人，郭沫若将它定名为</w:t>
      </w:r>
      <w:r>
        <w:t>“</w:t>
      </w:r>
      <w:r>
        <w:t>马踏飞燕</w:t>
      </w:r>
      <w:r>
        <w:t>”</w:t>
      </w:r>
      <w:r>
        <w:t>．据考证，</w:t>
      </w:r>
      <w:r>
        <w:t>“</w:t>
      </w:r>
      <w:r>
        <w:t>马踏飞燕</w:t>
      </w:r>
      <w:r>
        <w:t>”</w:t>
      </w:r>
      <w:r>
        <w:t>是东汉时期的极品青铜器物，距今约</w:t>
      </w:r>
      <w:r>
        <w:t>1800</w:t>
      </w:r>
      <w:r>
        <w:t>年。这件铜奔马的原型，便是从西域传入我国的汗血宝马。</w:t>
      </w:r>
      <w:r>
        <w:br/>
        <w:t>        ②</w:t>
      </w:r>
      <w:r>
        <w:t>我国古代，曾将汗血宝马称为天马、大宛马（大宛是古西域国名，在今中亚费尔干纳盆地）．据《史记》记载，大宛马</w:t>
      </w:r>
      <w:r>
        <w:t>“</w:t>
      </w:r>
      <w:r>
        <w:t>其先天马子也</w:t>
      </w:r>
      <w:r>
        <w:t>”</w:t>
      </w:r>
      <w:r>
        <w:t>，它在高速疾跑后，肩膀位置慢慢鼓起，并流出像鲜血一样的汗水，因此得名</w:t>
      </w:r>
      <w:r>
        <w:t>“</w:t>
      </w:r>
      <w:r>
        <w:t>汗血宝马</w:t>
      </w:r>
      <w:r>
        <w:t>”</w:t>
      </w:r>
      <w:r>
        <w:t>。</w:t>
      </w:r>
      <w:r>
        <w:br/>
        <w:t>        ③</w:t>
      </w:r>
      <w:r>
        <w:t>西汉张骞出使西</w:t>
      </w:r>
      <w:r>
        <w:t>域后，汉使开始频繁来往于西域诸国，他们在贰师城见到了强健的大宛马，于是奏知汉武帝。嗜好宝马的汉武帝闻讯后大喜，特意铸了一匹金马，命使者送到大宛国，想用金马换一匹汗血宝马，结果被大宛国王拒绝，汉使也在归途中被杀。汉武帝大怒，派大将李广利率大军远征大宛国。大宛国人难以抵挡，于是杀了国王，与汉军议和，并同意向汉朝提供良马。汉军挑选了</w:t>
      </w:r>
      <w:r>
        <w:t>3000</w:t>
      </w:r>
      <w:r>
        <w:t>匹良马运回中原，但这些马经过长途跋涉后损失惨重，到达玉门关时仅余</w:t>
      </w:r>
      <w:r>
        <w:t>1000</w:t>
      </w:r>
      <w:r>
        <w:t>多匹。得到汗血宝马的汉武帝十分高兴，将</w:t>
      </w:r>
      <w:r>
        <w:t>“</w:t>
      </w:r>
      <w:r>
        <w:t>天马</w:t>
      </w:r>
      <w:r>
        <w:t>”</w:t>
      </w:r>
      <w:r>
        <w:t>的美名赐予汗血宝马。汉武帝还让汗血宝马等西域良马与蒙古马杂</w:t>
      </w:r>
      <w:r>
        <w:t>交，培育出山丹军马。从此，中原的马种得到改良，汉代的生产力和军队的装备也因此大幅增强。</w:t>
      </w:r>
      <w:r>
        <w:br/>
        <w:t>        ④</w:t>
      </w:r>
      <w:r>
        <w:t>唐朝时，中原与西域诸国的关系更加密切，唐玄宗曾将义和公主嫁给了宁远（大宛）国王，宁远国王则向玄宗献了两匹</w:t>
      </w:r>
      <w:r>
        <w:t>“</w:t>
      </w:r>
      <w:r>
        <w:t>胡种马</w:t>
      </w:r>
      <w:r>
        <w:t>”</w:t>
      </w:r>
      <w:r>
        <w:t>（即</w:t>
      </w:r>
      <w:r>
        <w:t>“</w:t>
      </w:r>
      <w:r>
        <w:t>汗血宝马</w:t>
      </w:r>
      <w:r>
        <w:t>”</w:t>
      </w:r>
      <w:r>
        <w:t>），玄宗为两马取名为</w:t>
      </w:r>
      <w:r>
        <w:t>“</w:t>
      </w:r>
      <w:r>
        <w:t>玉花骢（骢，读</w:t>
      </w:r>
      <w:r>
        <w:t>cōng</w:t>
      </w:r>
      <w:r>
        <w:t>，一种毛色青白相间的马。）</w:t>
      </w:r>
      <w:r>
        <w:t>”</w:t>
      </w:r>
      <w:r>
        <w:t>和</w:t>
      </w:r>
      <w:r>
        <w:t>“</w:t>
      </w:r>
      <w:r>
        <w:t>照夜白</w:t>
      </w:r>
      <w:r>
        <w:t>”</w:t>
      </w:r>
      <w:r>
        <w:t>，它们还被画进了唐代名画《照夜白图》。</w:t>
      </w:r>
      <w:r>
        <w:br/>
        <w:t>        ⑤</w:t>
      </w:r>
      <w:r>
        <w:t>在古代，马是战争的利器。汗血宝马体形好、听话、快速、适于长途行军，在游牧民族的征战中发挥了重大作用。在成吉思汗时代，汗血宝马成为蒙古大</w:t>
      </w:r>
      <w:r>
        <w:t>军发动</w:t>
      </w:r>
      <w:r>
        <w:t>“</w:t>
      </w:r>
      <w:r>
        <w:t>闪电战</w:t>
      </w:r>
      <w:r>
        <w:t>”</w:t>
      </w:r>
      <w:r>
        <w:t>，横扫欧亚大陆的重要工具。</w:t>
      </w:r>
      <w:r>
        <w:br/>
        <w:t>        ⑥</w:t>
      </w:r>
      <w:r>
        <w:t>在中国古代的文化传统里，汗血宝马代表着勇气和力量，蕴涵着人们的理想和</w:t>
      </w:r>
      <w:r>
        <w:lastRenderedPageBreak/>
        <w:t>幻想，被人们称之为</w:t>
      </w:r>
      <w:r>
        <w:t>“</w:t>
      </w:r>
      <w:r>
        <w:t>龙之友</w:t>
      </w:r>
      <w:r>
        <w:t>”</w:t>
      </w:r>
      <w:r>
        <w:t>和</w:t>
      </w:r>
      <w:r>
        <w:t>“</w:t>
      </w:r>
      <w:r>
        <w:t>龙之媒</w:t>
      </w:r>
      <w:r>
        <w:t>”</w:t>
      </w:r>
      <w:r>
        <w:t>．曾有不少文人墨客赋诗填词，撰写传奇故事来描写</w:t>
      </w:r>
      <w:r>
        <w:t>“</w:t>
      </w:r>
      <w:r>
        <w:t>汗血宝马</w:t>
      </w:r>
      <w:r>
        <w:t>”</w:t>
      </w:r>
      <w:r>
        <w:t>．唐代李白有《天马歌》：</w:t>
      </w:r>
      <w:r>
        <w:t>“</w:t>
      </w:r>
      <w:r>
        <w:t>天马出来月氏窟，背为虎纹龙翼骨，嘶青云，振绿发，兰筋权奇走灭没。</w:t>
      </w:r>
      <w:r>
        <w:t>”</w:t>
      </w:r>
      <w:r>
        <w:t>宋代司马光也有《天马歌》：</w:t>
      </w:r>
      <w:r>
        <w:t>“</w:t>
      </w:r>
      <w:r>
        <w:t>大宛汗血古共知，青海龙种骨更奇，网丝旧画昔尝见，不意人间今见之。</w:t>
      </w:r>
      <w:r>
        <w:t>”</w:t>
      </w:r>
      <w:r>
        <w:br/>
        <w:t>        ⑦</w:t>
      </w:r>
      <w:r>
        <w:t>汗血宝马从汉朝进入我国一直到元朝，繁衍生息上千年，但近代以来，史料中已很难见到</w:t>
      </w:r>
      <w:r>
        <w:t>汗血宝马的名字，汗血宝马在我国几近绝迹。</w:t>
      </w:r>
      <w:r>
        <w:br/>
        <w:t>        ⑧</w:t>
      </w:r>
      <w:r>
        <w:t>按说，引进的汗血宝马有雌有雄，是可以进行繁殖的。但由于我国地方马种在数量上占绝对优势，引入马种后，都走了</w:t>
      </w:r>
      <w:r>
        <w:t>“</w:t>
      </w:r>
      <w:r>
        <w:t>引种</w:t>
      </w:r>
      <w:r>
        <w:t>-</w:t>
      </w:r>
      <w:r>
        <w:t>杂交</w:t>
      </w:r>
      <w:r>
        <w:t>-</w:t>
      </w:r>
      <w:r>
        <w:t>改良</w:t>
      </w:r>
      <w:r>
        <w:t>-</w:t>
      </w:r>
      <w:r>
        <w:t>回交</w:t>
      </w:r>
      <w:r>
        <w:t>-</w:t>
      </w:r>
      <w:r>
        <w:t>消失</w:t>
      </w:r>
      <w:r>
        <w:t>”</w:t>
      </w:r>
      <w:r>
        <w:t>的道路。同时，由于战马多被阉割，也使一些汗血宝马失去繁殖能力。种种原因使汗血宝马在国内踪迹难寻，目前只有土库曼斯坦和俄罗斯境内，还生存有数千匹汗血宝马。</w:t>
      </w:r>
      <w:r>
        <w:t xml:space="preserve"> </w:t>
      </w:r>
    </w:p>
    <w:p w:rsidR="008F5F31" w:rsidRDefault="008F5F31">
      <w:pPr>
        <w:pStyle w:val="a6"/>
      </w:pPr>
      <w:r>
        <w:t>（</w:t>
      </w:r>
      <w:r>
        <w:t>1</w:t>
      </w:r>
      <w:r>
        <w:t>）文章开头从铜奔马写起，有什么作用？</w:t>
      </w:r>
    </w:p>
    <w:p w:rsidR="008F5F31" w:rsidRDefault="008F5F31">
      <w:pPr>
        <w:pStyle w:val="a6"/>
      </w:pPr>
      <w:r>
        <w:t>（</w:t>
      </w:r>
      <w:r>
        <w:t>2</w:t>
      </w:r>
      <w:r>
        <w:t>）</w:t>
      </w:r>
      <w:r>
        <w:t>⑦⑧</w:t>
      </w:r>
      <w:r>
        <w:t>两段内容说明了什么内容？是按照怎样的思路说明的？</w:t>
      </w:r>
    </w:p>
    <w:p w:rsidR="008F5F31" w:rsidRDefault="008F5F31">
      <w:pPr>
        <w:pStyle w:val="a6"/>
      </w:pPr>
      <w:r>
        <w:t>（</w:t>
      </w:r>
      <w:r>
        <w:t>3</w:t>
      </w:r>
      <w:r>
        <w:t>）</w:t>
      </w:r>
      <w:r>
        <w:t>参考下面有关汗血宝马的材料，谈谈你对文章第</w:t>
      </w:r>
      <w:r>
        <w:t>⑦</w:t>
      </w:r>
      <w:r>
        <w:t>段中</w:t>
      </w:r>
      <w:r>
        <w:t>“</w:t>
      </w:r>
      <w:r>
        <w:t>但近代以来，史料中已很难见到汗血宝马的名字，汗血宝马在我国几近绝迹</w:t>
      </w:r>
      <w:r>
        <w:t>”</w:t>
      </w:r>
      <w:r>
        <w:t>一句话的理解。</w:t>
      </w:r>
      <w:r>
        <w:br/>
      </w:r>
      <w:r>
        <w:t>【链接材料】</w:t>
      </w:r>
      <w:r>
        <w:br/>
        <w:t>  </w:t>
      </w:r>
      <w:r>
        <w:t>中央电视台</w:t>
      </w:r>
      <w:r>
        <w:t>2007</w:t>
      </w:r>
      <w:r>
        <w:t>年</w:t>
      </w:r>
      <w:r>
        <w:t>9</w:t>
      </w:r>
      <w:r>
        <w:t>月</w:t>
      </w:r>
      <w:r>
        <w:t>26</w:t>
      </w:r>
      <w:r>
        <w:t>日报道，据中国马业协会统计，目前世界上汗血马约有</w:t>
      </w:r>
      <w:r>
        <w:t>3000</w:t>
      </w:r>
      <w:r>
        <w:t>匹，其中</w:t>
      </w:r>
      <w:r>
        <w:t>2000</w:t>
      </w:r>
      <w:r>
        <w:t>多匹都在土库曼斯坦，现在中国共有</w:t>
      </w:r>
      <w:r>
        <w:t>5</w:t>
      </w:r>
      <w:r>
        <w:t>匹汗血马，其中两匹是土库曼斯坦前总统尼亚佐夫分别赠予胡锦涛和江泽民的国礼。</w:t>
      </w:r>
      <w:bookmarkEnd w:id="16"/>
    </w:p>
    <w:p w:rsidR="008F5F31" w:rsidRDefault="008F5F31">
      <w:pPr>
        <w:pStyle w:val="a6"/>
      </w:pPr>
      <w:bookmarkStart w:id="17" w:name="question_254064383"/>
      <w:r>
        <w:t xml:space="preserve">11. </w:t>
      </w:r>
      <w:r>
        <w:t>小议传统读书教育</w:t>
      </w:r>
      <w:r>
        <w:br/>
        <w:t>        </w:t>
      </w:r>
      <w:r>
        <w:t>周远斌</w:t>
      </w:r>
      <w:r>
        <w:br/>
        <w:t>        ①</w:t>
      </w:r>
      <w:r>
        <w:t>传统读书教育是成功的。童年之时饱学于身者，数不胜数。从近、现代之交的学者身上，</w:t>
      </w:r>
      <w:r>
        <w:t>还能看到这一点。</w:t>
      </w:r>
      <w:r>
        <w:br/>
        <w:t>        ②</w:t>
      </w:r>
      <w:r>
        <w:t>陈寅恪先生，是一个非常有代表性的童年饱学者。陈家重视对子孙的教育，不但开设家塾，而且还办学堂。倡导新文化运动的鲁迅和胡适，亦受惠于传统的读书教育，孩童之年在学识上也已有了很好的积累。鲁迅七岁入私塾读书，《百家姓》、《神童诗》等书即此时期读的。胡适四岁入私塾，期间读完了四书五经、《孝经》和《资治通鉴》。</w:t>
      </w:r>
      <w:r>
        <w:br/>
        <w:t>        ③</w:t>
      </w:r>
      <w:r>
        <w:t>一个人读书怎么样，关键在读书习惯、读书能力和读书情趣的培养。孩童时期是一个人开发心智、引导情趣、培养习惯和技能的最佳年龄段，若能在这一年龄阶段培养出良好的</w:t>
      </w:r>
      <w:r>
        <w:t>读书习惯和嗜好，锻炼出一定的读书技能，这将会影响其终生。传统读书教育的成功，就在于此。钱钟书的父亲钱基博先生，一生</w:t>
      </w:r>
      <w:r>
        <w:t>“</w:t>
      </w:r>
      <w:r>
        <w:t>暇则读书，虽寝食不辍，怠以枕，餐以饴</w:t>
      </w:r>
      <w:r>
        <w:t>”</w:t>
      </w:r>
      <w:r>
        <w:t>，钱基博先生读书之勤奋，与其童年之时所受的传统读书教育有直接关系。</w:t>
      </w:r>
      <w:r>
        <w:br/>
        <w:t>        ④</w:t>
      </w:r>
      <w:r>
        <w:t>古代读书，重记诵。孩童时期读书，以记诵为主，待成人后，读书也特别强调记诵。只有记诵精熟，才能融会贯通，章学诚深知记诵之重要，把记诵比作</w:t>
      </w:r>
      <w:r>
        <w:t>“</w:t>
      </w:r>
      <w:r>
        <w:t>学问之舟车</w:t>
      </w:r>
      <w:r>
        <w:t>”</w:t>
      </w:r>
      <w:r>
        <w:t>。</w:t>
      </w:r>
      <w:r>
        <w:br/>
        <w:t>        ⑤</w:t>
      </w:r>
      <w:r>
        <w:t>古代读书，还重朗读。朱光潜先生曾说，朗读</w:t>
      </w:r>
      <w:r>
        <w:t>“</w:t>
      </w:r>
      <w:r>
        <w:t>是学文言文的长久传统，过去是行之有效的</w:t>
      </w:r>
      <w:r>
        <w:t>”</w:t>
      </w:r>
      <w:r>
        <w:t>．</w:t>
      </w:r>
      <w:r>
        <w:t>“</w:t>
      </w:r>
      <w:r>
        <w:t>五四</w:t>
      </w:r>
      <w:r>
        <w:t>”</w:t>
      </w:r>
      <w:r>
        <w:t>以后，朗读</w:t>
      </w:r>
      <w:r>
        <w:t>渐不为读书者所重。</w:t>
      </w:r>
      <w:r>
        <w:br/>
        <w:t>        ⑥</w:t>
      </w:r>
      <w:r>
        <w:t>古代读书，更重学养。诵诗读书以养心缮性，为古代读书人之共识。钱基博先生继承了古代的读书精神。陈寅恪先生也特别重视学养，曾言：</w:t>
      </w:r>
      <w:r>
        <w:t>“</w:t>
      </w:r>
      <w:r>
        <w:t>学德不如人，此实吾之大耻。</w:t>
      </w:r>
      <w:r>
        <w:t>”</w:t>
      </w:r>
      <w:r>
        <w:br/>
        <w:t>        ⑦</w:t>
      </w:r>
      <w:r>
        <w:t>记诵乃积累之功，朗读乃反复之功，学养乃学识修为之功。取传统阅读之长，我们的读书会有更大的进步。</w:t>
      </w:r>
      <w:r>
        <w:br/>
        <w:t>        </w:t>
      </w:r>
      <w:r>
        <w:t>（选自《作家报》有删改）</w:t>
      </w:r>
      <w:r>
        <w:t xml:space="preserve"> </w:t>
      </w:r>
    </w:p>
    <w:p w:rsidR="008F5F31" w:rsidRDefault="008F5F31">
      <w:pPr>
        <w:pStyle w:val="a6"/>
      </w:pPr>
      <w:r>
        <w:t>（</w:t>
      </w:r>
      <w:r>
        <w:t>1</w:t>
      </w:r>
      <w:r>
        <w:t>）本文的中心论点是什么？</w:t>
      </w:r>
    </w:p>
    <w:p w:rsidR="008F5F31" w:rsidRDefault="008F5F31">
      <w:pPr>
        <w:pStyle w:val="a6"/>
      </w:pPr>
      <w:r>
        <w:t>（</w:t>
      </w:r>
      <w:r>
        <w:t>2</w:t>
      </w:r>
      <w:r>
        <w:t>）文章</w:t>
      </w:r>
      <w:r>
        <w:t>④⑤⑥</w:t>
      </w:r>
      <w:r>
        <w:t>三段分别是从那两个角度论述古人读书的？从语义上说，三段是什么关系？</w:t>
      </w:r>
    </w:p>
    <w:p w:rsidR="004D53C1" w:rsidRDefault="008F5F31">
      <w:pPr>
        <w:pStyle w:val="a6"/>
      </w:pPr>
      <w:r>
        <w:t>（</w:t>
      </w:r>
      <w:r>
        <w:t>3</w:t>
      </w:r>
      <w:r>
        <w:t>）请你简要分析第</w:t>
      </w:r>
      <w:r>
        <w:t>③</w:t>
      </w:r>
      <w:r>
        <w:t>段的论证过程。</w:t>
      </w:r>
    </w:p>
    <w:p w:rsidR="008F5F31" w:rsidRDefault="008F5F31">
      <w:pPr>
        <w:pStyle w:val="3"/>
      </w:pPr>
      <w:bookmarkStart w:id="18" w:name="五作文60分"/>
      <w:bookmarkEnd w:id="17"/>
      <w:r>
        <w:t>五、作文（</w:t>
      </w:r>
      <w:r>
        <w:t>60</w:t>
      </w:r>
      <w:r>
        <w:t>分）</w:t>
      </w:r>
      <w:r>
        <w:t>)</w:t>
      </w:r>
      <w:bookmarkEnd w:id="18"/>
    </w:p>
    <w:p w:rsidR="008F5F31" w:rsidRDefault="008F5F31">
      <w:pPr>
        <w:pStyle w:val="a6"/>
      </w:pPr>
      <w:bookmarkStart w:id="19" w:name="question_1620621055"/>
      <w:r>
        <w:t xml:space="preserve">12.  </w:t>
      </w:r>
      <w:r>
        <w:t>作文题：感恩</w:t>
      </w:r>
      <w:r>
        <w:br/>
        <w:t>  </w:t>
      </w:r>
      <w:r>
        <w:t>没有阳光，就没有温暖；没有水源，就没有生命；没有父母，就没有我们自己；没有亲情、友情和爱情，世界就会是一片孤独和黑暗</w:t>
      </w:r>
      <w:r>
        <w:t>……</w:t>
      </w:r>
      <w:r>
        <w:t>这些都是浅显的道理，没有人不懂。亲爱的同学们，当你们在生活中理所当然地享受着这一切的同时，你做到过感恩吗？你对感恩是怎么看的？请写下你那次感恩的经历和真实的感受，或者写下你对感恩的思考，写成一篇</w:t>
      </w:r>
      <m:oMath>
        <m:r>
          <w:rPr>
            <w:rFonts w:ascii="Cambria Math" w:hAnsi="Cambria Math"/>
          </w:rPr>
          <m:t>600</m:t>
        </m:r>
      </m:oMath>
      <w:r>
        <w:t>字左右的文章。</w:t>
      </w:r>
      <w:r>
        <w:br/>
      </w:r>
      <w:r>
        <w:t>要求：</w:t>
      </w:r>
      <w:r>
        <w:br/>
      </w:r>
      <m:oMath>
        <m:r>
          <w:rPr>
            <w:rFonts w:ascii="Cambria Math" w:hAnsi="Cambria Math"/>
          </w:rPr>
          <m:t>(1)</m:t>
        </m:r>
      </m:oMath>
      <w:r>
        <w:t>将作文题目抄写在稿纸首行正中。</w:t>
      </w:r>
      <w:r>
        <w:br/>
      </w:r>
      <m:oMath>
        <m:r>
          <w:rPr>
            <w:rFonts w:ascii="Cambria Math" w:hAnsi="Cambria Math"/>
          </w:rPr>
          <m:t>(2)</m:t>
        </m:r>
      </m:oMath>
      <w:r>
        <w:t>感情真实，观点正确，文体不限。</w:t>
      </w:r>
      <w:r>
        <w:br/>
      </w:r>
      <m:oMath>
        <m:r>
          <w:rPr>
            <w:rFonts w:ascii="Cambria Math" w:hAnsi="Cambria Math"/>
          </w:rPr>
          <m:t>(3)</m:t>
        </m:r>
      </m:oMath>
      <w:r>
        <w:t>文中不能出现真实的校名或姓名。</w:t>
      </w:r>
    </w:p>
    <w:bookmarkEnd w:id="19"/>
    <w:p w:rsidR="004D53C1" w:rsidRDefault="008F5F31">
      <w:pPr>
        <w:pStyle w:val="a6"/>
        <w:widowControl/>
      </w:pPr>
      <w:r>
        <w:br w:type="page"/>
      </w:r>
    </w:p>
    <w:p w:rsidR="004D53C1" w:rsidRDefault="008F5F31">
      <w:pPr>
        <w:pStyle w:val="1"/>
      </w:pPr>
      <w:bookmarkStart w:id="20" w:name="参考答案与试题解析"/>
      <w:r>
        <w:t>参考答案与试题解析</w:t>
      </w:r>
      <w:bookmarkEnd w:id="20"/>
    </w:p>
    <w:p w:rsidR="004D53C1" w:rsidRDefault="008F5F31">
      <w:pPr>
        <w:pStyle w:val="1"/>
      </w:pPr>
      <w:bookmarkStart w:id="21" w:name="年北京市怀柔区中考语文试卷-1"/>
      <w:r>
        <w:t>2009</w:t>
      </w:r>
      <w:r>
        <w:t>年北京市怀柔区中考语文试卷</w:t>
      </w:r>
      <w:bookmarkEnd w:id="21"/>
    </w:p>
    <w:p w:rsidR="004D53C1" w:rsidRDefault="008F5F31">
      <w:pPr>
        <w:pStyle w:val="3"/>
      </w:pPr>
      <w:bookmarkStart w:id="22" w:name="X10551521b35e972c05787bf3eca4cb11f30c392"/>
      <w:r>
        <w:t>一、下列各题均有四个选项，其中只有一个是符合题意的．请你把符合题意的一项的序号填在题后的括号内．（共</w:t>
      </w:r>
      <w:r>
        <w:t>8</w:t>
      </w:r>
      <w:r>
        <w:t>分．每小题</w:t>
      </w:r>
      <w:r>
        <w:t>2</w:t>
      </w:r>
      <w:r>
        <w:t>分）</w:t>
      </w:r>
      <w:bookmarkEnd w:id="22"/>
    </w:p>
    <w:p w:rsidR="004D53C1" w:rsidRDefault="008F5F31">
      <w:r>
        <w:t xml:space="preserve">1.      </w:t>
      </w:r>
      <w:r>
        <w:t>C</w:t>
      </w:r>
    </w:p>
    <w:p w:rsidR="004D53C1" w:rsidRDefault="008F5F31">
      <w:r>
        <w:t xml:space="preserve">2.      </w:t>
      </w:r>
      <w:r>
        <w:t>B</w:t>
      </w:r>
    </w:p>
    <w:p w:rsidR="004D53C1" w:rsidRDefault="008F5F31">
      <w:r>
        <w:t xml:space="preserve">3.      </w:t>
      </w:r>
      <w:r>
        <w:t>D</w:t>
      </w:r>
    </w:p>
    <w:p w:rsidR="004D53C1" w:rsidRDefault="008F5F31">
      <w:r>
        <w:t xml:space="preserve">4.      </w:t>
      </w:r>
      <w:r>
        <w:t>A</w:t>
      </w:r>
    </w:p>
    <w:p w:rsidR="004D53C1" w:rsidRDefault="008F5F31">
      <w:pPr>
        <w:pStyle w:val="3"/>
      </w:pPr>
      <w:bookmarkStart w:id="23" w:name="二填充题共8分-1"/>
      <w:r>
        <w:t>二、填充题（共</w:t>
      </w:r>
      <w:r>
        <w:t>8</w:t>
      </w:r>
      <w:r>
        <w:t>分）</w:t>
      </w:r>
      <w:bookmarkEnd w:id="23"/>
    </w:p>
    <w:p w:rsidR="004D53C1" w:rsidRDefault="008F5F31">
      <w:r>
        <w:t xml:space="preserve">5.      </w:t>
      </w:r>
      <w:r>
        <w:t>一览众山小</w:t>
      </w:r>
    </w:p>
    <w:p w:rsidR="004D53C1" w:rsidRDefault="008F5F31">
      <w:pPr>
        <w:pStyle w:val="a6"/>
      </w:pPr>
      <w:r>
        <w:t>乱花渐欲迷人眼</w:t>
      </w:r>
    </w:p>
    <w:p w:rsidR="004D53C1" w:rsidRDefault="008F5F31">
      <w:pPr>
        <w:pStyle w:val="a6"/>
      </w:pPr>
      <w:r>
        <w:t>一碧万顷</w:t>
      </w:r>
    </w:p>
    <w:p w:rsidR="004D53C1" w:rsidRDefault="008F5F31">
      <w:pPr>
        <w:pStyle w:val="a6"/>
      </w:pPr>
      <w:r>
        <w:t>但愿人长久</w:t>
      </w:r>
      <w:r>
        <w:t>,</w:t>
      </w:r>
      <w:r>
        <w:t>千里共婵娟</w:t>
      </w:r>
    </w:p>
    <w:p w:rsidR="004D53C1" w:rsidRDefault="008F5F31">
      <w:r>
        <w:t xml:space="preserve">6.      </w:t>
      </w:r>
      <w:r>
        <w:t>花和尚</w:t>
      </w:r>
      <w:r>
        <w:t>,</w:t>
      </w:r>
      <w:r>
        <w:t>镇关西</w:t>
      </w:r>
      <w:r>
        <w:t>,</w:t>
      </w:r>
      <w:r>
        <w:t>野猪林</w:t>
      </w:r>
    </w:p>
    <w:p w:rsidR="004D53C1" w:rsidRDefault="008F5F31">
      <w:pPr>
        <w:pStyle w:val="3"/>
      </w:pPr>
      <w:bookmarkStart w:id="24" w:name="三综合性学习共8分-1"/>
      <w:r>
        <w:t>三、综合性学习（共</w:t>
      </w:r>
      <w:r>
        <w:t>8</w:t>
      </w:r>
      <w:r>
        <w:t>分）</w:t>
      </w:r>
      <w:bookmarkEnd w:id="24"/>
    </w:p>
    <w:p w:rsidR="004D53C1" w:rsidRDefault="008F5F31">
      <w:r>
        <w:t xml:space="preserve">7.      </w:t>
      </w:r>
      <w:r>
        <w:t>中国高中生的学习负担最重．</w:t>
      </w:r>
      <w:r>
        <w:t>,</w:t>
      </w:r>
      <w:r>
        <w:t>中国高中生的课余生活很单调．</w:t>
      </w:r>
    </w:p>
    <w:p w:rsidR="004D53C1" w:rsidRDefault="008F5F31">
      <w:pPr>
        <w:pStyle w:val="a6"/>
      </w:pPr>
      <w:r>
        <w:t>（</w:t>
      </w:r>
      <w:r>
        <w:t>2</w:t>
      </w:r>
      <w:r>
        <w:t>）此题要抓住最后一句</w:t>
      </w:r>
      <w:r>
        <w:t>“</w:t>
      </w:r>
      <w:r>
        <w:t>哪一种比较有利于高中生的健康成长</w:t>
      </w:r>
      <w:r>
        <w:t>”</w:t>
      </w:r>
      <w:r>
        <w:t>，特别是</w:t>
      </w:r>
      <w:r>
        <w:t>“</w:t>
      </w:r>
      <w:r>
        <w:t>健康</w:t>
      </w:r>
      <w:r>
        <w:t>”</w:t>
      </w:r>
      <w:r>
        <w:t>，据此言之成理即可．</w:t>
      </w:r>
    </w:p>
    <w:p w:rsidR="004D53C1" w:rsidRDefault="008F5F31">
      <w:pPr>
        <w:pStyle w:val="a6"/>
      </w:pPr>
      <w:r>
        <w:t>（</w:t>
      </w:r>
      <w:r>
        <w:t>3</w:t>
      </w:r>
      <w:r>
        <w:t>）回答此题结合自己的实际情况的同时还要考虑材料所给出的信息，言之成理即可．</w:t>
      </w:r>
      <w:r>
        <w:br/>
      </w:r>
      <w:r>
        <w:t>参考答案：</w:t>
      </w:r>
      <w:r>
        <w:br/>
      </w:r>
      <w:r>
        <w:t>（</w:t>
      </w:r>
      <w:r>
        <w:t>1</w:t>
      </w:r>
      <w:r>
        <w:t>）</w:t>
      </w:r>
      <w:r>
        <w:t>①</w:t>
      </w:r>
      <w:r>
        <w:t>中国高中生的学习负担最重．</w:t>
      </w:r>
      <w:r>
        <w:t>②</w:t>
      </w:r>
      <w:r>
        <w:t>中国高中生的课余生活很单调（或中国高中生迫切需要休闲指导）．</w:t>
      </w:r>
      <w:r>
        <w:br/>
      </w:r>
      <w:r>
        <w:t>（</w:t>
      </w:r>
      <w:r>
        <w:t>2</w:t>
      </w:r>
      <w:r>
        <w:t>）答案（略）评分：不论选择哪一种，只要言之成理，即可给满分．</w:t>
      </w:r>
      <w:r>
        <w:br/>
      </w:r>
      <w:r>
        <w:t>（</w:t>
      </w:r>
      <w:r>
        <w:t>3</w:t>
      </w:r>
      <w:r>
        <w:t>）答案（略）</w:t>
      </w:r>
    </w:p>
    <w:p w:rsidR="004D53C1" w:rsidRDefault="008F5F31">
      <w:pPr>
        <w:pStyle w:val="3"/>
      </w:pPr>
      <w:bookmarkStart w:id="25" w:name="四文言文阅读共8分-1"/>
      <w:r>
        <w:t>四、文言文阅读（共</w:t>
      </w:r>
      <w:r>
        <w:t>8</w:t>
      </w:r>
      <w:r>
        <w:t>分）</w:t>
      </w:r>
      <w:bookmarkEnd w:id="25"/>
    </w:p>
    <w:p w:rsidR="004D53C1" w:rsidRDefault="008F5F31">
      <w:r>
        <w:t xml:space="preserve">8.      </w:t>
      </w:r>
      <w:r>
        <w:t>讨伐，进攻</w:t>
      </w:r>
      <w:r>
        <w:t>,</w:t>
      </w:r>
      <w:r>
        <w:t>古代祭祀用的猪、牛、羊等</w:t>
      </w:r>
      <w:r>
        <w:t>,</w:t>
      </w:r>
      <w:r>
        <w:t>案件</w:t>
      </w:r>
    </w:p>
    <w:p w:rsidR="004D53C1" w:rsidRDefault="008F5F31">
      <w:pPr>
        <w:pStyle w:val="a6"/>
      </w:pPr>
      <w:r>
        <w:t>居高位、享厚禄的贵族官僚们目光短浅，不能深谋远虑</w:t>
      </w:r>
      <w:r>
        <w:t>,</w:t>
      </w:r>
      <w:r>
        <w:t>可凭借（这个条件）打一仗</w:t>
      </w:r>
      <w:r>
        <w:t>,</w:t>
      </w:r>
      <w:r>
        <w:t>第一次击鼓（能够）振作（士兵们的）勇气</w:t>
      </w:r>
    </w:p>
    <w:p w:rsidR="004D53C1" w:rsidRDefault="008F5F31">
      <w:pPr>
        <w:pStyle w:val="a6"/>
      </w:pPr>
      <w:r>
        <w:t>（</w:t>
      </w:r>
      <w:r>
        <w:t>3</w:t>
      </w:r>
      <w:r>
        <w:t>）本题考查理解课文内容．解答此题的关键是在理解课文内容的基础上，结合相关的语句来分析表现曹刿的</w:t>
      </w:r>
      <w:r>
        <w:t>“</w:t>
      </w:r>
      <w:r>
        <w:t>远谋</w:t>
      </w:r>
      <w:r>
        <w:t>”</w:t>
      </w:r>
      <w:r>
        <w:t>即可．</w:t>
      </w:r>
      <w:r>
        <w:br/>
      </w:r>
      <w:r>
        <w:t>阅读全文，了解内容，从</w:t>
      </w:r>
      <w:r>
        <w:t>“</w:t>
      </w:r>
      <w:r>
        <w:t>公将战．曹刿请见</w:t>
      </w:r>
      <w:r>
        <w:t>”“</w:t>
      </w:r>
      <w:r>
        <w:t>肉食者鄙，未能远谋</w:t>
      </w:r>
      <w:r>
        <w:t>”</w:t>
      </w:r>
      <w:r>
        <w:t>中可知，在战争之前，曹刿就预见到</w:t>
      </w:r>
      <w:r>
        <w:t>“</w:t>
      </w:r>
      <w:r>
        <w:t>肉食者鄙，未能远谋</w:t>
      </w:r>
      <w:r>
        <w:t>”</w:t>
      </w:r>
      <w:r>
        <w:t>．</w:t>
      </w:r>
      <w:r>
        <w:br/>
      </w:r>
      <w:r>
        <w:t>从</w:t>
      </w:r>
      <w:r>
        <w:t>“</w:t>
      </w:r>
      <w:r>
        <w:t>公将鼓之．刿曰：</w:t>
      </w:r>
      <w:r>
        <w:t>‘</w:t>
      </w:r>
      <w:r>
        <w:t>未可</w:t>
      </w:r>
      <w:r>
        <w:t>’”“</w:t>
      </w:r>
      <w:r>
        <w:t>齐人三鼓．刿曰：</w:t>
      </w:r>
      <w:r>
        <w:t>‘</w:t>
      </w:r>
      <w:r>
        <w:t>可矣</w:t>
      </w:r>
      <w:r>
        <w:t>’”“</w:t>
      </w:r>
      <w:r>
        <w:t>公将驰之．刿曰：</w:t>
      </w:r>
      <w:r>
        <w:t>‘</w:t>
      </w:r>
      <w:r>
        <w:t>未可</w:t>
      </w:r>
      <w:r>
        <w:t>’”“</w:t>
      </w:r>
      <w:r>
        <w:t>下视其辙，登轼而望之，曰：</w:t>
      </w:r>
      <w:r>
        <w:t>‘</w:t>
      </w:r>
      <w:r>
        <w:t>可矣</w:t>
      </w:r>
      <w:r>
        <w:t>’”</w:t>
      </w:r>
      <w:r>
        <w:t>中可知，在实战过程中，不急于进攻和追</w:t>
      </w:r>
      <w:r>
        <w:t>击，表现了他在战略上的深谋远虑．</w:t>
      </w:r>
      <w:r>
        <w:br/>
      </w:r>
      <w:r>
        <w:t>综上所述，答案为：</w:t>
      </w:r>
      <w:r>
        <w:br/>
      </w:r>
      <w:r>
        <w:t>（</w:t>
      </w:r>
      <w:r>
        <w:t>1</w:t>
      </w:r>
      <w:r>
        <w:t>）</w:t>
      </w:r>
      <w:r>
        <w:t>①</w:t>
      </w:r>
      <w:r>
        <w:t>讨伐，进攻．</w:t>
      </w:r>
      <w:r>
        <w:t>②</w:t>
      </w:r>
      <w:r>
        <w:t>古代祭祀用的猪、牛、羊等．</w:t>
      </w:r>
      <w:r>
        <w:t>③</w:t>
      </w:r>
      <w:r>
        <w:t>案件</w:t>
      </w:r>
      <w:r>
        <w:br/>
      </w:r>
      <w:r>
        <w:t>（</w:t>
      </w:r>
      <w:r>
        <w:t>2</w:t>
      </w:r>
      <w:r>
        <w:t>）</w:t>
      </w:r>
      <w:r>
        <w:t>①</w:t>
      </w:r>
      <w:r>
        <w:t>居高位、享厚禄的贵族官僚们目光短浅，不能深谋远虑．</w:t>
      </w:r>
      <w:r>
        <w:br/>
        <w:t>②</w:t>
      </w:r>
      <w:r>
        <w:t>可凭借（这个条件）打一仗．</w:t>
      </w:r>
      <w:r>
        <w:br/>
        <w:t>③</w:t>
      </w:r>
      <w:r>
        <w:t>第一次击鼓（能够）振作（士兵们的）勇气．</w:t>
      </w:r>
      <w:r>
        <w:br/>
      </w:r>
      <w:r>
        <w:t>（</w:t>
      </w:r>
      <w:r>
        <w:t>3</w:t>
      </w:r>
      <w:r>
        <w:t>）示例：表现曹刿</w:t>
      </w:r>
      <w:r>
        <w:t>“</w:t>
      </w:r>
      <w:r>
        <w:t>远谋</w:t>
      </w:r>
      <w:r>
        <w:t>”</w:t>
      </w:r>
      <w:r>
        <w:t>的地方有：在战争之前，曹刿就预见到</w:t>
      </w:r>
      <w:r>
        <w:t>“</w:t>
      </w:r>
      <w:r>
        <w:t>肉食者鄙，未能远谋</w:t>
      </w:r>
      <w:r>
        <w:t>”</w:t>
      </w:r>
      <w:r>
        <w:t>．在实战过程中，不急于进攻和追击，表现了他在战略上的深谋远虑．</w:t>
      </w:r>
    </w:p>
    <w:p w:rsidR="004D53C1" w:rsidRDefault="008F5F31">
      <w:pPr>
        <w:pStyle w:val="3"/>
      </w:pPr>
      <w:bookmarkStart w:id="26" w:name="五现代文阅读共28分-1"/>
      <w:r>
        <w:t>五、现代文阅读（共</w:t>
      </w:r>
      <w:r>
        <w:t>28</w:t>
      </w:r>
      <w:r>
        <w:t>分）</w:t>
      </w:r>
      <w:bookmarkEnd w:id="26"/>
    </w:p>
    <w:p w:rsidR="004D53C1" w:rsidRDefault="008F5F31">
      <w:r>
        <w:t xml:space="preserve">9.      </w:t>
      </w:r>
      <w:r>
        <w:t>（</w:t>
      </w:r>
      <w:r>
        <w:t>1</w:t>
      </w:r>
      <w:r>
        <w:t>）该题考查的是对文章的内容的概括总结，这要结合故事情节去分析．文章写了三</w:t>
      </w:r>
      <w:r>
        <w:t>位可爱的书呆子，我们能够用简洁的语言概括出来他们的事迹．在文中第</w:t>
      </w:r>
      <w:r>
        <w:t>①-⑩</w:t>
      </w:r>
      <w:r>
        <w:t>段写的是著名逻辑学家申有鼎的事，他在开登记结婚介绍信时，竟然忘记了自己未婚妻的名字；在文章的第</w:t>
      </w:r>
      <w:r>
        <w:t>⑪-</w:t>
      </w:r>
      <w:r>
        <w:t>㉑段写的是著名哲学家金岳霖不会做官，还在思考问题入神时，怎么也想不起自己的名字的事；在文章的第㉒段，作者写的是女作家袁成兰的丈夫，因为一路在思考问题，结果一路上就是没有认出来自己的老婆，还称呼老婆是熟人的事．这几件事都可以用自己的话概括总结出来．</w:t>
      </w:r>
    </w:p>
    <w:p w:rsidR="004D53C1" w:rsidRDefault="008F5F31">
      <w:pPr>
        <w:pStyle w:val="a6"/>
      </w:pPr>
      <w:r>
        <w:t>表现了金岳霖对官场之事一窍不通，一心专注于做学问</w:t>
      </w:r>
      <w:r>
        <w:t>,</w:t>
      </w:r>
      <w:r>
        <w:t>写出了金岳霖在生活琐事方面愚钝貌似傻乎乎的可爱</w:t>
      </w:r>
      <w:r>
        <w:t>形象</w:t>
      </w:r>
    </w:p>
    <w:p w:rsidR="004D53C1" w:rsidRDefault="008F5F31">
      <w:pPr>
        <w:pStyle w:val="a6"/>
      </w:pPr>
      <w:r>
        <w:t>（</w:t>
      </w:r>
      <w:r>
        <w:t>3</w:t>
      </w:r>
      <w:r>
        <w:t>）该题考查的是对三位学者的分析，要结合生活中的事迹去分析．必须围绕以下三个要点来谈：</w:t>
      </w:r>
      <w:r>
        <w:t>①</w:t>
      </w:r>
      <w:r>
        <w:t>从事科学研究，必须具有不受一切外务干扰，全身心投入之中的精神．</w:t>
      </w:r>
      <w:r>
        <w:t>②</w:t>
      </w:r>
      <w:r>
        <w:t>三位学者之所以能成就大事业，最可贵的就是对于科学事业的异乎寻常的专注．</w:t>
      </w:r>
      <w:r>
        <w:t>③</w:t>
      </w:r>
      <w:r>
        <w:t>中学生在学习科学知识方面也应具有这种精神．每个要点能够回答出来，语言表述要流畅即可．</w:t>
      </w:r>
      <w:r>
        <w:br/>
      </w:r>
      <w:r>
        <w:t>答案：</w:t>
      </w:r>
      <w:r>
        <w:br/>
      </w:r>
      <w:r>
        <w:t>（</w:t>
      </w:r>
      <w:r>
        <w:t>1</w:t>
      </w:r>
      <w:r>
        <w:t>）</w:t>
      </w:r>
      <w:r>
        <w:t>①</w:t>
      </w:r>
      <w:r>
        <w:t>著名逻辑学家申有鼎，开结婚登记介绍信，忘了未婚妻的名字．</w:t>
      </w:r>
      <w:r>
        <w:br/>
        <w:t>        ②</w:t>
      </w:r>
      <w:r>
        <w:t>著名哲学家金岳霖不会做官、忘记自己的名字．</w:t>
      </w:r>
      <w:r>
        <w:br/>
        <w:t>        ③</w:t>
      </w:r>
      <w:r>
        <w:t>女作家袁成兰的丈夫把老婆当成了熟人．</w:t>
      </w:r>
      <w:r>
        <w:br/>
      </w:r>
      <w:r>
        <w:t>（</w:t>
      </w:r>
      <w:r>
        <w:t>2</w:t>
      </w:r>
      <w:r>
        <w:t>）答案示例：</w:t>
      </w:r>
      <w:r>
        <w:br/>
        <w:t>        </w:t>
      </w:r>
      <w:r>
        <w:t>例句</w:t>
      </w:r>
      <w:r>
        <w:t>1</w:t>
      </w:r>
      <w:r>
        <w:t>：可是他却不知道</w:t>
      </w:r>
      <w:r>
        <w:t>“</w:t>
      </w:r>
      <w:r>
        <w:t>公</w:t>
      </w:r>
      <w:r>
        <w:t>”</w:t>
      </w:r>
      <w:r>
        <w:t>是怎么办的，就恭恭敬敬地在办公室里待着，见没人找也没事，待了半天又跑回家看书去了．</w:t>
      </w:r>
      <w:r>
        <w:br/>
        <w:t>        </w:t>
      </w:r>
      <w:r>
        <w:t>分析：表现了金岳霖对官场之事一窍不通，一心专注于做学问．</w:t>
      </w:r>
      <w:r>
        <w:br/>
        <w:t>        </w:t>
      </w:r>
      <w:r>
        <w:t>例句</w:t>
      </w:r>
      <w:r>
        <w:t>2</w:t>
      </w:r>
      <w:r>
        <w:t>：我哪位？金岳霖摸摸脑袋，一时竟想不起来．</w:t>
      </w:r>
      <w:r>
        <w:br/>
        <w:t>        </w:t>
      </w:r>
      <w:r>
        <w:t>分析：写出了金岳霖在生活琐事方面愚钝貌似傻乎乎的可爱形象．</w:t>
      </w:r>
      <w:r>
        <w:br/>
        <w:t>        </w:t>
      </w:r>
      <w:r>
        <w:t>例句</w:t>
      </w:r>
      <w:r>
        <w:t>3</w:t>
      </w:r>
      <w:r>
        <w:t>：金岳霖一拍脑门念了声</w:t>
      </w:r>
      <w:r>
        <w:t>“</w:t>
      </w:r>
      <w:r>
        <w:t>阿弥陀佛！原来我姓金啊！</w:t>
      </w:r>
      <w:r>
        <w:t>”</w:t>
      </w:r>
      <w:r>
        <w:br/>
        <w:t>        </w:t>
      </w:r>
      <w:r>
        <w:t>分析：活画出金岳霖在生活琐事方面愚钝天真的可爱形象．</w:t>
      </w:r>
      <w:r>
        <w:br/>
        <w:t>    </w:t>
      </w:r>
      <w:r>
        <w:t>    </w:t>
      </w:r>
      <w:r>
        <w:t>例句</w:t>
      </w:r>
      <w:r>
        <w:t>4</w:t>
      </w:r>
      <w:r>
        <w:t>：</w:t>
      </w:r>
      <w:r>
        <w:t>“</w:t>
      </w:r>
      <w:r>
        <w:t>刚才我好像在哪里看到你了，对对对，当时看到你，我觉得像个熟人</w:t>
      </w:r>
      <w:r>
        <w:t>…”</w:t>
      </w:r>
      <w:r>
        <w:br/>
        <w:t>        </w:t>
      </w:r>
      <w:r>
        <w:t>分析：很明显，历史教授是在边走边思考问题，以至于见到自己的妻子，思维都没能转向．形象地写出了学者思维时的专注程度之深．</w:t>
      </w:r>
      <w:r>
        <w:br/>
      </w:r>
      <w:r>
        <w:t>（</w:t>
      </w:r>
      <w:r>
        <w:t>3</w:t>
      </w:r>
      <w:r>
        <w:t>）我认为三位大学者在生活琐事方面的愚钝正是他们的可爱之处，这正体现了他们对学术的专心研究，对于科学研究，一定要具有不受一切外务干扰，全身心投入之中的精神．他们三位就是对于科学事业的异乎寻常的专注，才会有所成就的．作为学术的我们就更应该具有这种专心和投入的精神，学好各方面的科学知识，为祖国</w:t>
      </w:r>
      <w:r>
        <w:t>做出自己的贡献．</w:t>
      </w:r>
    </w:p>
    <w:p w:rsidR="004D53C1" w:rsidRDefault="008F5F31">
      <w:r>
        <w:t xml:space="preserve">10.      </w:t>
      </w:r>
      <w:r>
        <w:t>（</w:t>
      </w:r>
      <w:r>
        <w:t>1</w:t>
      </w:r>
      <w:r>
        <w:t>）．考查说明文开头的作用．</w:t>
      </w:r>
      <w:r>
        <w:br/>
      </w:r>
      <w:r>
        <w:t>说明文开头的作用</w:t>
      </w:r>
      <w:r>
        <w:t>1</w:t>
      </w:r>
      <w:r>
        <w:t>．引出说明对象</w:t>
      </w:r>
      <w:r>
        <w:t>2</w:t>
      </w:r>
      <w:r>
        <w:t>．通过引用故事等激发读者的阅读兴趣</w:t>
      </w:r>
      <w:r>
        <w:br/>
      </w:r>
      <w:r>
        <w:t>该文中第</w:t>
      </w:r>
      <w:r>
        <w:t>①</w:t>
      </w:r>
      <w:r>
        <w:t>段从铜奔马写起，是为了引出说明对象</w:t>
      </w:r>
      <w:r>
        <w:t>“</w:t>
      </w:r>
      <w:r>
        <w:t>汗血宝马</w:t>
      </w:r>
      <w:r>
        <w:t>”</w:t>
      </w:r>
      <w:r>
        <w:t>．</w:t>
      </w:r>
      <w:r>
        <w:br/>
      </w:r>
      <w:r>
        <w:t>第一问考查对说明对象的特征的把握，第二问考查内容的理解和分析能力</w:t>
      </w:r>
    </w:p>
    <w:p w:rsidR="004D53C1" w:rsidRDefault="008F5F31">
      <w:pPr>
        <w:pStyle w:val="a6"/>
      </w:pPr>
      <w:r>
        <w:t>（</w:t>
      </w:r>
      <w:r>
        <w:t>2</w:t>
      </w:r>
      <w:r>
        <w:t>）考察对说明事物特征的把握．答题技巧：尽量从原文中找原句作答，若没有，则注意段意、中心句．</w:t>
      </w:r>
      <w:r>
        <w:br/>
      </w:r>
      <w:r>
        <w:t>第一问：第</w:t>
      </w:r>
      <w:r>
        <w:t>⑦</w:t>
      </w:r>
      <w:r>
        <w:t>段</w:t>
      </w:r>
      <w:r>
        <w:t>“</w:t>
      </w:r>
      <w:r>
        <w:t>汗血宝马在我国几近绝迹．</w:t>
      </w:r>
      <w:r>
        <w:t>”</w:t>
      </w:r>
      <w:r>
        <w:br/>
      </w:r>
      <w:r>
        <w:t>第二问：第</w:t>
      </w:r>
      <w:r>
        <w:t>⑦</w:t>
      </w:r>
      <w:r>
        <w:t>段先指出汗血宝马在我国已几近绝迹，第</w:t>
      </w:r>
      <w:r>
        <w:t>⑧</w:t>
      </w:r>
      <w:r>
        <w:t>段接着说明汗血宝马几近绝迹的原因，最后交代世界上只有土库曼</w:t>
      </w:r>
      <w:r>
        <w:t>斯坦和俄罗斯境内还生存有汗血宝马．</w:t>
      </w:r>
    </w:p>
    <w:p w:rsidR="004D53C1" w:rsidRDefault="008F5F31">
      <w:pPr>
        <w:pStyle w:val="a6"/>
      </w:pPr>
      <w:r>
        <w:t>（</w:t>
      </w:r>
      <w:r>
        <w:t>3</w:t>
      </w:r>
      <w:r>
        <w:t>）考查说明文理解重点句子的能力．题眼为</w:t>
      </w:r>
      <w:r>
        <w:t>“</w:t>
      </w:r>
      <w:r>
        <w:t>几近绝迹</w:t>
      </w:r>
      <w:r>
        <w:t>”</w:t>
      </w:r>
      <w:r>
        <w:t>．</w:t>
      </w:r>
      <w:r>
        <w:br/>
        <w:t>“</w:t>
      </w:r>
      <w:r>
        <w:t>几近绝迹</w:t>
      </w:r>
      <w:r>
        <w:t>”</w:t>
      </w:r>
      <w:r>
        <w:t>说明并未绝迹，第</w:t>
      </w:r>
      <w:r>
        <w:t>⑦</w:t>
      </w:r>
      <w:r>
        <w:t>段说明近代以来，作为自然存在的汗血宝马种群在我国已经绝迹了，但还有极少量人工饲养的汗血宝马在我国生存．</w:t>
      </w:r>
      <w:r>
        <w:br/>
      </w:r>
      <w:r>
        <w:t>答案</w:t>
      </w:r>
      <w:r>
        <w:br/>
      </w:r>
      <w:r>
        <w:t>（</w:t>
      </w:r>
      <w:r>
        <w:t>1</w:t>
      </w:r>
      <w:r>
        <w:t>）引出本文要说明的事物</w:t>
      </w:r>
      <w:r>
        <w:t>-“</w:t>
      </w:r>
      <w:r>
        <w:t>汗血宝马</w:t>
      </w:r>
      <w:r>
        <w:t>”</w:t>
      </w:r>
      <w:r>
        <w:t>．</w:t>
      </w:r>
      <w:r>
        <w:br/>
      </w:r>
      <w:r>
        <w:t>（</w:t>
      </w:r>
      <w:r>
        <w:t>2</w:t>
      </w:r>
      <w:r>
        <w:t>）．汗血宝马在我国已几近绝迹．先指出汗血宝马在我国已几近绝迹，接着说明汗血宝马几近绝迹的原因，最后交代世界上只有土库曼斯坦和俄罗斯境内还生存有汗血宝马．</w:t>
      </w:r>
      <w:r>
        <w:br/>
      </w:r>
      <w:r>
        <w:t>（</w:t>
      </w:r>
      <w:r>
        <w:t>3</w:t>
      </w:r>
      <w:r>
        <w:t>）．近代以来，作为自然存在的汗血宝马种群在我国已经绝迹了，但还有极少量人</w:t>
      </w:r>
      <w:r>
        <w:t>工饲养的汗血宝马在我国生存．只要能理解</w:t>
      </w:r>
      <w:r>
        <w:t>“</w:t>
      </w:r>
      <w:r>
        <w:t>几近绝迹</w:t>
      </w:r>
      <w:r>
        <w:t>”</w:t>
      </w:r>
      <w:r>
        <w:t>是并未绝迹的意思即可．</w:t>
      </w:r>
    </w:p>
    <w:p w:rsidR="004D53C1" w:rsidRDefault="008F5F31">
      <w:r>
        <w:t xml:space="preserve">11.      </w:t>
      </w:r>
      <w:r>
        <w:t>（</w:t>
      </w:r>
      <w:r>
        <w:t>1</w:t>
      </w:r>
      <w:r>
        <w:t>）本题主要考查的是提炼和概括议论文的论点，论点是作者的完整看法、见解或主张，能够统摄全文．本文题目是</w:t>
      </w:r>
      <w:r>
        <w:t>“</w:t>
      </w:r>
      <w:r>
        <w:t>小议传统读书教育</w:t>
      </w:r>
      <w:r>
        <w:t>”</w:t>
      </w:r>
      <w:r>
        <w:t>，所以传统读书教育是本文论题，结合首尾段以及文章内容，可知本文开门见山就提出了中心论点</w:t>
      </w:r>
      <w:r>
        <w:t>“</w:t>
      </w:r>
      <w:r>
        <w:t>传统读书教育是成功的</w:t>
      </w:r>
      <w:r>
        <w:t>”</w:t>
      </w:r>
      <w:r>
        <w:t>．</w:t>
      </w:r>
    </w:p>
    <w:p w:rsidR="004D53C1" w:rsidRDefault="008F5F31">
      <w:pPr>
        <w:pStyle w:val="a6"/>
      </w:pPr>
      <w:r>
        <w:t>（</w:t>
      </w:r>
      <w:r>
        <w:t>2</w:t>
      </w:r>
      <w:r>
        <w:t>）本题考查的是语段的内容以及论证方式，细读这三段，根据</w:t>
      </w:r>
      <w:r>
        <w:t>“</w:t>
      </w:r>
      <w:r>
        <w:t>古代读书，重记诵</w:t>
      </w:r>
      <w:r>
        <w:t>”“</w:t>
      </w:r>
      <w:r>
        <w:t>古代读书，还重朗读</w:t>
      </w:r>
      <w:r>
        <w:t>”“</w:t>
      </w:r>
      <w:r>
        <w:t>古代读书，更重学养</w:t>
      </w:r>
      <w:r>
        <w:t>”</w:t>
      </w:r>
      <w:r>
        <w:t>，由此可见这三条要归纳出两个方面，记诵和朗读属于读书方法，而</w:t>
      </w:r>
      <w:r>
        <w:t>学养是读书的目的；因为有</w:t>
      </w:r>
      <w:r>
        <w:t>“</w:t>
      </w:r>
      <w:r>
        <w:t>还</w:t>
      </w:r>
      <w:r>
        <w:t>”“</w:t>
      </w:r>
      <w:r>
        <w:t>更</w:t>
      </w:r>
      <w:r>
        <w:t>”</w:t>
      </w:r>
      <w:r>
        <w:t>这类关联词语，可知三段之间的关系是递进关系．</w:t>
      </w:r>
    </w:p>
    <w:p w:rsidR="004D53C1" w:rsidRDefault="008F5F31">
      <w:pPr>
        <w:pStyle w:val="a6"/>
      </w:pPr>
      <w:r>
        <w:t>（</w:t>
      </w:r>
      <w:r>
        <w:t>3</w:t>
      </w:r>
      <w:r>
        <w:t>）本题主要考查了论证思路，需要细读段落，弄清楚句子之间的层次关系，然后使用标志性词语，梳理语段结构层次即可．</w:t>
      </w:r>
      <w:r>
        <w:br/>
      </w:r>
      <w:r>
        <w:t>答案：</w:t>
      </w:r>
      <w:r>
        <w:br/>
      </w:r>
      <w:r>
        <w:t>（</w:t>
      </w:r>
      <w:r>
        <w:t>1</w:t>
      </w:r>
      <w:r>
        <w:t>）．传统读书教育是成功的</w:t>
      </w:r>
      <w:r>
        <w:br/>
      </w:r>
      <w:r>
        <w:t>（</w:t>
      </w:r>
      <w:r>
        <w:t>2</w:t>
      </w:r>
      <w:r>
        <w:t>）．</w:t>
      </w:r>
      <w:r>
        <w:t>④⑤⑥</w:t>
      </w:r>
      <w:r>
        <w:t>三段分别是从古人读书的方法和目的两个角度论证的．三段内容是递进关系．</w:t>
      </w:r>
      <w:r>
        <w:br/>
      </w:r>
      <w:r>
        <w:t>评分：两个角度各</w:t>
      </w:r>
      <m:oMath>
        <m:r>
          <w:rPr>
            <w:rFonts w:ascii="Cambria Math" w:hAnsi="Cambria Math"/>
          </w:rPr>
          <m:t>1</m:t>
        </m:r>
      </m:oMath>
      <w:r>
        <w:t>分，知道三段是递进关系</w:t>
      </w:r>
      <m:oMath>
        <m:r>
          <w:rPr>
            <w:rFonts w:ascii="Cambria Math" w:hAnsi="Cambria Math"/>
          </w:rPr>
          <m:t>1</m:t>
        </m:r>
      </m:oMath>
      <w:r>
        <w:t>分．</w:t>
      </w:r>
      <w:r>
        <w:br/>
      </w:r>
      <w:r>
        <w:t>（</w:t>
      </w:r>
      <w:r>
        <w:t>3</w:t>
      </w:r>
      <w:r>
        <w:t>）．首先提出</w:t>
      </w:r>
      <w:r>
        <w:t>“</w:t>
      </w:r>
      <w:r>
        <w:t>一个人读书怎么样，关键在读书习惯、读书能力和读书情趣的培养</w:t>
      </w:r>
      <w:r>
        <w:t>”</w:t>
      </w:r>
      <w:r>
        <w:t>的观点，然后指出孩童时期是一个人开发心智、引导情趣、培养习惯和技能的</w:t>
      </w:r>
      <w:r>
        <w:t>最佳年龄段，最后举钱钟书的父亲钱基博先生因童年受到良好的传统读书教育而一生勤奋读书的事例来印证自己的观点．</w:t>
      </w:r>
      <w:r>
        <w:br/>
      </w:r>
      <w:r>
        <w:t>评分：三个层次各</w:t>
      </w:r>
      <m:oMath>
        <m:r>
          <w:rPr>
            <w:rFonts w:ascii="Cambria Math" w:hAnsi="Cambria Math"/>
          </w:rPr>
          <m:t>1</m:t>
        </m:r>
      </m:oMath>
      <w:r>
        <w:t>分，语言表述流畅有条理</w:t>
      </w:r>
      <m:oMath>
        <m:r>
          <w:rPr>
            <w:rFonts w:ascii="Cambria Math" w:hAnsi="Cambria Math"/>
          </w:rPr>
          <m:t>1</m:t>
        </m:r>
      </m:oMath>
      <w:r>
        <w:t>分．</w:t>
      </w:r>
    </w:p>
    <w:p w:rsidR="004D53C1" w:rsidRDefault="008F5F31">
      <w:pPr>
        <w:pStyle w:val="3"/>
      </w:pPr>
      <w:bookmarkStart w:id="27" w:name="五作文60分-1"/>
      <w:r>
        <w:t>五、作文（</w:t>
      </w:r>
      <w:r>
        <w:t>60</w:t>
      </w:r>
      <w:r>
        <w:t>分）</w:t>
      </w:r>
      <w:bookmarkEnd w:id="27"/>
    </w:p>
    <w:p w:rsidR="004D53C1" w:rsidRDefault="008F5F31">
      <w:r>
        <w:t xml:space="preserve">12.      </w:t>
      </w:r>
      <w:r>
        <w:t>【例文】</w:t>
      </w:r>
      <w:r>
        <w:br/>
      </w:r>
      <w:r>
        <w:t>感恩桂花香</w:t>
      </w:r>
      <w:r>
        <w:br/>
        <w:t>    </w:t>
      </w:r>
      <w:r>
        <w:t>每年暑假去爷爷家，我都要经过迷宫似的曲曲折折的小巷，但我从来不怕会迷路．爷爷门前小院子里栽了一棵桂花树，随着桂花的香气走，准没错．</w:t>
      </w:r>
      <w:r>
        <w:br/>
      </w:r>
      <w:r>
        <w:t>如果是清晨，趁晨露还没蒸发之前赶到小院，那就不止鼻子得到享受了．那熹微的阳光照在翠绿的叶和淡黄的花上，花和叶上的露珠闪闪发光，仿佛起舞的精灵．微风吹过，绿叶便随着流动的香气轻拂你的灵魂</w:t>
      </w:r>
      <w:r>
        <w:t>…</w:t>
      </w:r>
      <w:r>
        <w:t>谁能相信，这样生机勃勃的桂树，原本快被虫子蛀干了呢？</w:t>
      </w:r>
      <w:r>
        <w:br/>
        <w:t xml:space="preserve">  </w:t>
      </w:r>
      <w:r>
        <w:t>爷爷奶奶现在住着的小院，是几年前才买的．这里向阳，而且安静，比从前那个阴冷的小院好了不少．当我听卖家说</w:t>
      </w:r>
      <w:r>
        <w:t>“</w:t>
      </w:r>
      <w:r>
        <w:t>院子里有一棵桂树</w:t>
      </w:r>
      <w:r>
        <w:t>”</w:t>
      </w:r>
      <w:r>
        <w:t>时，着实兴奋了一把，我很喜欢桂花的香气．我兴奋地跑去找桂花树，却只在一片茂盛的野草和无数带刺的滕蔓之间，勉强发现了一棵半死不活的小树．</w:t>
      </w:r>
      <w:r>
        <w:t>“</w:t>
      </w:r>
      <w:r>
        <w:t>这样的树留</w:t>
      </w:r>
      <w:r>
        <w:t>着有什么用呢，反正</w:t>
      </w:r>
      <w:r>
        <w:t> </w:t>
      </w:r>
      <w:r>
        <w:t>也活不成了．</w:t>
      </w:r>
      <w:r>
        <w:t>”</w:t>
      </w:r>
      <w:r>
        <w:t>当老爸看到这棵树时，本想把它和杂草一起清理掉．但是爷爷奶奶却固执地不让老爸拔掉．</w:t>
      </w:r>
      <w:r>
        <w:br/>
      </w:r>
      <w:r>
        <w:t>过了很长一点时间，我又去了爷爷家一次．爷爷奶奶知道我要来，总是炖排骨蒸米饭给我吃．那排骨的香气可以飘好远．但这一次，我先闻到的不是排骨的香味，而是香甜的桂花的气味．我惊喜地对着小跑过来迎接我的奶奶说：</w:t>
      </w:r>
      <w:r>
        <w:t>“</w:t>
      </w:r>
      <w:r>
        <w:t>奶奶，桂花开了！</w:t>
      </w:r>
      <w:r>
        <w:t>”</w:t>
      </w:r>
      <w:r>
        <w:br/>
        <w:t>“</w:t>
      </w:r>
      <w:r>
        <w:t>是啊，开了，开了．</w:t>
      </w:r>
      <w:r>
        <w:t>”</w:t>
      </w:r>
      <w:r>
        <w:t>奶奶拉起我的手，一边絮絮地对我说，她听卖家讲，那棵桂花树原本只是偶尔开一两朵花．但是她和爷爷还是没有放弃这棵树，每天都精心照料这棵树，给它浇水、施肥、捉</w:t>
      </w:r>
      <w:r>
        <w:t>虫．终于，桂花树开花了．</w:t>
      </w:r>
      <w:r>
        <w:br/>
        <w:t>“</w:t>
      </w:r>
      <w:r>
        <w:t>树也是有灵性的呀，你对它好，它也会感恩回报的．</w:t>
      </w:r>
      <w:r>
        <w:t>”</w:t>
      </w:r>
      <w:r>
        <w:t>看到我久久沉浸在桂花开花的兴奋中，爷爷这样笑着对我说．这时我才注意到，爷爷的手上有几道深深的褐色的伤痕．爷爷对我说，这时清理桂花树旁的杂草时划伤的，现在已经不碍事了．</w:t>
      </w:r>
      <w:r>
        <w:br/>
      </w:r>
      <w:r>
        <w:t>我心疼地对爷爷说：</w:t>
      </w:r>
      <w:r>
        <w:t>“</w:t>
      </w:r>
      <w:r>
        <w:t>为什么宁可被划伤也要留着这颗树呢，这伤口该有多疼呀．</w:t>
      </w:r>
      <w:r>
        <w:t>”</w:t>
      </w:r>
      <w:r>
        <w:t>爷爷又笑笑，对我说：</w:t>
      </w:r>
      <w:r>
        <w:t>“</w:t>
      </w:r>
      <w:r>
        <w:t>因为你呀，</w:t>
      </w:r>
      <w:r>
        <w:rPr>
          <w:u w:val="single"/>
        </w:rPr>
        <w:t>孩子</w:t>
      </w:r>
      <w:r>
        <w:t>，你不是最喜欢桂花树了吗．</w:t>
      </w:r>
      <w:r>
        <w:t>”</w:t>
      </w:r>
      <w:r>
        <w:br/>
        <w:t xml:space="preserve">  </w:t>
      </w:r>
      <w:r>
        <w:t>听到这句话，我的心好像被触动了一下．我抬头看着爷爷，满头白发，脸上写满沧桑，仿佛海边伫立的礁石．但是他脸上的笑意却让人感到温</w:t>
      </w:r>
      <w:r>
        <w:t>暖．从小到大，爷爷奶奶总是把最好的留给我，把我喜欢的留给我．当我习惯了他们的关爱之后，竟认为这是理所应当的了．我竟从来没想过要去感恩回报他们．</w:t>
      </w:r>
      <w:r>
        <w:br/>
      </w:r>
      <w:r>
        <w:t>我默默拉起了爷爷的手．爷爷爷握着我的手，高兴地对我说：</w:t>
      </w:r>
      <w:r>
        <w:t>“</w:t>
      </w:r>
      <w:r>
        <w:t>我最近做了一个梦，梦见院子里的桂花树长得又高又大，开满了花，那可真美啊．</w:t>
      </w:r>
      <w:r>
        <w:t>”</w:t>
      </w:r>
      <w:r>
        <w:br/>
        <w:t>“</w:t>
      </w:r>
      <w:r>
        <w:t>这梦一定会实现呢．您付出了这么多，一定会收获更多回报的．因为就算是树，也会感恩啊．</w:t>
      </w:r>
      <w:r>
        <w:t>”</w:t>
      </w:r>
      <w:r>
        <w:t>我紧紧地握着爷爷的手．一定会收获更多回报的，因为不只树会感恩了，我心想．</w:t>
      </w:r>
    </w:p>
    <w:sectPr w:rsidR="004D53C1" w:rsidSect="00CD53E0">
      <w:headerReference w:type="even" r:id="rId7"/>
      <w:headerReference w:type="default" r:id="rId8"/>
      <w:footerReference w:type="even" r:id="rId9"/>
      <w:footerReference w:type="default" r:id="rId10"/>
      <w:headerReference w:type="first" r:id="rId11"/>
      <w:footerReference w:type="first" r:id="rId12"/>
      <w:pgSz w:w="11907" w:h="16839" w:code="9"/>
      <w:pgMar w:top="902" w:right="1769" w:bottom="902" w:left="2223" w:header="499" w:footer="499" w:gutter="0"/>
      <w:cols w:sep="1"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8F5F31">
      <w:r>
        <w:separator/>
      </w:r>
    </w:p>
  </w:endnote>
  <w:endnote w:type="continuationSeparator" w:id="0">
    <w:p w:rsidR="00000000" w:rsidRDefault="008F5F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notTrueType/>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5687" w:rsidRPr="00BC62FB" w:rsidRDefault="008F5F31" w:rsidP="00BC62FB">
    <w:pPr>
      <w:pStyle w:val="a4"/>
      <w:jc w:val="center"/>
    </w:pPr>
    <w:r>
      <w:rPr>
        <w:rFonts w:hint="eastAsia"/>
      </w:rPr>
      <w:t>试卷第</w:t>
    </w:r>
    <w:r>
      <w:fldChar w:fldCharType="begin"/>
    </w:r>
    <w:r>
      <w:instrText xml:space="preserve"> =</w:instrText>
    </w:r>
    <w:r>
      <w:fldChar w:fldCharType="begin"/>
    </w:r>
    <w:r>
      <w:instrText xml:space="preserve">page  </w:instrText>
    </w:r>
    <w:r>
      <w:fldChar w:fldCharType="separate"/>
    </w:r>
    <w:r>
      <w:rPr>
        <w:noProof/>
      </w:rPr>
      <w:instrText>2</w:instrText>
    </w:r>
    <w:r>
      <w:rPr>
        <w:noProof/>
      </w:rPr>
      <w:fldChar w:fldCharType="end"/>
    </w:r>
    <w:r>
      <w:instrText xml:space="preserve"> </w:instrText>
    </w:r>
    <w:r>
      <w:fldChar w:fldCharType="separate"/>
    </w:r>
    <w:r>
      <w:rPr>
        <w:noProof/>
      </w:rPr>
      <w:t>2</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rPr>
        <w:noProof/>
      </w:rPr>
      <w:instrText>6</w:instrText>
    </w:r>
    <w:r>
      <w:rPr>
        <w:noProof/>
      </w:rPr>
      <w:fldChar w:fldCharType="end"/>
    </w:r>
    <w:r>
      <w:instrText xml:space="preserve"> </w:instrText>
    </w:r>
    <w:r>
      <w:fldChar w:fldCharType="separate"/>
    </w:r>
    <w:r>
      <w:rPr>
        <w:noProof/>
      </w:rPr>
      <w:t>6</w:t>
    </w:r>
    <w:r>
      <w:fldChar w:fldCharType="end"/>
    </w:r>
    <w:r>
      <w:rPr>
        <w:rFonts w:hint="eastAsia"/>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5687" w:rsidRPr="00BC62FB" w:rsidRDefault="008F5F31" w:rsidP="00BC62FB">
    <w:pPr>
      <w:pStyle w:val="a4"/>
      <w:jc w:val="center"/>
    </w:pPr>
    <w:r>
      <w:rPr>
        <w:rFonts w:hint="eastAsia"/>
      </w:rPr>
      <w:t>试卷第</w:t>
    </w:r>
    <w:r>
      <w:fldChar w:fldCharType="begin"/>
    </w:r>
    <w:r>
      <w:instrText xml:space="preserve"> =</w:instrText>
    </w:r>
    <w:r>
      <w:fldChar w:fldCharType="begin"/>
    </w:r>
    <w:r>
      <w:instrText xml:space="preserve">page  </w:instrText>
    </w:r>
    <w:r>
      <w:fldChar w:fldCharType="separate"/>
    </w:r>
    <w:r>
      <w:rPr>
        <w:noProof/>
      </w:rPr>
      <w:instrText>1</w:instrText>
    </w:r>
    <w:r>
      <w:rPr>
        <w:noProof/>
      </w:rPr>
      <w:fldChar w:fldCharType="end"/>
    </w:r>
    <w:r>
      <w:instrText xml:space="preserve"> </w:instrText>
    </w:r>
    <w:r>
      <w:fldChar w:fldCharType="separate"/>
    </w:r>
    <w:r>
      <w:rPr>
        <w:noProof/>
      </w:rPr>
      <w:t>1</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rPr>
        <w:noProof/>
      </w:rPr>
      <w:instrText>6</w:instrText>
    </w:r>
    <w:r>
      <w:rPr>
        <w:noProof/>
      </w:rPr>
      <w:fldChar w:fldCharType="end"/>
    </w:r>
    <w:r>
      <w:instrText xml:space="preserve"> </w:instrText>
    </w:r>
    <w:r>
      <w:fldChar w:fldCharType="separate"/>
    </w:r>
    <w:r>
      <w:rPr>
        <w:noProof/>
      </w:rPr>
      <w:t>6</w:t>
    </w:r>
    <w:r>
      <w:fldChar w:fldCharType="end"/>
    </w:r>
    <w:r>
      <w:rPr>
        <w:rFonts w:hint="eastAsia"/>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5F31" w:rsidRDefault="008F5F3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3C1" w:rsidRDefault="008F5F31">
      <w:r>
        <w:separator/>
      </w:r>
    </w:p>
  </w:footnote>
  <w:footnote w:type="continuationSeparator" w:id="0">
    <w:p w:rsidR="004D53C1" w:rsidRDefault="008F5F3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8F5F31">
    <w:r>
      <w:c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8F5F31">
    <w:r>
      <w:c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5F31" w:rsidRDefault="008F5F3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E17F69BA"/>
    <w:multiLevelType w:val="multilevel"/>
    <w:tmpl w:val="6570EFF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F90AE57"/>
    <w:multiLevelType w:val="multilevel"/>
    <w:tmpl w:val="7DEEB41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FFFFFF1D"/>
    <w:multiLevelType w:val="multilevel"/>
    <w:tmpl w:val="2240568C"/>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3" w15:restartNumberingAfterBreak="0">
    <w:nsid w:val="FFFFFF7C"/>
    <w:multiLevelType w:val="singleLevel"/>
    <w:tmpl w:val="57305F48"/>
    <w:lvl w:ilvl="0">
      <w:start w:val="1"/>
      <w:numFmt w:val="decimal"/>
      <w:lvlText w:val="%1."/>
      <w:lvlJc w:val="left"/>
      <w:pPr>
        <w:tabs>
          <w:tab w:val="num" w:pos="2040"/>
        </w:tabs>
        <w:ind w:leftChars="800" w:left="2040" w:hangingChars="200" w:hanging="360"/>
      </w:pPr>
    </w:lvl>
  </w:abstractNum>
  <w:abstractNum w:abstractNumId="4" w15:restartNumberingAfterBreak="0">
    <w:nsid w:val="FFFFFF7D"/>
    <w:multiLevelType w:val="singleLevel"/>
    <w:tmpl w:val="4FE0B12C"/>
    <w:lvl w:ilvl="0">
      <w:start w:val="1"/>
      <w:numFmt w:val="decimal"/>
      <w:lvlText w:val="%1."/>
      <w:lvlJc w:val="left"/>
      <w:pPr>
        <w:tabs>
          <w:tab w:val="num" w:pos="1620"/>
        </w:tabs>
        <w:ind w:leftChars="600" w:left="1620" w:hangingChars="200" w:hanging="360"/>
      </w:pPr>
    </w:lvl>
  </w:abstractNum>
  <w:abstractNum w:abstractNumId="5" w15:restartNumberingAfterBreak="0">
    <w:nsid w:val="FFFFFF7E"/>
    <w:multiLevelType w:val="singleLevel"/>
    <w:tmpl w:val="0DAC0102"/>
    <w:lvl w:ilvl="0">
      <w:start w:val="1"/>
      <w:numFmt w:val="decimal"/>
      <w:lvlText w:val="%1."/>
      <w:lvlJc w:val="left"/>
      <w:pPr>
        <w:tabs>
          <w:tab w:val="num" w:pos="1200"/>
        </w:tabs>
        <w:ind w:leftChars="400" w:left="1200" w:hangingChars="200" w:hanging="360"/>
      </w:pPr>
    </w:lvl>
  </w:abstractNum>
  <w:abstractNum w:abstractNumId="6" w15:restartNumberingAfterBreak="0">
    <w:nsid w:val="FFFFFF7F"/>
    <w:multiLevelType w:val="singleLevel"/>
    <w:tmpl w:val="DB0855D4"/>
    <w:lvl w:ilvl="0">
      <w:start w:val="1"/>
      <w:numFmt w:val="decimal"/>
      <w:lvlText w:val="%1."/>
      <w:lvlJc w:val="left"/>
      <w:pPr>
        <w:tabs>
          <w:tab w:val="num" w:pos="780"/>
        </w:tabs>
        <w:ind w:leftChars="200" w:left="780" w:hangingChars="200" w:hanging="360"/>
      </w:pPr>
    </w:lvl>
  </w:abstractNum>
  <w:abstractNum w:abstractNumId="7" w15:restartNumberingAfterBreak="0">
    <w:nsid w:val="FFFFFF80"/>
    <w:multiLevelType w:val="singleLevel"/>
    <w:tmpl w:val="DCEE2922"/>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8" w15:restartNumberingAfterBreak="0">
    <w:nsid w:val="FFFFFF81"/>
    <w:multiLevelType w:val="singleLevel"/>
    <w:tmpl w:val="5406EF0A"/>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9" w15:restartNumberingAfterBreak="0">
    <w:nsid w:val="FFFFFF82"/>
    <w:multiLevelType w:val="singleLevel"/>
    <w:tmpl w:val="CC28914C"/>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0" w15:restartNumberingAfterBreak="0">
    <w:nsid w:val="FFFFFF83"/>
    <w:multiLevelType w:val="singleLevel"/>
    <w:tmpl w:val="3B8CEFBA"/>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1" w15:restartNumberingAfterBreak="0">
    <w:nsid w:val="FFFFFF88"/>
    <w:multiLevelType w:val="singleLevel"/>
    <w:tmpl w:val="D6BEDF4C"/>
    <w:lvl w:ilvl="0">
      <w:start w:val="1"/>
      <w:numFmt w:val="decimal"/>
      <w:lvlText w:val="%1."/>
      <w:lvlJc w:val="left"/>
      <w:pPr>
        <w:tabs>
          <w:tab w:val="num" w:pos="360"/>
        </w:tabs>
        <w:ind w:left="360" w:hangingChars="200" w:hanging="360"/>
      </w:pPr>
    </w:lvl>
  </w:abstractNum>
  <w:abstractNum w:abstractNumId="12" w15:restartNumberingAfterBreak="0">
    <w:nsid w:val="FFFFFF89"/>
    <w:multiLevelType w:val="singleLevel"/>
    <w:tmpl w:val="99BE831C"/>
    <w:lvl w:ilvl="0">
      <w:start w:val="1"/>
      <w:numFmt w:val="bullet"/>
      <w:lvlText w:val=""/>
      <w:lvlJc w:val="left"/>
      <w:pPr>
        <w:tabs>
          <w:tab w:val="num" w:pos="360"/>
        </w:tabs>
        <w:ind w:left="360" w:hangingChars="200" w:hanging="360"/>
      </w:pPr>
      <w:rPr>
        <w:rFonts w:ascii="Wingdings" w:hAnsi="Wingdings" w:hint="default"/>
      </w:rPr>
    </w:lvl>
  </w:abstractNum>
  <w:abstractNum w:abstractNumId="13" w15:restartNumberingAfterBreak="0">
    <w:nsid w:val="2C1AE401"/>
    <w:multiLevelType w:val="multilevel"/>
    <w:tmpl w:val="1A84967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0"/>
  </w:num>
  <w:num w:numId="2">
    <w:abstractNumId w:val="1"/>
  </w:num>
  <w:num w:numId="3">
    <w:abstractNumId w:val="2"/>
  </w:num>
  <w:num w:numId="4">
    <w:abstractNumId w:val="7"/>
  </w:num>
  <w:num w:numId="5">
    <w:abstractNumId w:val="8"/>
  </w:num>
  <w:num w:numId="6">
    <w:abstractNumId w:val="9"/>
  </w:num>
  <w:num w:numId="7">
    <w:abstractNumId w:val="10"/>
  </w:num>
  <w:num w:numId="8">
    <w:abstractNumId w:val="12"/>
  </w:num>
  <w:num w:numId="9">
    <w:abstractNumId w:val="3"/>
  </w:num>
  <w:num w:numId="10">
    <w:abstractNumId w:val="4"/>
  </w:num>
  <w:num w:numId="11">
    <w:abstractNumId w:val="5"/>
  </w:num>
  <w:num w:numId="12">
    <w:abstractNumId w:val="6"/>
  </w:num>
  <w:num w:numId="13">
    <w:abstractNumId w:val="11"/>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evenAndOddHeaders/>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90D07"/>
    <w:rsid w:val="00011C8B"/>
    <w:rsid w:val="004D53C1"/>
    <w:rsid w:val="004E29B3"/>
    <w:rsid w:val="00590D07"/>
    <w:rsid w:val="00784D58"/>
    <w:rsid w:val="008D6863"/>
    <w:rsid w:val="008F5F31"/>
    <w:rsid w:val="00B86B75"/>
    <w:rsid w:val="00BC48D5"/>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EC6B7F9-E493-45F8-A3F6-3874AEC40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A7855"/>
    <w:pPr>
      <w:widowControl w:val="0"/>
    </w:pPr>
    <w:rPr>
      <w:rFonts w:ascii="Calibri" w:eastAsia="宋体" w:hAnsi="Calibri" w:cs="Times New Roman"/>
      <w:sz w:val="21"/>
      <w:szCs w:val="22"/>
    </w:rPr>
  </w:style>
  <w:style w:type="paragraph" w:styleId="1">
    <w:name w:val="heading 1"/>
    <w:basedOn w:val="a"/>
    <w:next w:val="a"/>
    <w:link w:val="1Char"/>
    <w:uiPriority w:val="9"/>
    <w:qFormat/>
    <w:rsid w:val="005814BD"/>
    <w:pPr>
      <w:keepNext/>
      <w:keepLines/>
      <w:jc w:val="center"/>
      <w:outlineLvl w:val="0"/>
    </w:pPr>
    <w:rPr>
      <w:rFonts w:asciiTheme="minorHAnsi" w:eastAsiaTheme="minorEastAsia" w:hAnsiTheme="minorHAnsi" w:cstheme="minorBidi"/>
      <w:b/>
      <w:bCs/>
      <w:kern w:val="44"/>
      <w:sz w:val="28"/>
      <w:szCs w:val="44"/>
    </w:rPr>
  </w:style>
  <w:style w:type="paragraph" w:styleId="2">
    <w:name w:val="heading 2"/>
    <w:basedOn w:val="a"/>
    <w:next w:val="3"/>
    <w:link w:val="2Char"/>
    <w:uiPriority w:val="9"/>
    <w:unhideWhenUsed/>
    <w:qFormat/>
    <w:rsid w:val="00026BFE"/>
    <w:pPr>
      <w:keepNext/>
      <w:keepLines/>
      <w:spacing w:before="120" w:after="120"/>
      <w:jc w:val="center"/>
      <w:outlineLvl w:val="1"/>
    </w:pPr>
    <w:rPr>
      <w:rFonts w:asciiTheme="majorHAnsi" w:eastAsiaTheme="majorEastAsia" w:hAnsiTheme="majorHAnsi" w:cstheme="majorBidi"/>
      <w:bCs/>
      <w:szCs w:val="32"/>
    </w:rPr>
  </w:style>
  <w:style w:type="paragraph" w:styleId="3">
    <w:name w:val="heading 3"/>
    <w:basedOn w:val="a"/>
    <w:next w:val="a"/>
    <w:link w:val="3Char"/>
    <w:uiPriority w:val="9"/>
    <w:unhideWhenUsed/>
    <w:qFormat/>
    <w:rsid w:val="005814BD"/>
    <w:pPr>
      <w:keepNext/>
      <w:keepLines/>
      <w:outlineLvl w:val="2"/>
    </w:pPr>
    <w:rPr>
      <w:rFonts w:asciiTheme="minorHAnsi" w:eastAsiaTheme="minorEastAsia" w:hAnsiTheme="minorHAnsi" w:cstheme="min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C39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C3922"/>
    <w:rPr>
      <w:rFonts w:ascii="Calibri" w:eastAsia="宋体" w:hAnsi="Calibri" w:cs="Times New Roman"/>
      <w:sz w:val="18"/>
      <w:szCs w:val="18"/>
    </w:rPr>
  </w:style>
  <w:style w:type="paragraph" w:styleId="a4">
    <w:name w:val="footer"/>
    <w:basedOn w:val="a"/>
    <w:link w:val="Char0"/>
    <w:uiPriority w:val="99"/>
    <w:unhideWhenUsed/>
    <w:rsid w:val="006C3922"/>
    <w:pPr>
      <w:tabs>
        <w:tab w:val="center" w:pos="4153"/>
        <w:tab w:val="right" w:pos="8306"/>
      </w:tabs>
      <w:snapToGrid w:val="0"/>
    </w:pPr>
    <w:rPr>
      <w:sz w:val="18"/>
      <w:szCs w:val="18"/>
    </w:rPr>
  </w:style>
  <w:style w:type="character" w:customStyle="1" w:styleId="Char0">
    <w:name w:val="页脚 Char"/>
    <w:basedOn w:val="a0"/>
    <w:link w:val="a4"/>
    <w:uiPriority w:val="99"/>
    <w:rsid w:val="006C3922"/>
    <w:rPr>
      <w:rFonts w:ascii="Calibri" w:eastAsia="宋体" w:hAnsi="Calibri" w:cs="Times New Roman"/>
      <w:sz w:val="18"/>
      <w:szCs w:val="18"/>
    </w:rPr>
  </w:style>
  <w:style w:type="character" w:customStyle="1" w:styleId="3Char">
    <w:name w:val="标题 3 Char"/>
    <w:basedOn w:val="a0"/>
    <w:link w:val="3"/>
    <w:uiPriority w:val="9"/>
    <w:rsid w:val="005814BD"/>
    <w:rPr>
      <w:b/>
      <w:bCs/>
      <w:sz w:val="21"/>
      <w:szCs w:val="32"/>
    </w:rPr>
  </w:style>
  <w:style w:type="character" w:customStyle="1" w:styleId="1Char">
    <w:name w:val="标题 1 Char"/>
    <w:basedOn w:val="a0"/>
    <w:link w:val="1"/>
    <w:uiPriority w:val="9"/>
    <w:rsid w:val="005814BD"/>
    <w:rPr>
      <w:b/>
      <w:bCs/>
      <w:kern w:val="44"/>
      <w:sz w:val="28"/>
      <w:szCs w:val="44"/>
    </w:rPr>
  </w:style>
  <w:style w:type="paragraph" w:customStyle="1" w:styleId="SourceCode">
    <w:name w:val="Source Code"/>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customStyle="1" w:styleId="2Char">
    <w:name w:val="标题 2 Char"/>
    <w:basedOn w:val="a0"/>
    <w:link w:val="2"/>
    <w:uiPriority w:val="9"/>
    <w:rsid w:val="00026BFE"/>
    <w:rPr>
      <w:rFonts w:asciiTheme="majorHAnsi" w:eastAsiaTheme="majorEastAsia" w:hAnsiTheme="majorHAnsi" w:cstheme="majorBidi"/>
      <w:bCs/>
      <w:sz w:val="21"/>
      <w:szCs w:val="32"/>
    </w:rPr>
  </w:style>
  <w:style w:type="paragraph" w:styleId="a5">
    <w:name w:val="List Paragraph"/>
    <w:basedOn w:val="a"/>
    <w:uiPriority w:val="34"/>
    <w:qFormat/>
    <w:rsid w:val="007E5728"/>
    <w:pPr>
      <w:ind w:firstLineChars="200" w:firstLine="420"/>
    </w:pPr>
  </w:style>
  <w:style w:type="paragraph" w:customStyle="1" w:styleId="Compact">
    <w:name w:val="Compact"/>
    <w:basedOn w:val="a6"/>
    <w:qFormat/>
    <w:rsid w:val="007E5728"/>
    <w:pPr>
      <w:widowControl/>
      <w:spacing w:before="36" w:after="36"/>
    </w:pPr>
    <w:rPr>
      <w:rFonts w:ascii="Times New Roman" w:eastAsiaTheme="minorEastAsia" w:hAnsi="Times New Roman" w:cstheme="minorBidi"/>
      <w:kern w:val="0"/>
      <w:szCs w:val="24"/>
      <w:lang w:eastAsia="en-US"/>
    </w:rPr>
  </w:style>
  <w:style w:type="table" w:customStyle="1" w:styleId="Table">
    <w:name w:val="Table"/>
    <w:semiHidden/>
    <w:unhideWhenUsed/>
    <w:qFormat/>
    <w:rsid w:val="007E5728"/>
    <w:pPr>
      <w:spacing w:after="200"/>
    </w:pPr>
    <w:rPr>
      <w:kern w:val="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Caption">
    <w:name w:val="Table Caption"/>
    <w:basedOn w:val="a7"/>
    <w:rsid w:val="007E5728"/>
    <w:pPr>
      <w:keepNext/>
      <w:widowControl/>
      <w:spacing w:after="120"/>
    </w:pPr>
    <w:rPr>
      <w:rFonts w:asciiTheme="minorHAnsi" w:eastAsiaTheme="minorEastAsia" w:hAnsiTheme="minorHAnsi" w:cstheme="minorBidi"/>
      <w:i/>
      <w:kern w:val="0"/>
      <w:sz w:val="24"/>
      <w:szCs w:val="24"/>
      <w:lang w:eastAsia="en-US"/>
    </w:rPr>
  </w:style>
  <w:style w:type="paragraph" w:styleId="a6">
    <w:name w:val="Body Text"/>
    <w:basedOn w:val="a"/>
    <w:link w:val="Char1"/>
    <w:uiPriority w:val="99"/>
    <w:semiHidden/>
    <w:unhideWhenUsed/>
    <w:rsid w:val="007E5728"/>
    <w:pPr>
      <w:spacing w:after="120"/>
    </w:pPr>
  </w:style>
  <w:style w:type="character" w:customStyle="1" w:styleId="Char1">
    <w:name w:val="正文文本 Char"/>
    <w:basedOn w:val="a0"/>
    <w:link w:val="a6"/>
    <w:uiPriority w:val="99"/>
    <w:semiHidden/>
    <w:rsid w:val="007E5728"/>
    <w:rPr>
      <w:rFonts w:ascii="Calibri" w:eastAsia="宋体" w:hAnsi="Calibri" w:cs="Times New Roman"/>
      <w:sz w:val="21"/>
      <w:szCs w:val="22"/>
    </w:rPr>
  </w:style>
  <w:style w:type="paragraph" w:styleId="a7">
    <w:name w:val="caption"/>
    <w:basedOn w:val="a"/>
    <w:next w:val="a"/>
    <w:uiPriority w:val="35"/>
    <w:semiHidden/>
    <w:unhideWhenUsed/>
    <w:qFormat/>
    <w:rsid w:val="007E5728"/>
    <w:rPr>
      <w:rFonts w:asciiTheme="majorHAnsi" w:eastAsia="黑体"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6</Pages>
  <Words>1733</Words>
  <Characters>9884</Characters>
  <Application>Microsoft Office Word</Application>
  <DocSecurity>0</DocSecurity>
  <Lines>82</Lines>
  <Paragraphs>23</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11594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dyj</cp:lastModifiedBy>
  <cp:revision>2</cp:revision>
  <dcterms:created xsi:type="dcterms:W3CDTF">2021-08-18T14:38:00Z</dcterms:created>
  <dcterms:modified xsi:type="dcterms:W3CDTF">2021-10-10T15:20:00Z</dcterms:modified>
</cp:coreProperties>
</file>