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L245Q管线钢板，L245QS石油输送管用抗酸性宽厚钢板，Gr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BQ</w:t>
      </w:r>
      <w:r>
        <w:rPr>
          <w:rFonts w:hint="eastAsia"/>
          <w:lang w:val="en-US" w:eastAsia="zh-CN"/>
        </w:rPr>
        <w:t>/BQS</w:t>
      </w:r>
      <w:r>
        <w:rPr>
          <w:rFonts w:hint="eastAsia"/>
        </w:rPr>
        <w:t>管线钢板定轧</w:t>
      </w:r>
    </w:p>
    <w:p>
      <w:pPr>
        <w:rPr>
          <w:rFonts w:hint="eastAsia"/>
        </w:rPr>
      </w:pPr>
    </w:p>
    <w:p>
      <w:pPr>
        <w:rPr>
          <w:rFonts w:hint="eastAsia"/>
          <w:lang w:eastAsia="zh-CN"/>
        </w:rPr>
      </w:pPr>
      <w:r>
        <w:rPr>
          <w:rFonts w:hint="eastAsia"/>
        </w:rPr>
        <w:t>L245Q</w:t>
      </w:r>
      <w:r>
        <w:rPr>
          <w:rFonts w:hint="eastAsia"/>
          <w:lang w:val="en-US" w:eastAsia="zh-CN"/>
        </w:rPr>
        <w:t>是</w:t>
      </w:r>
      <w:r>
        <w:rPr>
          <w:rFonts w:hint="eastAsia"/>
        </w:rPr>
        <w:t>管线钢板</w:t>
      </w:r>
      <w:r>
        <w:rPr>
          <w:rFonts w:hint="eastAsia"/>
          <w:lang w:val="en-US" w:eastAsia="zh-CN"/>
        </w:rPr>
        <w:t>对应美标</w:t>
      </w:r>
      <w:r>
        <w:rPr>
          <w:rFonts w:hint="eastAsia"/>
        </w:rPr>
        <w:t>Gr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BQ</w:t>
      </w:r>
      <w:r>
        <w:rPr>
          <w:rFonts w:hint="eastAsia"/>
          <w:lang w:eastAsia="zh-CN"/>
        </w:rPr>
        <w:t>，</w:t>
      </w:r>
      <w:r>
        <w:rPr>
          <w:rFonts w:hint="eastAsia"/>
        </w:rPr>
        <w:t>L245QS</w:t>
      </w:r>
      <w:r>
        <w:rPr>
          <w:rFonts w:hint="eastAsia"/>
          <w:lang w:val="en-US" w:eastAsia="zh-CN"/>
        </w:rPr>
        <w:t>对应材质BQS</w:t>
      </w:r>
      <w:r>
        <w:rPr>
          <w:rFonts w:hint="eastAsia"/>
        </w:rPr>
        <w:t>管线钢板</w:t>
      </w:r>
      <w:r>
        <w:rPr>
          <w:rFonts w:hint="eastAsia"/>
          <w:lang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Gr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BQ</w:t>
      </w:r>
      <w:r>
        <w:rPr>
          <w:rFonts w:hint="eastAsia"/>
          <w:lang w:val="en-US" w:eastAsia="zh-CN"/>
        </w:rPr>
        <w:t>/BQS</w:t>
      </w:r>
      <w:r>
        <w:rPr>
          <w:rFonts w:hint="eastAsia"/>
        </w:rPr>
        <w:t>管线钢板定轧</w:t>
      </w:r>
      <w:r>
        <w:rPr>
          <w:rFonts w:hint="eastAsia"/>
          <w:lang w:val="en-US" w:eastAsia="zh-CN"/>
        </w:rPr>
        <w:t>#舞阳孙凡#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</w:rPr>
      </w:pPr>
      <w:bookmarkStart w:id="0" w:name="_GoBack"/>
      <w:r>
        <w:rPr>
          <w:rFonts w:hint="eastAsia"/>
        </w:rPr>
        <w:t>L245Q</w:t>
      </w:r>
      <w:r>
        <w:rPr>
          <w:rFonts w:hint="eastAsia"/>
          <w:lang w:val="en-US" w:eastAsia="zh-CN"/>
        </w:rPr>
        <w:t>S</w:t>
      </w:r>
      <w:r>
        <w:rPr>
          <w:rFonts w:hint="eastAsia"/>
        </w:rPr>
        <w:t>的牌号由代表输送管线的“Line”的首位英文字母,钢管规定的小屈服强度值,交货状态的特征字母(M、N或Q)和“酸”的英文“Sour”首字母“S”四部分组成。</w:t>
      </w:r>
    </w:p>
    <w:bookmarkEnd w:id="0"/>
    <w:p>
      <w:pPr>
        <w:rPr>
          <w:rFonts w:hint="eastAsia"/>
        </w:rPr>
      </w:pPr>
      <w:r>
        <w:rPr>
          <w:rFonts w:hint="eastAsia"/>
        </w:rPr>
        <w:t>示例:L.415MS.</w:t>
      </w:r>
    </w:p>
    <w:p>
      <w:pPr>
        <w:rPr>
          <w:rFonts w:hint="eastAsia"/>
        </w:rPr>
      </w:pPr>
      <w:r>
        <w:rPr>
          <w:rFonts w:hint="eastAsia"/>
        </w:rPr>
        <w:t>l.—代表输送管线“I.ine”的首位英文字母;</w:t>
      </w:r>
    </w:p>
    <w:p>
      <w:pPr>
        <w:rPr>
          <w:rFonts w:hint="eastAsia"/>
        </w:rPr>
      </w:pPr>
      <w:r>
        <w:rPr>
          <w:rFonts w:hint="eastAsia"/>
        </w:rPr>
        <w:t>245——代表钢管规定的最小屈服强度值,单位为兆帕(MPa):M—代表交货状态为热机械轧制状态(TMCP);</w:t>
      </w:r>
    </w:p>
    <w:p>
      <w:pPr>
        <w:rPr>
          <w:rFonts w:hint="eastAsia"/>
        </w:rPr>
      </w:pPr>
      <w:r>
        <w:rPr>
          <w:rFonts w:hint="eastAsia"/>
        </w:rPr>
        <w:t>s——代表酸“Sour”的首个英文字母。</w:t>
      </w:r>
    </w:p>
    <w:p>
      <w:pPr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default"/>
        </w:rPr>
        <w:t>管线钢牌号有：</w:t>
      </w:r>
    </w:p>
    <w:p>
      <w:pPr>
        <w:bidi w:val="0"/>
        <w:rPr>
          <w:rFonts w:hint="default"/>
        </w:rPr>
      </w:pPr>
      <w:r>
        <w:rPr>
          <w:rFonts w:hint="default"/>
        </w:rPr>
        <w:t>质量等级：PSL1</w:t>
      </w:r>
    </w:p>
    <w:p>
      <w:pPr>
        <w:bidi w:val="0"/>
        <w:rPr>
          <w:rFonts w:hint="default"/>
        </w:rPr>
      </w:pPr>
      <w:r>
        <w:rPr>
          <w:rFonts w:hint="default"/>
        </w:rPr>
        <w:t>热处理状态：热轧，正火，正火轧制，热机械轧制</w:t>
      </w:r>
    </w:p>
    <w:p>
      <w:pPr>
        <w:bidi w:val="0"/>
        <w:rPr>
          <w:rFonts w:hint="default"/>
        </w:rPr>
      </w:pPr>
      <w:r>
        <w:rPr>
          <w:rFonts w:hint="default"/>
        </w:rPr>
        <w:t>L210/A，L245/B，L290/X42，L320/X46，L360/X52，L390/X56，LA15/X60，L450/X65，L485/X70</w:t>
      </w:r>
    </w:p>
    <w:p>
      <w:pPr>
        <w:bidi w:val="0"/>
        <w:rPr>
          <w:rFonts w:hint="default"/>
        </w:rPr>
      </w:pPr>
      <w:r>
        <w:rPr>
          <w:rFonts w:hint="default"/>
        </w:rPr>
        <w:t>质量等级：PSL2</w:t>
      </w:r>
    </w:p>
    <w:p>
      <w:pPr>
        <w:bidi w:val="0"/>
        <w:rPr>
          <w:rFonts w:hint="default"/>
        </w:rPr>
      </w:pPr>
      <w:r>
        <w:rPr>
          <w:rFonts w:hint="default"/>
        </w:rPr>
        <w:t>热处理状态：热轧</w:t>
      </w:r>
    </w:p>
    <w:p>
      <w:pPr>
        <w:bidi w:val="0"/>
        <w:rPr>
          <w:rFonts w:hint="default"/>
        </w:rPr>
      </w:pPr>
      <w:r>
        <w:rPr>
          <w:rFonts w:hint="default"/>
        </w:rPr>
        <w:t>L245R/BR，L290R/X42R</w:t>
      </w:r>
    </w:p>
    <w:p>
      <w:pPr>
        <w:bidi w:val="0"/>
        <w:rPr>
          <w:rFonts w:hint="default"/>
        </w:rPr>
      </w:pPr>
      <w:r>
        <w:rPr>
          <w:rFonts w:hint="default"/>
        </w:rPr>
        <w:t>热处理状态：正火，正火轧制</w:t>
      </w:r>
    </w:p>
    <w:p>
      <w:pPr>
        <w:bidi w:val="0"/>
        <w:rPr>
          <w:rFonts w:hint="default"/>
        </w:rPr>
      </w:pPr>
      <w:r>
        <w:rPr>
          <w:rFonts w:hint="default"/>
        </w:rPr>
        <w:t>L245N/BN ，L290N/X42N，L320N/X46N，L360N/X52N，L390N/X56N，LA15N/X60N</w:t>
      </w:r>
    </w:p>
    <w:p>
      <w:pPr>
        <w:bidi w:val="0"/>
        <w:rPr>
          <w:rFonts w:hint="default"/>
        </w:rPr>
      </w:pPr>
      <w:r>
        <w:rPr>
          <w:rFonts w:hint="default"/>
        </w:rPr>
        <w:t>热处理状态：热机械轧制</w:t>
      </w:r>
    </w:p>
    <w:p>
      <w:pPr>
        <w:bidi w:val="0"/>
        <w:rPr>
          <w:rFonts w:hint="default"/>
        </w:rPr>
      </w:pPr>
      <w:r>
        <w:rPr>
          <w:rFonts w:hint="default"/>
        </w:rPr>
        <w:t>L245M/BM，L290M/X42M，L320M/X46M，L.36OM/X52N，L390M/X56M，L415M/X60M，L450M/X65M，L485M/X70M，L555M/X80M，L625M/X90M，L690M/XI00M，L830M/X120M</w:t>
      </w:r>
    </w:p>
    <w:p>
      <w:pPr>
        <w:bidi w:val="0"/>
        <w:rPr>
          <w:rFonts w:hint="default"/>
        </w:rPr>
      </w:pPr>
      <w:r>
        <w:rPr>
          <w:rFonts w:hint="default"/>
        </w:rPr>
        <w:t>热处理状态：淬火+回火</w:t>
      </w:r>
    </w:p>
    <w:p>
      <w:pPr>
        <w:bidi w:val="0"/>
        <w:rPr>
          <w:rFonts w:hint="default"/>
        </w:rPr>
      </w:pPr>
      <w:r>
        <w:rPr>
          <w:rFonts w:hint="default"/>
        </w:rPr>
        <w:t>L245Q/BQ，L290Q/X42Q，L320Q/X46Q，L360Q/X52Q，L390Q/X56Q，L415Q/X60Q，LA50Q/X65Q，L485Q/X70Q，L555Q/X80Q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</w:rPr>
        <w:t>PSL2</w:t>
      </w:r>
      <w:r>
        <w:rPr>
          <w:rFonts w:hint="eastAsia"/>
          <w:lang w:val="en-US" w:eastAsia="zh-CN"/>
        </w:rPr>
        <w:t>抗酸性管线钢板牌号：</w:t>
      </w:r>
    </w:p>
    <w:p>
      <w:pPr>
        <w:bidi w:val="0"/>
        <w:rPr>
          <w:rFonts w:hint="eastAsia"/>
        </w:rPr>
      </w:pPr>
      <w:r>
        <w:rPr>
          <w:rFonts w:hint="default"/>
        </w:rPr>
        <w:t>BNS/L245NS、X42NS/L290NS、 X52NS/L360NS、X56NS/L390NS、 X60NS/L415NS、X65NS/L450NS、</w:t>
      </w:r>
      <w:r>
        <w:rPr>
          <w:rFonts w:hint="default"/>
        </w:rPr>
        <w:br w:type="textWrapping"/>
      </w:r>
      <w:r>
        <w:rPr>
          <w:rFonts w:hint="default"/>
        </w:rPr>
        <w:t>X70NS/L485NS、BQS/L245QS、 X42QS/L290QS、X52QS/L360QS、 X56QS/L390QS、X60QS/L415QS、</w:t>
      </w:r>
      <w:r>
        <w:rPr>
          <w:rFonts w:hint="default"/>
        </w:rPr>
        <w:br w:type="textWrapping"/>
      </w:r>
      <w:r>
        <w:rPr>
          <w:rFonts w:hint="default"/>
        </w:rPr>
        <w:t>X65QS/L450QS、X70QS/L485QS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L245Q厚度大于25 mm 的钢板﹐落锤撕裂试验(DWTT)由供需双方协商。</w:t>
      </w:r>
    </w:p>
    <w:p>
      <w:pPr>
        <w:rPr>
          <w:rFonts w:hint="eastAsia"/>
        </w:rPr>
      </w:pPr>
      <w:r>
        <w:rPr>
          <w:rFonts w:hint="eastAsia"/>
        </w:rPr>
        <w:t>L245Q经供需双方协商﹐夏比(V型缺口)冲击试验,落锤撕裂试验(DWTT)的温度也可为其他温度,冲击吸收能量,落锤撕裂试验(DWTT)最小剪切面积百分比也可另外协商,具体在合同中注明。</w:t>
      </w:r>
    </w:p>
    <w:p>
      <w:pPr>
        <w:rPr>
          <w:rFonts w:hint="eastAsia"/>
        </w:rPr>
      </w:pPr>
      <w:r>
        <w:rPr>
          <w:rFonts w:hint="eastAsia"/>
        </w:rPr>
        <w:t>L245Q冲击吸收能量按一组三个试样算术平均值计算﹐允许其中一个试样值低于表⒉规定值,但应不低于规定值的70%。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DE2NzFjN2M3ZTc1Y2U2OWE3NTNlNTAxNDhiNWMifQ=="/>
  </w:docVars>
  <w:rsids>
    <w:rsidRoot w:val="00000000"/>
    <w:rsid w:val="03A21CDD"/>
    <w:rsid w:val="08EB4EA1"/>
    <w:rsid w:val="0B865FD8"/>
    <w:rsid w:val="2FDC1846"/>
    <w:rsid w:val="3CFC79E4"/>
    <w:rsid w:val="4CE926DC"/>
    <w:rsid w:val="5D4B0DC8"/>
    <w:rsid w:val="6BC2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562</Words>
  <Characters>1151</Characters>
  <Lines>0</Lines>
  <Paragraphs>0</Paragraphs>
  <TotalTime>0</TotalTime>
  <ScaleCrop>false</ScaleCrop>
  <LinksUpToDate>false</LinksUpToDate>
  <CharactersWithSpaces>1158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2023-07-06T02:11:00Z</dcterms:created>
  <dc:creator>Administrator</dc:creator>
  <cp:lastModifiedBy>AF</cp:lastModifiedBy>
  <dcterms:modified xsi:type="dcterms:W3CDTF">2023-07-06T02:42:11Z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B6542C277E3F4016B8C01B1BCC434DE6_12</vt:lpwstr>
  </property>
</Properties>
</file>