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numPr>
          <w:ilvl w:val="0"/>
          <w:numId w:val="1"/>
        </w:numPr>
        <w:tabs>
          <w:tab w:pos="704" w:val="left" w:leader="none"/>
          <w:tab w:pos="705" w:val="left" w:leader="none"/>
        </w:tabs>
        <w:spacing w:line="240" w:lineRule="auto" w:before="32" w:after="0"/>
        <w:ind w:left="704" w:right="0" w:hanging="545"/>
        <w:jc w:val="left"/>
      </w:pPr>
      <w:r>
        <w:rPr/>
        <w:t>涵洞工程</w:t>
      </w:r>
    </w:p>
    <w:p>
      <w:pPr>
        <w:pStyle w:val="ListParagraph"/>
        <w:numPr>
          <w:ilvl w:val="1"/>
          <w:numId w:val="1"/>
        </w:numPr>
        <w:tabs>
          <w:tab w:pos="1060" w:val="left" w:leader="none"/>
          <w:tab w:pos="1061" w:val="left" w:leader="none"/>
        </w:tabs>
        <w:spacing w:line="240" w:lineRule="auto" w:before="241" w:after="0"/>
        <w:ind w:left="1060" w:right="0" w:hanging="901"/>
        <w:jc w:val="left"/>
        <w:rPr>
          <w:sz w:val="36"/>
        </w:rPr>
      </w:pPr>
      <w:r>
        <w:rPr>
          <w:sz w:val="36"/>
        </w:rPr>
        <w:t>一般规定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364" w:lineRule="auto" w:before="241" w:after="0"/>
        <w:ind w:left="160" w:right="338" w:firstLine="0"/>
        <w:jc w:val="left"/>
        <w:rPr>
          <w:sz w:val="36"/>
        </w:rPr>
      </w:pPr>
      <w:r>
        <w:rPr>
          <w:spacing w:val="-1"/>
          <w:sz w:val="36"/>
        </w:rPr>
        <w:t>每道涵洞为一个分部工程，包含洞身各部分构件和洞口、填土等分项工</w:t>
      </w:r>
      <w:r>
        <w:rPr>
          <w:sz w:val="36"/>
        </w:rPr>
        <w:t>程。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2" w:after="0"/>
        <w:ind w:left="1420" w:right="0" w:hanging="1261"/>
        <w:jc w:val="left"/>
        <w:rPr>
          <w:sz w:val="36"/>
        </w:rPr>
      </w:pPr>
      <w:r>
        <w:rPr>
          <w:sz w:val="36"/>
        </w:rPr>
        <w:t>跨径或全长符合涵洞标准的通道，按本章的规定进行评定。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364" w:lineRule="auto" w:before="240" w:after="0"/>
        <w:ind w:left="160" w:right="296" w:firstLine="0"/>
        <w:jc w:val="left"/>
        <w:rPr>
          <w:sz w:val="36"/>
        </w:rPr>
      </w:pPr>
      <w:r>
        <w:rPr>
          <w:spacing w:val="1"/>
          <w:sz w:val="36"/>
        </w:rPr>
        <w:t>带有急流槽的涵洞，急流槽作为涵洞的一个分项工程，按本标准第</w:t>
      </w:r>
      <w:r>
        <w:rPr>
          <w:spacing w:val="-5"/>
          <w:sz w:val="36"/>
        </w:rPr>
        <w:t>6.10 </w:t>
      </w:r>
      <w:r>
        <w:rPr>
          <w:sz w:val="36"/>
        </w:rPr>
        <w:t>节评定。</w:t>
      </w:r>
    </w:p>
    <w:p>
      <w:pPr>
        <w:pStyle w:val="ListParagraph"/>
        <w:numPr>
          <w:ilvl w:val="2"/>
          <w:numId w:val="1"/>
        </w:numPr>
        <w:tabs>
          <w:tab w:pos="1600" w:val="left" w:leader="none"/>
          <w:tab w:pos="1601" w:val="left" w:leader="none"/>
        </w:tabs>
        <w:spacing w:line="364" w:lineRule="auto" w:before="2" w:after="0"/>
        <w:ind w:left="160" w:right="297" w:firstLine="180"/>
        <w:jc w:val="left"/>
        <w:rPr>
          <w:sz w:val="36"/>
        </w:rPr>
      </w:pPr>
      <w:r>
        <w:rPr>
          <w:spacing w:val="-10"/>
          <w:sz w:val="36"/>
        </w:rPr>
        <w:t>钢筋混凝土涵洞除按本章规定评定外，还应包括钢筋加工及安装分项工</w:t>
      </w:r>
      <w:r>
        <w:rPr>
          <w:sz w:val="36"/>
        </w:rPr>
        <w:t>程。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3" w:after="0"/>
        <w:ind w:left="1420" w:right="0" w:hanging="1261"/>
        <w:jc w:val="left"/>
        <w:rPr>
          <w:sz w:val="36"/>
        </w:rPr>
      </w:pPr>
      <w:r>
        <w:rPr>
          <w:spacing w:val="-8"/>
          <w:sz w:val="36"/>
        </w:rPr>
        <w:t>明涵的铺装可按本标准第 </w:t>
      </w:r>
      <w:r>
        <w:rPr>
          <w:sz w:val="36"/>
        </w:rPr>
        <w:t>8.12</w:t>
      </w:r>
      <w:r>
        <w:rPr>
          <w:spacing w:val="-11"/>
          <w:sz w:val="36"/>
        </w:rPr>
        <w:t> 节的有关规定评定。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240" w:after="0"/>
        <w:ind w:left="1420" w:right="0" w:hanging="1261"/>
        <w:jc w:val="left"/>
        <w:rPr>
          <w:sz w:val="36"/>
        </w:rPr>
      </w:pPr>
      <w:r>
        <w:rPr>
          <w:spacing w:val="-7"/>
          <w:sz w:val="36"/>
        </w:rPr>
        <w:t>涵台若设桩基础，按本标准第 </w:t>
      </w:r>
      <w:r>
        <w:rPr>
          <w:sz w:val="36"/>
        </w:rPr>
        <w:t>8.5.2</w:t>
      </w:r>
      <w:r>
        <w:rPr>
          <w:spacing w:val="-60"/>
          <w:sz w:val="36"/>
        </w:rPr>
        <w:t> 或 </w:t>
      </w:r>
      <w:r>
        <w:rPr>
          <w:sz w:val="36"/>
        </w:rPr>
        <w:t>8.5.3</w:t>
      </w:r>
      <w:r>
        <w:rPr>
          <w:spacing w:val="-20"/>
          <w:sz w:val="36"/>
        </w:rPr>
        <w:t> 条评定。</w:t>
      </w:r>
    </w:p>
    <w:p>
      <w:pPr>
        <w:pStyle w:val="ListParagraph"/>
        <w:numPr>
          <w:ilvl w:val="1"/>
          <w:numId w:val="1"/>
        </w:numPr>
        <w:tabs>
          <w:tab w:pos="1060" w:val="left" w:leader="none"/>
          <w:tab w:pos="1061" w:val="left" w:leader="none"/>
        </w:tabs>
        <w:spacing w:line="240" w:lineRule="auto" w:before="241" w:after="0"/>
        <w:ind w:left="1060" w:right="0" w:hanging="901"/>
        <w:jc w:val="left"/>
        <w:rPr>
          <w:sz w:val="36"/>
        </w:rPr>
      </w:pPr>
      <w:r>
        <w:rPr>
          <w:sz w:val="36"/>
        </w:rPr>
        <w:t>涵洞总体</w:t>
      </w:r>
    </w:p>
    <w:p>
      <w:pPr>
        <w:pStyle w:val="ListParagraph"/>
        <w:numPr>
          <w:ilvl w:val="2"/>
          <w:numId w:val="1"/>
        </w:numPr>
        <w:tabs>
          <w:tab w:pos="1600" w:val="left" w:leader="none"/>
          <w:tab w:pos="1601" w:val="left" w:leader="none"/>
        </w:tabs>
        <w:spacing w:line="240" w:lineRule="auto" w:before="241" w:after="0"/>
        <w:ind w:left="1600" w:right="0" w:hanging="1261"/>
        <w:jc w:val="left"/>
        <w:rPr>
          <w:sz w:val="36"/>
        </w:rPr>
      </w:pPr>
      <w:r>
        <w:rPr>
          <w:sz w:val="36"/>
        </w:rPr>
        <w:t>基本要求</w:t>
      </w:r>
    </w:p>
    <w:p>
      <w:pPr>
        <w:pStyle w:val="ListParagraph"/>
        <w:numPr>
          <w:ilvl w:val="0"/>
          <w:numId w:val="2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涵洞施工应严格按照设计图纸、施工规范和有关技术操作规程要求进行。</w:t>
      </w:r>
    </w:p>
    <w:p>
      <w:pPr>
        <w:pStyle w:val="ListParagraph"/>
        <w:numPr>
          <w:ilvl w:val="0"/>
          <w:numId w:val="2"/>
        </w:numPr>
        <w:tabs>
          <w:tab w:pos="701" w:val="left" w:leader="none"/>
        </w:tabs>
        <w:spacing w:line="364" w:lineRule="auto" w:before="241" w:after="0"/>
        <w:ind w:left="160" w:right="338" w:firstLine="0"/>
        <w:jc w:val="left"/>
        <w:rPr>
          <w:sz w:val="36"/>
        </w:rPr>
      </w:pPr>
      <w:r>
        <w:rPr>
          <w:spacing w:val="-1"/>
          <w:sz w:val="36"/>
        </w:rPr>
        <w:t>各接缝、沉降缝位置正确，填缝无空鼓，裂缝、漏水现象：若有预制构件其</w:t>
      </w:r>
      <w:r>
        <w:rPr>
          <w:sz w:val="36"/>
        </w:rPr>
        <w:t>接缝须与沉降缝吻合。</w:t>
      </w:r>
    </w:p>
    <w:p>
      <w:pPr>
        <w:pStyle w:val="ListParagraph"/>
        <w:numPr>
          <w:ilvl w:val="0"/>
          <w:numId w:val="2"/>
        </w:numPr>
        <w:tabs>
          <w:tab w:pos="701" w:val="left" w:leader="none"/>
        </w:tabs>
        <w:spacing w:line="240" w:lineRule="auto" w:before="2" w:after="0"/>
        <w:ind w:left="700" w:right="0" w:hanging="541"/>
        <w:jc w:val="left"/>
        <w:rPr>
          <w:sz w:val="36"/>
        </w:rPr>
      </w:pPr>
      <w:r>
        <w:rPr>
          <w:sz w:val="36"/>
        </w:rPr>
        <w:t>涵洞内不得遗留建筑垃圾等杂物。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364" w:lineRule="auto" w:before="241" w:after="0"/>
        <w:ind w:left="880" w:right="9967" w:hanging="720"/>
        <w:jc w:val="left"/>
        <w:rPr>
          <w:sz w:val="36"/>
        </w:rPr>
      </w:pPr>
      <w:r>
        <w:rPr>
          <w:sz w:val="36"/>
        </w:rPr>
        <w:t>实测项目</w:t>
      </w:r>
      <w:r>
        <w:rPr>
          <w:spacing w:val="-30"/>
          <w:sz w:val="36"/>
        </w:rPr>
        <w:t>见表 </w:t>
      </w:r>
      <w:r>
        <w:rPr>
          <w:sz w:val="36"/>
        </w:rPr>
        <w:t>9.2.2</w:t>
      </w:r>
      <w:r>
        <w:rPr>
          <w:spacing w:val="-19"/>
          <w:sz w:val="36"/>
        </w:rPr>
        <w:t>。</w:t>
      </w:r>
    </w:p>
    <w:p>
      <w:pPr>
        <w:pStyle w:val="Heading1"/>
        <w:tabs>
          <w:tab w:pos="2084" w:val="left" w:leader="none"/>
        </w:tabs>
        <w:spacing w:before="1"/>
      </w:pPr>
      <w:r>
        <w:rPr/>
        <w:drawing>
          <wp:anchor distT="0" distB="0" distL="0" distR="0" allowOverlap="1" layoutInCell="1" locked="0" behindDoc="1" simplePos="0" relativeHeight="250360832">
            <wp:simplePos x="0" y="0"/>
            <wp:positionH relativeFrom="page">
              <wp:posOffset>1689100</wp:posOffset>
            </wp:positionH>
            <wp:positionV relativeFrom="paragraph">
              <wp:posOffset>375538</wp:posOffset>
            </wp:positionV>
            <wp:extent cx="7955660" cy="2901029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0" cy="2901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表</w:t>
      </w:r>
      <w:r>
        <w:rPr>
          <w:spacing w:val="-91"/>
        </w:rPr>
        <w:t> </w:t>
      </w:r>
      <w:r>
        <w:rPr/>
        <w:t>9.2.2</w:t>
        <w:tab/>
        <w:t>涵洞总体实测项目</w:t>
      </w:r>
    </w:p>
    <w:p>
      <w:pPr>
        <w:pStyle w:val="BodyText"/>
        <w:spacing w:before="11"/>
        <w:ind w:left="0"/>
        <w:rPr>
          <w:b/>
          <w:sz w:val="16"/>
        </w:rPr>
      </w:pPr>
    </w:p>
    <w:tbl>
      <w:tblPr>
        <w:tblW w:w="0" w:type="auto"/>
        <w:jc w:val="left"/>
        <w:tblInd w:w="1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7"/>
        <w:gridCol w:w="907"/>
        <w:gridCol w:w="720"/>
        <w:gridCol w:w="720"/>
        <w:gridCol w:w="865"/>
        <w:gridCol w:w="3362"/>
        <w:gridCol w:w="3974"/>
        <w:gridCol w:w="854"/>
      </w:tblGrid>
      <w:tr>
        <w:trPr>
          <w:trHeight w:val="360" w:hRule="atLeast"/>
        </w:trPr>
        <w:tc>
          <w:tcPr>
            <w:tcW w:w="957" w:type="dxa"/>
          </w:tcPr>
          <w:p>
            <w:pPr>
              <w:pStyle w:val="TableParagraph"/>
              <w:spacing w:line="340" w:lineRule="exact"/>
              <w:ind w:left="30" w:right="166"/>
              <w:jc w:val="center"/>
              <w:rPr>
                <w:sz w:val="36"/>
              </w:rPr>
            </w:pPr>
            <w:r>
              <w:rPr>
                <w:sz w:val="36"/>
              </w:rPr>
              <w:t>项次</w:t>
            </w:r>
          </w:p>
        </w:tc>
        <w:tc>
          <w:tcPr>
            <w:tcW w:w="907" w:type="dxa"/>
          </w:tcPr>
          <w:p>
            <w:pPr>
              <w:pStyle w:val="TableParagraph"/>
              <w:spacing w:line="340" w:lineRule="exact"/>
              <w:ind w:left="367"/>
              <w:rPr>
                <w:sz w:val="36"/>
              </w:rPr>
            </w:pPr>
            <w:r>
              <w:rPr>
                <w:sz w:val="36"/>
              </w:rPr>
              <w:t>检</w:t>
            </w:r>
          </w:p>
        </w:tc>
        <w:tc>
          <w:tcPr>
            <w:tcW w:w="720" w:type="dxa"/>
          </w:tcPr>
          <w:p>
            <w:pPr>
              <w:pStyle w:val="TableParagraph"/>
              <w:spacing w:line="340" w:lineRule="exact"/>
              <w:ind w:left="180"/>
              <w:rPr>
                <w:sz w:val="36"/>
              </w:rPr>
            </w:pPr>
            <w:r>
              <w:rPr>
                <w:sz w:val="36"/>
              </w:rPr>
              <w:t>查</w:t>
            </w:r>
          </w:p>
        </w:tc>
        <w:tc>
          <w:tcPr>
            <w:tcW w:w="720" w:type="dxa"/>
          </w:tcPr>
          <w:p>
            <w:pPr>
              <w:pStyle w:val="TableParagraph"/>
              <w:spacing w:line="340" w:lineRule="exact"/>
              <w:ind w:left="181"/>
              <w:rPr>
                <w:sz w:val="36"/>
              </w:rPr>
            </w:pPr>
            <w:r>
              <w:rPr>
                <w:sz w:val="36"/>
              </w:rPr>
              <w:t>项</w:t>
            </w:r>
          </w:p>
        </w:tc>
        <w:tc>
          <w:tcPr>
            <w:tcW w:w="865" w:type="dxa"/>
          </w:tcPr>
          <w:p>
            <w:pPr>
              <w:pStyle w:val="TableParagraph"/>
              <w:spacing w:line="340" w:lineRule="exact"/>
              <w:ind w:left="181"/>
              <w:rPr>
                <w:sz w:val="36"/>
              </w:rPr>
            </w:pPr>
            <w:r>
              <w:rPr>
                <w:sz w:val="36"/>
              </w:rPr>
              <w:t>目</w:t>
            </w:r>
          </w:p>
        </w:tc>
        <w:tc>
          <w:tcPr>
            <w:tcW w:w="3362" w:type="dxa"/>
          </w:tcPr>
          <w:p>
            <w:pPr>
              <w:pStyle w:val="TableParagraph"/>
              <w:spacing w:line="340" w:lineRule="exact"/>
              <w:ind w:left="126" w:right="3"/>
              <w:jc w:val="center"/>
              <w:rPr>
                <w:sz w:val="36"/>
              </w:rPr>
            </w:pPr>
            <w:r>
              <w:rPr>
                <w:sz w:val="36"/>
              </w:rPr>
              <w:t>规定值或允许偏差</w:t>
            </w:r>
          </w:p>
        </w:tc>
        <w:tc>
          <w:tcPr>
            <w:tcW w:w="3974" w:type="dxa"/>
          </w:tcPr>
          <w:p>
            <w:pPr>
              <w:pStyle w:val="TableParagraph"/>
              <w:spacing w:line="340" w:lineRule="exact"/>
              <w:ind w:left="699"/>
              <w:rPr>
                <w:sz w:val="36"/>
              </w:rPr>
            </w:pPr>
            <w:r>
              <w:rPr>
                <w:sz w:val="36"/>
              </w:rPr>
              <w:t>检查方法和频率</w:t>
            </w:r>
          </w:p>
        </w:tc>
        <w:tc>
          <w:tcPr>
            <w:tcW w:w="854" w:type="dxa"/>
          </w:tcPr>
          <w:p>
            <w:pPr>
              <w:pStyle w:val="TableParagraph"/>
              <w:spacing w:line="340" w:lineRule="exact"/>
              <w:ind w:left="68" w:right="25"/>
              <w:jc w:val="center"/>
              <w:rPr>
                <w:sz w:val="36"/>
              </w:rPr>
            </w:pPr>
            <w:r>
              <w:rPr>
                <w:sz w:val="36"/>
              </w:rPr>
              <w:t>权值</w:t>
            </w:r>
          </w:p>
        </w:tc>
      </w:tr>
      <w:tr>
        <w:trPr>
          <w:trHeight w:val="590" w:hRule="atLeast"/>
        </w:trPr>
        <w:tc>
          <w:tcPr>
            <w:tcW w:w="957" w:type="dxa"/>
          </w:tcPr>
          <w:p>
            <w:pPr>
              <w:pStyle w:val="TableParagraph"/>
              <w:spacing w:before="104"/>
              <w:ind w:right="135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3212" w:type="dxa"/>
            <w:gridSpan w:val="4"/>
          </w:tcPr>
          <w:p>
            <w:pPr>
              <w:pStyle w:val="TableParagraph"/>
              <w:spacing w:before="104"/>
              <w:ind w:left="547"/>
              <w:rPr>
                <w:sz w:val="36"/>
              </w:rPr>
            </w:pPr>
            <w:r>
              <w:rPr>
                <w:sz w:val="36"/>
              </w:rPr>
              <w:t>轴线偏位(mm)</w:t>
            </w:r>
          </w:p>
        </w:tc>
        <w:tc>
          <w:tcPr>
            <w:tcW w:w="3362" w:type="dxa"/>
          </w:tcPr>
          <w:p>
            <w:pPr>
              <w:pStyle w:val="TableParagraph"/>
              <w:spacing w:before="104"/>
              <w:ind w:left="126" w:right="3"/>
              <w:jc w:val="center"/>
              <w:rPr>
                <w:sz w:val="36"/>
              </w:rPr>
            </w:pPr>
            <w:r>
              <w:rPr>
                <w:sz w:val="36"/>
              </w:rPr>
              <w:t>明涵 20，暗涵 50</w:t>
            </w:r>
          </w:p>
        </w:tc>
        <w:tc>
          <w:tcPr>
            <w:tcW w:w="3974" w:type="dxa"/>
          </w:tcPr>
          <w:p>
            <w:pPr>
              <w:pStyle w:val="TableParagraph"/>
              <w:spacing w:before="104"/>
              <w:ind w:left="26"/>
              <w:rPr>
                <w:sz w:val="36"/>
              </w:rPr>
            </w:pPr>
            <w:r>
              <w:rPr>
                <w:sz w:val="36"/>
              </w:rPr>
              <w:t>经纬仪：检查 2 处</w:t>
            </w:r>
          </w:p>
        </w:tc>
        <w:tc>
          <w:tcPr>
            <w:tcW w:w="854" w:type="dxa"/>
          </w:tcPr>
          <w:p>
            <w:pPr>
              <w:pStyle w:val="TableParagraph"/>
              <w:spacing w:before="104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rPr>
          <w:trHeight w:val="957" w:hRule="atLeast"/>
        </w:trPr>
        <w:tc>
          <w:tcPr>
            <w:tcW w:w="957" w:type="dxa"/>
          </w:tcPr>
          <w:p>
            <w:pPr>
              <w:pStyle w:val="TableParagraph"/>
              <w:spacing w:before="6"/>
              <w:rPr>
                <w:b/>
                <w:sz w:val="38"/>
              </w:rPr>
            </w:pPr>
          </w:p>
          <w:p>
            <w:pPr>
              <w:pStyle w:val="TableParagraph"/>
              <w:spacing w:line="445" w:lineRule="exact"/>
              <w:ind w:left="30" w:right="166"/>
              <w:jc w:val="center"/>
              <w:rPr>
                <w:sz w:val="36"/>
              </w:rPr>
            </w:pPr>
            <w:r>
              <w:rPr>
                <w:sz w:val="36"/>
              </w:rPr>
              <w:t>2△</w:t>
            </w:r>
          </w:p>
        </w:tc>
        <w:tc>
          <w:tcPr>
            <w:tcW w:w="3212" w:type="dxa"/>
            <w:gridSpan w:val="4"/>
          </w:tcPr>
          <w:p>
            <w:pPr>
              <w:pStyle w:val="TableParagraph"/>
              <w:spacing w:before="6"/>
              <w:rPr>
                <w:b/>
                <w:sz w:val="38"/>
              </w:rPr>
            </w:pPr>
          </w:p>
          <w:p>
            <w:pPr>
              <w:pStyle w:val="TableParagraph"/>
              <w:spacing w:line="445" w:lineRule="exact"/>
              <w:ind w:left="367"/>
              <w:rPr>
                <w:sz w:val="36"/>
              </w:rPr>
            </w:pPr>
            <w:r>
              <w:rPr>
                <w:sz w:val="36"/>
              </w:rPr>
              <w:t>流水面高程(mm)</w:t>
            </w:r>
          </w:p>
        </w:tc>
        <w:tc>
          <w:tcPr>
            <w:tcW w:w="3362" w:type="dxa"/>
          </w:tcPr>
          <w:p>
            <w:pPr>
              <w:pStyle w:val="TableParagraph"/>
              <w:spacing w:before="6"/>
              <w:rPr>
                <w:b/>
                <w:sz w:val="38"/>
              </w:rPr>
            </w:pPr>
          </w:p>
          <w:p>
            <w:pPr>
              <w:pStyle w:val="TableParagraph"/>
              <w:spacing w:line="445" w:lineRule="exact"/>
              <w:ind w:left="127" w:right="3"/>
              <w:jc w:val="center"/>
              <w:rPr>
                <w:sz w:val="36"/>
              </w:rPr>
            </w:pPr>
            <w:r>
              <w:rPr>
                <w:sz w:val="36"/>
              </w:rPr>
              <w:t>±20</w:t>
            </w:r>
          </w:p>
        </w:tc>
        <w:tc>
          <w:tcPr>
            <w:tcW w:w="3974" w:type="dxa"/>
          </w:tcPr>
          <w:p>
            <w:pPr>
              <w:pStyle w:val="TableParagraph"/>
              <w:spacing w:before="25"/>
              <w:ind w:left="26"/>
              <w:rPr>
                <w:sz w:val="36"/>
              </w:rPr>
            </w:pPr>
            <w:r>
              <w:rPr>
                <w:spacing w:val="-11"/>
                <w:sz w:val="36"/>
              </w:rPr>
              <w:t>水准仪、尺量：检查洞口</w:t>
            </w:r>
          </w:p>
          <w:p>
            <w:pPr>
              <w:pStyle w:val="TableParagraph"/>
              <w:spacing w:line="445" w:lineRule="exact" w:before="6"/>
              <w:ind w:left="26"/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spacing w:val="-20"/>
                <w:sz w:val="36"/>
              </w:rPr>
              <w:t> 处，拉线检查中间 </w:t>
            </w:r>
            <w:r>
              <w:rPr>
                <w:sz w:val="36"/>
              </w:rPr>
              <w:t>1~2</w:t>
            </w:r>
          </w:p>
        </w:tc>
        <w:tc>
          <w:tcPr>
            <w:tcW w:w="854" w:type="dxa"/>
          </w:tcPr>
          <w:p>
            <w:pPr>
              <w:pStyle w:val="TableParagraph"/>
              <w:spacing w:before="6"/>
              <w:rPr>
                <w:b/>
                <w:sz w:val="38"/>
              </w:rPr>
            </w:pPr>
          </w:p>
          <w:p>
            <w:pPr>
              <w:pStyle w:val="TableParagraph"/>
              <w:spacing w:line="445" w:lineRule="exact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>
        <w:trPr>
          <w:trHeight w:val="491" w:hRule="atLeast"/>
        </w:trPr>
        <w:tc>
          <w:tcPr>
            <w:tcW w:w="9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212" w:type="dxa"/>
            <w:gridSpan w:val="4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36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74" w:type="dxa"/>
          </w:tcPr>
          <w:p>
            <w:pPr>
              <w:pStyle w:val="TableParagraph"/>
              <w:spacing w:before="3"/>
              <w:ind w:left="26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rPr>
          <w:trHeight w:val="513" w:hRule="atLeast"/>
        </w:trPr>
        <w:tc>
          <w:tcPr>
            <w:tcW w:w="957" w:type="dxa"/>
          </w:tcPr>
          <w:p>
            <w:pPr>
              <w:pStyle w:val="TableParagraph"/>
              <w:spacing w:before="27"/>
              <w:ind w:right="135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212" w:type="dxa"/>
            <w:gridSpan w:val="4"/>
          </w:tcPr>
          <w:p>
            <w:pPr>
              <w:pStyle w:val="TableParagraph"/>
              <w:spacing w:before="27"/>
              <w:ind w:left="187"/>
              <w:rPr>
                <w:sz w:val="36"/>
              </w:rPr>
            </w:pPr>
            <w:r>
              <w:rPr>
                <w:sz w:val="36"/>
              </w:rPr>
              <w:t>涵底铺砌厚度(mm)</w:t>
            </w:r>
          </w:p>
        </w:tc>
        <w:tc>
          <w:tcPr>
            <w:tcW w:w="3362" w:type="dxa"/>
          </w:tcPr>
          <w:p>
            <w:pPr>
              <w:pStyle w:val="TableParagraph"/>
              <w:spacing w:before="27"/>
              <w:ind w:left="126" w:right="3"/>
              <w:jc w:val="center"/>
              <w:rPr>
                <w:sz w:val="36"/>
              </w:rPr>
            </w:pPr>
            <w:r>
              <w:rPr>
                <w:sz w:val="36"/>
              </w:rPr>
              <w:t>+40，-10</w:t>
            </w:r>
          </w:p>
        </w:tc>
        <w:tc>
          <w:tcPr>
            <w:tcW w:w="3974" w:type="dxa"/>
          </w:tcPr>
          <w:p>
            <w:pPr>
              <w:pStyle w:val="TableParagraph"/>
              <w:spacing w:before="27"/>
              <w:ind w:left="26"/>
              <w:rPr>
                <w:sz w:val="36"/>
              </w:rPr>
            </w:pPr>
            <w:r>
              <w:rPr>
                <w:sz w:val="36"/>
              </w:rPr>
              <w:t>尺量：检查 3~5 处</w:t>
            </w:r>
          </w:p>
        </w:tc>
        <w:tc>
          <w:tcPr>
            <w:tcW w:w="854" w:type="dxa"/>
          </w:tcPr>
          <w:p>
            <w:pPr>
              <w:pStyle w:val="TableParagraph"/>
              <w:spacing w:before="27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rPr>
          <w:trHeight w:val="512" w:hRule="atLeast"/>
        </w:trPr>
        <w:tc>
          <w:tcPr>
            <w:tcW w:w="957" w:type="dxa"/>
          </w:tcPr>
          <w:p>
            <w:pPr>
              <w:pStyle w:val="TableParagraph"/>
              <w:spacing w:before="25"/>
              <w:ind w:right="135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212" w:type="dxa"/>
            <w:gridSpan w:val="4"/>
          </w:tcPr>
          <w:p>
            <w:pPr>
              <w:pStyle w:val="TableParagraph"/>
              <w:spacing w:before="25"/>
              <w:ind w:left="907"/>
              <w:rPr>
                <w:sz w:val="36"/>
              </w:rPr>
            </w:pPr>
            <w:r>
              <w:rPr>
                <w:sz w:val="36"/>
              </w:rPr>
              <w:t>长度(mm)</w:t>
            </w:r>
          </w:p>
        </w:tc>
        <w:tc>
          <w:tcPr>
            <w:tcW w:w="3362" w:type="dxa"/>
          </w:tcPr>
          <w:p>
            <w:pPr>
              <w:pStyle w:val="TableParagraph"/>
              <w:spacing w:before="25"/>
              <w:ind w:left="126" w:right="3"/>
              <w:jc w:val="center"/>
              <w:rPr>
                <w:sz w:val="36"/>
              </w:rPr>
            </w:pPr>
            <w:r>
              <w:rPr>
                <w:sz w:val="36"/>
              </w:rPr>
              <w:t>+100，-50</w:t>
            </w:r>
          </w:p>
        </w:tc>
        <w:tc>
          <w:tcPr>
            <w:tcW w:w="3974" w:type="dxa"/>
          </w:tcPr>
          <w:p>
            <w:pPr>
              <w:pStyle w:val="TableParagraph"/>
              <w:spacing w:before="25"/>
              <w:ind w:left="26"/>
              <w:rPr>
                <w:sz w:val="36"/>
              </w:rPr>
            </w:pPr>
            <w:r>
              <w:rPr>
                <w:sz w:val="36"/>
              </w:rPr>
              <w:t>尺量：检查中心线</w:t>
            </w:r>
          </w:p>
        </w:tc>
        <w:tc>
          <w:tcPr>
            <w:tcW w:w="854" w:type="dxa"/>
          </w:tcPr>
          <w:p>
            <w:pPr>
              <w:pStyle w:val="TableParagraph"/>
              <w:spacing w:before="25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rPr>
          <w:trHeight w:val="512" w:hRule="atLeast"/>
        </w:trPr>
        <w:tc>
          <w:tcPr>
            <w:tcW w:w="957" w:type="dxa"/>
          </w:tcPr>
          <w:p>
            <w:pPr>
              <w:pStyle w:val="TableParagraph"/>
              <w:spacing w:before="26"/>
              <w:ind w:left="30" w:right="166"/>
              <w:jc w:val="center"/>
              <w:rPr>
                <w:sz w:val="36"/>
              </w:rPr>
            </w:pPr>
            <w:r>
              <w:rPr>
                <w:sz w:val="36"/>
              </w:rPr>
              <w:t>5△</w:t>
            </w:r>
          </w:p>
        </w:tc>
        <w:tc>
          <w:tcPr>
            <w:tcW w:w="3212" w:type="dxa"/>
            <w:gridSpan w:val="4"/>
          </w:tcPr>
          <w:p>
            <w:pPr>
              <w:pStyle w:val="TableParagraph"/>
              <w:spacing w:before="26"/>
              <w:ind w:left="907"/>
              <w:rPr>
                <w:sz w:val="36"/>
              </w:rPr>
            </w:pPr>
            <w:r>
              <w:rPr>
                <w:sz w:val="36"/>
              </w:rPr>
              <w:t>孔径(mm)</w:t>
            </w:r>
          </w:p>
        </w:tc>
        <w:tc>
          <w:tcPr>
            <w:tcW w:w="3362" w:type="dxa"/>
          </w:tcPr>
          <w:p>
            <w:pPr>
              <w:pStyle w:val="TableParagraph"/>
              <w:spacing w:before="26"/>
              <w:ind w:left="127" w:right="3"/>
              <w:jc w:val="center"/>
              <w:rPr>
                <w:sz w:val="36"/>
              </w:rPr>
            </w:pPr>
            <w:r>
              <w:rPr>
                <w:sz w:val="36"/>
              </w:rPr>
              <w:t>±20</w:t>
            </w:r>
          </w:p>
        </w:tc>
        <w:tc>
          <w:tcPr>
            <w:tcW w:w="3974" w:type="dxa"/>
          </w:tcPr>
          <w:p>
            <w:pPr>
              <w:pStyle w:val="TableParagraph"/>
              <w:spacing w:before="26"/>
              <w:ind w:left="26"/>
              <w:rPr>
                <w:sz w:val="36"/>
              </w:rPr>
            </w:pPr>
            <w:r>
              <w:rPr>
                <w:sz w:val="36"/>
              </w:rPr>
              <w:t>尺量：检查 3~5 处</w:t>
            </w:r>
          </w:p>
        </w:tc>
        <w:tc>
          <w:tcPr>
            <w:tcW w:w="854" w:type="dxa"/>
          </w:tcPr>
          <w:p>
            <w:pPr>
              <w:pStyle w:val="TableParagraph"/>
              <w:spacing w:before="26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>
        <w:trPr>
          <w:trHeight w:val="435" w:hRule="atLeast"/>
        </w:trPr>
        <w:tc>
          <w:tcPr>
            <w:tcW w:w="957" w:type="dxa"/>
          </w:tcPr>
          <w:p>
            <w:pPr>
              <w:pStyle w:val="TableParagraph"/>
              <w:spacing w:line="391" w:lineRule="exact" w:before="25"/>
              <w:ind w:right="135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3212" w:type="dxa"/>
            <w:gridSpan w:val="4"/>
          </w:tcPr>
          <w:p>
            <w:pPr>
              <w:pStyle w:val="TableParagraph"/>
              <w:spacing w:line="391" w:lineRule="exact" w:before="25"/>
              <w:ind w:left="907"/>
              <w:rPr>
                <w:sz w:val="36"/>
              </w:rPr>
            </w:pPr>
            <w:r>
              <w:rPr>
                <w:sz w:val="36"/>
              </w:rPr>
              <w:t>净高(mm)</w:t>
            </w:r>
          </w:p>
        </w:tc>
        <w:tc>
          <w:tcPr>
            <w:tcW w:w="3362" w:type="dxa"/>
          </w:tcPr>
          <w:p>
            <w:pPr>
              <w:pStyle w:val="TableParagraph"/>
              <w:spacing w:line="391" w:lineRule="exact" w:before="25"/>
              <w:ind w:left="130" w:right="3"/>
              <w:jc w:val="center"/>
              <w:rPr>
                <w:sz w:val="36"/>
              </w:rPr>
            </w:pPr>
            <w:r>
              <w:rPr>
                <w:spacing w:val="-23"/>
                <w:sz w:val="36"/>
              </w:rPr>
              <w:t>明涵土 </w:t>
            </w:r>
            <w:r>
              <w:rPr>
                <w:spacing w:val="-46"/>
                <w:sz w:val="36"/>
              </w:rPr>
              <w:t>20</w:t>
            </w:r>
            <w:r>
              <w:rPr>
                <w:spacing w:val="-16"/>
                <w:sz w:val="36"/>
              </w:rPr>
              <w:t>，暗涵</w:t>
            </w:r>
            <w:r>
              <w:rPr>
                <w:sz w:val="36"/>
              </w:rPr>
              <w:t>±50</w:t>
            </w:r>
          </w:p>
        </w:tc>
        <w:tc>
          <w:tcPr>
            <w:tcW w:w="3974" w:type="dxa"/>
          </w:tcPr>
          <w:p>
            <w:pPr>
              <w:pStyle w:val="TableParagraph"/>
              <w:spacing w:line="391" w:lineRule="exact" w:before="25"/>
              <w:ind w:left="26"/>
              <w:rPr>
                <w:sz w:val="36"/>
              </w:rPr>
            </w:pPr>
            <w:r>
              <w:rPr>
                <w:sz w:val="36"/>
              </w:rPr>
              <w:t>尺量：检查 3~5 处</w:t>
            </w:r>
          </w:p>
        </w:tc>
        <w:tc>
          <w:tcPr>
            <w:tcW w:w="854" w:type="dxa"/>
          </w:tcPr>
          <w:p>
            <w:pPr>
              <w:pStyle w:val="TableParagraph"/>
              <w:spacing w:line="391" w:lineRule="exact" w:before="25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</w:tbl>
    <w:p>
      <w:pPr>
        <w:pStyle w:val="BodyText"/>
        <w:spacing w:before="223"/>
        <w:ind w:left="880"/>
      </w:pPr>
      <w:r>
        <w:rPr/>
        <w:t>注：实际工程无项次 3 时，该项不参与评定。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240" w:after="0"/>
        <w:ind w:left="1420" w:right="0" w:hanging="1261"/>
        <w:jc w:val="left"/>
        <w:rPr>
          <w:sz w:val="36"/>
        </w:rPr>
      </w:pPr>
      <w:r>
        <w:rPr>
          <w:sz w:val="36"/>
        </w:rPr>
        <w:t>外观鉴定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920" w:bottom="280" w:left="2540" w:right="2400"/>
        </w:sectPr>
      </w:pPr>
    </w:p>
    <w:p>
      <w:pPr>
        <w:pStyle w:val="ListParagraph"/>
        <w:numPr>
          <w:ilvl w:val="0"/>
          <w:numId w:val="3"/>
        </w:numPr>
        <w:tabs>
          <w:tab w:pos="701" w:val="left" w:leader="none"/>
        </w:tabs>
        <w:spacing w:line="240" w:lineRule="auto" w:before="32" w:after="0"/>
        <w:ind w:left="700" w:right="0" w:hanging="541"/>
        <w:jc w:val="left"/>
        <w:rPr>
          <w:sz w:val="36"/>
        </w:rPr>
      </w:pPr>
      <w:r>
        <w:rPr>
          <w:sz w:val="36"/>
        </w:rPr>
        <w:t>洞身顺直，进出口、洞身、沟槽等衔接平顺，无阻水现象。不符合要求时减</w:t>
      </w:r>
    </w:p>
    <w:p>
      <w:pPr>
        <w:pStyle w:val="BodyText"/>
        <w:ind w:left="160"/>
      </w:pPr>
      <w:r>
        <w:rPr/>
        <w:t>1~3</w:t>
      </w:r>
      <w:r>
        <w:rPr>
          <w:spacing w:val="-31"/>
        </w:rPr>
        <w:t> 分。</w:t>
      </w:r>
    </w:p>
    <w:p>
      <w:pPr>
        <w:pStyle w:val="ListParagraph"/>
        <w:numPr>
          <w:ilvl w:val="0"/>
          <w:numId w:val="3"/>
        </w:numPr>
        <w:tabs>
          <w:tab w:pos="701" w:val="left" w:leader="none"/>
        </w:tabs>
        <w:spacing w:line="364" w:lineRule="auto" w:before="241" w:after="0"/>
        <w:ind w:left="160" w:right="338" w:firstLine="0"/>
        <w:jc w:val="left"/>
        <w:rPr>
          <w:sz w:val="36"/>
        </w:rPr>
      </w:pPr>
      <w:r>
        <w:rPr>
          <w:spacing w:val="-1"/>
          <w:sz w:val="36"/>
        </w:rPr>
        <w:t>帽石、一字墙或八字墙等应平直，与路线边坡、线形匹配，棱角分明。不符</w:t>
      </w:r>
      <w:r>
        <w:rPr>
          <w:spacing w:val="-16"/>
          <w:sz w:val="36"/>
        </w:rPr>
        <w:t>合要求时减 </w:t>
      </w:r>
      <w:r>
        <w:rPr>
          <w:sz w:val="36"/>
        </w:rPr>
        <w:t>1~3</w:t>
      </w:r>
      <w:r>
        <w:rPr>
          <w:spacing w:val="-30"/>
          <w:sz w:val="36"/>
        </w:rPr>
        <w:t> 分。</w:t>
      </w:r>
    </w:p>
    <w:p>
      <w:pPr>
        <w:pStyle w:val="ListParagraph"/>
        <w:numPr>
          <w:ilvl w:val="0"/>
          <w:numId w:val="3"/>
        </w:numPr>
        <w:tabs>
          <w:tab w:pos="701" w:val="left" w:leader="none"/>
        </w:tabs>
        <w:spacing w:line="240" w:lineRule="auto" w:before="2" w:after="0"/>
        <w:ind w:left="700" w:right="0" w:hanging="541"/>
        <w:jc w:val="left"/>
        <w:rPr>
          <w:sz w:val="36"/>
        </w:rPr>
      </w:pPr>
      <w:r>
        <w:rPr>
          <w:spacing w:val="-5"/>
          <w:sz w:val="36"/>
        </w:rPr>
        <w:t>涵洞处路面平顺，无跳车现象。不符合要求时减 </w:t>
      </w:r>
      <w:r>
        <w:rPr>
          <w:sz w:val="36"/>
        </w:rPr>
        <w:t>2~4</w:t>
      </w:r>
      <w:r>
        <w:rPr>
          <w:spacing w:val="-30"/>
          <w:sz w:val="36"/>
        </w:rPr>
        <w:t> 分。</w:t>
      </w:r>
    </w:p>
    <w:p>
      <w:pPr>
        <w:pStyle w:val="ListParagraph"/>
        <w:numPr>
          <w:ilvl w:val="0"/>
          <w:numId w:val="3"/>
        </w:numPr>
        <w:tabs>
          <w:tab w:pos="701" w:val="left" w:leader="none"/>
        </w:tabs>
        <w:spacing w:line="240" w:lineRule="auto" w:before="240" w:after="0"/>
        <w:ind w:left="700" w:right="0" w:hanging="541"/>
        <w:jc w:val="left"/>
        <w:rPr>
          <w:sz w:val="36"/>
        </w:rPr>
      </w:pPr>
      <w:r>
        <w:rPr>
          <w:spacing w:val="-4"/>
          <w:sz w:val="36"/>
        </w:rPr>
        <w:t>外露混凝土表面平整，色泽一致。不符合要求时减 </w:t>
      </w:r>
      <w:r>
        <w:rPr>
          <w:sz w:val="36"/>
        </w:rPr>
        <w:t>1~3</w:t>
      </w:r>
      <w:r>
        <w:rPr>
          <w:spacing w:val="-30"/>
          <w:sz w:val="36"/>
        </w:rPr>
        <w:t> 分。</w:t>
      </w:r>
    </w:p>
    <w:p>
      <w:pPr>
        <w:pStyle w:val="ListParagraph"/>
        <w:numPr>
          <w:ilvl w:val="1"/>
          <w:numId w:val="1"/>
        </w:numPr>
        <w:tabs>
          <w:tab w:pos="1060" w:val="left" w:leader="none"/>
          <w:tab w:pos="1061" w:val="left" w:leader="none"/>
        </w:tabs>
        <w:spacing w:line="240" w:lineRule="auto" w:before="241" w:after="0"/>
        <w:ind w:left="1060" w:right="0" w:hanging="901"/>
        <w:jc w:val="left"/>
        <w:rPr>
          <w:sz w:val="36"/>
        </w:rPr>
      </w:pPr>
      <w:r>
        <w:rPr>
          <w:sz w:val="36"/>
        </w:rPr>
        <w:t>涵台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241" w:after="0"/>
        <w:ind w:left="1420" w:right="0" w:hanging="1261"/>
        <w:jc w:val="left"/>
        <w:rPr>
          <w:sz w:val="36"/>
        </w:rPr>
      </w:pPr>
      <w:r>
        <w:rPr>
          <w:sz w:val="36"/>
        </w:rPr>
        <w:t>基本要求</w:t>
      </w:r>
    </w:p>
    <w:p>
      <w:pPr>
        <w:pStyle w:val="ListParagraph"/>
        <w:numPr>
          <w:ilvl w:val="0"/>
          <w:numId w:val="4"/>
        </w:numPr>
        <w:tabs>
          <w:tab w:pos="701" w:val="left" w:leader="none"/>
        </w:tabs>
        <w:spacing w:line="364" w:lineRule="auto" w:before="241" w:after="0"/>
        <w:ind w:left="160" w:right="338" w:firstLine="0"/>
        <w:jc w:val="left"/>
        <w:rPr>
          <w:sz w:val="36"/>
        </w:rPr>
      </w:pPr>
      <w:r>
        <w:rPr>
          <w:spacing w:val="-1"/>
          <w:sz w:val="36"/>
        </w:rPr>
        <w:t>所用的水泥、砂、石、水、外掺剂、混合材料及石料的强度、质量和规格必</w:t>
      </w:r>
      <w:r>
        <w:rPr>
          <w:sz w:val="36"/>
        </w:rPr>
        <w:t>须符合有关技术规范的要求，按规定的配合比施工。</w:t>
      </w:r>
    </w:p>
    <w:p>
      <w:pPr>
        <w:pStyle w:val="ListParagraph"/>
        <w:numPr>
          <w:ilvl w:val="0"/>
          <w:numId w:val="4"/>
        </w:numPr>
        <w:tabs>
          <w:tab w:pos="701" w:val="left" w:leader="none"/>
        </w:tabs>
        <w:spacing w:line="240" w:lineRule="auto" w:before="2" w:after="0"/>
        <w:ind w:left="700" w:right="0" w:hanging="541"/>
        <w:jc w:val="left"/>
        <w:rPr>
          <w:sz w:val="36"/>
        </w:rPr>
      </w:pPr>
      <w:r>
        <w:rPr>
          <w:sz w:val="36"/>
        </w:rPr>
        <w:t>地基承载力及基础埋置深度须满足设计要求。</w:t>
      </w:r>
    </w:p>
    <w:p>
      <w:pPr>
        <w:pStyle w:val="ListParagraph"/>
        <w:numPr>
          <w:ilvl w:val="0"/>
          <w:numId w:val="4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混凝土不得出现露筋和空洞现象。</w:t>
      </w:r>
    </w:p>
    <w:p>
      <w:pPr>
        <w:pStyle w:val="ListParagraph"/>
        <w:numPr>
          <w:ilvl w:val="0"/>
          <w:numId w:val="4"/>
        </w:numPr>
        <w:tabs>
          <w:tab w:pos="701" w:val="left" w:leader="none"/>
        </w:tabs>
        <w:spacing w:line="364" w:lineRule="auto" w:before="241" w:after="0"/>
        <w:ind w:left="160" w:right="338" w:firstLine="0"/>
        <w:jc w:val="left"/>
        <w:rPr>
          <w:sz w:val="36"/>
        </w:rPr>
      </w:pPr>
      <w:r>
        <w:rPr>
          <w:spacing w:val="-1"/>
          <w:sz w:val="36"/>
        </w:rPr>
        <w:t>砌块应错缝、坐浆挤紧，嵌缝料和砂浆饱满，无空洞、宽缝、大堆砂浆填隙</w:t>
      </w:r>
      <w:r>
        <w:rPr>
          <w:sz w:val="36"/>
        </w:rPr>
        <w:t>和假缝。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364" w:lineRule="auto" w:before="2" w:after="0"/>
        <w:ind w:left="880" w:right="9967" w:hanging="720"/>
        <w:jc w:val="left"/>
        <w:rPr>
          <w:sz w:val="36"/>
        </w:rPr>
      </w:pPr>
      <w:r>
        <w:rPr>
          <w:sz w:val="36"/>
        </w:rPr>
        <w:t>实测项目</w:t>
      </w:r>
      <w:r>
        <w:rPr>
          <w:spacing w:val="-30"/>
          <w:sz w:val="36"/>
        </w:rPr>
        <w:t>见表 </w:t>
      </w:r>
      <w:r>
        <w:rPr>
          <w:sz w:val="36"/>
        </w:rPr>
        <w:t>9.3.2</w:t>
      </w:r>
      <w:r>
        <w:rPr>
          <w:spacing w:val="-19"/>
          <w:sz w:val="36"/>
        </w:rPr>
        <w:t>。</w:t>
      </w:r>
    </w:p>
    <w:p>
      <w:pPr>
        <w:pStyle w:val="Heading1"/>
        <w:tabs>
          <w:tab w:pos="1904" w:val="left" w:leader="none"/>
        </w:tabs>
        <w:ind w:right="141"/>
      </w:pPr>
      <w:r>
        <w:rPr/>
        <w:pict>
          <v:group style="position:absolute;margin-left:133pt;margin-top:28.920012pt;width:628pt;height:106pt;mso-position-horizontal-relative:page;mso-position-vertical-relative:paragraph;z-index:-251648000;mso-wrap-distance-left:0;mso-wrap-distance-right:0" coordorigin="2660,578" coordsize="12560,2120">
            <v:shape style="position:absolute;left:2660;top:578;width:12560;height:2120" type="#_x0000_t75" stroked="false">
              <v:imagedata r:id="rId6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2780;top:679;width:4806;height:875" type="#_x0000_t202" filled="false" stroked="false">
              <v:textbox inset="0,0,0,0">
                <w:txbxContent>
                  <w:p>
                    <w:pPr>
                      <w:tabs>
                        <w:tab w:pos="1634" w:val="left" w:leader="none"/>
                        <w:tab w:pos="2355" w:val="left" w:leader="none"/>
                        <w:tab w:pos="3075" w:val="left" w:leader="none"/>
                        <w:tab w:pos="3795" w:val="left" w:leader="none"/>
                      </w:tabs>
                      <w:spacing w:line="411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项次</w:t>
                      <w:tab/>
                      <w:t>检</w:t>
                      <w:tab/>
                      <w:t>查</w:t>
                      <w:tab/>
                      <w:t>项</w:t>
                      <w:tab/>
                      <w:t>目</w:t>
                    </w:r>
                  </w:p>
                  <w:p>
                    <w:pPr>
                      <w:tabs>
                        <w:tab w:pos="1004" w:val="left" w:leader="none"/>
                      </w:tabs>
                      <w:spacing w:line="411" w:lineRule="exact" w:before="53"/>
                      <w:ind w:left="9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1△</w:t>
                      <w:tab/>
                      <w:t>混凝土或砂浆强度(MPa)</w:t>
                    </w:r>
                  </w:p>
                </w:txbxContent>
              </v:textbox>
              <w10:wrap type="none"/>
            </v:shape>
            <v:shape style="position:absolute;left:3049;top:1964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748;top:1730;width:1820;height:828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-1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>涵台断面尺</w:t>
                    </w:r>
                  </w:p>
                  <w:p>
                    <w:pPr>
                      <w:spacing w:line="411" w:lineRule="exact" w:before="6"/>
                      <w:ind w:left="341" w:right="359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寸(mm)</w:t>
                    </w:r>
                  </w:p>
                </w:txbxContent>
              </v:textbox>
              <w10:wrap type="none"/>
            </v:shape>
            <v:shape style="position:absolute;left:6002;top:1705;width:1460;height:875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片石砌体</w:t>
                    </w:r>
                  </w:p>
                  <w:p>
                    <w:pPr>
                      <w:spacing w:line="411" w:lineRule="exact" w:before="53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混凝土</w:t>
                    </w:r>
                  </w:p>
                </w:txbxContent>
              </v:textbox>
              <w10:wrap type="none"/>
            </v:shape>
            <v:shape style="position:absolute;left:7917;top:679;width:2900;height:1901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规定值或允许偏差</w:t>
                    </w:r>
                  </w:p>
                  <w:p>
                    <w:pPr>
                      <w:spacing w:before="53"/>
                      <w:ind w:left="0" w:right="16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在合格标准内</w:t>
                    </w:r>
                  </w:p>
                  <w:p>
                    <w:pPr>
                      <w:spacing w:before="50"/>
                      <w:ind w:left="0" w:right="16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+30，-10</w:t>
                    </w:r>
                  </w:p>
                  <w:p>
                    <w:pPr>
                      <w:spacing w:line="411" w:lineRule="exact" w:before="54"/>
                      <w:ind w:left="0" w:right="16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+20，-10</w:t>
                    </w:r>
                  </w:p>
                </w:txbxContent>
              </v:textbox>
              <w10:wrap type="none"/>
            </v:shape>
            <v:shape style="position:absolute;left:10996;top:679;width:2901;height:875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57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检查方法和频率</w:t>
                    </w:r>
                  </w:p>
                  <w:p>
                    <w:pPr>
                      <w:spacing w:line="411" w:lineRule="exact" w:before="53"/>
                      <w:ind w:left="0" w:right="18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>按附录 </w:t>
                    </w:r>
                    <w:r>
                      <w:rPr>
                        <w:sz w:val="36"/>
                      </w:rPr>
                      <w:t>D</w:t>
                    </w:r>
                    <w:r>
                      <w:rPr>
                        <w:spacing w:val="-60"/>
                        <w:sz w:val="36"/>
                      </w:rPr>
                      <w:t> 或 </w:t>
                    </w:r>
                    <w:r>
                      <w:rPr>
                        <w:sz w:val="36"/>
                      </w:rPr>
                      <w:t>F</w:t>
                    </w:r>
                    <w:r>
                      <w:rPr>
                        <w:spacing w:val="-36"/>
                        <w:sz w:val="36"/>
                      </w:rPr>
                      <w:t> 检查</w:t>
                    </w:r>
                  </w:p>
                </w:txbxContent>
              </v:textbox>
              <w10:wrap type="none"/>
            </v:shape>
            <v:shape style="position:absolute;left:14320;top:679;width:740;height:875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权值</w:t>
                    </w:r>
                  </w:p>
                  <w:p>
                    <w:pPr>
                      <w:spacing w:line="411" w:lineRule="exact" w:before="53"/>
                      <w:ind w:left="0" w:right="16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10996;top:1964;width:2901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>尺量：检查 </w:t>
                    </w:r>
                    <w:r>
                      <w:rPr>
                        <w:sz w:val="36"/>
                      </w:rPr>
                      <w:t>3~5</w:t>
                    </w:r>
                    <w:r>
                      <w:rPr>
                        <w:spacing w:val="-45"/>
                        <w:sz w:val="36"/>
                      </w:rPr>
                      <w:t> 处</w:t>
                    </w:r>
                  </w:p>
                </w:txbxContent>
              </v:textbox>
              <w10:wrap type="none"/>
            </v:shape>
            <v:shape style="position:absolute;left:14590;top:1964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表</w:t>
      </w:r>
      <w:r>
        <w:rPr>
          <w:spacing w:val="-91"/>
        </w:rPr>
        <w:t> </w:t>
      </w:r>
      <w:r>
        <w:rPr/>
        <w:t>9.3.2</w:t>
        <w:tab/>
        <w:t>涵台实测项目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72" w:after="0"/>
        <w:ind w:left="1420" w:right="0" w:hanging="1261"/>
        <w:jc w:val="left"/>
        <w:rPr>
          <w:sz w:val="36"/>
        </w:rPr>
      </w:pPr>
      <w:r>
        <w:rPr>
          <w:sz w:val="36"/>
        </w:rPr>
        <w:t>外观鉴定</w:t>
      </w:r>
    </w:p>
    <w:p>
      <w:pPr>
        <w:pStyle w:val="ListParagraph"/>
        <w:numPr>
          <w:ilvl w:val="0"/>
          <w:numId w:val="5"/>
        </w:numPr>
        <w:tabs>
          <w:tab w:pos="701" w:val="left" w:leader="none"/>
        </w:tabs>
        <w:spacing w:line="240" w:lineRule="auto" w:before="240" w:after="0"/>
        <w:ind w:left="700" w:right="0" w:hanging="541"/>
        <w:jc w:val="left"/>
        <w:rPr>
          <w:sz w:val="36"/>
        </w:rPr>
      </w:pPr>
      <w:r>
        <w:rPr>
          <w:spacing w:val="-5"/>
          <w:sz w:val="36"/>
        </w:rPr>
        <w:t>涵台线条顺直，表面平整。不符合要求时减 </w:t>
      </w:r>
      <w:r>
        <w:rPr>
          <w:sz w:val="36"/>
        </w:rPr>
        <w:t>1~3</w:t>
      </w:r>
      <w:r>
        <w:rPr>
          <w:spacing w:val="-31"/>
          <w:sz w:val="36"/>
        </w:rPr>
        <w:t> 分。</w:t>
      </w:r>
    </w:p>
    <w:p>
      <w:pPr>
        <w:pStyle w:val="ListParagraph"/>
        <w:numPr>
          <w:ilvl w:val="0"/>
          <w:numId w:val="5"/>
        </w:numPr>
        <w:tabs>
          <w:tab w:pos="701" w:val="left" w:leader="none"/>
        </w:tabs>
        <w:spacing w:line="364" w:lineRule="auto" w:before="241" w:after="0"/>
        <w:ind w:left="160" w:right="296" w:firstLine="0"/>
        <w:jc w:val="left"/>
        <w:rPr>
          <w:sz w:val="36"/>
        </w:rPr>
      </w:pPr>
      <w:r>
        <w:rPr>
          <w:spacing w:val="-12"/>
          <w:sz w:val="36"/>
        </w:rPr>
        <w:t>蜂窝、麻面面积不得超过该面面积的 </w:t>
      </w:r>
      <w:r>
        <w:rPr>
          <w:spacing w:val="-10"/>
          <w:sz w:val="36"/>
        </w:rPr>
        <w:t>0.5％</w:t>
      </w:r>
      <w:r>
        <w:rPr>
          <w:spacing w:val="-15"/>
          <w:sz w:val="36"/>
        </w:rPr>
        <w:t>，不符合要求时，每超过 </w:t>
      </w:r>
      <w:r>
        <w:rPr>
          <w:sz w:val="36"/>
        </w:rPr>
        <w:t>0.5％</w:t>
      </w:r>
      <w:r>
        <w:rPr>
          <w:spacing w:val="-16"/>
          <w:sz w:val="36"/>
        </w:rPr>
        <w:t>减</w:t>
      </w:r>
      <w:r>
        <w:rPr>
          <w:sz w:val="36"/>
        </w:rPr>
        <w:t>3</w:t>
      </w:r>
      <w:r>
        <w:rPr>
          <w:spacing w:val="-24"/>
          <w:sz w:val="36"/>
        </w:rPr>
        <w:t> 分；深度超过 </w:t>
      </w:r>
      <w:r>
        <w:rPr>
          <w:sz w:val="36"/>
        </w:rPr>
        <w:t>1cm</w:t>
      </w:r>
      <w:r>
        <w:rPr>
          <w:spacing w:val="-14"/>
          <w:sz w:val="36"/>
        </w:rPr>
        <w:t> 者必须处理。</w:t>
      </w:r>
    </w:p>
    <w:p>
      <w:pPr>
        <w:pStyle w:val="ListParagraph"/>
        <w:numPr>
          <w:ilvl w:val="0"/>
          <w:numId w:val="5"/>
        </w:numPr>
        <w:tabs>
          <w:tab w:pos="701" w:val="left" w:leader="none"/>
        </w:tabs>
        <w:spacing w:line="240" w:lineRule="auto" w:before="3" w:after="0"/>
        <w:ind w:left="700" w:right="0" w:hanging="541"/>
        <w:jc w:val="left"/>
        <w:rPr>
          <w:sz w:val="36"/>
        </w:rPr>
      </w:pPr>
      <w:r>
        <w:rPr>
          <w:spacing w:val="-4"/>
          <w:sz w:val="36"/>
        </w:rPr>
        <w:t>砌缝匀称，勾缝平顺，无开裂和脱落现象。不符合要求时减 </w:t>
      </w:r>
      <w:r>
        <w:rPr>
          <w:sz w:val="36"/>
        </w:rPr>
        <w:t>1~3</w:t>
      </w:r>
      <w:r>
        <w:rPr>
          <w:spacing w:val="-30"/>
          <w:sz w:val="36"/>
        </w:rPr>
        <w:t> 分。</w:t>
      </w:r>
    </w:p>
    <w:p>
      <w:pPr>
        <w:pStyle w:val="ListParagraph"/>
        <w:numPr>
          <w:ilvl w:val="1"/>
          <w:numId w:val="1"/>
        </w:numPr>
        <w:tabs>
          <w:tab w:pos="1060" w:val="left" w:leader="none"/>
          <w:tab w:pos="1061" w:val="left" w:leader="none"/>
        </w:tabs>
        <w:spacing w:line="240" w:lineRule="auto" w:before="241" w:after="0"/>
        <w:ind w:left="1060" w:right="0" w:hanging="901"/>
        <w:jc w:val="left"/>
        <w:rPr>
          <w:sz w:val="36"/>
        </w:rPr>
      </w:pPr>
      <w:r>
        <w:rPr>
          <w:sz w:val="36"/>
        </w:rPr>
        <w:t>涵管制作</w:t>
      </w:r>
    </w:p>
    <w:p>
      <w:pPr>
        <w:pStyle w:val="BodyText"/>
        <w:spacing w:before="240"/>
        <w:ind w:left="160"/>
      </w:pPr>
      <w:r>
        <w:rPr/>
        <w:t>预制涵管按本标准第 5.2 节评定。</w:t>
      </w:r>
    </w:p>
    <w:p>
      <w:pPr>
        <w:pStyle w:val="ListParagraph"/>
        <w:numPr>
          <w:ilvl w:val="1"/>
          <w:numId w:val="1"/>
        </w:numPr>
        <w:tabs>
          <w:tab w:pos="1060" w:val="left" w:leader="none"/>
          <w:tab w:pos="1061" w:val="left" w:leader="none"/>
        </w:tabs>
        <w:spacing w:line="240" w:lineRule="auto" w:before="241" w:after="0"/>
        <w:ind w:left="1060" w:right="0" w:hanging="901"/>
        <w:jc w:val="left"/>
        <w:rPr>
          <w:sz w:val="36"/>
        </w:rPr>
      </w:pPr>
      <w:r>
        <w:rPr>
          <w:sz w:val="36"/>
        </w:rPr>
        <w:t>管座及涵管安装</w:t>
      </w:r>
    </w:p>
    <w:p>
      <w:pPr>
        <w:pStyle w:val="ListParagraph"/>
        <w:numPr>
          <w:ilvl w:val="2"/>
          <w:numId w:val="1"/>
        </w:numPr>
        <w:tabs>
          <w:tab w:pos="1151" w:val="left" w:leader="none"/>
        </w:tabs>
        <w:spacing w:line="240" w:lineRule="auto" w:before="241" w:after="0"/>
        <w:ind w:left="1150" w:right="0" w:hanging="991"/>
        <w:jc w:val="left"/>
        <w:rPr>
          <w:sz w:val="36"/>
        </w:rPr>
      </w:pPr>
      <w:r>
        <w:rPr>
          <w:sz w:val="36"/>
        </w:rPr>
        <w:t>基本要求</w:t>
      </w:r>
    </w:p>
    <w:p>
      <w:pPr>
        <w:pStyle w:val="ListParagraph"/>
        <w:numPr>
          <w:ilvl w:val="0"/>
          <w:numId w:val="6"/>
        </w:numPr>
        <w:tabs>
          <w:tab w:pos="701" w:val="left" w:leader="none"/>
        </w:tabs>
        <w:spacing w:line="240" w:lineRule="auto" w:before="240" w:after="0"/>
        <w:ind w:left="700" w:right="0" w:hanging="541"/>
        <w:jc w:val="left"/>
        <w:rPr>
          <w:sz w:val="36"/>
        </w:rPr>
      </w:pPr>
      <w:r>
        <w:rPr>
          <w:sz w:val="36"/>
        </w:rPr>
        <w:t>涵管必须检验合格方可安装。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bottom="280" w:left="2540" w:right="2400"/>
        </w:sectPr>
      </w:pPr>
    </w:p>
    <w:p>
      <w:pPr>
        <w:pStyle w:val="ListParagraph"/>
        <w:numPr>
          <w:ilvl w:val="0"/>
          <w:numId w:val="6"/>
        </w:numPr>
        <w:tabs>
          <w:tab w:pos="701" w:val="left" w:leader="none"/>
        </w:tabs>
        <w:spacing w:line="240" w:lineRule="auto" w:before="32" w:after="0"/>
        <w:ind w:left="700" w:right="0" w:hanging="541"/>
        <w:jc w:val="left"/>
        <w:rPr>
          <w:sz w:val="36"/>
        </w:rPr>
      </w:pPr>
      <w:r>
        <w:rPr>
          <w:spacing w:val="-9"/>
          <w:sz w:val="36"/>
        </w:rPr>
        <w:t>地基承载力须满足设计要求，涵管与管座、垫层或地基紧密贴合，垫稳座实。</w:t>
      </w:r>
    </w:p>
    <w:p>
      <w:pPr>
        <w:pStyle w:val="ListParagraph"/>
        <w:numPr>
          <w:ilvl w:val="0"/>
          <w:numId w:val="6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接缝填料嵌填密实，接缝表面平整，无间断、裂缝、空鼓现象。</w:t>
      </w:r>
    </w:p>
    <w:p>
      <w:pPr>
        <w:pStyle w:val="ListParagraph"/>
        <w:numPr>
          <w:ilvl w:val="0"/>
          <w:numId w:val="6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每节管底坡度均不得出现反坡。</w:t>
      </w:r>
    </w:p>
    <w:p>
      <w:pPr>
        <w:pStyle w:val="ListParagraph"/>
        <w:numPr>
          <w:ilvl w:val="0"/>
          <w:numId w:val="6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管座沉降缝应与涵管接头平齐，无错位现象。</w:t>
      </w:r>
    </w:p>
    <w:p>
      <w:pPr>
        <w:pStyle w:val="ListParagraph"/>
        <w:numPr>
          <w:ilvl w:val="0"/>
          <w:numId w:val="6"/>
        </w:numPr>
        <w:tabs>
          <w:tab w:pos="701" w:val="left" w:leader="none"/>
        </w:tabs>
        <w:spacing w:line="240" w:lineRule="auto" w:before="240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0372096">
            <wp:simplePos x="0" y="0"/>
            <wp:positionH relativeFrom="page">
              <wp:posOffset>1689100</wp:posOffset>
            </wp:positionH>
            <wp:positionV relativeFrom="paragraph">
              <wp:posOffset>1855342</wp:posOffset>
            </wp:positionV>
            <wp:extent cx="7955661" cy="1659540"/>
            <wp:effectExtent l="0" t="0" r="0" b="0"/>
            <wp:wrapNone/>
            <wp:docPr id="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1" cy="1659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要求防渗漏的倒虹吸涵管须做渗漏试验，渗漏量应满足要求。</w:t>
      </w:r>
    </w:p>
    <w:p>
      <w:pPr>
        <w:pStyle w:val="BodyText"/>
        <w:spacing w:before="10"/>
        <w:ind w:left="0"/>
        <w:rPr>
          <w:sz w:val="22"/>
        </w:rPr>
      </w:pPr>
    </w:p>
    <w:tbl>
      <w:tblPr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7"/>
        <w:gridCol w:w="2159"/>
        <w:gridCol w:w="1854"/>
        <w:gridCol w:w="2527"/>
        <w:gridCol w:w="3969"/>
        <w:gridCol w:w="850"/>
      </w:tblGrid>
      <w:tr>
        <w:trPr>
          <w:trHeight w:val="360" w:hRule="atLeast"/>
        </w:trPr>
        <w:tc>
          <w:tcPr>
            <w:tcW w:w="1087" w:type="dxa"/>
          </w:tcPr>
          <w:p>
            <w:pPr>
              <w:pStyle w:val="TableParagraph"/>
              <w:spacing w:line="340" w:lineRule="exact"/>
              <w:ind w:left="50"/>
              <w:rPr>
                <w:sz w:val="36"/>
              </w:rPr>
            </w:pPr>
            <w:r>
              <w:rPr>
                <w:sz w:val="36"/>
              </w:rPr>
              <w:t>9.5.2</w:t>
            </w:r>
          </w:p>
        </w:tc>
        <w:tc>
          <w:tcPr>
            <w:tcW w:w="11359" w:type="dxa"/>
            <w:gridSpan w:val="5"/>
          </w:tcPr>
          <w:p>
            <w:pPr>
              <w:pStyle w:val="TableParagraph"/>
              <w:spacing w:line="340" w:lineRule="exact"/>
              <w:ind w:left="222"/>
              <w:rPr>
                <w:sz w:val="36"/>
              </w:rPr>
            </w:pPr>
            <w:r>
              <w:rPr>
                <w:sz w:val="36"/>
              </w:rPr>
              <w:t>实测项目</w:t>
            </w:r>
          </w:p>
        </w:tc>
      </w:tr>
      <w:tr>
        <w:trPr>
          <w:trHeight w:val="872" w:hRule="atLeast"/>
        </w:trPr>
        <w:tc>
          <w:tcPr>
            <w:tcW w:w="5100" w:type="dxa"/>
            <w:gridSpan w:val="3"/>
          </w:tcPr>
          <w:p>
            <w:pPr>
              <w:pStyle w:val="TableParagraph"/>
              <w:spacing w:before="291"/>
              <w:ind w:left="50"/>
              <w:rPr>
                <w:sz w:val="36"/>
              </w:rPr>
            </w:pPr>
            <w:r>
              <w:rPr>
                <w:sz w:val="36"/>
              </w:rPr>
              <w:t>见表 9.5.2。</w:t>
            </w:r>
          </w:p>
        </w:tc>
        <w:tc>
          <w:tcPr>
            <w:tcW w:w="6496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rPr>
          <w:trHeight w:val="664" w:hRule="atLeast"/>
        </w:trPr>
        <w:tc>
          <w:tcPr>
            <w:tcW w:w="5100" w:type="dxa"/>
            <w:gridSpan w:val="3"/>
          </w:tcPr>
          <w:p>
            <w:pPr>
              <w:pStyle w:val="TableParagraph"/>
              <w:spacing w:before="120"/>
              <w:ind w:left="3340"/>
              <w:rPr>
                <w:b/>
                <w:sz w:val="36"/>
              </w:rPr>
            </w:pPr>
            <w:r>
              <w:rPr>
                <w:b/>
                <w:sz w:val="36"/>
              </w:rPr>
              <w:t>表 9.5.2</w:t>
            </w:r>
          </w:p>
        </w:tc>
        <w:tc>
          <w:tcPr>
            <w:tcW w:w="6496" w:type="dxa"/>
            <w:gridSpan w:val="2"/>
          </w:tcPr>
          <w:p>
            <w:pPr>
              <w:pStyle w:val="TableParagraph"/>
              <w:spacing w:before="120"/>
              <w:ind w:left="145"/>
              <w:rPr>
                <w:b/>
                <w:sz w:val="36"/>
              </w:rPr>
            </w:pPr>
            <w:r>
              <w:rPr>
                <w:b/>
                <w:sz w:val="36"/>
              </w:rPr>
              <w:t>管座及涵管安装实测项目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rPr>
          <w:trHeight w:val="570" w:hRule="atLeast"/>
        </w:trPr>
        <w:tc>
          <w:tcPr>
            <w:tcW w:w="5100" w:type="dxa"/>
            <w:gridSpan w:val="3"/>
          </w:tcPr>
          <w:p>
            <w:pPr>
              <w:pStyle w:val="TableParagraph"/>
              <w:tabs>
                <w:tab w:pos="1892" w:val="left" w:leader="none"/>
                <w:tab w:pos="2613" w:val="left" w:leader="none"/>
                <w:tab w:pos="3333" w:val="left" w:leader="none"/>
                <w:tab w:pos="4053" w:val="left" w:leader="none"/>
              </w:tabs>
              <w:spacing w:before="83"/>
              <w:ind w:left="197"/>
              <w:rPr>
                <w:sz w:val="36"/>
              </w:rPr>
            </w:pPr>
            <w:r>
              <w:rPr>
                <w:sz w:val="36"/>
              </w:rPr>
              <w:t>项次</w:t>
              <w:tab/>
              <w:t>检</w:t>
              <w:tab/>
              <w:t>查</w:t>
              <w:tab/>
              <w:t>项</w:t>
              <w:tab/>
              <w:t>目</w:t>
            </w:r>
          </w:p>
        </w:tc>
        <w:tc>
          <w:tcPr>
            <w:tcW w:w="6496" w:type="dxa"/>
            <w:gridSpan w:val="2"/>
          </w:tcPr>
          <w:p>
            <w:pPr>
              <w:pStyle w:val="TableParagraph"/>
              <w:tabs>
                <w:tab w:pos="3584" w:val="left" w:leader="none"/>
              </w:tabs>
              <w:spacing w:before="83"/>
              <w:ind w:left="242"/>
              <w:rPr>
                <w:sz w:val="36"/>
              </w:rPr>
            </w:pPr>
            <w:r>
              <w:rPr>
                <w:sz w:val="36"/>
              </w:rPr>
              <w:t>规定值或允许偏差</w:t>
              <w:tab/>
              <w:t>检查方法和频率</w:t>
            </w:r>
          </w:p>
        </w:tc>
        <w:tc>
          <w:tcPr>
            <w:tcW w:w="850" w:type="dxa"/>
          </w:tcPr>
          <w:p>
            <w:pPr>
              <w:pStyle w:val="TableParagraph"/>
              <w:spacing w:before="83"/>
              <w:ind w:left="57" w:right="33"/>
              <w:jc w:val="center"/>
              <w:rPr>
                <w:sz w:val="36"/>
              </w:rPr>
            </w:pPr>
            <w:r>
              <w:rPr>
                <w:sz w:val="36"/>
              </w:rPr>
              <w:t>权值</w:t>
            </w:r>
          </w:p>
        </w:tc>
      </w:tr>
      <w:tr>
        <w:trPr>
          <w:trHeight w:val="513" w:hRule="atLeast"/>
        </w:trPr>
        <w:tc>
          <w:tcPr>
            <w:tcW w:w="5100" w:type="dxa"/>
            <w:gridSpan w:val="3"/>
          </w:tcPr>
          <w:p>
            <w:pPr>
              <w:pStyle w:val="TableParagraph"/>
              <w:tabs>
                <w:tab w:pos="1352" w:val="left" w:leader="none"/>
              </w:tabs>
              <w:spacing w:before="26"/>
              <w:ind w:left="287"/>
              <w:rPr>
                <w:sz w:val="36"/>
              </w:rPr>
            </w:pPr>
            <w:r>
              <w:rPr>
                <w:sz w:val="36"/>
              </w:rPr>
              <w:t>1△</w:t>
              <w:tab/>
              <w:t>管座或垫层混凝土强度</w:t>
            </w:r>
          </w:p>
        </w:tc>
        <w:tc>
          <w:tcPr>
            <w:tcW w:w="6496" w:type="dxa"/>
            <w:gridSpan w:val="2"/>
          </w:tcPr>
          <w:p>
            <w:pPr>
              <w:pStyle w:val="TableParagraph"/>
              <w:tabs>
                <w:tab w:pos="3277" w:val="left" w:leader="none"/>
              </w:tabs>
              <w:spacing w:before="26"/>
              <w:ind w:left="603"/>
              <w:rPr>
                <w:sz w:val="36"/>
              </w:rPr>
            </w:pPr>
            <w:r>
              <w:rPr>
                <w:sz w:val="36"/>
              </w:rPr>
              <w:t>在合格标准内</w:t>
              <w:tab/>
              <w:t>按附录</w:t>
            </w:r>
            <w:r>
              <w:rPr>
                <w:spacing w:val="-89"/>
                <w:sz w:val="36"/>
              </w:rPr>
              <w:t> </w:t>
            </w:r>
            <w:r>
              <w:rPr>
                <w:sz w:val="36"/>
              </w:rPr>
              <w:t>D</w:t>
            </w:r>
            <w:r>
              <w:rPr>
                <w:spacing w:val="-90"/>
                <w:sz w:val="36"/>
              </w:rPr>
              <w:t> </w:t>
            </w:r>
            <w:r>
              <w:rPr>
                <w:sz w:val="36"/>
              </w:rPr>
              <w:t>检查</w:t>
            </w:r>
          </w:p>
        </w:tc>
        <w:tc>
          <w:tcPr>
            <w:tcW w:w="850" w:type="dxa"/>
          </w:tcPr>
          <w:p>
            <w:pPr>
              <w:pStyle w:val="TableParagraph"/>
              <w:spacing w:before="26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>
        <w:trPr>
          <w:trHeight w:val="435" w:hRule="atLeast"/>
        </w:trPr>
        <w:tc>
          <w:tcPr>
            <w:tcW w:w="5100" w:type="dxa"/>
            <w:gridSpan w:val="3"/>
          </w:tcPr>
          <w:p>
            <w:pPr>
              <w:pStyle w:val="TableParagraph"/>
              <w:tabs>
                <w:tab w:pos="1352" w:val="left" w:leader="none"/>
              </w:tabs>
              <w:spacing w:line="391" w:lineRule="exact" w:before="25"/>
              <w:ind w:left="467"/>
              <w:rPr>
                <w:sz w:val="36"/>
              </w:rPr>
            </w:pPr>
            <w:r>
              <w:rPr>
                <w:sz w:val="36"/>
              </w:rPr>
              <w:t>2</w:t>
              <w:tab/>
              <w:t>管座或垫层宽度、厚度</w:t>
            </w:r>
          </w:p>
        </w:tc>
        <w:tc>
          <w:tcPr>
            <w:tcW w:w="6496" w:type="dxa"/>
            <w:gridSpan w:val="2"/>
          </w:tcPr>
          <w:p>
            <w:pPr>
              <w:pStyle w:val="TableParagraph"/>
              <w:tabs>
                <w:tab w:pos="3277" w:val="left" w:leader="none"/>
              </w:tabs>
              <w:spacing w:line="391" w:lineRule="exact" w:before="25"/>
              <w:ind w:left="963"/>
              <w:rPr>
                <w:sz w:val="36"/>
              </w:rPr>
            </w:pPr>
            <w:r>
              <w:rPr>
                <w:sz w:val="36"/>
              </w:rPr>
              <w:t>≥设计值</w:t>
              <w:tab/>
              <w:t>尺量</w:t>
            </w:r>
            <w:r>
              <w:rPr>
                <w:spacing w:val="-105"/>
                <w:sz w:val="36"/>
              </w:rPr>
              <w:t>：</w:t>
            </w:r>
            <w:r>
              <w:rPr>
                <w:sz w:val="36"/>
              </w:rPr>
              <w:t>抽查</w:t>
            </w:r>
            <w:r>
              <w:rPr>
                <w:spacing w:val="-89"/>
                <w:sz w:val="36"/>
              </w:rPr>
              <w:t> </w:t>
            </w:r>
            <w:r>
              <w:rPr>
                <w:sz w:val="36"/>
              </w:rPr>
              <w:t>3</w:t>
            </w:r>
            <w:r>
              <w:rPr>
                <w:spacing w:val="-90"/>
                <w:sz w:val="36"/>
              </w:rPr>
              <w:t> </w:t>
            </w:r>
            <w:r>
              <w:rPr>
                <w:sz w:val="36"/>
              </w:rPr>
              <w:t>个断面</w:t>
            </w:r>
          </w:p>
        </w:tc>
        <w:tc>
          <w:tcPr>
            <w:tcW w:w="850" w:type="dxa"/>
          </w:tcPr>
          <w:p>
            <w:pPr>
              <w:pStyle w:val="TableParagraph"/>
              <w:spacing w:line="391" w:lineRule="exact" w:before="25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rPr>
          <w:trHeight w:val="1162" w:hRule="atLeast"/>
        </w:trPr>
        <w:tc>
          <w:tcPr>
            <w:tcW w:w="1087" w:type="dxa"/>
          </w:tcPr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27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159" w:type="dxa"/>
          </w:tcPr>
          <w:p>
            <w:pPr>
              <w:pStyle w:val="TableParagraph"/>
              <w:spacing w:line="242" w:lineRule="auto" w:before="125"/>
              <w:ind w:left="136" w:right="219"/>
              <w:rPr>
                <w:sz w:val="36"/>
              </w:rPr>
            </w:pPr>
            <w:r>
              <w:rPr>
                <w:sz w:val="36"/>
              </w:rPr>
              <w:t>相邻管节底面错台(mm)</w:t>
            </w:r>
          </w:p>
        </w:tc>
        <w:tc>
          <w:tcPr>
            <w:tcW w:w="1854" w:type="dxa"/>
          </w:tcPr>
          <w:p>
            <w:pPr>
              <w:pStyle w:val="TableParagraph"/>
              <w:spacing w:line="266" w:lineRule="auto" w:before="104"/>
              <w:ind w:left="311" w:right="192" w:hanging="90"/>
              <w:rPr>
                <w:sz w:val="36"/>
              </w:rPr>
            </w:pPr>
            <w:r>
              <w:rPr>
                <w:sz w:val="36"/>
              </w:rPr>
              <w:t>管径≤lm 管径&gt;lm</w:t>
            </w:r>
          </w:p>
        </w:tc>
        <w:tc>
          <w:tcPr>
            <w:tcW w:w="2527" w:type="dxa"/>
          </w:tcPr>
          <w:p>
            <w:pPr>
              <w:pStyle w:val="TableParagraph"/>
              <w:spacing w:before="104"/>
              <w:ind w:left="1593"/>
              <w:rPr>
                <w:sz w:val="36"/>
              </w:rPr>
            </w:pPr>
            <w:r>
              <w:rPr>
                <w:sz w:val="36"/>
              </w:rPr>
              <w:t>3</w:t>
            </w:r>
          </w:p>
          <w:p>
            <w:pPr>
              <w:pStyle w:val="TableParagraph"/>
              <w:spacing w:before="50"/>
              <w:ind w:left="1593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969" w:type="dxa"/>
          </w:tcPr>
          <w:p>
            <w:pPr>
              <w:pStyle w:val="TableParagraph"/>
              <w:spacing w:line="242" w:lineRule="auto" w:before="125"/>
              <w:ind w:left="751" w:right="79"/>
              <w:rPr>
                <w:sz w:val="36"/>
              </w:rPr>
            </w:pPr>
            <w:r>
              <w:rPr>
                <w:spacing w:val="-34"/>
                <w:sz w:val="36"/>
              </w:rPr>
              <w:t>尺量：检查 </w:t>
            </w:r>
            <w:r>
              <w:rPr>
                <w:sz w:val="36"/>
              </w:rPr>
              <w:t>3~5</w:t>
            </w:r>
            <w:r>
              <w:rPr>
                <w:spacing w:val="-36"/>
                <w:sz w:val="36"/>
              </w:rPr>
              <w:t> 个接</w:t>
            </w:r>
            <w:r>
              <w:rPr>
                <w:sz w:val="36"/>
              </w:rPr>
              <w:t>头</w:t>
            </w:r>
          </w:p>
        </w:tc>
        <w:tc>
          <w:tcPr>
            <w:tcW w:w="850" w:type="dxa"/>
          </w:tcPr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rPr>
          <w:trHeight w:val="496" w:hRule="atLeast"/>
        </w:trPr>
        <w:tc>
          <w:tcPr>
            <w:tcW w:w="1087" w:type="dxa"/>
          </w:tcPr>
          <w:p>
            <w:pPr>
              <w:pStyle w:val="TableParagraph"/>
              <w:spacing w:line="391" w:lineRule="exact" w:before="86"/>
              <w:ind w:left="50"/>
              <w:rPr>
                <w:sz w:val="36"/>
              </w:rPr>
            </w:pPr>
            <w:r>
              <w:rPr>
                <w:sz w:val="36"/>
              </w:rPr>
              <w:t>9.5.3</w:t>
            </w:r>
          </w:p>
        </w:tc>
        <w:tc>
          <w:tcPr>
            <w:tcW w:w="2159" w:type="dxa"/>
          </w:tcPr>
          <w:p>
            <w:pPr>
              <w:pStyle w:val="TableParagraph"/>
              <w:spacing w:line="391" w:lineRule="exact" w:before="86"/>
              <w:ind w:left="222"/>
              <w:rPr>
                <w:sz w:val="36"/>
              </w:rPr>
            </w:pPr>
            <w:r>
              <w:rPr>
                <w:sz w:val="36"/>
              </w:rPr>
              <w:t>外观鉴定</w:t>
            </w:r>
          </w:p>
        </w:tc>
        <w:tc>
          <w:tcPr>
            <w:tcW w:w="185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5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6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291"/>
        <w:ind w:left="160"/>
      </w:pPr>
      <w:r>
        <w:rPr/>
        <w:t>管壁顺直，接缝平整，填缝饱满，不符合要求时减 1~3 分。</w:t>
      </w:r>
    </w:p>
    <w:p>
      <w:pPr>
        <w:pStyle w:val="ListParagraph"/>
        <w:numPr>
          <w:ilvl w:val="1"/>
          <w:numId w:val="1"/>
        </w:numPr>
        <w:tabs>
          <w:tab w:pos="1060" w:val="left" w:leader="none"/>
          <w:tab w:pos="1061" w:val="left" w:leader="none"/>
        </w:tabs>
        <w:spacing w:line="240" w:lineRule="auto" w:before="241" w:after="0"/>
        <w:ind w:left="1060" w:right="0" w:hanging="901"/>
        <w:jc w:val="left"/>
        <w:rPr>
          <w:sz w:val="36"/>
        </w:rPr>
      </w:pPr>
      <w:r>
        <w:rPr>
          <w:sz w:val="36"/>
        </w:rPr>
        <w:t>盖板制作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241" w:after="0"/>
        <w:ind w:left="1420" w:right="0" w:hanging="1261"/>
        <w:jc w:val="left"/>
        <w:rPr>
          <w:sz w:val="36"/>
        </w:rPr>
      </w:pPr>
      <w:r>
        <w:rPr>
          <w:sz w:val="36"/>
        </w:rPr>
        <w:t>基本要求</w:t>
      </w:r>
    </w:p>
    <w:p>
      <w:pPr>
        <w:pStyle w:val="ListParagraph"/>
        <w:numPr>
          <w:ilvl w:val="0"/>
          <w:numId w:val="7"/>
        </w:numPr>
        <w:tabs>
          <w:tab w:pos="701" w:val="left" w:leader="none"/>
        </w:tabs>
        <w:spacing w:line="364" w:lineRule="auto" w:before="241" w:after="0"/>
        <w:ind w:left="160" w:right="338" w:firstLine="0"/>
        <w:jc w:val="left"/>
        <w:rPr>
          <w:sz w:val="36"/>
        </w:rPr>
      </w:pPr>
      <w:r>
        <w:rPr>
          <w:spacing w:val="-1"/>
          <w:sz w:val="36"/>
        </w:rPr>
        <w:t>混凝土所用的水泥、砂、石、水、外掺剂及混合料的质量和规格必须符合有</w:t>
      </w:r>
      <w:r>
        <w:rPr>
          <w:sz w:val="36"/>
        </w:rPr>
        <w:t>关技术规范要求，按规定的配合比施工。</w:t>
      </w:r>
    </w:p>
    <w:p>
      <w:pPr>
        <w:pStyle w:val="ListParagraph"/>
        <w:numPr>
          <w:ilvl w:val="0"/>
          <w:numId w:val="7"/>
        </w:numPr>
        <w:tabs>
          <w:tab w:pos="701" w:val="left" w:leader="none"/>
        </w:tabs>
        <w:spacing w:line="240" w:lineRule="auto" w:before="2" w:after="0"/>
        <w:ind w:left="700" w:right="0" w:hanging="541"/>
        <w:jc w:val="left"/>
        <w:rPr>
          <w:sz w:val="36"/>
        </w:rPr>
      </w:pPr>
      <w:r>
        <w:rPr>
          <w:sz w:val="36"/>
        </w:rPr>
        <w:t>分块施工时接缝应与沉降缝吻合。</w:t>
      </w:r>
    </w:p>
    <w:p>
      <w:pPr>
        <w:pStyle w:val="ListParagraph"/>
        <w:numPr>
          <w:ilvl w:val="0"/>
          <w:numId w:val="7"/>
        </w:numPr>
        <w:tabs>
          <w:tab w:pos="701" w:val="left" w:leader="none"/>
        </w:tabs>
        <w:spacing w:line="240" w:lineRule="auto" w:before="240" w:after="0"/>
        <w:ind w:left="700" w:right="0" w:hanging="541"/>
        <w:jc w:val="left"/>
        <w:rPr>
          <w:sz w:val="36"/>
        </w:rPr>
      </w:pPr>
      <w:r>
        <w:rPr>
          <w:sz w:val="36"/>
        </w:rPr>
        <w:t>板体不得出现露筋和空洞现象。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364" w:lineRule="auto" w:before="241" w:after="0"/>
        <w:ind w:left="160" w:right="10058" w:firstLine="0"/>
        <w:jc w:val="left"/>
        <w:rPr>
          <w:sz w:val="36"/>
        </w:rPr>
      </w:pPr>
      <w:r>
        <w:rPr>
          <w:spacing w:val="-5"/>
          <w:sz w:val="36"/>
        </w:rPr>
        <w:t>实测项目</w:t>
      </w:r>
      <w:r>
        <w:rPr>
          <w:spacing w:val="-31"/>
          <w:sz w:val="36"/>
        </w:rPr>
        <w:t>见表 </w:t>
      </w:r>
      <w:r>
        <w:rPr>
          <w:sz w:val="36"/>
        </w:rPr>
        <w:t>9.6.2。</w:t>
      </w:r>
    </w:p>
    <w:p>
      <w:pPr>
        <w:pStyle w:val="Heading1"/>
        <w:tabs>
          <w:tab w:pos="1721" w:val="left" w:leader="none"/>
        </w:tabs>
        <w:ind w:right="145"/>
      </w:pPr>
      <w:r>
        <w:rPr/>
        <w:pict>
          <v:group style="position:absolute;margin-left:133pt;margin-top:29.219999pt;width:628pt;height:206pt;mso-position-horizontal-relative:page;mso-position-vertical-relative:paragraph;z-index:-252930048" coordorigin="2660,584" coordsize="12560,4120">
            <v:shape style="position:absolute;left:2660;top:584;width:12560;height:4120" type="#_x0000_t75" stroked="false">
              <v:imagedata r:id="rId8" o:title=""/>
            </v:shape>
            <v:shape style="position:absolute;left:2841;top:679;width:740;height:876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项次</w:t>
                    </w:r>
                  </w:p>
                  <w:p>
                    <w:pPr>
                      <w:spacing w:line="411" w:lineRule="exact" w:before="54"/>
                      <w:ind w:left="9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1△</w:t>
                    </w:r>
                  </w:p>
                </w:txbxContent>
              </v:textbox>
              <w10:wrap type="none"/>
            </v:shape>
            <v:shape style="position:absolute;left:4165;top:679;width:2721;height:876" type="#_x0000_t202" filled="false" stroked="false">
              <v:textbox inset="0,0,0,0">
                <w:txbxContent>
                  <w:p>
                    <w:pPr>
                      <w:tabs>
                        <w:tab w:pos="810" w:val="left" w:leader="none"/>
                        <w:tab w:pos="1530" w:val="left" w:leader="none"/>
                        <w:tab w:pos="2250" w:val="left" w:leader="none"/>
                      </w:tabs>
                      <w:spacing w:line="411" w:lineRule="exact" w:before="0"/>
                      <w:ind w:left="9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</w:t>
                      <w:tab/>
                      <w:t>查</w:t>
                      <w:tab/>
                      <w:t>项</w:t>
                      <w:tab/>
                      <w:t>目</w:t>
                    </w:r>
                  </w:p>
                  <w:p>
                    <w:pPr>
                      <w:spacing w:line="411" w:lineRule="exact" w:before="5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混凝土强度(MPa)</w:t>
                    </w:r>
                  </w:p>
                </w:txbxContent>
              </v:textbox>
              <w10:wrap type="none"/>
            </v:shape>
            <v:shape style="position:absolute;left:7486;top:679;width:6141;height:876" type="#_x0000_t202" filled="false" stroked="false">
              <v:textbox inset="0,0,0,0">
                <w:txbxContent>
                  <w:p>
                    <w:pPr>
                      <w:tabs>
                        <w:tab w:pos="3600" w:val="left" w:leader="none"/>
                      </w:tabs>
                      <w:spacing w:line="411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规定值或允许偏差</w:t>
                      <w:tab/>
                      <w:t>检查方法和频率</w:t>
                    </w:r>
                  </w:p>
                  <w:p>
                    <w:pPr>
                      <w:tabs>
                        <w:tab w:pos="3089" w:val="left" w:leader="none"/>
                      </w:tabs>
                      <w:spacing w:line="411" w:lineRule="exact" w:before="54"/>
                      <w:ind w:left="35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在合格标准内</w:t>
                      <w:tab/>
                      <w:t>按附录</w:t>
                    </w:r>
                    <w:r>
                      <w:rPr>
                        <w:spacing w:val="-90"/>
                        <w:sz w:val="36"/>
                      </w:rPr>
                      <w:t> </w:t>
                    </w:r>
                    <w:r>
                      <w:rPr>
                        <w:sz w:val="36"/>
                      </w:rPr>
                      <w:t>D</w:t>
                    </w:r>
                    <w:r>
                      <w:rPr>
                        <w:spacing w:val="-90"/>
                        <w:sz w:val="36"/>
                      </w:rPr>
                      <w:t> </w:t>
                    </w:r>
                    <w:r>
                      <w:rPr>
                        <w:sz w:val="36"/>
                      </w:rPr>
                      <w:t>检查</w:t>
                    </w:r>
                  </w:p>
                </w:txbxContent>
              </v:textbox>
              <w10:wrap type="none"/>
            </v:shape>
            <v:shape style="position:absolute;left:14305;top:679;width:740;height:876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权值</w:t>
                    </w:r>
                  </w:p>
                  <w:p>
                    <w:pPr>
                      <w:spacing w:line="411" w:lineRule="exact" w:before="54"/>
                      <w:ind w:left="0" w:right="16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2931;top:1965;width:2324;height:360" type="#_x0000_t202" filled="false" stroked="false">
              <v:textbox inset="0,0,0,0">
                <w:txbxContent>
                  <w:p>
                    <w:pPr>
                      <w:tabs>
                        <w:tab w:pos="863" w:val="left" w:leader="none"/>
                      </w:tabs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2△</w:t>
                      <w:tab/>
                      <w:t>高度(mm)</w:t>
                    </w:r>
                  </w:p>
                </w:txbxContent>
              </v:textbox>
              <w10:wrap type="none"/>
            </v:shape>
            <v:shape style="position:absolute;left:14576;top:1965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111;top:2991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3795;top:2991;width:146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宽度(mm)</w:t>
                    </w:r>
                  </w:p>
                </w:txbxContent>
              </v:textbox>
              <w10:wrap type="none"/>
            </v:shape>
            <v:shape style="position:absolute;left:14576;top:2991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3111;top:3992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4795;top:3992;width:1461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长度(mm)</w:t>
                    </w:r>
                  </w:p>
                </w:txbxContent>
              </v:textbox>
              <w10:wrap type="none"/>
            </v:shape>
            <v:shape style="position:absolute;left:8206;top:3992;width:146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+20，-10</w:t>
                    </w:r>
                  </w:p>
                </w:txbxContent>
              </v:textbox>
              <w10:wrap type="none"/>
            </v:shape>
            <v:shape style="position:absolute;left:10575;top:3758;width:4201;height:828" type="#_x0000_t202" filled="false" stroked="false">
              <v:textbox inset="0,0,0,0">
                <w:txbxContent>
                  <w:p>
                    <w:pPr>
                      <w:tabs>
                        <w:tab w:pos="4000" w:val="left" w:leader="none"/>
                      </w:tabs>
                      <w:spacing w:line="158" w:lineRule="auto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尺量：抽查</w:t>
                    </w:r>
                    <w:r>
                      <w:rPr>
                        <w:spacing w:val="-90"/>
                        <w:sz w:val="36"/>
                      </w:rPr>
                      <w:t> </w:t>
                    </w:r>
                    <w:r>
                      <w:rPr>
                        <w:sz w:val="36"/>
                      </w:rPr>
                      <w:t>30％的板，</w:t>
                      <w:tab/>
                    </w:r>
                    <w:r>
                      <w:rPr>
                        <w:position w:val="-22"/>
                        <w:sz w:val="36"/>
                      </w:rPr>
                      <w:t>1</w:t>
                    </w:r>
                  </w:p>
                  <w:p>
                    <w:pPr>
                      <w:spacing w:line="30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每板检查两侧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表</w:t>
      </w:r>
      <w:r>
        <w:rPr>
          <w:spacing w:val="-91"/>
        </w:rPr>
        <w:t> </w:t>
      </w:r>
      <w:r>
        <w:rPr/>
        <w:t>9.6.2</w:t>
        <w:tab/>
        <w:t>盖板制作实测项目</w:t>
      </w: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17"/>
        </w:rPr>
      </w:pPr>
    </w:p>
    <w:tbl>
      <w:tblPr>
        <w:tblW w:w="0" w:type="auto"/>
        <w:jc w:val="left"/>
        <w:tblInd w:w="33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60"/>
        <w:gridCol w:w="3035"/>
        <w:gridCol w:w="4025"/>
      </w:tblGrid>
      <w:tr>
        <w:trPr>
          <w:trHeight w:val="437" w:hRule="atLeast"/>
        </w:trPr>
        <w:tc>
          <w:tcPr>
            <w:tcW w:w="136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明涵</w:t>
            </w:r>
          </w:p>
        </w:tc>
        <w:tc>
          <w:tcPr>
            <w:tcW w:w="3035" w:type="dxa"/>
          </w:tcPr>
          <w:p>
            <w:pPr>
              <w:pStyle w:val="TableParagraph"/>
              <w:spacing w:line="411" w:lineRule="exact"/>
              <w:ind w:left="570" w:right="263"/>
              <w:jc w:val="center"/>
              <w:rPr>
                <w:sz w:val="36"/>
              </w:rPr>
            </w:pPr>
            <w:r>
              <w:rPr>
                <w:sz w:val="36"/>
              </w:rPr>
              <w:t>+10，-0</w:t>
            </w:r>
          </w:p>
        </w:tc>
        <w:tc>
          <w:tcPr>
            <w:tcW w:w="40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1025" w:hRule="atLeast"/>
        </w:trPr>
        <w:tc>
          <w:tcPr>
            <w:tcW w:w="1360" w:type="dxa"/>
          </w:tcPr>
          <w:p>
            <w:pPr>
              <w:pStyle w:val="TableParagraph"/>
              <w:spacing w:before="26"/>
              <w:ind w:left="50"/>
              <w:rPr>
                <w:sz w:val="36"/>
              </w:rPr>
            </w:pPr>
            <w:r>
              <w:rPr>
                <w:sz w:val="36"/>
              </w:rPr>
              <w:t>暗涵</w:t>
            </w:r>
          </w:p>
          <w:p>
            <w:pPr>
              <w:pStyle w:val="TableParagraph"/>
              <w:spacing w:before="50"/>
              <w:ind w:left="50"/>
              <w:rPr>
                <w:sz w:val="36"/>
              </w:rPr>
            </w:pPr>
            <w:r>
              <w:rPr>
                <w:sz w:val="36"/>
              </w:rPr>
              <w:t>现浇</w:t>
            </w:r>
          </w:p>
        </w:tc>
        <w:tc>
          <w:tcPr>
            <w:tcW w:w="3035" w:type="dxa"/>
          </w:tcPr>
          <w:p>
            <w:pPr>
              <w:pStyle w:val="TableParagraph"/>
              <w:spacing w:before="26"/>
              <w:ind w:left="570" w:right="264"/>
              <w:jc w:val="center"/>
              <w:rPr>
                <w:sz w:val="36"/>
              </w:rPr>
            </w:pPr>
            <w:r>
              <w:rPr>
                <w:sz w:val="36"/>
              </w:rPr>
              <w:t>不小于设计值</w:t>
            </w:r>
          </w:p>
          <w:p>
            <w:pPr>
              <w:pStyle w:val="TableParagraph"/>
              <w:spacing w:before="50"/>
              <w:ind w:left="570" w:right="263"/>
              <w:jc w:val="center"/>
              <w:rPr>
                <w:sz w:val="36"/>
              </w:rPr>
            </w:pPr>
            <w:r>
              <w:rPr>
                <w:sz w:val="36"/>
              </w:rPr>
              <w:t>±20</w:t>
            </w:r>
          </w:p>
        </w:tc>
        <w:tc>
          <w:tcPr>
            <w:tcW w:w="4025" w:type="dxa"/>
          </w:tcPr>
          <w:p>
            <w:pPr>
              <w:pStyle w:val="TableParagraph"/>
              <w:spacing w:line="242" w:lineRule="auto" w:before="48"/>
              <w:ind w:left="285" w:right="48"/>
              <w:rPr>
                <w:sz w:val="36"/>
              </w:rPr>
            </w:pPr>
            <w:r>
              <w:rPr>
                <w:spacing w:val="-15"/>
                <w:sz w:val="36"/>
              </w:rPr>
              <w:t>尺量：抽查 </w:t>
            </w:r>
            <w:r>
              <w:rPr>
                <w:sz w:val="36"/>
              </w:rPr>
              <w:t>30％</w:t>
            </w:r>
            <w:r>
              <w:rPr>
                <w:spacing w:val="-7"/>
                <w:sz w:val="36"/>
              </w:rPr>
              <w:t>的板， </w:t>
            </w:r>
            <w:r>
              <w:rPr>
                <w:spacing w:val="-18"/>
                <w:sz w:val="36"/>
              </w:rPr>
              <w:t>每板检查 </w:t>
            </w:r>
            <w:r>
              <w:rPr>
                <w:sz w:val="36"/>
              </w:rPr>
              <w:t>3</w:t>
            </w:r>
            <w:r>
              <w:rPr>
                <w:spacing w:val="-23"/>
                <w:sz w:val="36"/>
              </w:rPr>
              <w:t> 个断面</w:t>
            </w:r>
          </w:p>
        </w:tc>
      </w:tr>
      <w:tr>
        <w:trPr>
          <w:trHeight w:val="437" w:hRule="atLeast"/>
        </w:trPr>
        <w:tc>
          <w:tcPr>
            <w:tcW w:w="1360" w:type="dxa"/>
          </w:tcPr>
          <w:p>
            <w:pPr>
              <w:pStyle w:val="TableParagraph"/>
              <w:spacing w:line="391" w:lineRule="exact" w:before="26"/>
              <w:ind w:left="50"/>
              <w:rPr>
                <w:sz w:val="36"/>
              </w:rPr>
            </w:pPr>
            <w:r>
              <w:rPr>
                <w:sz w:val="36"/>
              </w:rPr>
              <w:t>预制</w:t>
            </w:r>
          </w:p>
        </w:tc>
        <w:tc>
          <w:tcPr>
            <w:tcW w:w="3035" w:type="dxa"/>
          </w:tcPr>
          <w:p>
            <w:pPr>
              <w:pStyle w:val="TableParagraph"/>
              <w:spacing w:line="391" w:lineRule="exact" w:before="26"/>
              <w:ind w:left="570" w:right="263"/>
              <w:jc w:val="center"/>
              <w:rPr>
                <w:sz w:val="36"/>
              </w:rPr>
            </w:pPr>
            <w:r>
              <w:rPr>
                <w:sz w:val="36"/>
              </w:rPr>
              <w:t>±10</w:t>
            </w:r>
          </w:p>
        </w:tc>
        <w:tc>
          <w:tcPr>
            <w:tcW w:w="40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12"/>
        <w:ind w:left="0"/>
        <w:rPr>
          <w:b/>
          <w:sz w:val="29"/>
        </w:rPr>
      </w:pP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49" w:after="0"/>
        <w:ind w:left="1420" w:right="0" w:hanging="1261"/>
        <w:jc w:val="left"/>
        <w:rPr>
          <w:sz w:val="36"/>
        </w:rPr>
      </w:pPr>
      <w:r>
        <w:rPr>
          <w:sz w:val="36"/>
        </w:rPr>
        <w:t>外观鉴定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bottom="280" w:left="2540" w:right="2400"/>
        </w:sectPr>
      </w:pPr>
    </w:p>
    <w:p>
      <w:pPr>
        <w:pStyle w:val="ListParagraph"/>
        <w:numPr>
          <w:ilvl w:val="0"/>
          <w:numId w:val="8"/>
        </w:numPr>
        <w:tabs>
          <w:tab w:pos="701" w:val="left" w:leader="none"/>
        </w:tabs>
        <w:spacing w:line="240" w:lineRule="auto" w:before="32" w:after="0"/>
        <w:ind w:left="700" w:right="0" w:hanging="541"/>
        <w:jc w:val="left"/>
        <w:rPr>
          <w:sz w:val="36"/>
        </w:rPr>
      </w:pPr>
      <w:r>
        <w:rPr>
          <w:spacing w:val="-20"/>
          <w:sz w:val="36"/>
        </w:rPr>
        <w:t>混凝土表面平整，棱线顺直，无严重啃边、掉角。不符合要求时每处减 </w:t>
      </w:r>
      <w:r>
        <w:rPr>
          <w:sz w:val="36"/>
        </w:rPr>
        <w:t>0.5~2</w:t>
      </w:r>
    </w:p>
    <w:p>
      <w:pPr>
        <w:pStyle w:val="BodyText"/>
        <w:ind w:left="160"/>
      </w:pPr>
      <w:r>
        <w:rPr/>
        <w:t>分。</w:t>
      </w:r>
    </w:p>
    <w:p>
      <w:pPr>
        <w:pStyle w:val="ListParagraph"/>
        <w:numPr>
          <w:ilvl w:val="0"/>
          <w:numId w:val="8"/>
        </w:numPr>
        <w:tabs>
          <w:tab w:pos="701" w:val="left" w:leader="none"/>
        </w:tabs>
        <w:spacing w:line="364" w:lineRule="auto" w:before="241" w:after="0"/>
        <w:ind w:left="160" w:right="296" w:firstLine="0"/>
        <w:jc w:val="left"/>
        <w:rPr>
          <w:sz w:val="36"/>
        </w:rPr>
      </w:pPr>
      <w:r>
        <w:rPr>
          <w:spacing w:val="-12"/>
          <w:sz w:val="36"/>
        </w:rPr>
        <w:t>蜂窝、麻面面积不得超过该面面积的 </w:t>
      </w:r>
      <w:r>
        <w:rPr>
          <w:spacing w:val="-10"/>
          <w:sz w:val="36"/>
        </w:rPr>
        <w:t>0.5％</w:t>
      </w:r>
      <w:r>
        <w:rPr>
          <w:spacing w:val="-15"/>
          <w:sz w:val="36"/>
        </w:rPr>
        <w:t>，不符合要求时，每超过 </w:t>
      </w:r>
      <w:r>
        <w:rPr>
          <w:sz w:val="36"/>
        </w:rPr>
        <w:t>0.5％</w:t>
      </w:r>
      <w:r>
        <w:rPr>
          <w:spacing w:val="-16"/>
          <w:sz w:val="36"/>
        </w:rPr>
        <w:t>减</w:t>
      </w:r>
      <w:r>
        <w:rPr>
          <w:sz w:val="36"/>
        </w:rPr>
        <w:t>3</w:t>
      </w:r>
      <w:r>
        <w:rPr>
          <w:spacing w:val="-24"/>
          <w:sz w:val="36"/>
        </w:rPr>
        <w:t> 分：深度超过 </w:t>
      </w:r>
      <w:r>
        <w:rPr>
          <w:sz w:val="36"/>
        </w:rPr>
        <w:t>lcm</w:t>
      </w:r>
      <w:r>
        <w:rPr>
          <w:spacing w:val="-14"/>
          <w:sz w:val="36"/>
        </w:rPr>
        <w:t> 者必须处理。</w:t>
      </w:r>
    </w:p>
    <w:p>
      <w:pPr>
        <w:pStyle w:val="ListParagraph"/>
        <w:numPr>
          <w:ilvl w:val="0"/>
          <w:numId w:val="8"/>
        </w:numPr>
        <w:tabs>
          <w:tab w:pos="701" w:val="left" w:leader="none"/>
        </w:tabs>
        <w:spacing w:line="364" w:lineRule="auto" w:before="2" w:after="0"/>
        <w:ind w:left="160" w:right="335" w:firstLine="0"/>
        <w:jc w:val="left"/>
        <w:rPr>
          <w:sz w:val="36"/>
        </w:rPr>
      </w:pPr>
      <w:r>
        <w:rPr>
          <w:spacing w:val="-6"/>
          <w:sz w:val="36"/>
        </w:rPr>
        <w:t>混凝土表面出现非受力裂缝，减 </w:t>
      </w:r>
      <w:r>
        <w:rPr>
          <w:sz w:val="36"/>
        </w:rPr>
        <w:t>1~3</w:t>
      </w:r>
      <w:r>
        <w:rPr>
          <w:spacing w:val="-11"/>
          <w:sz w:val="36"/>
        </w:rPr>
        <w:t> 分，裂缝宽度超过设计规定或设计未规</w:t>
      </w:r>
      <w:r>
        <w:rPr>
          <w:spacing w:val="-19"/>
          <w:sz w:val="36"/>
        </w:rPr>
        <w:t>定时超过 </w:t>
      </w:r>
      <w:r>
        <w:rPr>
          <w:sz w:val="36"/>
        </w:rPr>
        <w:t>0.15mm</w:t>
      </w:r>
      <w:r>
        <w:rPr>
          <w:spacing w:val="-16"/>
          <w:sz w:val="36"/>
        </w:rPr>
        <w:t> 必须处理。</w:t>
      </w:r>
    </w:p>
    <w:p>
      <w:pPr>
        <w:pStyle w:val="ListParagraph"/>
        <w:numPr>
          <w:ilvl w:val="1"/>
          <w:numId w:val="1"/>
        </w:numPr>
        <w:tabs>
          <w:tab w:pos="1060" w:val="left" w:leader="none"/>
          <w:tab w:pos="1061" w:val="left" w:leader="none"/>
        </w:tabs>
        <w:spacing w:line="240" w:lineRule="auto" w:before="1" w:after="0"/>
        <w:ind w:left="1060" w:right="0" w:hanging="901"/>
        <w:jc w:val="left"/>
        <w:rPr>
          <w:sz w:val="36"/>
        </w:rPr>
      </w:pPr>
      <w:r>
        <w:rPr>
          <w:sz w:val="36"/>
        </w:rPr>
        <w:t>盖板安装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241" w:after="0"/>
        <w:ind w:left="1420" w:right="0" w:hanging="1261"/>
        <w:jc w:val="left"/>
        <w:rPr>
          <w:sz w:val="36"/>
        </w:rPr>
      </w:pPr>
      <w:r>
        <w:rPr>
          <w:sz w:val="36"/>
        </w:rPr>
        <w:t>基本要求</w:t>
      </w:r>
    </w:p>
    <w:p>
      <w:pPr>
        <w:pStyle w:val="ListParagraph"/>
        <w:numPr>
          <w:ilvl w:val="0"/>
          <w:numId w:val="9"/>
        </w:numPr>
        <w:tabs>
          <w:tab w:pos="701" w:val="left" w:leader="none"/>
        </w:tabs>
        <w:spacing w:line="240" w:lineRule="auto" w:before="242" w:after="0"/>
        <w:ind w:left="700" w:right="0" w:hanging="541"/>
        <w:jc w:val="left"/>
        <w:rPr>
          <w:sz w:val="36"/>
        </w:rPr>
      </w:pPr>
      <w:r>
        <w:rPr>
          <w:sz w:val="36"/>
        </w:rPr>
        <w:t>安装前，盖板、涵台、墩及支承面检验必须合格。</w:t>
      </w:r>
    </w:p>
    <w:p>
      <w:pPr>
        <w:pStyle w:val="ListParagraph"/>
        <w:numPr>
          <w:ilvl w:val="0"/>
          <w:numId w:val="9"/>
        </w:numPr>
        <w:tabs>
          <w:tab w:pos="701" w:val="left" w:leader="none"/>
        </w:tabs>
        <w:spacing w:line="240" w:lineRule="auto" w:before="240" w:after="0"/>
        <w:ind w:left="700" w:right="0" w:hanging="541"/>
        <w:jc w:val="left"/>
        <w:rPr>
          <w:sz w:val="36"/>
        </w:rPr>
      </w:pPr>
      <w:r>
        <w:rPr>
          <w:sz w:val="36"/>
        </w:rPr>
        <w:t>盖板就位后，板与支承面须密合，否则应重新安装。</w:t>
      </w:r>
    </w:p>
    <w:p>
      <w:pPr>
        <w:pStyle w:val="ListParagraph"/>
        <w:numPr>
          <w:ilvl w:val="0"/>
          <w:numId w:val="9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板与板之间接缝填充材料的规格和强度应符合设计要求，并与沉降缝吻合。</w:t>
      </w:r>
    </w:p>
    <w:p>
      <w:pPr>
        <w:pStyle w:val="ListParagraph"/>
        <w:numPr>
          <w:ilvl w:val="2"/>
          <w:numId w:val="1"/>
        </w:numPr>
        <w:tabs>
          <w:tab w:pos="1600" w:val="left" w:leader="none"/>
          <w:tab w:pos="1601" w:val="left" w:leader="none"/>
        </w:tabs>
        <w:spacing w:line="240" w:lineRule="auto" w:before="241" w:after="0"/>
        <w:ind w:left="1600" w:right="0" w:hanging="1261"/>
        <w:jc w:val="left"/>
        <w:rPr>
          <w:sz w:val="36"/>
        </w:rPr>
      </w:pPr>
      <w:r>
        <w:rPr>
          <w:sz w:val="36"/>
        </w:rPr>
        <w:t>实测项目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29"/>
        </w:rPr>
      </w:pPr>
    </w:p>
    <w:p>
      <w:pPr>
        <w:pStyle w:val="BodyText"/>
        <w:spacing w:before="50"/>
        <w:ind w:left="160"/>
      </w:pPr>
      <w:r>
        <w:rPr/>
        <w:t>见表 9.7.2。</w:t>
      </w:r>
    </w:p>
    <w:p>
      <w:pPr>
        <w:pStyle w:val="Heading1"/>
        <w:tabs>
          <w:tab w:pos="1904" w:val="left" w:leader="none"/>
        </w:tabs>
        <w:spacing w:before="240"/>
      </w:pPr>
      <w:r>
        <w:rPr/>
        <w:pict>
          <v:group style="position:absolute;margin-left:133pt;margin-top:41.049992pt;width:628pt;height:103pt;mso-position-horizontal-relative:page;mso-position-vertical-relative:paragraph;z-index:-251619328;mso-wrap-distance-left:0;mso-wrap-distance-right:0" coordorigin="2660,821" coordsize="12560,2060">
            <v:shape style="position:absolute;left:2660;top:821;width:12560;height:2060" type="#_x0000_t75" stroked="false">
              <v:imagedata r:id="rId9" o:title=""/>
            </v:shape>
            <v:shape style="position:absolute;left:2819;top:917;width:74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项次</w:t>
                    </w:r>
                  </w:p>
                </w:txbxContent>
              </v:textbox>
              <w10:wrap type="none"/>
            </v:shape>
            <v:shape style="position:absolute;left:4371;top:917;width:2541;height:360" type="#_x0000_t202" filled="false" stroked="false">
              <v:textbox inset="0,0,0,0">
                <w:txbxContent>
                  <w:p>
                    <w:pPr>
                      <w:tabs>
                        <w:tab w:pos="720" w:val="left" w:leader="none"/>
                        <w:tab w:pos="1440" w:val="left" w:leader="none"/>
                        <w:tab w:pos="2160" w:val="left" w:leader="none"/>
                      </w:tabs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</w:t>
                      <w:tab/>
                      <w:t>查</w:t>
                      <w:tab/>
                      <w:t>项</w:t>
                      <w:tab/>
                      <w:t>目</w:t>
                    </w:r>
                  </w:p>
                </w:txbxContent>
              </v:textbox>
              <w10:wrap type="none"/>
            </v:shape>
            <v:shape style="position:absolute;left:7723;top:917;width:29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规定值或允许偏差</w:t>
                    </w:r>
                  </w:p>
                </w:txbxContent>
              </v:textbox>
              <w10:wrap type="none"/>
            </v:shape>
            <v:shape style="position:absolute;left:3089;top:1666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4011;top:1666;width:3261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支承面中心偏位(mm)</w:t>
                    </w:r>
                  </w:p>
                </w:txbxContent>
              </v:textbox>
              <w10:wrap type="none"/>
            </v:shape>
            <v:shape style="position:absolute;left:8984;top:1666;width:38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10766;top:917;width:3171;height:1855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43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检查方法和频率</w:t>
                    </w:r>
                  </w:p>
                  <w:p>
                    <w:pPr>
                      <w:spacing w:before="5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>尺量：每孔抽查 </w:t>
                    </w:r>
                    <w:r>
                      <w:rPr>
                        <w:sz w:val="36"/>
                      </w:rPr>
                      <w:t>4~6</w:t>
                    </w:r>
                  </w:p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个</w:t>
                    </w:r>
                  </w:p>
                  <w:p>
                    <w:pPr>
                      <w:spacing w:line="411" w:lineRule="exact" w:before="5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尺量：抽查 20％</w:t>
                    </w:r>
                  </w:p>
                </w:txbxContent>
              </v:textbox>
              <w10:wrap type="none"/>
            </v:shape>
            <v:shape style="position:absolute;left:14323;top:917;width:740;height:1110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权值</w:t>
                    </w:r>
                  </w:p>
                  <w:p>
                    <w:pPr>
                      <w:spacing w:line="411" w:lineRule="exact" w:before="288"/>
                      <w:ind w:left="0" w:right="16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089;top:2411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011;top:2411;width:3261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相邻板最大高差(mm)</w:t>
                    </w:r>
                  </w:p>
                </w:txbxContent>
              </v:textbox>
              <w10:wrap type="none"/>
            </v:shape>
            <v:shape style="position:absolute;left:8984;top:2411;width:38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14594;top:2411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表</w:t>
      </w:r>
      <w:r>
        <w:rPr>
          <w:spacing w:val="-91"/>
        </w:rPr>
        <w:t> </w:t>
      </w:r>
      <w:r>
        <w:rPr/>
        <w:t>9.7.2</w:t>
        <w:tab/>
        <w:t>盖板安装实测项目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84" w:after="0"/>
        <w:ind w:left="1420" w:right="0" w:hanging="1261"/>
        <w:jc w:val="left"/>
        <w:rPr>
          <w:sz w:val="36"/>
        </w:rPr>
      </w:pPr>
      <w:r>
        <w:rPr>
          <w:sz w:val="36"/>
        </w:rPr>
        <w:t>外观鉴定</w:t>
      </w:r>
    </w:p>
    <w:p>
      <w:pPr>
        <w:pStyle w:val="BodyText"/>
        <w:ind w:left="160"/>
      </w:pPr>
      <w:r>
        <w:rPr/>
        <w:t>板的填缝应平整密实，不符合要求时减 1~2 分。</w:t>
      </w:r>
    </w:p>
    <w:p>
      <w:pPr>
        <w:pStyle w:val="ListParagraph"/>
        <w:numPr>
          <w:ilvl w:val="1"/>
          <w:numId w:val="1"/>
        </w:numPr>
        <w:tabs>
          <w:tab w:pos="1060" w:val="left" w:leader="none"/>
          <w:tab w:pos="1061" w:val="left" w:leader="none"/>
        </w:tabs>
        <w:spacing w:line="240" w:lineRule="auto" w:before="241" w:after="0"/>
        <w:ind w:left="1060" w:right="0" w:hanging="901"/>
        <w:jc w:val="left"/>
        <w:rPr>
          <w:sz w:val="36"/>
        </w:rPr>
      </w:pPr>
      <w:r>
        <w:rPr>
          <w:sz w:val="36"/>
        </w:rPr>
        <w:t>箱涵浇筑</w:t>
      </w:r>
    </w:p>
    <w:p>
      <w:pPr>
        <w:pStyle w:val="ListParagraph"/>
        <w:numPr>
          <w:ilvl w:val="2"/>
          <w:numId w:val="1"/>
        </w:numPr>
        <w:tabs>
          <w:tab w:pos="1151" w:val="left" w:leader="none"/>
        </w:tabs>
        <w:spacing w:line="240" w:lineRule="auto" w:before="241" w:after="0"/>
        <w:ind w:left="1150" w:right="0" w:hanging="991"/>
        <w:jc w:val="left"/>
        <w:rPr>
          <w:sz w:val="36"/>
        </w:rPr>
      </w:pPr>
      <w:r>
        <w:rPr>
          <w:sz w:val="36"/>
        </w:rPr>
        <w:t>基本要求</w:t>
      </w:r>
    </w:p>
    <w:p>
      <w:pPr>
        <w:pStyle w:val="ListParagraph"/>
        <w:numPr>
          <w:ilvl w:val="0"/>
          <w:numId w:val="10"/>
        </w:numPr>
        <w:tabs>
          <w:tab w:pos="701" w:val="left" w:leader="none"/>
        </w:tabs>
        <w:spacing w:line="364" w:lineRule="auto" w:before="240" w:after="0"/>
        <w:ind w:left="160" w:right="338" w:firstLine="0"/>
        <w:jc w:val="left"/>
        <w:rPr>
          <w:sz w:val="36"/>
        </w:rPr>
      </w:pPr>
      <w:r>
        <w:rPr>
          <w:spacing w:val="-1"/>
          <w:sz w:val="36"/>
        </w:rPr>
        <w:t>混凝土所用的水泥、砂、石、水、外掺剂及混合材料的质量规格必须符合有</w:t>
      </w:r>
      <w:r>
        <w:rPr>
          <w:sz w:val="36"/>
        </w:rPr>
        <w:t>关技术规范的要求，按规定的配合比施工。</w:t>
      </w:r>
    </w:p>
    <w:p>
      <w:pPr>
        <w:pStyle w:val="ListParagraph"/>
        <w:numPr>
          <w:ilvl w:val="0"/>
          <w:numId w:val="10"/>
        </w:numPr>
        <w:tabs>
          <w:tab w:pos="701" w:val="left" w:leader="none"/>
        </w:tabs>
        <w:spacing w:line="240" w:lineRule="auto" w:before="3" w:after="0"/>
        <w:ind w:left="700" w:right="0" w:hanging="541"/>
        <w:jc w:val="left"/>
        <w:rPr>
          <w:sz w:val="36"/>
        </w:rPr>
      </w:pPr>
      <w:r>
        <w:rPr>
          <w:sz w:val="36"/>
        </w:rPr>
        <w:t>地基承载力及基础埋置深度须满足设计要求。</w:t>
      </w:r>
    </w:p>
    <w:p>
      <w:pPr>
        <w:pStyle w:val="ListParagraph"/>
        <w:numPr>
          <w:ilvl w:val="0"/>
          <w:numId w:val="10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箱体不得出现露筋和空洞现象。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ListParagraph"/>
        <w:numPr>
          <w:ilvl w:val="2"/>
          <w:numId w:val="1"/>
        </w:numPr>
        <w:tabs>
          <w:tab w:pos="1151" w:val="left" w:leader="none"/>
        </w:tabs>
        <w:spacing w:line="364" w:lineRule="auto" w:before="261" w:after="0"/>
        <w:ind w:left="880" w:right="9967" w:hanging="720"/>
        <w:jc w:val="left"/>
        <w:rPr>
          <w:sz w:val="36"/>
        </w:rPr>
      </w:pPr>
      <w:r>
        <w:rPr>
          <w:sz w:val="36"/>
        </w:rPr>
        <w:t>实测项目 </w:t>
      </w:r>
      <w:r>
        <w:rPr>
          <w:spacing w:val="-30"/>
          <w:sz w:val="36"/>
        </w:rPr>
        <w:t>见表 </w:t>
      </w:r>
      <w:r>
        <w:rPr>
          <w:sz w:val="36"/>
        </w:rPr>
        <w:t>9.8.2</w:t>
      </w:r>
      <w:r>
        <w:rPr>
          <w:spacing w:val="-19"/>
          <w:sz w:val="36"/>
        </w:rPr>
        <w:t>。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920" w:bottom="280" w:left="2540" w:right="2400"/>
        </w:sectPr>
      </w:pPr>
    </w:p>
    <w:p>
      <w:pPr>
        <w:pStyle w:val="Heading1"/>
        <w:tabs>
          <w:tab w:pos="2084" w:val="left" w:leader="none"/>
        </w:tabs>
        <w:spacing w:before="32"/>
      </w:pPr>
      <w:r>
        <w:rPr/>
        <w:drawing>
          <wp:anchor distT="0" distB="0" distL="0" distR="0" allowOverlap="1" layoutInCell="1" locked="0" behindDoc="1" simplePos="0" relativeHeight="250420224">
            <wp:simplePos x="0" y="0"/>
            <wp:positionH relativeFrom="page">
              <wp:posOffset>1689100</wp:posOffset>
            </wp:positionH>
            <wp:positionV relativeFrom="paragraph">
              <wp:posOffset>395224</wp:posOffset>
            </wp:positionV>
            <wp:extent cx="7955660" cy="3217735"/>
            <wp:effectExtent l="0" t="0" r="0" b="0"/>
            <wp:wrapNone/>
            <wp:docPr id="5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0" cy="3217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表</w:t>
      </w:r>
      <w:r>
        <w:rPr>
          <w:spacing w:val="-91"/>
        </w:rPr>
        <w:t> </w:t>
      </w:r>
      <w:r>
        <w:rPr/>
        <w:t>9.8.2</w:t>
        <w:tab/>
        <w:t>箱涵浇筑实测项目</w:t>
      </w:r>
    </w:p>
    <w:p>
      <w:pPr>
        <w:pStyle w:val="BodyText"/>
        <w:spacing w:before="11"/>
        <w:ind w:left="0"/>
        <w:rPr>
          <w:b/>
          <w:sz w:val="16"/>
        </w:rPr>
      </w:pPr>
    </w:p>
    <w:tbl>
      <w:tblPr>
        <w:tblW w:w="0" w:type="auto"/>
        <w:jc w:val="left"/>
        <w:tblInd w:w="1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8"/>
        <w:gridCol w:w="3693"/>
        <w:gridCol w:w="2855"/>
        <w:gridCol w:w="3864"/>
        <w:gridCol w:w="941"/>
      </w:tblGrid>
      <w:tr>
        <w:trPr>
          <w:trHeight w:val="1418" w:hRule="atLeast"/>
        </w:trPr>
        <w:tc>
          <w:tcPr>
            <w:tcW w:w="1008" w:type="dxa"/>
          </w:tcPr>
          <w:p>
            <w:pPr>
              <w:pStyle w:val="TableParagraph"/>
              <w:spacing w:before="183"/>
              <w:ind w:left="50"/>
              <w:rPr>
                <w:sz w:val="36"/>
              </w:rPr>
            </w:pPr>
            <w:r>
              <w:rPr>
                <w:sz w:val="36"/>
              </w:rPr>
              <w:t>项次</w:t>
            </w:r>
          </w:p>
          <w:p>
            <w:pPr>
              <w:pStyle w:val="TableParagraph"/>
              <w:spacing w:before="288"/>
              <w:ind w:left="140"/>
              <w:rPr>
                <w:sz w:val="36"/>
              </w:rPr>
            </w:pPr>
            <w:r>
              <w:rPr>
                <w:sz w:val="36"/>
              </w:rPr>
              <w:t>1△</w:t>
            </w:r>
          </w:p>
        </w:tc>
        <w:tc>
          <w:tcPr>
            <w:tcW w:w="3693" w:type="dxa"/>
          </w:tcPr>
          <w:p>
            <w:pPr>
              <w:pStyle w:val="TableParagraph"/>
              <w:tabs>
                <w:tab w:pos="1278" w:val="left" w:leader="none"/>
                <w:tab w:pos="1998" w:val="left" w:leader="none"/>
                <w:tab w:pos="2718" w:val="left" w:leader="none"/>
              </w:tabs>
              <w:spacing w:before="183"/>
              <w:ind w:left="557"/>
              <w:rPr>
                <w:sz w:val="36"/>
              </w:rPr>
            </w:pPr>
            <w:r>
              <w:rPr>
                <w:sz w:val="36"/>
              </w:rPr>
              <w:t>检</w:t>
              <w:tab/>
              <w:t>查</w:t>
              <w:tab/>
              <w:t>项</w:t>
              <w:tab/>
              <w:t>目</w:t>
            </w:r>
          </w:p>
          <w:p>
            <w:pPr>
              <w:pStyle w:val="TableParagraph"/>
              <w:spacing w:before="288"/>
              <w:ind w:left="467"/>
              <w:rPr>
                <w:sz w:val="36"/>
              </w:rPr>
            </w:pPr>
            <w:r>
              <w:rPr>
                <w:sz w:val="36"/>
              </w:rPr>
              <w:t>混凝土强度(MPa)</w:t>
            </w:r>
          </w:p>
        </w:tc>
        <w:tc>
          <w:tcPr>
            <w:tcW w:w="2855" w:type="dxa"/>
          </w:tcPr>
          <w:p>
            <w:pPr>
              <w:pStyle w:val="TableParagraph"/>
              <w:spacing w:line="411" w:lineRule="exact"/>
              <w:ind w:left="222" w:right="73"/>
              <w:jc w:val="center"/>
              <w:rPr>
                <w:sz w:val="36"/>
              </w:rPr>
            </w:pPr>
            <w:r>
              <w:rPr>
                <w:sz w:val="36"/>
              </w:rPr>
              <w:t>规定值或允许偏</w:t>
            </w:r>
          </w:p>
          <w:p>
            <w:pPr>
              <w:pStyle w:val="TableParagraph"/>
              <w:spacing w:before="6"/>
              <w:ind w:left="150"/>
              <w:jc w:val="center"/>
              <w:rPr>
                <w:sz w:val="36"/>
              </w:rPr>
            </w:pPr>
            <w:r>
              <w:rPr>
                <w:sz w:val="36"/>
              </w:rPr>
              <w:t>差</w:t>
            </w:r>
          </w:p>
          <w:p>
            <w:pPr>
              <w:pStyle w:val="TableParagraph"/>
              <w:spacing w:before="54"/>
              <w:ind w:left="222" w:right="73"/>
              <w:jc w:val="center"/>
              <w:rPr>
                <w:sz w:val="36"/>
              </w:rPr>
            </w:pPr>
            <w:r>
              <w:rPr>
                <w:sz w:val="36"/>
              </w:rPr>
              <w:t>在合格标准内</w:t>
            </w:r>
          </w:p>
        </w:tc>
        <w:tc>
          <w:tcPr>
            <w:tcW w:w="3864" w:type="dxa"/>
          </w:tcPr>
          <w:p>
            <w:pPr>
              <w:pStyle w:val="TableParagraph"/>
              <w:spacing w:before="183"/>
              <w:ind w:left="721"/>
              <w:rPr>
                <w:sz w:val="36"/>
              </w:rPr>
            </w:pPr>
            <w:r>
              <w:rPr>
                <w:sz w:val="36"/>
              </w:rPr>
              <w:t>检查方法和频率</w:t>
            </w:r>
          </w:p>
          <w:p>
            <w:pPr>
              <w:pStyle w:val="TableParagraph"/>
              <w:spacing w:before="288"/>
              <w:ind w:left="91"/>
              <w:rPr>
                <w:sz w:val="36"/>
              </w:rPr>
            </w:pPr>
            <w:r>
              <w:rPr>
                <w:sz w:val="36"/>
              </w:rPr>
              <w:t>按附录 D 检查</w:t>
            </w:r>
          </w:p>
        </w:tc>
        <w:tc>
          <w:tcPr>
            <w:tcW w:w="941" w:type="dxa"/>
          </w:tcPr>
          <w:p>
            <w:pPr>
              <w:pStyle w:val="TableParagraph"/>
              <w:spacing w:before="183"/>
              <w:ind w:left="150" w:right="31"/>
              <w:jc w:val="center"/>
              <w:rPr>
                <w:sz w:val="36"/>
              </w:rPr>
            </w:pPr>
            <w:r>
              <w:rPr>
                <w:sz w:val="36"/>
              </w:rPr>
              <w:t>权值</w:t>
            </w:r>
          </w:p>
          <w:p>
            <w:pPr>
              <w:pStyle w:val="TableParagraph"/>
              <w:spacing w:before="288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>
        <w:trPr>
          <w:trHeight w:val="513" w:hRule="atLeast"/>
        </w:trPr>
        <w:tc>
          <w:tcPr>
            <w:tcW w:w="1008" w:type="dxa"/>
          </w:tcPr>
          <w:p>
            <w:pPr>
              <w:pStyle w:val="TableParagraph"/>
              <w:spacing w:before="25"/>
              <w:ind w:left="319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3693" w:type="dxa"/>
          </w:tcPr>
          <w:p>
            <w:pPr>
              <w:pStyle w:val="TableParagraph"/>
              <w:spacing w:before="25"/>
              <w:ind w:left="359" w:right="413"/>
              <w:jc w:val="center"/>
              <w:rPr>
                <w:sz w:val="36"/>
              </w:rPr>
            </w:pPr>
            <w:r>
              <w:rPr>
                <w:sz w:val="36"/>
              </w:rPr>
              <w:t>高度(mm)</w:t>
            </w:r>
          </w:p>
        </w:tc>
        <w:tc>
          <w:tcPr>
            <w:tcW w:w="2855" w:type="dxa"/>
          </w:tcPr>
          <w:p>
            <w:pPr>
              <w:pStyle w:val="TableParagraph"/>
              <w:spacing w:before="25"/>
              <w:ind w:left="222" w:right="72"/>
              <w:jc w:val="center"/>
              <w:rPr>
                <w:sz w:val="36"/>
              </w:rPr>
            </w:pPr>
            <w:r>
              <w:rPr>
                <w:sz w:val="36"/>
              </w:rPr>
              <w:t>+5，-10</w:t>
            </w:r>
          </w:p>
        </w:tc>
        <w:tc>
          <w:tcPr>
            <w:tcW w:w="3864" w:type="dxa"/>
          </w:tcPr>
          <w:p>
            <w:pPr>
              <w:pStyle w:val="TableParagraph"/>
              <w:spacing w:before="25"/>
              <w:ind w:left="91"/>
              <w:rPr>
                <w:sz w:val="36"/>
              </w:rPr>
            </w:pPr>
            <w:r>
              <w:rPr>
                <w:sz w:val="36"/>
              </w:rPr>
              <w:t>尺量：检查 3 个断面</w:t>
            </w:r>
          </w:p>
        </w:tc>
        <w:tc>
          <w:tcPr>
            <w:tcW w:w="941" w:type="dxa"/>
          </w:tcPr>
          <w:p>
            <w:pPr>
              <w:pStyle w:val="TableParagraph"/>
              <w:spacing w:before="25"/>
              <w:ind w:right="318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rPr>
          <w:trHeight w:val="513" w:hRule="atLeast"/>
        </w:trPr>
        <w:tc>
          <w:tcPr>
            <w:tcW w:w="1008" w:type="dxa"/>
          </w:tcPr>
          <w:p>
            <w:pPr>
              <w:pStyle w:val="TableParagraph"/>
              <w:spacing w:before="26"/>
              <w:ind w:left="31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693" w:type="dxa"/>
          </w:tcPr>
          <w:p>
            <w:pPr>
              <w:pStyle w:val="TableParagraph"/>
              <w:spacing w:before="26"/>
              <w:ind w:left="359" w:right="413"/>
              <w:jc w:val="center"/>
              <w:rPr>
                <w:sz w:val="36"/>
              </w:rPr>
            </w:pPr>
            <w:r>
              <w:rPr>
                <w:sz w:val="36"/>
              </w:rPr>
              <w:t>宽度(mm)</w:t>
            </w:r>
          </w:p>
        </w:tc>
        <w:tc>
          <w:tcPr>
            <w:tcW w:w="2855" w:type="dxa"/>
          </w:tcPr>
          <w:p>
            <w:pPr>
              <w:pStyle w:val="TableParagraph"/>
              <w:spacing w:before="26"/>
              <w:ind w:left="222" w:right="72"/>
              <w:jc w:val="center"/>
              <w:rPr>
                <w:sz w:val="36"/>
              </w:rPr>
            </w:pPr>
            <w:r>
              <w:rPr>
                <w:sz w:val="36"/>
              </w:rPr>
              <w:t>±30</w:t>
            </w:r>
          </w:p>
        </w:tc>
        <w:tc>
          <w:tcPr>
            <w:tcW w:w="3864" w:type="dxa"/>
          </w:tcPr>
          <w:p>
            <w:pPr>
              <w:pStyle w:val="TableParagraph"/>
              <w:spacing w:before="26"/>
              <w:ind w:left="91"/>
              <w:rPr>
                <w:sz w:val="36"/>
              </w:rPr>
            </w:pPr>
            <w:r>
              <w:rPr>
                <w:sz w:val="36"/>
              </w:rPr>
              <w:t>尺量：检查 3 个断面</w:t>
            </w:r>
          </w:p>
        </w:tc>
        <w:tc>
          <w:tcPr>
            <w:tcW w:w="941" w:type="dxa"/>
          </w:tcPr>
          <w:p>
            <w:pPr>
              <w:pStyle w:val="TableParagraph"/>
              <w:spacing w:before="26"/>
              <w:ind w:right="318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rPr>
          <w:trHeight w:val="1025" w:hRule="atLeast"/>
        </w:trPr>
        <w:tc>
          <w:tcPr>
            <w:tcW w:w="1008" w:type="dxa"/>
          </w:tcPr>
          <w:p>
            <w:pPr>
              <w:pStyle w:val="TableParagraph"/>
              <w:spacing w:before="284"/>
              <w:ind w:left="319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693" w:type="dxa"/>
          </w:tcPr>
          <w:p>
            <w:pPr>
              <w:pStyle w:val="TableParagraph"/>
              <w:spacing w:line="360" w:lineRule="exact" w:before="25"/>
              <w:ind w:left="2729"/>
              <w:rPr>
                <w:sz w:val="36"/>
              </w:rPr>
            </w:pPr>
            <w:r>
              <w:rPr>
                <w:sz w:val="36"/>
              </w:rPr>
              <w:t>明涵</w:t>
            </w:r>
          </w:p>
          <w:p>
            <w:pPr>
              <w:pStyle w:val="TableParagraph"/>
              <w:spacing w:line="257" w:lineRule="exact"/>
              <w:ind w:left="236"/>
              <w:rPr>
                <w:sz w:val="36"/>
              </w:rPr>
            </w:pPr>
            <w:r>
              <w:rPr>
                <w:sz w:val="36"/>
              </w:rPr>
              <w:t>顶板厚(mm)</w:t>
            </w:r>
          </w:p>
          <w:p>
            <w:pPr>
              <w:pStyle w:val="TableParagraph"/>
              <w:spacing w:line="358" w:lineRule="exact"/>
              <w:ind w:left="2729"/>
              <w:rPr>
                <w:sz w:val="36"/>
              </w:rPr>
            </w:pPr>
            <w:r>
              <w:rPr>
                <w:sz w:val="36"/>
              </w:rPr>
              <w:t>暗涵</w:t>
            </w:r>
          </w:p>
        </w:tc>
        <w:tc>
          <w:tcPr>
            <w:tcW w:w="2855" w:type="dxa"/>
          </w:tcPr>
          <w:p>
            <w:pPr>
              <w:pStyle w:val="TableParagraph"/>
              <w:spacing w:before="25"/>
              <w:ind w:left="222" w:right="72"/>
              <w:jc w:val="center"/>
              <w:rPr>
                <w:sz w:val="36"/>
              </w:rPr>
            </w:pPr>
            <w:r>
              <w:rPr>
                <w:sz w:val="36"/>
              </w:rPr>
              <w:t>+10，-0</w:t>
            </w:r>
          </w:p>
          <w:p>
            <w:pPr>
              <w:pStyle w:val="TableParagraph"/>
              <w:spacing w:before="53"/>
              <w:ind w:left="222" w:right="73"/>
              <w:jc w:val="center"/>
              <w:rPr>
                <w:sz w:val="36"/>
              </w:rPr>
            </w:pPr>
            <w:r>
              <w:rPr>
                <w:sz w:val="36"/>
              </w:rPr>
              <w:t>不小于设计值</w:t>
            </w:r>
          </w:p>
        </w:tc>
        <w:tc>
          <w:tcPr>
            <w:tcW w:w="3864" w:type="dxa"/>
          </w:tcPr>
          <w:p>
            <w:pPr>
              <w:pStyle w:val="TableParagraph"/>
              <w:spacing w:before="284"/>
              <w:ind w:left="91"/>
              <w:rPr>
                <w:sz w:val="36"/>
              </w:rPr>
            </w:pPr>
            <w:r>
              <w:rPr>
                <w:sz w:val="36"/>
              </w:rPr>
              <w:t>尺量：检查 3~5 处</w:t>
            </w:r>
          </w:p>
        </w:tc>
        <w:tc>
          <w:tcPr>
            <w:tcW w:w="941" w:type="dxa"/>
          </w:tcPr>
          <w:p>
            <w:pPr>
              <w:pStyle w:val="TableParagraph"/>
              <w:spacing w:before="284"/>
              <w:ind w:right="318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rPr>
          <w:trHeight w:val="512" w:hRule="atLeast"/>
        </w:trPr>
        <w:tc>
          <w:tcPr>
            <w:tcW w:w="1008" w:type="dxa"/>
          </w:tcPr>
          <w:p>
            <w:pPr>
              <w:pStyle w:val="TableParagraph"/>
              <w:spacing w:before="25"/>
              <w:ind w:left="319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693" w:type="dxa"/>
          </w:tcPr>
          <w:p>
            <w:pPr>
              <w:pStyle w:val="TableParagraph"/>
              <w:spacing w:before="25"/>
              <w:ind w:left="359" w:right="414"/>
              <w:jc w:val="center"/>
              <w:rPr>
                <w:sz w:val="36"/>
              </w:rPr>
            </w:pPr>
            <w:r>
              <w:rPr>
                <w:sz w:val="36"/>
              </w:rPr>
              <w:t>侧墙和底板厚(mm)</w:t>
            </w:r>
          </w:p>
        </w:tc>
        <w:tc>
          <w:tcPr>
            <w:tcW w:w="2855" w:type="dxa"/>
          </w:tcPr>
          <w:p>
            <w:pPr>
              <w:pStyle w:val="TableParagraph"/>
              <w:spacing w:before="25"/>
              <w:ind w:left="222" w:right="73"/>
              <w:jc w:val="center"/>
              <w:rPr>
                <w:sz w:val="36"/>
              </w:rPr>
            </w:pPr>
            <w:r>
              <w:rPr>
                <w:sz w:val="36"/>
              </w:rPr>
              <w:t>不小于设计值</w:t>
            </w:r>
          </w:p>
        </w:tc>
        <w:tc>
          <w:tcPr>
            <w:tcW w:w="3864" w:type="dxa"/>
          </w:tcPr>
          <w:p>
            <w:pPr>
              <w:pStyle w:val="TableParagraph"/>
              <w:spacing w:before="25"/>
              <w:ind w:left="91"/>
              <w:rPr>
                <w:sz w:val="36"/>
              </w:rPr>
            </w:pPr>
            <w:r>
              <w:rPr>
                <w:sz w:val="36"/>
              </w:rPr>
              <w:t>尺量：检查 3~5 处</w:t>
            </w:r>
          </w:p>
        </w:tc>
        <w:tc>
          <w:tcPr>
            <w:tcW w:w="941" w:type="dxa"/>
          </w:tcPr>
          <w:p>
            <w:pPr>
              <w:pStyle w:val="TableParagraph"/>
              <w:spacing w:before="25"/>
              <w:ind w:right="318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rPr>
          <w:trHeight w:val="905" w:hRule="atLeast"/>
        </w:trPr>
        <w:tc>
          <w:tcPr>
            <w:tcW w:w="1008" w:type="dxa"/>
          </w:tcPr>
          <w:p>
            <w:pPr>
              <w:pStyle w:val="TableParagraph"/>
              <w:spacing w:before="260"/>
              <w:ind w:left="319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3693" w:type="dxa"/>
          </w:tcPr>
          <w:p>
            <w:pPr>
              <w:pStyle w:val="TableParagraph"/>
              <w:spacing w:before="260"/>
              <w:ind w:left="359" w:right="414"/>
              <w:jc w:val="center"/>
              <w:rPr>
                <w:sz w:val="36"/>
              </w:rPr>
            </w:pPr>
            <w:r>
              <w:rPr>
                <w:sz w:val="36"/>
              </w:rPr>
              <w:t>平整度(mm)</w:t>
            </w:r>
          </w:p>
        </w:tc>
        <w:tc>
          <w:tcPr>
            <w:tcW w:w="2855" w:type="dxa"/>
          </w:tcPr>
          <w:p>
            <w:pPr>
              <w:pStyle w:val="TableParagraph"/>
              <w:spacing w:before="260"/>
              <w:ind w:left="150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864" w:type="dxa"/>
          </w:tcPr>
          <w:p>
            <w:pPr>
              <w:pStyle w:val="TableParagraph"/>
              <w:spacing w:before="26"/>
              <w:ind w:left="91"/>
              <w:rPr>
                <w:sz w:val="36"/>
              </w:rPr>
            </w:pPr>
            <w:r>
              <w:rPr>
                <w:sz w:val="36"/>
              </w:rPr>
              <w:t>2m</w:t>
            </w:r>
            <w:r>
              <w:rPr>
                <w:spacing w:val="-31"/>
                <w:sz w:val="36"/>
              </w:rPr>
              <w:t> 直尺：每 </w:t>
            </w:r>
            <w:r>
              <w:rPr>
                <w:sz w:val="36"/>
              </w:rPr>
              <w:t>10m</w:t>
            </w:r>
            <w:r>
              <w:rPr>
                <w:spacing w:val="-45"/>
                <w:sz w:val="36"/>
              </w:rPr>
              <w:t> 检查 </w:t>
            </w:r>
            <w:r>
              <w:rPr>
                <w:sz w:val="36"/>
              </w:rPr>
              <w:t>2</w:t>
            </w:r>
          </w:p>
          <w:p>
            <w:pPr>
              <w:pStyle w:val="TableParagraph"/>
              <w:spacing w:line="391" w:lineRule="exact" w:before="7"/>
              <w:ind w:left="91"/>
              <w:rPr>
                <w:sz w:val="36"/>
              </w:rPr>
            </w:pPr>
            <w:r>
              <w:rPr>
                <w:sz w:val="36"/>
              </w:rPr>
              <w:t>处×3 尺</w:t>
            </w:r>
          </w:p>
        </w:tc>
        <w:tc>
          <w:tcPr>
            <w:tcW w:w="941" w:type="dxa"/>
          </w:tcPr>
          <w:p>
            <w:pPr>
              <w:pStyle w:val="TableParagraph"/>
              <w:spacing w:before="260"/>
              <w:ind w:right="318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</w:tbl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220" w:after="0"/>
        <w:ind w:left="1420" w:right="0" w:hanging="1261"/>
        <w:jc w:val="left"/>
        <w:rPr>
          <w:sz w:val="36"/>
        </w:rPr>
      </w:pPr>
      <w:r>
        <w:rPr>
          <w:sz w:val="36"/>
        </w:rPr>
        <w:t>外观鉴定</w:t>
      </w:r>
    </w:p>
    <w:p>
      <w:pPr>
        <w:pStyle w:val="BodyText"/>
        <w:ind w:left="160"/>
      </w:pPr>
      <w:r>
        <w:rPr/>
        <w:t>同本标准第 9.6.3 条规定。</w:t>
      </w:r>
    </w:p>
    <w:p>
      <w:pPr>
        <w:pStyle w:val="ListParagraph"/>
        <w:numPr>
          <w:ilvl w:val="1"/>
          <w:numId w:val="1"/>
        </w:numPr>
        <w:tabs>
          <w:tab w:pos="1060" w:val="left" w:leader="none"/>
          <w:tab w:pos="1061" w:val="left" w:leader="none"/>
        </w:tabs>
        <w:spacing w:line="240" w:lineRule="auto" w:before="240" w:after="0"/>
        <w:ind w:left="1060" w:right="0" w:hanging="901"/>
        <w:jc w:val="left"/>
        <w:rPr>
          <w:sz w:val="36"/>
        </w:rPr>
      </w:pPr>
      <w:r>
        <w:rPr>
          <w:sz w:val="36"/>
        </w:rPr>
        <w:t>拱涵浇(砌)筑</w:t>
      </w:r>
    </w:p>
    <w:p>
      <w:pPr>
        <w:pStyle w:val="ListParagraph"/>
        <w:numPr>
          <w:ilvl w:val="2"/>
          <w:numId w:val="1"/>
        </w:numPr>
        <w:tabs>
          <w:tab w:pos="1600" w:val="left" w:leader="none"/>
          <w:tab w:pos="1601" w:val="left" w:leader="none"/>
        </w:tabs>
        <w:spacing w:line="240" w:lineRule="auto" w:before="241" w:after="0"/>
        <w:ind w:left="1600" w:right="0" w:hanging="1261"/>
        <w:jc w:val="left"/>
        <w:rPr>
          <w:sz w:val="36"/>
        </w:rPr>
      </w:pPr>
      <w:r>
        <w:rPr>
          <w:sz w:val="36"/>
        </w:rPr>
        <w:t>基本要求</w:t>
      </w:r>
    </w:p>
    <w:p>
      <w:pPr>
        <w:pStyle w:val="BodyText"/>
        <w:ind w:left="160"/>
      </w:pPr>
      <w:r>
        <w:rPr/>
        <w:t>同本标准第 9.3.1 条。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364" w:lineRule="auto" w:before="241" w:after="0"/>
        <w:ind w:left="880" w:right="9967" w:hanging="720"/>
        <w:jc w:val="left"/>
        <w:rPr>
          <w:sz w:val="36"/>
        </w:rPr>
      </w:pPr>
      <w:r>
        <w:rPr>
          <w:sz w:val="36"/>
        </w:rPr>
        <w:t>实测项目</w:t>
      </w:r>
      <w:r>
        <w:rPr>
          <w:spacing w:val="-30"/>
          <w:sz w:val="36"/>
        </w:rPr>
        <w:t>见表 </w:t>
      </w:r>
      <w:r>
        <w:rPr>
          <w:sz w:val="36"/>
        </w:rPr>
        <w:t>9.9.2</w:t>
      </w:r>
      <w:r>
        <w:rPr>
          <w:spacing w:val="-19"/>
          <w:sz w:val="36"/>
        </w:rPr>
        <w:t>。</w:t>
      </w:r>
    </w:p>
    <w:p>
      <w:pPr>
        <w:pStyle w:val="Heading1"/>
        <w:tabs>
          <w:tab w:pos="1904" w:val="left" w:leader="none"/>
        </w:tabs>
        <w:spacing w:before="1"/>
        <w:ind w:right="141"/>
      </w:pPr>
      <w:r>
        <w:rPr/>
        <w:pict>
          <v:group style="position:absolute;margin-left:133pt;margin-top:29.539995pt;width:628pt;height:177pt;mso-position-horizontal-relative:page;mso-position-vertical-relative:paragraph;z-index:-251599872;mso-wrap-distance-left:0;mso-wrap-distance-right:0" coordorigin="2660,591" coordsize="12560,3540">
            <v:shape style="position:absolute;left:2660;top:590;width:12560;height:3540" type="#_x0000_t75" stroked="false">
              <v:imagedata r:id="rId11" o:title=""/>
            </v:shape>
            <v:shape style="position:absolute;left:2780;top:682;width:74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项次</w:t>
                    </w:r>
                  </w:p>
                </w:txbxContent>
              </v:textbox>
              <w10:wrap type="none"/>
            </v:shape>
            <v:shape style="position:absolute;left:3935;top:682;width:5803;height:360" type="#_x0000_t202" filled="false" stroked="false">
              <v:textbox inset="0,0,0,0">
                <w:txbxContent>
                  <w:p>
                    <w:pPr>
                      <w:tabs>
                        <w:tab w:pos="719" w:val="left" w:leader="none"/>
                        <w:tab w:pos="1440" w:val="left" w:leader="none"/>
                        <w:tab w:pos="2160" w:val="left" w:leader="none"/>
                        <w:tab w:pos="2902" w:val="left" w:leader="none"/>
                      </w:tabs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</w:t>
                      <w:tab/>
                      <w:t>查</w:t>
                      <w:tab/>
                      <w:t>项</w:t>
                      <w:tab/>
                      <w:t>目</w:t>
                      <w:tab/>
                      <w:t>规定值或允许偏差</w:t>
                    </w:r>
                  </w:p>
                </w:txbxContent>
              </v:textbox>
              <w10:wrap type="none"/>
            </v:shape>
            <v:shape style="position:absolute;left:10712;top:682;width:254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检查方法和频率</w:t>
                    </w:r>
                  </w:p>
                </w:txbxContent>
              </v:textbox>
              <w10:wrap type="none"/>
            </v:shape>
            <v:shape style="position:absolute;left:14320;top:682;width:74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权值</w:t>
                    </w:r>
                  </w:p>
                </w:txbxContent>
              </v:textbox>
              <w10:wrap type="none"/>
            </v:shape>
            <v:shape style="position:absolute;left:2870;top:1427;width:56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1△</w:t>
                    </w:r>
                  </w:p>
                </w:txbxContent>
              </v:textbox>
              <w10:wrap type="none"/>
            </v:shape>
            <v:shape style="position:absolute;left:3755;top:1193;width:2900;height:828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-1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3"/>
                        <w:sz w:val="36"/>
                      </w:rPr>
                      <w:t>混凝土或砂浆强度</w:t>
                    </w:r>
                  </w:p>
                  <w:p>
                    <w:pPr>
                      <w:spacing w:line="411" w:lineRule="exact" w:before="6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(MPa)</w:t>
                    </w:r>
                  </w:p>
                </w:txbxContent>
              </v:textbox>
              <w10:wrap type="none"/>
            </v:shape>
            <v:shape style="position:absolute;left:7197;top:1427;width:218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在合格标准内</w:t>
                    </w:r>
                  </w:p>
                </w:txbxContent>
              </v:textbox>
              <w10:wrap type="none"/>
            </v:shape>
            <v:shape style="position:absolute;left:9786;top:1427;width:2901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>按附录 </w:t>
                    </w:r>
                    <w:r>
                      <w:rPr>
                        <w:sz w:val="36"/>
                      </w:rPr>
                      <w:t>D</w:t>
                    </w:r>
                    <w:r>
                      <w:rPr>
                        <w:spacing w:val="-60"/>
                        <w:sz w:val="36"/>
                      </w:rPr>
                      <w:t> 或 </w:t>
                    </w:r>
                    <w:r>
                      <w:rPr>
                        <w:sz w:val="36"/>
                      </w:rPr>
                      <w:t>F</w:t>
                    </w:r>
                    <w:r>
                      <w:rPr>
                        <w:spacing w:val="-30"/>
                        <w:sz w:val="36"/>
                      </w:rPr>
                      <w:t> 检查</w:t>
                    </w:r>
                  </w:p>
                </w:txbxContent>
              </v:textbox>
              <w10:wrap type="none"/>
            </v:shape>
            <v:shape style="position:absolute;left:14590;top:1427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3049;top:2176;width:3513;height:872" type="#_x0000_t202" filled="false" stroked="false">
              <v:textbox inset="0,0,0,0">
                <w:txbxContent>
                  <w:p>
                    <w:pPr>
                      <w:tabs>
                        <w:tab w:pos="637" w:val="left" w:leader="none"/>
                        <w:tab w:pos="2592" w:val="left" w:leader="none"/>
                      </w:tabs>
                      <w:spacing w:line="158" w:lineRule="auto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-22"/>
                        <w:sz w:val="36"/>
                      </w:rPr>
                      <w:t>2</w:t>
                      <w:tab/>
                    </w:r>
                    <w:r>
                      <w:rPr>
                        <w:sz w:val="36"/>
                      </w:rPr>
                      <w:t>拱圈厚度</w:t>
                      <w:tab/>
                    </w:r>
                    <w:r>
                      <w:rPr>
                        <w:position w:val="2"/>
                        <w:sz w:val="36"/>
                      </w:rPr>
                      <w:t>砌体</w:t>
                    </w:r>
                  </w:p>
                  <w:p>
                    <w:pPr>
                      <w:tabs>
                        <w:tab w:pos="2412" w:val="left" w:leader="none"/>
                      </w:tabs>
                      <w:spacing w:line="322" w:lineRule="exact" w:before="0"/>
                      <w:ind w:left="99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(mm)</w:t>
                      <w:tab/>
                    </w:r>
                    <w:r>
                      <w:rPr>
                        <w:position w:val="-1"/>
                        <w:sz w:val="36"/>
                      </w:rPr>
                      <w:t>混凝土</w:t>
                    </w:r>
                  </w:p>
                </w:txbxContent>
              </v:textbox>
              <w10:wrap type="none"/>
            </v:shape>
            <v:shape style="position:absolute;left:7917;top:2176;width:740;height:872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±20</w:t>
                    </w:r>
                  </w:p>
                  <w:p>
                    <w:pPr>
                      <w:spacing w:line="411" w:lineRule="exact" w:before="5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±15</w:t>
                    </w:r>
                  </w:p>
                </w:txbxContent>
              </v:textbox>
              <w10:wrap type="none"/>
            </v:shape>
            <v:shape style="position:absolute;left:9786;top:2431;width:4341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9"/>
                        <w:sz w:val="36"/>
                      </w:rPr>
                      <w:t>尺量：检查拱顶、拱脚 </w:t>
                    </w: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45"/>
                        <w:sz w:val="36"/>
                      </w:rPr>
                      <w:t> 处</w:t>
                    </w:r>
                  </w:p>
                </w:txbxContent>
              </v:textbox>
              <w10:wrap type="none"/>
            </v:shape>
            <v:shape style="position:absolute;left:14590;top:2431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049;top:3436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3755;top:3202;width:2900;height:828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-1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3"/>
                        <w:sz w:val="36"/>
                      </w:rPr>
                      <w:t>内弧线偏离设计弧</w:t>
                    </w:r>
                  </w:p>
                  <w:p>
                    <w:pPr>
                      <w:spacing w:line="411" w:lineRule="exact" w:before="6"/>
                      <w:ind w:left="0" w:right="17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线(mm)</w:t>
                    </w:r>
                  </w:p>
                </w:txbxContent>
              </v:textbox>
              <w10:wrap type="none"/>
            </v:shape>
            <v:shape style="position:absolute;left:7917;top:3436;width:74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±20</w:t>
                    </w:r>
                  </w:p>
                </w:txbxContent>
              </v:textbox>
              <w10:wrap type="none"/>
            </v:shape>
            <v:shape style="position:absolute;left:9786;top:3202;width:4161;height:828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样板：检查拱顶、1/4</w:t>
                    </w:r>
                    <w:r>
                      <w:rPr>
                        <w:spacing w:val="-60"/>
                        <w:sz w:val="36"/>
                      </w:rPr>
                      <w:t> 跨 </w:t>
                    </w:r>
                    <w:r>
                      <w:rPr>
                        <w:sz w:val="36"/>
                      </w:rPr>
                      <w:t>3</w:t>
                    </w:r>
                  </w:p>
                  <w:p>
                    <w:pPr>
                      <w:spacing w:line="411" w:lineRule="exact"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处</w:t>
                    </w:r>
                  </w:p>
                </w:txbxContent>
              </v:textbox>
              <w10:wrap type="none"/>
            </v:shape>
            <v:shape style="position:absolute;left:14590;top:3436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表</w:t>
      </w:r>
      <w:r>
        <w:rPr>
          <w:spacing w:val="-91"/>
        </w:rPr>
        <w:t> </w:t>
      </w:r>
      <w:r>
        <w:rPr/>
        <w:t>9.9.2</w:t>
        <w:tab/>
        <w:t>拱涵</w:t>
      </w:r>
      <w:r>
        <w:rPr>
          <w:spacing w:val="3"/>
        </w:rPr>
        <w:t>浇</w:t>
      </w:r>
      <w:r>
        <w:rPr/>
        <w:t>(砌</w:t>
      </w:r>
      <w:r>
        <w:rPr>
          <w:spacing w:val="3"/>
        </w:rPr>
        <w:t>)</w:t>
      </w:r>
      <w:r>
        <w:rPr/>
        <w:t>筑实测项目</w:t>
      </w:r>
    </w:p>
    <w:p>
      <w:pPr>
        <w:pStyle w:val="ListParagraph"/>
        <w:numPr>
          <w:ilvl w:val="2"/>
          <w:numId w:val="1"/>
        </w:numPr>
        <w:tabs>
          <w:tab w:pos="1420" w:val="left" w:leader="none"/>
          <w:tab w:pos="1421" w:val="left" w:leader="none"/>
        </w:tabs>
        <w:spacing w:line="240" w:lineRule="auto" w:before="89" w:after="0"/>
        <w:ind w:left="1420" w:right="0" w:hanging="1261"/>
        <w:jc w:val="left"/>
        <w:rPr>
          <w:sz w:val="36"/>
        </w:rPr>
      </w:pPr>
      <w:r>
        <w:rPr>
          <w:sz w:val="36"/>
        </w:rPr>
        <w:t>外观鉴定</w:t>
      </w:r>
    </w:p>
    <w:p>
      <w:pPr>
        <w:pStyle w:val="ListParagraph"/>
        <w:numPr>
          <w:ilvl w:val="0"/>
          <w:numId w:val="11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pacing w:val="-5"/>
          <w:sz w:val="36"/>
        </w:rPr>
        <w:t>线形圆顺，表面平整，不符合要求时减 </w:t>
      </w:r>
      <w:r>
        <w:rPr>
          <w:sz w:val="36"/>
        </w:rPr>
        <w:t>1~3</w:t>
      </w:r>
      <w:r>
        <w:rPr>
          <w:spacing w:val="-30"/>
          <w:sz w:val="36"/>
        </w:rPr>
        <w:t> 分。</w:t>
      </w:r>
    </w:p>
    <w:p>
      <w:pPr>
        <w:pStyle w:val="ListParagraph"/>
        <w:numPr>
          <w:ilvl w:val="0"/>
          <w:numId w:val="11"/>
        </w:numPr>
        <w:tabs>
          <w:tab w:pos="701" w:val="left" w:leader="none"/>
        </w:tabs>
        <w:spacing w:line="364" w:lineRule="auto" w:before="242" w:after="0"/>
        <w:ind w:left="160" w:right="425" w:firstLine="0"/>
        <w:jc w:val="left"/>
        <w:rPr>
          <w:sz w:val="36"/>
        </w:rPr>
      </w:pPr>
      <w:r>
        <w:rPr>
          <w:spacing w:val="-5"/>
          <w:sz w:val="36"/>
        </w:rPr>
        <w:t>混凝土蜂窝、麻面面积不得超过该面面积的 </w:t>
      </w:r>
      <w:r>
        <w:rPr>
          <w:sz w:val="36"/>
        </w:rPr>
        <w:t>0.5</w:t>
      </w:r>
      <w:r>
        <w:rPr>
          <w:spacing w:val="-2"/>
          <w:sz w:val="36"/>
        </w:rPr>
        <w:t>％，不符合要求时，每超过</w:t>
      </w:r>
      <w:r>
        <w:rPr>
          <w:sz w:val="36"/>
        </w:rPr>
        <w:t>0.5</w:t>
      </w:r>
      <w:r>
        <w:rPr>
          <w:spacing w:val="-31"/>
          <w:sz w:val="36"/>
        </w:rPr>
        <w:t>％减 </w:t>
      </w:r>
      <w:r>
        <w:rPr>
          <w:sz w:val="36"/>
        </w:rPr>
        <w:t>3</w:t>
      </w:r>
      <w:r>
        <w:rPr>
          <w:spacing w:val="-24"/>
          <w:sz w:val="36"/>
        </w:rPr>
        <w:t> 分：深度超过 </w:t>
      </w:r>
      <w:r>
        <w:rPr>
          <w:sz w:val="36"/>
        </w:rPr>
        <w:t>1cm</w:t>
      </w:r>
      <w:r>
        <w:rPr>
          <w:spacing w:val="-14"/>
          <w:sz w:val="36"/>
        </w:rPr>
        <w:t> 者必须处理。</w:t>
      </w:r>
    </w:p>
    <w:p>
      <w:pPr>
        <w:pStyle w:val="ListParagraph"/>
        <w:numPr>
          <w:ilvl w:val="0"/>
          <w:numId w:val="11"/>
        </w:numPr>
        <w:tabs>
          <w:tab w:pos="701" w:val="left" w:leader="none"/>
        </w:tabs>
        <w:spacing w:line="240" w:lineRule="auto" w:before="2" w:after="0"/>
        <w:ind w:left="700" w:right="0" w:hanging="541"/>
        <w:jc w:val="left"/>
        <w:rPr>
          <w:sz w:val="36"/>
        </w:rPr>
      </w:pPr>
      <w:r>
        <w:rPr>
          <w:spacing w:val="-4"/>
          <w:sz w:val="36"/>
        </w:rPr>
        <w:t>砌缝匀称，勾缝平顺，无开裂和脱落现象，不符合要求时减 </w:t>
      </w:r>
      <w:r>
        <w:rPr>
          <w:sz w:val="36"/>
        </w:rPr>
        <w:t>1~3</w:t>
      </w:r>
      <w:r>
        <w:rPr>
          <w:spacing w:val="-30"/>
          <w:sz w:val="36"/>
        </w:rPr>
        <w:t> 分。</w:t>
      </w:r>
    </w:p>
    <w:p>
      <w:pPr>
        <w:pStyle w:val="BodyText"/>
        <w:spacing w:before="0"/>
        <w:ind w:left="0"/>
      </w:pPr>
    </w:p>
    <w:p>
      <w:pPr>
        <w:pStyle w:val="BodyText"/>
        <w:spacing w:before="7"/>
        <w:ind w:left="0"/>
        <w:rPr>
          <w:sz w:val="37"/>
        </w:rPr>
      </w:pPr>
    </w:p>
    <w:p>
      <w:pPr>
        <w:pStyle w:val="ListParagraph"/>
        <w:numPr>
          <w:ilvl w:val="1"/>
          <w:numId w:val="1"/>
        </w:numPr>
        <w:tabs>
          <w:tab w:pos="1240" w:val="left" w:leader="none"/>
          <w:tab w:pos="1241" w:val="left" w:leader="none"/>
        </w:tabs>
        <w:spacing w:line="240" w:lineRule="auto" w:before="0" w:after="0"/>
        <w:ind w:left="1240" w:right="0" w:hanging="1081"/>
        <w:jc w:val="left"/>
        <w:rPr>
          <w:sz w:val="36"/>
        </w:rPr>
      </w:pPr>
      <w:r>
        <w:rPr>
          <w:sz w:val="36"/>
        </w:rPr>
        <w:t>倒虹吸竖井、集水井砌筑</w:t>
      </w:r>
    </w:p>
    <w:p>
      <w:pPr>
        <w:pStyle w:val="ListParagraph"/>
        <w:numPr>
          <w:ilvl w:val="2"/>
          <w:numId w:val="1"/>
        </w:numPr>
        <w:tabs>
          <w:tab w:pos="1600" w:val="left" w:leader="none"/>
          <w:tab w:pos="1601" w:val="left" w:leader="none"/>
        </w:tabs>
        <w:spacing w:line="240" w:lineRule="auto" w:before="241" w:after="0"/>
        <w:ind w:left="1600" w:right="0" w:hanging="1441"/>
        <w:jc w:val="left"/>
        <w:rPr>
          <w:sz w:val="36"/>
        </w:rPr>
      </w:pPr>
      <w:r>
        <w:rPr>
          <w:sz w:val="36"/>
        </w:rPr>
        <w:t>基本要求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bottom="280" w:left="2540" w:right="2400"/>
        </w:sectPr>
      </w:pPr>
    </w:p>
    <w:p>
      <w:pPr>
        <w:pStyle w:val="ListParagraph"/>
        <w:numPr>
          <w:ilvl w:val="0"/>
          <w:numId w:val="12"/>
        </w:numPr>
        <w:tabs>
          <w:tab w:pos="701" w:val="left" w:leader="none"/>
        </w:tabs>
        <w:spacing w:line="240" w:lineRule="auto" w:before="32" w:after="0"/>
        <w:ind w:left="700" w:right="0" w:hanging="541"/>
        <w:jc w:val="left"/>
        <w:rPr>
          <w:sz w:val="36"/>
        </w:rPr>
      </w:pPr>
      <w:r>
        <w:rPr>
          <w:sz w:val="36"/>
        </w:rPr>
        <w:t>砌块的质量和规格符合设计要求，砌筑砂浆所用材料符合规范要求。</w:t>
      </w:r>
    </w:p>
    <w:p>
      <w:pPr>
        <w:pStyle w:val="ListParagraph"/>
        <w:numPr>
          <w:ilvl w:val="0"/>
          <w:numId w:val="12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井基符合设计要求后方可砌筑井体。</w:t>
      </w:r>
    </w:p>
    <w:p>
      <w:pPr>
        <w:pStyle w:val="ListParagraph"/>
        <w:numPr>
          <w:ilvl w:val="0"/>
          <w:numId w:val="12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应分层错缝砌筑，砌缝砂浆应饱满。抹面时应压光，不得有空鼓现象。</w:t>
      </w:r>
    </w:p>
    <w:p>
      <w:pPr>
        <w:pStyle w:val="ListParagraph"/>
        <w:numPr>
          <w:ilvl w:val="0"/>
          <w:numId w:val="12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接头填缝平整密实、不漏水。</w:t>
      </w:r>
    </w:p>
    <w:p>
      <w:pPr>
        <w:pStyle w:val="ListParagraph"/>
        <w:numPr>
          <w:ilvl w:val="0"/>
          <w:numId w:val="12"/>
        </w:numPr>
        <w:tabs>
          <w:tab w:pos="701" w:val="left" w:leader="none"/>
        </w:tabs>
        <w:spacing w:line="240" w:lineRule="auto" w:before="240" w:after="0"/>
        <w:ind w:left="700" w:right="0" w:hanging="541"/>
        <w:jc w:val="left"/>
        <w:rPr>
          <w:sz w:val="36"/>
        </w:rPr>
      </w:pPr>
      <w:r>
        <w:rPr>
          <w:sz w:val="36"/>
        </w:rPr>
        <w:t>井内不得遗留建筑垃圾等杂物。</w:t>
      </w:r>
    </w:p>
    <w:p>
      <w:pPr>
        <w:pStyle w:val="ListParagraph"/>
        <w:numPr>
          <w:ilvl w:val="0"/>
          <w:numId w:val="12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按设计规定做灌水试验，试验结果应满足要求。</w:t>
      </w:r>
    </w:p>
    <w:p>
      <w:pPr>
        <w:pStyle w:val="ListParagraph"/>
        <w:numPr>
          <w:ilvl w:val="2"/>
          <w:numId w:val="1"/>
        </w:numPr>
        <w:tabs>
          <w:tab w:pos="1600" w:val="left" w:leader="none"/>
          <w:tab w:pos="1601" w:val="left" w:leader="none"/>
        </w:tabs>
        <w:spacing w:line="364" w:lineRule="auto" w:before="241" w:after="0"/>
        <w:ind w:left="160" w:right="9878" w:firstLine="0"/>
        <w:jc w:val="left"/>
        <w:rPr>
          <w:sz w:val="36"/>
        </w:rPr>
      </w:pPr>
      <w:r>
        <w:rPr>
          <w:spacing w:val="-5"/>
          <w:sz w:val="36"/>
        </w:rPr>
        <w:t>实测项目</w:t>
      </w:r>
      <w:r>
        <w:rPr>
          <w:spacing w:val="-31"/>
          <w:sz w:val="36"/>
        </w:rPr>
        <w:t>见表 </w:t>
      </w:r>
      <w:r>
        <w:rPr>
          <w:sz w:val="36"/>
        </w:rPr>
        <w:t>9.10.2。</w:t>
      </w:r>
    </w:p>
    <w:p>
      <w:pPr>
        <w:pStyle w:val="Heading1"/>
        <w:tabs>
          <w:tab w:pos="2268" w:val="left" w:leader="none"/>
        </w:tabs>
        <w:ind w:right="145"/>
      </w:pPr>
      <w:r>
        <w:rPr/>
        <w:pict>
          <v:group style="position:absolute;margin-left:133pt;margin-top:28.750029pt;width:628pt;height:227pt;mso-position-horizontal-relative:page;mso-position-vertical-relative:paragraph;z-index:-252890112" coordorigin="2660,575" coordsize="12560,4540">
            <v:shape style="position:absolute;left:2660;top:575;width:12560;height:4540" type="#_x0000_t75" stroked="false">
              <v:imagedata r:id="rId12" o:title=""/>
            </v:shape>
            <v:shape style="position:absolute;left:2870;top:4415;width:56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5△</w:t>
                    </w:r>
                  </w:p>
                </w:txbxContent>
              </v:textbox>
              <w10:wrap type="none"/>
            </v:shape>
            <v:shape style="position:absolute;left:4043;top:4415;width:2901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井壁、井底厚(mm)</w:t>
                    </w:r>
                  </w:p>
                </w:txbxContent>
              </v:textbox>
              <w10:wrap type="none"/>
            </v:shape>
            <v:shape style="position:absolute;left:8062;top:4415;width:128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+20，~5</w:t>
                    </w:r>
                  </w:p>
                </w:txbxContent>
              </v:textbox>
              <w10:wrap type="none"/>
            </v:shape>
            <v:shape style="position:absolute;left:10039;top:4181;width:4140;height:828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5"/>
                        <w:sz w:val="36"/>
                      </w:rPr>
                      <w:t>尺量：井壁 </w:t>
                    </w:r>
                    <w:r>
                      <w:rPr>
                        <w:sz w:val="36"/>
                      </w:rPr>
                      <w:t>4~8</w:t>
                    </w:r>
                    <w:r>
                      <w:rPr>
                        <w:spacing w:val="-40"/>
                        <w:sz w:val="36"/>
                      </w:rPr>
                      <w:t> 点，井底 </w:t>
                    </w:r>
                    <w:r>
                      <w:rPr>
                        <w:sz w:val="36"/>
                      </w:rPr>
                      <w:t>3</w:t>
                    </w:r>
                  </w:p>
                  <w:p>
                    <w:pPr>
                      <w:spacing w:line="411" w:lineRule="exact"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点</w:t>
                    </w:r>
                  </w:p>
                </w:txbxContent>
              </v:textbox>
              <w10:wrap type="none"/>
            </v:shape>
            <v:shape style="position:absolute;left:14590;top:4415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表</w:t>
      </w:r>
      <w:r>
        <w:rPr>
          <w:spacing w:val="-91"/>
        </w:rPr>
        <w:t> </w:t>
      </w:r>
      <w:r>
        <w:rPr/>
        <w:t>9.10.2</w:t>
        <w:tab/>
        <w:t>倒虹吸竖井砌筑实测项目</w:t>
      </w:r>
    </w:p>
    <w:p>
      <w:pPr>
        <w:pStyle w:val="BodyText"/>
        <w:spacing w:before="11"/>
        <w:ind w:left="0"/>
        <w:rPr>
          <w:b/>
          <w:sz w:val="16"/>
        </w:rPr>
      </w:pPr>
    </w:p>
    <w:tbl>
      <w:tblPr>
        <w:tblW w:w="0" w:type="auto"/>
        <w:jc w:val="left"/>
        <w:tblInd w:w="1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2"/>
        <w:gridCol w:w="3586"/>
        <w:gridCol w:w="2728"/>
        <w:gridCol w:w="3844"/>
        <w:gridCol w:w="1251"/>
      </w:tblGrid>
      <w:tr>
        <w:trPr>
          <w:trHeight w:val="1418" w:hRule="atLeast"/>
        </w:trPr>
        <w:tc>
          <w:tcPr>
            <w:tcW w:w="952" w:type="dxa"/>
          </w:tcPr>
          <w:p>
            <w:pPr>
              <w:pStyle w:val="TableParagraph"/>
              <w:spacing w:before="183"/>
              <w:ind w:left="50"/>
              <w:rPr>
                <w:sz w:val="36"/>
              </w:rPr>
            </w:pPr>
            <w:r>
              <w:rPr>
                <w:sz w:val="36"/>
              </w:rPr>
              <w:t>项次</w:t>
            </w:r>
          </w:p>
          <w:p>
            <w:pPr>
              <w:pStyle w:val="TableParagraph"/>
              <w:spacing w:before="288"/>
              <w:ind w:left="140"/>
              <w:rPr>
                <w:sz w:val="36"/>
              </w:rPr>
            </w:pPr>
            <w:r>
              <w:rPr>
                <w:sz w:val="36"/>
              </w:rPr>
              <w:t>1△</w:t>
            </w:r>
          </w:p>
        </w:tc>
        <w:tc>
          <w:tcPr>
            <w:tcW w:w="3586" w:type="dxa"/>
          </w:tcPr>
          <w:p>
            <w:pPr>
              <w:pStyle w:val="TableParagraph"/>
              <w:tabs>
                <w:tab w:pos="1262" w:val="left" w:leader="none"/>
                <w:tab w:pos="1982" w:val="left" w:leader="none"/>
                <w:tab w:pos="2702" w:val="left" w:leader="none"/>
              </w:tabs>
              <w:spacing w:before="183"/>
              <w:ind w:left="541"/>
              <w:rPr>
                <w:sz w:val="36"/>
              </w:rPr>
            </w:pPr>
            <w:r>
              <w:rPr>
                <w:sz w:val="36"/>
              </w:rPr>
              <w:t>检</w:t>
              <w:tab/>
              <w:t>查</w:t>
              <w:tab/>
              <w:t>项</w:t>
              <w:tab/>
              <w:t>目</w:t>
            </w:r>
          </w:p>
          <w:p>
            <w:pPr>
              <w:pStyle w:val="TableParagraph"/>
              <w:spacing w:before="288"/>
              <w:ind w:left="631"/>
              <w:rPr>
                <w:sz w:val="36"/>
              </w:rPr>
            </w:pPr>
            <w:r>
              <w:rPr>
                <w:sz w:val="36"/>
              </w:rPr>
              <w:t>砂浆强度(MPa)</w:t>
            </w:r>
          </w:p>
        </w:tc>
        <w:tc>
          <w:tcPr>
            <w:tcW w:w="2728" w:type="dxa"/>
          </w:tcPr>
          <w:p>
            <w:pPr>
              <w:pStyle w:val="TableParagraph"/>
              <w:spacing w:line="411" w:lineRule="exact"/>
              <w:ind w:left="143" w:right="24"/>
              <w:jc w:val="center"/>
              <w:rPr>
                <w:sz w:val="36"/>
              </w:rPr>
            </w:pPr>
            <w:r>
              <w:rPr>
                <w:sz w:val="36"/>
              </w:rPr>
              <w:t>规定值或允许偏</w:t>
            </w:r>
          </w:p>
          <w:p>
            <w:pPr>
              <w:pStyle w:val="TableParagraph"/>
              <w:spacing w:before="6"/>
              <w:ind w:left="121"/>
              <w:jc w:val="center"/>
              <w:rPr>
                <w:sz w:val="36"/>
              </w:rPr>
            </w:pPr>
            <w:r>
              <w:rPr>
                <w:sz w:val="36"/>
              </w:rPr>
              <w:t>差</w:t>
            </w:r>
          </w:p>
          <w:p>
            <w:pPr>
              <w:pStyle w:val="TableParagraph"/>
              <w:spacing w:before="54"/>
              <w:ind w:left="143" w:right="24"/>
              <w:jc w:val="center"/>
              <w:rPr>
                <w:sz w:val="36"/>
              </w:rPr>
            </w:pPr>
            <w:r>
              <w:rPr>
                <w:sz w:val="36"/>
              </w:rPr>
              <w:t>在合格标准内</w:t>
            </w:r>
          </w:p>
        </w:tc>
        <w:tc>
          <w:tcPr>
            <w:tcW w:w="3844" w:type="dxa"/>
          </w:tcPr>
          <w:p>
            <w:pPr>
              <w:pStyle w:val="TableParagraph"/>
              <w:spacing w:before="183"/>
              <w:ind w:left="842"/>
              <w:rPr>
                <w:sz w:val="36"/>
              </w:rPr>
            </w:pPr>
            <w:r>
              <w:rPr>
                <w:sz w:val="36"/>
              </w:rPr>
              <w:t>检查方法和频率</w:t>
            </w:r>
          </w:p>
          <w:p>
            <w:pPr>
              <w:pStyle w:val="TableParagraph"/>
              <w:spacing w:before="288"/>
              <w:ind w:left="43"/>
              <w:rPr>
                <w:sz w:val="36"/>
              </w:rPr>
            </w:pPr>
            <w:r>
              <w:rPr>
                <w:sz w:val="36"/>
              </w:rPr>
              <w:t>按附录 F 检查</w:t>
            </w:r>
          </w:p>
        </w:tc>
        <w:tc>
          <w:tcPr>
            <w:tcW w:w="1251" w:type="dxa"/>
          </w:tcPr>
          <w:p>
            <w:pPr>
              <w:pStyle w:val="TableParagraph"/>
              <w:spacing w:before="183"/>
              <w:ind w:left="460" w:right="31"/>
              <w:jc w:val="center"/>
              <w:rPr>
                <w:sz w:val="36"/>
              </w:rPr>
            </w:pPr>
            <w:r>
              <w:rPr>
                <w:sz w:val="36"/>
              </w:rPr>
              <w:t>权值</w:t>
            </w:r>
          </w:p>
          <w:p>
            <w:pPr>
              <w:pStyle w:val="TableParagraph"/>
              <w:spacing w:before="288"/>
              <w:ind w:left="43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>
        <w:trPr>
          <w:trHeight w:val="1025" w:hRule="atLeast"/>
        </w:trPr>
        <w:tc>
          <w:tcPr>
            <w:tcW w:w="952" w:type="dxa"/>
          </w:tcPr>
          <w:p>
            <w:pPr>
              <w:pStyle w:val="TableParagraph"/>
              <w:spacing w:before="25"/>
              <w:ind w:left="120" w:right="251"/>
              <w:jc w:val="center"/>
              <w:rPr>
                <w:sz w:val="36"/>
              </w:rPr>
            </w:pPr>
            <w:r>
              <w:rPr>
                <w:sz w:val="36"/>
              </w:rPr>
              <w:t>2△</w:t>
            </w:r>
          </w:p>
          <w:p>
            <w:pPr>
              <w:pStyle w:val="TableParagraph"/>
              <w:spacing w:before="53"/>
              <w:ind w:right="13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586" w:type="dxa"/>
          </w:tcPr>
          <w:p>
            <w:pPr>
              <w:pStyle w:val="TableParagraph"/>
              <w:spacing w:before="25"/>
              <w:ind w:left="721"/>
              <w:rPr>
                <w:sz w:val="36"/>
              </w:rPr>
            </w:pPr>
            <w:r>
              <w:rPr>
                <w:sz w:val="36"/>
              </w:rPr>
              <w:t>井底高程(mm)</w:t>
            </w:r>
          </w:p>
          <w:p>
            <w:pPr>
              <w:pStyle w:val="TableParagraph"/>
              <w:spacing w:before="53"/>
              <w:ind w:left="721"/>
              <w:rPr>
                <w:sz w:val="36"/>
              </w:rPr>
            </w:pPr>
            <w:r>
              <w:rPr>
                <w:sz w:val="36"/>
              </w:rPr>
              <w:t>井口高程(mm)</w:t>
            </w:r>
          </w:p>
        </w:tc>
        <w:tc>
          <w:tcPr>
            <w:tcW w:w="2728" w:type="dxa"/>
          </w:tcPr>
          <w:p>
            <w:pPr>
              <w:pStyle w:val="TableParagraph"/>
              <w:spacing w:before="25"/>
              <w:ind w:left="143" w:right="22"/>
              <w:jc w:val="center"/>
              <w:rPr>
                <w:sz w:val="36"/>
              </w:rPr>
            </w:pPr>
            <w:r>
              <w:rPr>
                <w:sz w:val="36"/>
              </w:rPr>
              <w:t>±15</w:t>
            </w:r>
          </w:p>
          <w:p>
            <w:pPr>
              <w:pStyle w:val="TableParagraph"/>
              <w:spacing w:before="53"/>
              <w:ind w:left="143" w:right="22"/>
              <w:jc w:val="center"/>
              <w:rPr>
                <w:sz w:val="36"/>
              </w:rPr>
            </w:pPr>
            <w:r>
              <w:rPr>
                <w:sz w:val="36"/>
              </w:rPr>
              <w:t>±20</w:t>
            </w:r>
          </w:p>
        </w:tc>
        <w:tc>
          <w:tcPr>
            <w:tcW w:w="3844" w:type="dxa"/>
          </w:tcPr>
          <w:p>
            <w:pPr>
              <w:pStyle w:val="TableParagraph"/>
              <w:spacing w:before="284"/>
              <w:ind w:left="43"/>
              <w:rPr>
                <w:sz w:val="36"/>
              </w:rPr>
            </w:pPr>
            <w:r>
              <w:rPr>
                <w:sz w:val="36"/>
              </w:rPr>
              <w:t>水准仪：测 4 点</w:t>
            </w:r>
          </w:p>
        </w:tc>
        <w:tc>
          <w:tcPr>
            <w:tcW w:w="1251" w:type="dxa"/>
          </w:tcPr>
          <w:p>
            <w:pPr>
              <w:pStyle w:val="TableParagraph"/>
              <w:spacing w:before="25"/>
              <w:ind w:left="750"/>
              <w:rPr>
                <w:sz w:val="36"/>
              </w:rPr>
            </w:pPr>
            <w:r>
              <w:rPr>
                <w:sz w:val="36"/>
              </w:rPr>
              <w:t>2</w:t>
            </w:r>
          </w:p>
          <w:p>
            <w:pPr>
              <w:pStyle w:val="TableParagraph"/>
              <w:spacing w:before="53"/>
              <w:ind w:left="75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rPr>
          <w:trHeight w:val="903" w:hRule="atLeast"/>
        </w:trPr>
        <w:tc>
          <w:tcPr>
            <w:tcW w:w="952" w:type="dxa"/>
          </w:tcPr>
          <w:p>
            <w:pPr>
              <w:pStyle w:val="TableParagraph"/>
              <w:spacing w:before="259"/>
              <w:ind w:right="130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586" w:type="dxa"/>
          </w:tcPr>
          <w:p>
            <w:pPr>
              <w:pStyle w:val="TableParagraph"/>
              <w:spacing w:before="25"/>
              <w:ind w:left="161" w:right="145"/>
              <w:jc w:val="center"/>
              <w:rPr>
                <w:sz w:val="36"/>
              </w:rPr>
            </w:pPr>
            <w:r>
              <w:rPr>
                <w:sz w:val="36"/>
              </w:rPr>
              <w:t>圆井直径或方井边长</w:t>
            </w:r>
          </w:p>
          <w:p>
            <w:pPr>
              <w:pStyle w:val="TableParagraph"/>
              <w:spacing w:line="391" w:lineRule="exact" w:before="6"/>
              <w:ind w:left="161" w:right="143"/>
              <w:jc w:val="center"/>
              <w:rPr>
                <w:sz w:val="36"/>
              </w:rPr>
            </w:pPr>
            <w:r>
              <w:rPr>
                <w:sz w:val="36"/>
              </w:rPr>
              <w:t>(mm)</w:t>
            </w:r>
          </w:p>
        </w:tc>
        <w:tc>
          <w:tcPr>
            <w:tcW w:w="2728" w:type="dxa"/>
          </w:tcPr>
          <w:p>
            <w:pPr>
              <w:pStyle w:val="TableParagraph"/>
              <w:spacing w:before="259"/>
              <w:ind w:left="143" w:right="22"/>
              <w:jc w:val="center"/>
              <w:rPr>
                <w:sz w:val="36"/>
              </w:rPr>
            </w:pPr>
            <w:r>
              <w:rPr>
                <w:sz w:val="36"/>
              </w:rPr>
              <w:t>±20</w:t>
            </w:r>
          </w:p>
        </w:tc>
        <w:tc>
          <w:tcPr>
            <w:tcW w:w="3844" w:type="dxa"/>
          </w:tcPr>
          <w:p>
            <w:pPr>
              <w:pStyle w:val="TableParagraph"/>
              <w:spacing w:before="259"/>
              <w:ind w:left="43"/>
              <w:rPr>
                <w:sz w:val="36"/>
              </w:rPr>
            </w:pPr>
            <w:r>
              <w:rPr>
                <w:sz w:val="36"/>
              </w:rPr>
              <w:t>尺量：2~3 个断面</w:t>
            </w:r>
          </w:p>
        </w:tc>
        <w:tc>
          <w:tcPr>
            <w:tcW w:w="1251" w:type="dxa"/>
          </w:tcPr>
          <w:p>
            <w:pPr>
              <w:pStyle w:val="TableParagraph"/>
              <w:spacing w:before="259"/>
              <w:ind w:left="75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</w:tbl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0"/>
        <w:ind w:left="0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1331" w:val="left" w:leader="none"/>
        </w:tabs>
        <w:spacing w:line="240" w:lineRule="auto" w:before="300" w:after="0"/>
        <w:ind w:left="1330" w:right="0" w:hanging="1171"/>
        <w:jc w:val="left"/>
        <w:rPr>
          <w:sz w:val="36"/>
        </w:rPr>
      </w:pPr>
      <w:r>
        <w:rPr>
          <w:sz w:val="36"/>
        </w:rPr>
        <w:t>外观鉴定</w:t>
      </w:r>
    </w:p>
    <w:p>
      <w:pPr>
        <w:pStyle w:val="BodyText"/>
        <w:ind w:left="160"/>
      </w:pPr>
      <w:r>
        <w:rPr/>
        <w:t>井壁平整、圆滑，抹面无麻面、裂缝。不符合要求时，减 1~3 分。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ListParagraph"/>
        <w:numPr>
          <w:ilvl w:val="1"/>
          <w:numId w:val="1"/>
        </w:numPr>
        <w:tabs>
          <w:tab w:pos="1240" w:val="left" w:leader="none"/>
          <w:tab w:pos="1241" w:val="left" w:leader="none"/>
        </w:tabs>
        <w:spacing w:line="240" w:lineRule="auto" w:before="261" w:after="0"/>
        <w:ind w:left="1240" w:right="0" w:hanging="1081"/>
        <w:jc w:val="left"/>
        <w:rPr>
          <w:sz w:val="36"/>
        </w:rPr>
      </w:pPr>
      <w:r>
        <w:rPr>
          <w:sz w:val="36"/>
        </w:rPr>
        <w:t>一字墙和八字墙</w:t>
      </w:r>
    </w:p>
    <w:p>
      <w:pPr>
        <w:pStyle w:val="ListParagraph"/>
        <w:numPr>
          <w:ilvl w:val="2"/>
          <w:numId w:val="1"/>
        </w:numPr>
        <w:tabs>
          <w:tab w:pos="1600" w:val="left" w:leader="none"/>
          <w:tab w:pos="1601" w:val="left" w:leader="none"/>
        </w:tabs>
        <w:spacing w:line="240" w:lineRule="auto" w:before="241" w:after="0"/>
        <w:ind w:left="1600" w:right="0" w:hanging="1441"/>
        <w:jc w:val="left"/>
        <w:rPr>
          <w:sz w:val="36"/>
        </w:rPr>
      </w:pPr>
      <w:r>
        <w:rPr>
          <w:sz w:val="36"/>
        </w:rPr>
        <w:t>基本要求</w:t>
      </w:r>
    </w:p>
    <w:p>
      <w:pPr>
        <w:pStyle w:val="ListParagraph"/>
        <w:numPr>
          <w:ilvl w:val="0"/>
          <w:numId w:val="13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pacing w:val="-11"/>
          <w:sz w:val="36"/>
        </w:rPr>
        <w:t>砂浆所用的水泥砂、水的质量应符合有关规范的要求，按规定的配合比施工。</w:t>
      </w:r>
    </w:p>
    <w:p>
      <w:pPr>
        <w:pStyle w:val="ListParagraph"/>
        <w:numPr>
          <w:ilvl w:val="0"/>
          <w:numId w:val="13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砌块的强度、规格和质量应符合有关规定。</w:t>
      </w:r>
    </w:p>
    <w:p>
      <w:pPr>
        <w:pStyle w:val="ListParagraph"/>
        <w:numPr>
          <w:ilvl w:val="0"/>
          <w:numId w:val="13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地基承载力及基础埋置深度必须满足设计要求。</w:t>
      </w:r>
    </w:p>
    <w:p>
      <w:pPr>
        <w:pStyle w:val="ListParagraph"/>
        <w:numPr>
          <w:ilvl w:val="0"/>
          <w:numId w:val="13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砌块应分层错缝砌筑，坐浆挤紧，嵌填饱满密实，不得有空洞。</w:t>
      </w:r>
    </w:p>
    <w:p>
      <w:pPr>
        <w:pStyle w:val="ListParagraph"/>
        <w:numPr>
          <w:ilvl w:val="0"/>
          <w:numId w:val="13"/>
        </w:numPr>
        <w:tabs>
          <w:tab w:pos="701" w:val="left" w:leader="none"/>
        </w:tabs>
        <w:spacing w:line="240" w:lineRule="auto" w:before="240" w:after="0"/>
        <w:ind w:left="700" w:right="0" w:hanging="541"/>
        <w:jc w:val="left"/>
        <w:rPr>
          <w:sz w:val="36"/>
        </w:rPr>
      </w:pPr>
      <w:r>
        <w:rPr>
          <w:sz w:val="36"/>
        </w:rPr>
        <w:t>抹面应压光、无空鼓现象。</w:t>
      </w:r>
    </w:p>
    <w:p>
      <w:pPr>
        <w:pStyle w:val="ListParagraph"/>
        <w:numPr>
          <w:ilvl w:val="2"/>
          <w:numId w:val="1"/>
        </w:numPr>
        <w:tabs>
          <w:tab w:pos="1600" w:val="left" w:leader="none"/>
          <w:tab w:pos="1601" w:val="left" w:leader="none"/>
        </w:tabs>
        <w:spacing w:line="240" w:lineRule="auto" w:before="241" w:after="0"/>
        <w:ind w:left="1600" w:right="0" w:hanging="1441"/>
        <w:jc w:val="left"/>
        <w:rPr>
          <w:sz w:val="36"/>
        </w:rPr>
      </w:pPr>
      <w:r>
        <w:rPr>
          <w:sz w:val="36"/>
        </w:rPr>
        <w:t>实测项目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bottom="280" w:left="2540" w:right="2400"/>
        </w:sectPr>
      </w:pPr>
    </w:p>
    <w:p>
      <w:pPr>
        <w:pStyle w:val="BodyText"/>
        <w:spacing w:before="32"/>
        <w:ind w:left="880"/>
      </w:pPr>
      <w:r>
        <w:rPr/>
        <w:t>见表 9.11.2。</w:t>
      </w:r>
    </w:p>
    <w:p>
      <w:pPr>
        <w:pStyle w:val="Heading1"/>
        <w:tabs>
          <w:tab w:pos="2084" w:val="left" w:leader="none"/>
        </w:tabs>
        <w:spacing w:before="241"/>
        <w:ind w:right="149"/>
      </w:pPr>
      <w:r>
        <w:rPr/>
        <w:drawing>
          <wp:anchor distT="0" distB="0" distL="0" distR="0" allowOverlap="1" layoutInCell="1" locked="0" behindDoc="1" simplePos="0" relativeHeight="250427392">
            <wp:simplePos x="0" y="0"/>
            <wp:positionH relativeFrom="page">
              <wp:posOffset>1689100</wp:posOffset>
            </wp:positionH>
            <wp:positionV relativeFrom="paragraph">
              <wp:posOffset>526288</wp:posOffset>
            </wp:positionV>
            <wp:extent cx="7955660" cy="2305621"/>
            <wp:effectExtent l="0" t="0" r="0" b="0"/>
            <wp:wrapNone/>
            <wp:docPr id="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0" cy="23056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表</w:t>
      </w:r>
      <w:r>
        <w:rPr>
          <w:spacing w:val="-91"/>
        </w:rPr>
        <w:t> </w:t>
      </w:r>
      <w:r>
        <w:rPr/>
        <w:t>9.11.2</w:t>
        <w:tab/>
        <w:t>一宇墙和八字墙实测项目</w:t>
      </w:r>
    </w:p>
    <w:p>
      <w:pPr>
        <w:pStyle w:val="BodyText"/>
        <w:spacing w:before="11"/>
        <w:ind w:left="0"/>
        <w:rPr>
          <w:b/>
          <w:sz w:val="16"/>
        </w:rPr>
      </w:pPr>
    </w:p>
    <w:tbl>
      <w:tblPr>
        <w:tblW w:w="0" w:type="auto"/>
        <w:jc w:val="left"/>
        <w:tblInd w:w="1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4"/>
        <w:gridCol w:w="864"/>
        <w:gridCol w:w="721"/>
        <w:gridCol w:w="721"/>
        <w:gridCol w:w="836"/>
        <w:gridCol w:w="3121"/>
        <w:gridCol w:w="3982"/>
        <w:gridCol w:w="1117"/>
      </w:tblGrid>
      <w:tr>
        <w:trPr>
          <w:trHeight w:val="360" w:hRule="atLeast"/>
        </w:trPr>
        <w:tc>
          <w:tcPr>
            <w:tcW w:w="1004" w:type="dxa"/>
          </w:tcPr>
          <w:p>
            <w:pPr>
              <w:pStyle w:val="TableParagraph"/>
              <w:spacing w:line="340" w:lineRule="exact"/>
              <w:ind w:left="30" w:right="213"/>
              <w:jc w:val="center"/>
              <w:rPr>
                <w:sz w:val="36"/>
              </w:rPr>
            </w:pPr>
            <w:r>
              <w:rPr>
                <w:sz w:val="36"/>
              </w:rPr>
              <w:t>项次</w:t>
            </w:r>
          </w:p>
        </w:tc>
        <w:tc>
          <w:tcPr>
            <w:tcW w:w="864" w:type="dxa"/>
          </w:tcPr>
          <w:p>
            <w:pPr>
              <w:pStyle w:val="TableParagraph"/>
              <w:spacing w:line="340" w:lineRule="exact"/>
              <w:ind w:left="323"/>
              <w:rPr>
                <w:sz w:val="36"/>
              </w:rPr>
            </w:pPr>
            <w:r>
              <w:rPr>
                <w:sz w:val="36"/>
              </w:rPr>
              <w:t>检</w:t>
            </w:r>
          </w:p>
        </w:tc>
        <w:tc>
          <w:tcPr>
            <w:tcW w:w="721" w:type="dxa"/>
          </w:tcPr>
          <w:p>
            <w:pPr>
              <w:pStyle w:val="TableParagraph"/>
              <w:spacing w:line="340" w:lineRule="exact"/>
              <w:ind w:left="179"/>
              <w:rPr>
                <w:sz w:val="36"/>
              </w:rPr>
            </w:pPr>
            <w:r>
              <w:rPr>
                <w:sz w:val="36"/>
              </w:rPr>
              <w:t>查</w:t>
            </w:r>
          </w:p>
        </w:tc>
        <w:tc>
          <w:tcPr>
            <w:tcW w:w="721" w:type="dxa"/>
          </w:tcPr>
          <w:p>
            <w:pPr>
              <w:pStyle w:val="TableParagraph"/>
              <w:spacing w:line="340" w:lineRule="exact"/>
              <w:ind w:left="179"/>
              <w:rPr>
                <w:sz w:val="36"/>
              </w:rPr>
            </w:pPr>
            <w:r>
              <w:rPr>
                <w:sz w:val="36"/>
              </w:rPr>
              <w:t>项</w:t>
            </w:r>
          </w:p>
        </w:tc>
        <w:tc>
          <w:tcPr>
            <w:tcW w:w="836" w:type="dxa"/>
          </w:tcPr>
          <w:p>
            <w:pPr>
              <w:pStyle w:val="TableParagraph"/>
              <w:spacing w:line="340" w:lineRule="exact"/>
              <w:ind w:left="178"/>
              <w:rPr>
                <w:sz w:val="36"/>
              </w:rPr>
            </w:pPr>
            <w:r>
              <w:rPr>
                <w:sz w:val="36"/>
              </w:rPr>
              <w:t>目</w:t>
            </w:r>
          </w:p>
        </w:tc>
        <w:tc>
          <w:tcPr>
            <w:tcW w:w="3121" w:type="dxa"/>
          </w:tcPr>
          <w:p>
            <w:pPr>
              <w:pStyle w:val="TableParagraph"/>
              <w:spacing w:line="340" w:lineRule="exact"/>
              <w:ind w:left="183" w:right="18"/>
              <w:jc w:val="center"/>
              <w:rPr>
                <w:sz w:val="36"/>
              </w:rPr>
            </w:pPr>
            <w:r>
              <w:rPr>
                <w:sz w:val="36"/>
              </w:rPr>
              <w:t>规定值或允许偏差</w:t>
            </w:r>
          </w:p>
        </w:tc>
        <w:tc>
          <w:tcPr>
            <w:tcW w:w="3982" w:type="dxa"/>
          </w:tcPr>
          <w:p>
            <w:pPr>
              <w:pStyle w:val="TableParagraph"/>
              <w:spacing w:line="340" w:lineRule="exact"/>
              <w:ind w:left="833"/>
              <w:rPr>
                <w:sz w:val="36"/>
              </w:rPr>
            </w:pPr>
            <w:r>
              <w:rPr>
                <w:sz w:val="36"/>
              </w:rPr>
              <w:t>检查方法和频率</w:t>
            </w:r>
          </w:p>
        </w:tc>
        <w:tc>
          <w:tcPr>
            <w:tcW w:w="1117" w:type="dxa"/>
          </w:tcPr>
          <w:p>
            <w:pPr>
              <w:pStyle w:val="TableParagraph"/>
              <w:spacing w:line="340" w:lineRule="exact"/>
              <w:ind w:left="321" w:right="36"/>
              <w:jc w:val="center"/>
              <w:rPr>
                <w:sz w:val="36"/>
              </w:rPr>
            </w:pPr>
            <w:r>
              <w:rPr>
                <w:sz w:val="36"/>
              </w:rPr>
              <w:t>权值</w:t>
            </w:r>
          </w:p>
        </w:tc>
      </w:tr>
      <w:tr>
        <w:trPr>
          <w:trHeight w:val="590" w:hRule="atLeast"/>
        </w:trPr>
        <w:tc>
          <w:tcPr>
            <w:tcW w:w="1004" w:type="dxa"/>
          </w:tcPr>
          <w:p>
            <w:pPr>
              <w:pStyle w:val="TableParagraph"/>
              <w:spacing w:before="104"/>
              <w:ind w:left="30" w:right="213"/>
              <w:jc w:val="center"/>
              <w:rPr>
                <w:sz w:val="36"/>
              </w:rPr>
            </w:pPr>
            <w:r>
              <w:rPr>
                <w:sz w:val="36"/>
              </w:rPr>
              <w:t>1△</w:t>
            </w:r>
          </w:p>
        </w:tc>
        <w:tc>
          <w:tcPr>
            <w:tcW w:w="3142" w:type="dxa"/>
            <w:gridSpan w:val="4"/>
          </w:tcPr>
          <w:p>
            <w:pPr>
              <w:pStyle w:val="TableParagraph"/>
              <w:spacing w:before="104"/>
              <w:ind w:left="413"/>
              <w:rPr>
                <w:sz w:val="36"/>
              </w:rPr>
            </w:pPr>
            <w:r>
              <w:rPr>
                <w:sz w:val="36"/>
              </w:rPr>
              <w:t>砂浆强度(MPa)</w:t>
            </w:r>
          </w:p>
        </w:tc>
        <w:tc>
          <w:tcPr>
            <w:tcW w:w="3121" w:type="dxa"/>
          </w:tcPr>
          <w:p>
            <w:pPr>
              <w:pStyle w:val="TableParagraph"/>
              <w:spacing w:before="104"/>
              <w:ind w:left="183" w:right="18"/>
              <w:jc w:val="center"/>
              <w:rPr>
                <w:sz w:val="36"/>
              </w:rPr>
            </w:pPr>
            <w:r>
              <w:rPr>
                <w:sz w:val="36"/>
              </w:rPr>
              <w:t>在合格标准内</w:t>
            </w:r>
          </w:p>
        </w:tc>
        <w:tc>
          <w:tcPr>
            <w:tcW w:w="3982" w:type="dxa"/>
          </w:tcPr>
          <w:p>
            <w:pPr>
              <w:pStyle w:val="TableParagraph"/>
              <w:spacing w:before="104"/>
              <w:ind w:left="30"/>
              <w:rPr>
                <w:sz w:val="36"/>
              </w:rPr>
            </w:pPr>
            <w:r>
              <w:rPr>
                <w:sz w:val="36"/>
              </w:rPr>
              <w:t>按附录 F 检查</w:t>
            </w:r>
          </w:p>
        </w:tc>
        <w:tc>
          <w:tcPr>
            <w:tcW w:w="1117" w:type="dxa"/>
          </w:tcPr>
          <w:p>
            <w:pPr>
              <w:pStyle w:val="TableParagraph"/>
              <w:spacing w:before="104"/>
              <w:ind w:left="286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</w:tr>
      <w:tr>
        <w:trPr>
          <w:trHeight w:val="513" w:hRule="atLeast"/>
        </w:trPr>
        <w:tc>
          <w:tcPr>
            <w:tcW w:w="1004" w:type="dxa"/>
          </w:tcPr>
          <w:p>
            <w:pPr>
              <w:pStyle w:val="TableParagraph"/>
              <w:spacing w:before="25"/>
              <w:ind w:right="182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3142" w:type="dxa"/>
            <w:gridSpan w:val="4"/>
          </w:tcPr>
          <w:p>
            <w:pPr>
              <w:pStyle w:val="TableParagraph"/>
              <w:spacing w:before="25"/>
              <w:ind w:left="503"/>
              <w:rPr>
                <w:sz w:val="36"/>
              </w:rPr>
            </w:pPr>
            <w:r>
              <w:rPr>
                <w:sz w:val="36"/>
              </w:rPr>
              <w:t>平面位置(mm)</w:t>
            </w:r>
          </w:p>
        </w:tc>
        <w:tc>
          <w:tcPr>
            <w:tcW w:w="3121" w:type="dxa"/>
          </w:tcPr>
          <w:p>
            <w:pPr>
              <w:pStyle w:val="TableParagraph"/>
              <w:spacing w:before="25"/>
              <w:ind w:left="183" w:right="17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3982" w:type="dxa"/>
          </w:tcPr>
          <w:p>
            <w:pPr>
              <w:pStyle w:val="TableParagraph"/>
              <w:spacing w:before="25"/>
              <w:ind w:left="30"/>
              <w:rPr>
                <w:sz w:val="36"/>
              </w:rPr>
            </w:pPr>
            <w:r>
              <w:rPr>
                <w:sz w:val="36"/>
              </w:rPr>
              <w:t>经纬仪；检查墙两端</w:t>
            </w:r>
          </w:p>
        </w:tc>
        <w:tc>
          <w:tcPr>
            <w:tcW w:w="1117" w:type="dxa"/>
          </w:tcPr>
          <w:p>
            <w:pPr>
              <w:pStyle w:val="TableParagraph"/>
              <w:spacing w:before="25"/>
              <w:ind w:left="28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rPr>
          <w:trHeight w:val="512" w:hRule="atLeast"/>
        </w:trPr>
        <w:tc>
          <w:tcPr>
            <w:tcW w:w="1004" w:type="dxa"/>
          </w:tcPr>
          <w:p>
            <w:pPr>
              <w:pStyle w:val="TableParagraph"/>
              <w:spacing w:before="26"/>
              <w:ind w:right="182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142" w:type="dxa"/>
            <w:gridSpan w:val="4"/>
          </w:tcPr>
          <w:p>
            <w:pPr>
              <w:pStyle w:val="TableParagraph"/>
              <w:spacing w:before="26"/>
              <w:ind w:left="503"/>
              <w:rPr>
                <w:sz w:val="36"/>
              </w:rPr>
            </w:pPr>
            <w:r>
              <w:rPr>
                <w:sz w:val="36"/>
              </w:rPr>
              <w:t>顶面高程(mm)</w:t>
            </w:r>
          </w:p>
        </w:tc>
        <w:tc>
          <w:tcPr>
            <w:tcW w:w="3121" w:type="dxa"/>
          </w:tcPr>
          <w:p>
            <w:pPr>
              <w:pStyle w:val="TableParagraph"/>
              <w:spacing w:before="26"/>
              <w:ind w:left="183" w:right="17"/>
              <w:jc w:val="center"/>
              <w:rPr>
                <w:sz w:val="36"/>
              </w:rPr>
            </w:pPr>
            <w:r>
              <w:rPr>
                <w:sz w:val="36"/>
              </w:rPr>
              <w:t>±20</w:t>
            </w:r>
          </w:p>
        </w:tc>
        <w:tc>
          <w:tcPr>
            <w:tcW w:w="3982" w:type="dxa"/>
          </w:tcPr>
          <w:p>
            <w:pPr>
              <w:pStyle w:val="TableParagraph"/>
              <w:spacing w:before="26"/>
              <w:ind w:left="30"/>
              <w:rPr>
                <w:sz w:val="36"/>
              </w:rPr>
            </w:pPr>
            <w:r>
              <w:rPr>
                <w:sz w:val="36"/>
              </w:rPr>
              <w:t>水准仪：检查墙两端</w:t>
            </w:r>
          </w:p>
        </w:tc>
        <w:tc>
          <w:tcPr>
            <w:tcW w:w="1117" w:type="dxa"/>
          </w:tcPr>
          <w:p>
            <w:pPr>
              <w:pStyle w:val="TableParagraph"/>
              <w:spacing w:before="26"/>
              <w:ind w:left="28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rPr>
          <w:trHeight w:val="512" w:hRule="atLeast"/>
        </w:trPr>
        <w:tc>
          <w:tcPr>
            <w:tcW w:w="1004" w:type="dxa"/>
          </w:tcPr>
          <w:p>
            <w:pPr>
              <w:pStyle w:val="TableParagraph"/>
              <w:spacing w:before="25"/>
              <w:ind w:right="18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142" w:type="dxa"/>
            <w:gridSpan w:val="4"/>
          </w:tcPr>
          <w:p>
            <w:pPr>
              <w:pStyle w:val="TableParagraph"/>
              <w:spacing w:before="25"/>
              <w:ind w:left="503"/>
              <w:rPr>
                <w:sz w:val="36"/>
              </w:rPr>
            </w:pPr>
            <w:r>
              <w:rPr>
                <w:sz w:val="36"/>
              </w:rPr>
              <w:t>底面高程(mm)</w:t>
            </w:r>
          </w:p>
        </w:tc>
        <w:tc>
          <w:tcPr>
            <w:tcW w:w="3121" w:type="dxa"/>
          </w:tcPr>
          <w:p>
            <w:pPr>
              <w:pStyle w:val="TableParagraph"/>
              <w:spacing w:before="25"/>
              <w:ind w:left="183" w:right="17"/>
              <w:jc w:val="center"/>
              <w:rPr>
                <w:sz w:val="36"/>
              </w:rPr>
            </w:pPr>
            <w:r>
              <w:rPr>
                <w:sz w:val="36"/>
              </w:rPr>
              <w:t>±20</w:t>
            </w:r>
          </w:p>
        </w:tc>
        <w:tc>
          <w:tcPr>
            <w:tcW w:w="3982" w:type="dxa"/>
          </w:tcPr>
          <w:p>
            <w:pPr>
              <w:pStyle w:val="TableParagraph"/>
              <w:spacing w:before="25"/>
              <w:ind w:left="30"/>
              <w:rPr>
                <w:sz w:val="36"/>
              </w:rPr>
            </w:pPr>
            <w:r>
              <w:rPr>
                <w:sz w:val="36"/>
              </w:rPr>
              <w:t>水准仪：检查墙两端</w:t>
            </w:r>
          </w:p>
        </w:tc>
        <w:tc>
          <w:tcPr>
            <w:tcW w:w="1117" w:type="dxa"/>
          </w:tcPr>
          <w:p>
            <w:pPr>
              <w:pStyle w:val="TableParagraph"/>
              <w:spacing w:before="25"/>
              <w:ind w:left="28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rPr>
          <w:trHeight w:val="513" w:hRule="atLeast"/>
        </w:trPr>
        <w:tc>
          <w:tcPr>
            <w:tcW w:w="1004" w:type="dxa"/>
          </w:tcPr>
          <w:p>
            <w:pPr>
              <w:pStyle w:val="TableParagraph"/>
              <w:spacing w:before="26"/>
              <w:ind w:right="182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142" w:type="dxa"/>
            <w:gridSpan w:val="4"/>
          </w:tcPr>
          <w:p>
            <w:pPr>
              <w:pStyle w:val="TableParagraph"/>
              <w:spacing w:before="26"/>
              <w:ind w:left="233"/>
              <w:rPr>
                <w:sz w:val="36"/>
              </w:rPr>
            </w:pPr>
            <w:r>
              <w:rPr>
                <w:sz w:val="36"/>
              </w:rPr>
              <w:t>竖直度或坡度(%)</w:t>
            </w:r>
          </w:p>
        </w:tc>
        <w:tc>
          <w:tcPr>
            <w:tcW w:w="3121" w:type="dxa"/>
          </w:tcPr>
          <w:p>
            <w:pPr>
              <w:pStyle w:val="TableParagraph"/>
              <w:spacing w:before="26"/>
              <w:ind w:left="183" w:right="17"/>
              <w:jc w:val="center"/>
              <w:rPr>
                <w:sz w:val="36"/>
              </w:rPr>
            </w:pPr>
            <w:r>
              <w:rPr>
                <w:sz w:val="36"/>
              </w:rPr>
              <w:t>0.5</w:t>
            </w:r>
          </w:p>
        </w:tc>
        <w:tc>
          <w:tcPr>
            <w:tcW w:w="3982" w:type="dxa"/>
          </w:tcPr>
          <w:p>
            <w:pPr>
              <w:pStyle w:val="TableParagraph"/>
              <w:spacing w:before="26"/>
              <w:ind w:left="30"/>
              <w:rPr>
                <w:sz w:val="36"/>
              </w:rPr>
            </w:pPr>
            <w:r>
              <w:rPr>
                <w:sz w:val="36"/>
              </w:rPr>
              <w:t>吊垂线：每墙检查 2 处</w:t>
            </w:r>
          </w:p>
        </w:tc>
        <w:tc>
          <w:tcPr>
            <w:tcW w:w="1117" w:type="dxa"/>
          </w:tcPr>
          <w:p>
            <w:pPr>
              <w:pStyle w:val="TableParagraph"/>
              <w:spacing w:before="26"/>
              <w:ind w:left="28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rPr>
          <w:trHeight w:val="435" w:hRule="atLeast"/>
        </w:trPr>
        <w:tc>
          <w:tcPr>
            <w:tcW w:w="1004" w:type="dxa"/>
          </w:tcPr>
          <w:p>
            <w:pPr>
              <w:pStyle w:val="TableParagraph"/>
              <w:spacing w:line="391" w:lineRule="exact" w:before="25"/>
              <w:ind w:right="182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3142" w:type="dxa"/>
            <w:gridSpan w:val="4"/>
          </w:tcPr>
          <w:p>
            <w:pPr>
              <w:pStyle w:val="TableParagraph"/>
              <w:spacing w:line="391" w:lineRule="exact" w:before="25"/>
              <w:ind w:left="503"/>
              <w:rPr>
                <w:sz w:val="36"/>
              </w:rPr>
            </w:pPr>
            <w:r>
              <w:rPr>
                <w:sz w:val="36"/>
              </w:rPr>
              <w:t>断面尺寸(mm)</w:t>
            </w:r>
          </w:p>
        </w:tc>
        <w:tc>
          <w:tcPr>
            <w:tcW w:w="3121" w:type="dxa"/>
          </w:tcPr>
          <w:p>
            <w:pPr>
              <w:pStyle w:val="TableParagraph"/>
              <w:spacing w:line="391" w:lineRule="exact" w:before="25"/>
              <w:ind w:left="183" w:right="18"/>
              <w:jc w:val="center"/>
              <w:rPr>
                <w:sz w:val="36"/>
              </w:rPr>
            </w:pPr>
            <w:r>
              <w:rPr>
                <w:sz w:val="36"/>
              </w:rPr>
              <w:t>不小于设计</w:t>
            </w:r>
          </w:p>
        </w:tc>
        <w:tc>
          <w:tcPr>
            <w:tcW w:w="3982" w:type="dxa"/>
          </w:tcPr>
          <w:p>
            <w:pPr>
              <w:pStyle w:val="TableParagraph"/>
              <w:spacing w:line="391" w:lineRule="exact" w:before="25"/>
              <w:ind w:left="30"/>
              <w:rPr>
                <w:sz w:val="36"/>
              </w:rPr>
            </w:pPr>
            <w:r>
              <w:rPr>
                <w:sz w:val="36"/>
              </w:rPr>
              <w:t>尺量：各墙两端断面</w:t>
            </w:r>
          </w:p>
        </w:tc>
        <w:tc>
          <w:tcPr>
            <w:tcW w:w="1117" w:type="dxa"/>
          </w:tcPr>
          <w:p>
            <w:pPr>
              <w:pStyle w:val="TableParagraph"/>
              <w:spacing w:line="391" w:lineRule="exact" w:before="25"/>
              <w:ind w:left="28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</w:tbl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5"/>
        <w:ind w:left="0"/>
        <w:rPr>
          <w:b/>
          <w:sz w:val="28"/>
        </w:rPr>
      </w:pPr>
    </w:p>
    <w:p>
      <w:pPr>
        <w:pStyle w:val="ListParagraph"/>
        <w:numPr>
          <w:ilvl w:val="2"/>
          <w:numId w:val="1"/>
        </w:numPr>
        <w:tabs>
          <w:tab w:pos="1600" w:val="left" w:leader="none"/>
          <w:tab w:pos="1601" w:val="left" w:leader="none"/>
        </w:tabs>
        <w:spacing w:line="240" w:lineRule="auto" w:before="49" w:after="0"/>
        <w:ind w:left="1600" w:right="0" w:hanging="1441"/>
        <w:jc w:val="left"/>
        <w:rPr>
          <w:sz w:val="36"/>
        </w:rPr>
      </w:pPr>
      <w:r>
        <w:rPr>
          <w:sz w:val="36"/>
        </w:rPr>
        <w:t>外观鉴定</w:t>
      </w:r>
    </w:p>
    <w:p>
      <w:pPr>
        <w:pStyle w:val="ListParagraph"/>
        <w:numPr>
          <w:ilvl w:val="0"/>
          <w:numId w:val="14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pacing w:val="-3"/>
          <w:sz w:val="36"/>
        </w:rPr>
        <w:t>砌缝完好，无开裂现象：勾缝平顺，无脱落现象。不符合要求时减 </w:t>
      </w:r>
      <w:r>
        <w:rPr>
          <w:sz w:val="36"/>
        </w:rPr>
        <w:t>1~3</w:t>
      </w:r>
      <w:r>
        <w:rPr>
          <w:spacing w:val="-30"/>
          <w:sz w:val="36"/>
        </w:rPr>
        <w:t> 分。</w:t>
      </w:r>
    </w:p>
    <w:p>
      <w:pPr>
        <w:pStyle w:val="ListParagraph"/>
        <w:numPr>
          <w:ilvl w:val="0"/>
          <w:numId w:val="14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pacing w:val="-2"/>
          <w:sz w:val="36"/>
        </w:rPr>
        <w:t>砂浆抹面平整、直顺，无麻面、裂缝，色泽均匀。不符合要求时，减</w:t>
      </w:r>
      <w:r>
        <w:rPr>
          <w:sz w:val="36"/>
        </w:rPr>
        <w:t>1~2</w:t>
      </w:r>
      <w:r>
        <w:rPr>
          <w:spacing w:val="-30"/>
          <w:sz w:val="36"/>
        </w:rPr>
        <w:t> 分。</w:t>
      </w:r>
    </w:p>
    <w:p>
      <w:pPr>
        <w:pStyle w:val="ListParagraph"/>
        <w:numPr>
          <w:ilvl w:val="1"/>
          <w:numId w:val="1"/>
        </w:numPr>
        <w:tabs>
          <w:tab w:pos="1240" w:val="left" w:leader="none"/>
          <w:tab w:pos="1241" w:val="left" w:leader="none"/>
        </w:tabs>
        <w:spacing w:line="240" w:lineRule="auto" w:before="240" w:after="0"/>
        <w:ind w:left="1240" w:right="0" w:hanging="1081"/>
        <w:jc w:val="left"/>
        <w:rPr>
          <w:sz w:val="36"/>
        </w:rPr>
      </w:pPr>
      <w:r>
        <w:rPr>
          <w:sz w:val="36"/>
        </w:rPr>
        <w:t>锥坡</w:t>
      </w:r>
    </w:p>
    <w:p>
      <w:pPr>
        <w:pStyle w:val="BodyText"/>
        <w:ind w:left="160"/>
      </w:pPr>
      <w:r>
        <w:rPr/>
        <w:t>涵洞锥坡按本标准第 6.9 节评定。</w:t>
      </w:r>
    </w:p>
    <w:p>
      <w:pPr>
        <w:pStyle w:val="ListParagraph"/>
        <w:numPr>
          <w:ilvl w:val="1"/>
          <w:numId w:val="1"/>
        </w:numPr>
        <w:tabs>
          <w:tab w:pos="1240" w:val="left" w:leader="none"/>
          <w:tab w:pos="1241" w:val="left" w:leader="none"/>
        </w:tabs>
        <w:spacing w:line="240" w:lineRule="auto" w:before="241" w:after="0"/>
        <w:ind w:left="1240" w:right="0" w:hanging="1081"/>
        <w:jc w:val="left"/>
        <w:rPr>
          <w:sz w:val="36"/>
        </w:rPr>
      </w:pPr>
      <w:r>
        <w:rPr>
          <w:sz w:val="36"/>
        </w:rPr>
        <w:t>顶入法施工的桥、涵</w:t>
      </w:r>
    </w:p>
    <w:p>
      <w:pPr>
        <w:pStyle w:val="ListParagraph"/>
        <w:numPr>
          <w:ilvl w:val="2"/>
          <w:numId w:val="1"/>
        </w:numPr>
        <w:tabs>
          <w:tab w:pos="1439" w:val="left" w:leader="none"/>
          <w:tab w:pos="1440" w:val="left" w:leader="none"/>
        </w:tabs>
        <w:spacing w:line="240" w:lineRule="auto" w:before="241" w:after="0"/>
        <w:ind w:left="1780" w:right="9698" w:hanging="1781"/>
        <w:jc w:val="right"/>
        <w:rPr>
          <w:sz w:val="36"/>
        </w:rPr>
      </w:pPr>
      <w:r>
        <w:rPr>
          <w:sz w:val="36"/>
        </w:rPr>
        <w:t>基本要求</w:t>
      </w:r>
    </w:p>
    <w:p>
      <w:pPr>
        <w:pStyle w:val="ListParagraph"/>
        <w:numPr>
          <w:ilvl w:val="0"/>
          <w:numId w:val="15"/>
        </w:numPr>
        <w:tabs>
          <w:tab w:pos="701" w:val="left" w:leader="none"/>
        </w:tabs>
        <w:spacing w:line="240" w:lineRule="auto" w:before="240" w:after="0"/>
        <w:ind w:left="700" w:right="0" w:hanging="541"/>
        <w:jc w:val="left"/>
        <w:rPr>
          <w:sz w:val="36"/>
        </w:rPr>
      </w:pPr>
      <w:r>
        <w:rPr>
          <w:sz w:val="36"/>
        </w:rPr>
        <w:t>桥涵主体结构的强度符合设计规定后方可进行顶进施工。</w:t>
      </w:r>
    </w:p>
    <w:p>
      <w:pPr>
        <w:pStyle w:val="ListParagraph"/>
        <w:numPr>
          <w:ilvl w:val="0"/>
          <w:numId w:val="15"/>
        </w:numPr>
        <w:tabs>
          <w:tab w:pos="701" w:val="left" w:leader="none"/>
        </w:tabs>
        <w:spacing w:line="240" w:lineRule="auto" w:before="242" w:after="0"/>
        <w:ind w:left="700" w:right="0" w:hanging="541"/>
        <w:jc w:val="left"/>
        <w:rPr>
          <w:sz w:val="36"/>
        </w:rPr>
      </w:pPr>
      <w:r>
        <w:rPr>
          <w:sz w:val="36"/>
        </w:rPr>
        <w:t>基底应密实，并具有足够承载力。</w:t>
      </w:r>
    </w:p>
    <w:p>
      <w:pPr>
        <w:pStyle w:val="ListParagraph"/>
        <w:numPr>
          <w:ilvl w:val="0"/>
          <w:numId w:val="15"/>
        </w:numPr>
        <w:tabs>
          <w:tab w:pos="701" w:val="left" w:leader="none"/>
        </w:tabs>
        <w:spacing w:line="240" w:lineRule="auto" w:before="241" w:after="0"/>
        <w:ind w:left="700" w:right="0" w:hanging="541"/>
        <w:jc w:val="left"/>
        <w:rPr>
          <w:sz w:val="36"/>
        </w:rPr>
      </w:pPr>
      <w:r>
        <w:rPr>
          <w:sz w:val="36"/>
        </w:rPr>
        <w:t>工作坑的后背墙承载力符合要求，顶力轴线必须与桥涵中心线一致。</w:t>
      </w:r>
    </w:p>
    <w:p>
      <w:pPr>
        <w:pStyle w:val="ListParagraph"/>
        <w:numPr>
          <w:ilvl w:val="0"/>
          <w:numId w:val="15"/>
        </w:numPr>
        <w:tabs>
          <w:tab w:pos="701" w:val="left" w:leader="none"/>
        </w:tabs>
        <w:spacing w:line="240" w:lineRule="auto" w:before="240" w:after="0"/>
        <w:ind w:left="700" w:right="0" w:hanging="541"/>
        <w:jc w:val="left"/>
        <w:rPr>
          <w:sz w:val="36"/>
        </w:rPr>
      </w:pPr>
      <w:r>
        <w:rPr>
          <w:sz w:val="36"/>
        </w:rPr>
        <w:t>节间接缝应按设计要求进行防水处理。</w:t>
      </w:r>
    </w:p>
    <w:p>
      <w:pPr>
        <w:pStyle w:val="ListParagraph"/>
        <w:numPr>
          <w:ilvl w:val="0"/>
          <w:numId w:val="15"/>
        </w:numPr>
        <w:tabs>
          <w:tab w:pos="701" w:val="left" w:leader="none"/>
        </w:tabs>
        <w:spacing w:line="240" w:lineRule="auto" w:before="241" w:after="0"/>
        <w:ind w:left="700" w:right="9698" w:hanging="701"/>
        <w:jc w:val="right"/>
        <w:rPr>
          <w:sz w:val="36"/>
        </w:rPr>
      </w:pPr>
      <w:r>
        <w:rPr>
          <w:sz w:val="36"/>
        </w:rPr>
        <w:t>严禁带水作业。</w:t>
      </w:r>
    </w:p>
    <w:p>
      <w:pPr>
        <w:pStyle w:val="ListParagraph"/>
        <w:numPr>
          <w:ilvl w:val="2"/>
          <w:numId w:val="1"/>
        </w:numPr>
        <w:tabs>
          <w:tab w:pos="1780" w:val="left" w:leader="none"/>
          <w:tab w:pos="1781" w:val="left" w:leader="none"/>
        </w:tabs>
        <w:spacing w:line="240" w:lineRule="auto" w:before="241" w:after="0"/>
        <w:ind w:left="1780" w:right="0" w:hanging="1441"/>
        <w:jc w:val="left"/>
        <w:rPr>
          <w:sz w:val="36"/>
        </w:rPr>
      </w:pPr>
      <w:r>
        <w:rPr>
          <w:sz w:val="36"/>
        </w:rPr>
        <w:t>实测项目</w:t>
      </w:r>
    </w:p>
    <w:p>
      <w:pPr>
        <w:tabs>
          <w:tab w:pos="4992" w:val="left" w:leader="none"/>
        </w:tabs>
        <w:spacing w:line="364" w:lineRule="auto" w:before="241"/>
        <w:ind w:left="3088" w:right="1507" w:hanging="2208"/>
        <w:jc w:val="left"/>
        <w:rPr>
          <w:b/>
          <w:sz w:val="36"/>
        </w:rPr>
      </w:pPr>
      <w:r>
        <w:rPr/>
        <w:pict>
          <v:group style="position:absolute;margin-left:133pt;margin-top:76.069992pt;width:628pt;height:234pt;mso-position-horizontal-relative:page;mso-position-vertical-relative:paragraph;z-index:-252887040" coordorigin="2660,1521" coordsize="12560,4680">
            <v:shape style="position:absolute;left:2660;top:1521;width:12560;height:4680" type="#_x0000_t75" stroked="false">
              <v:imagedata r:id="rId14" o:title=""/>
            </v:shape>
            <v:shape style="position:absolute;left:8076;top:3161;width:101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>箱 </w:t>
                    </w:r>
                    <w:r>
                      <w:rPr>
                        <w:sz w:val="36"/>
                      </w:rPr>
                      <w:t>150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35.960007pt;margin-top:81.051247pt;width:618.550pt;height:223.2pt;mso-position-horizontal-relative:page;mso-position-vertical-relative:paragraph;z-index:2517278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9"/>
                    <w:gridCol w:w="988"/>
                    <w:gridCol w:w="2429"/>
                    <w:gridCol w:w="3037"/>
                    <w:gridCol w:w="4195"/>
                    <w:gridCol w:w="853"/>
                  </w:tblGrid>
                  <w:tr>
                    <w:trPr>
                      <w:trHeight w:val="437" w:hRule="atLeast"/>
                    </w:trPr>
                    <w:tc>
                      <w:tcPr>
                        <w:tcW w:w="869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0" w:right="7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项次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48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检</w:t>
                        </w:r>
                      </w:p>
                    </w:tc>
                    <w:tc>
                      <w:tcPr>
                        <w:tcW w:w="2429" w:type="dxa"/>
                      </w:tcPr>
                      <w:p>
                        <w:pPr>
                          <w:pStyle w:val="TableParagraph"/>
                          <w:tabs>
                            <w:tab w:pos="936" w:val="left" w:leader="none"/>
                            <w:tab w:pos="1656" w:val="left" w:leader="none"/>
                          </w:tabs>
                          <w:spacing w:line="411" w:lineRule="exact"/>
                          <w:ind w:left="2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查</w:t>
                          <w:tab/>
                          <w:t>项</w:t>
                          <w:tab/>
                          <w:t>目</w:t>
                        </w:r>
                      </w:p>
                    </w:tc>
                    <w:tc>
                      <w:tcPr>
                        <w:tcW w:w="3037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2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规定值或允许偏差</w:t>
                        </w:r>
                      </w:p>
                    </w:tc>
                    <w:tc>
                      <w:tcPr>
                        <w:tcW w:w="419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8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检查方法和频率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63" w:right="3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权值</w:t>
                        </w:r>
                      </w:p>
                    </w:tc>
                  </w:tr>
                  <w:tr>
                    <w:trPr>
                      <w:trHeight w:val="3077" w:hRule="atLeast"/>
                    </w:trPr>
                    <w:tc>
                      <w:tcPr>
                        <w:tcW w:w="869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right="4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auto"/>
                          <w:ind w:left="98" w:right="167"/>
                          <w:jc w:val="both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轴线偏位(mm)</w:t>
                        </w:r>
                      </w:p>
                    </w:tc>
                    <w:tc>
                      <w:tcPr>
                        <w:tcW w:w="2429" w:type="dxa"/>
                      </w:tcPr>
                      <w:p>
                        <w:pPr>
                          <w:pStyle w:val="TableParagraph"/>
                          <w:spacing w:line="792" w:lineRule="exact" w:before="8"/>
                          <w:ind w:left="143" w:right="12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涵(桥)长&lt;15m 涵(桥)长</w:t>
                        </w:r>
                      </w:p>
                      <w:p>
                        <w:pPr>
                          <w:pStyle w:val="TableParagraph"/>
                          <w:spacing w:line="411" w:lineRule="exact"/>
                          <w:ind w:left="142" w:right="12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15~30m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b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4" w:right="10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涵(桥)长&gt;30m</w:t>
                        </w:r>
                      </w:p>
                    </w:tc>
                    <w:tc>
                      <w:tcPr>
                        <w:tcW w:w="3037" w:type="dxa"/>
                      </w:tcPr>
                      <w:p>
                        <w:pPr>
                          <w:pStyle w:val="TableParagraph"/>
                          <w:spacing w:before="26"/>
                          <w:ind w:left="554" w:right="45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箱 100</w:t>
                        </w:r>
                      </w:p>
                      <w:p>
                        <w:pPr>
                          <w:pStyle w:val="TableParagraph"/>
                          <w:spacing w:before="50"/>
                          <w:ind w:left="554" w:right="45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管 50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ind w:left="554" w:right="45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>管 </w:t>
                        </w:r>
                        <w:r>
                          <w:rPr>
                            <w:sz w:val="36"/>
                          </w:rPr>
                          <w:t>100</w:t>
                        </w:r>
                      </w:p>
                      <w:p>
                        <w:pPr>
                          <w:pStyle w:val="TableParagraph"/>
                          <w:spacing w:line="510" w:lineRule="atLeast" w:before="5"/>
                          <w:ind w:left="1071" w:right="97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>箱 </w:t>
                        </w:r>
                        <w:r>
                          <w:rPr>
                            <w:spacing w:val="-6"/>
                            <w:sz w:val="36"/>
                          </w:rPr>
                          <w:t>300 </w:t>
                        </w:r>
                        <w:r>
                          <w:rPr>
                            <w:spacing w:val="-45"/>
                            <w:sz w:val="36"/>
                          </w:rPr>
                          <w:t>管 </w:t>
                        </w:r>
                        <w:r>
                          <w:rPr>
                            <w:spacing w:val="-6"/>
                            <w:sz w:val="36"/>
                          </w:rPr>
                          <w:t>200</w:t>
                        </w:r>
                      </w:p>
                    </w:tc>
                    <w:tc>
                      <w:tcPr>
                        <w:tcW w:w="4195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3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经纬仪：每段检查 2 点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948" w:hRule="atLeast"/>
                    </w:trPr>
                    <w:tc>
                      <w:tcPr>
                        <w:tcW w:w="869" w:type="dxa"/>
                      </w:tcPr>
                      <w:p>
                        <w:pPr>
                          <w:pStyle w:val="TableParagraph"/>
                          <w:spacing w:before="282"/>
                          <w:ind w:right="4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before="48"/>
                          <w:ind w:left="9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高程</w:t>
                        </w:r>
                      </w:p>
                      <w:p>
                        <w:pPr>
                          <w:pStyle w:val="TableParagraph"/>
                          <w:spacing w:line="412" w:lineRule="exact" w:before="7"/>
                          <w:ind w:left="9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(mm)</w:t>
                        </w:r>
                      </w:p>
                    </w:tc>
                    <w:tc>
                      <w:tcPr>
                        <w:tcW w:w="2429" w:type="dxa"/>
                      </w:tcPr>
                      <w:p>
                        <w:pPr>
                          <w:pStyle w:val="TableParagraph"/>
                          <w:spacing w:before="282"/>
                          <w:ind w:left="14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涵(桥)长&lt;15m</w:t>
                        </w:r>
                      </w:p>
                    </w:tc>
                    <w:tc>
                      <w:tcPr>
                        <w:tcW w:w="3037" w:type="dxa"/>
                      </w:tcPr>
                      <w:p>
                        <w:pPr>
                          <w:pStyle w:val="TableParagraph"/>
                          <w:spacing w:before="26"/>
                          <w:ind w:left="554" w:right="46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箱+30，-100</w:t>
                        </w:r>
                      </w:p>
                      <w:p>
                        <w:pPr>
                          <w:pStyle w:val="TableParagraph"/>
                          <w:spacing w:line="391" w:lineRule="exact" w:before="50"/>
                          <w:ind w:left="553" w:right="46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管±20</w:t>
                        </w:r>
                      </w:p>
                    </w:tc>
                    <w:tc>
                      <w:tcPr>
                        <w:tcW w:w="4195" w:type="dxa"/>
                      </w:tcPr>
                      <w:p>
                        <w:pPr>
                          <w:pStyle w:val="TableParagraph"/>
                          <w:spacing w:before="48"/>
                          <w:ind w:left="32"/>
                          <w:rPr>
                            <w:sz w:val="36"/>
                          </w:rPr>
                        </w:pPr>
                        <w:r>
                          <w:rPr>
                            <w:spacing w:val="-25"/>
                            <w:sz w:val="36"/>
                          </w:rPr>
                          <w:t>水准仪：每段检查涵底 </w:t>
                        </w:r>
                        <w:r>
                          <w:rPr>
                            <w:sz w:val="36"/>
                          </w:rPr>
                          <w:t>2~4</w:t>
                        </w:r>
                      </w:p>
                      <w:p>
                        <w:pPr>
                          <w:pStyle w:val="TableParagraph"/>
                          <w:spacing w:line="412" w:lineRule="exact" w:before="7"/>
                          <w:ind w:left="3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处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282"/>
                          <w:ind w:left="3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sz w:val="36"/>
        </w:rPr>
        <w:t>见表</w:t>
      </w:r>
      <w:r>
        <w:rPr>
          <w:spacing w:val="-89"/>
          <w:sz w:val="36"/>
        </w:rPr>
        <w:t> </w:t>
      </w:r>
      <w:r>
        <w:rPr>
          <w:sz w:val="36"/>
        </w:rPr>
        <w:t>9.13.2，桥、涵各部分的制作、安装按本标准相关章节评定</w:t>
      </w:r>
      <w:r>
        <w:rPr>
          <w:spacing w:val="-19"/>
          <w:sz w:val="36"/>
        </w:rPr>
        <w:t>。</w:t>
      </w:r>
      <w:r>
        <w:rPr>
          <w:b/>
          <w:sz w:val="36"/>
        </w:rPr>
        <w:t>表</w:t>
      </w:r>
      <w:r>
        <w:rPr>
          <w:b/>
          <w:spacing w:val="-91"/>
          <w:sz w:val="36"/>
        </w:rPr>
        <w:t> </w:t>
      </w:r>
      <w:r>
        <w:rPr>
          <w:b/>
          <w:sz w:val="36"/>
        </w:rPr>
        <w:t>9.13.2</w:t>
        <w:tab/>
        <w:t>顶入法施工的桥、涵实测项目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920" w:bottom="280" w:left="2540" w:right="2400"/>
        </w:sectPr>
      </w:pPr>
    </w:p>
    <w:p>
      <w:pPr>
        <w:pStyle w:val="BodyText"/>
        <w:spacing w:before="0"/>
        <w:ind w:left="120"/>
        <w:rPr>
          <w:sz w:val="20"/>
        </w:rPr>
      </w:pPr>
      <w:r>
        <w:rPr>
          <w:sz w:val="20"/>
        </w:rPr>
        <w:pict>
          <v:group style="width:628pt;height:157pt;mso-position-horizontal-relative:char;mso-position-vertical-relative:line" coordorigin="0,0" coordsize="12560,3140">
            <v:shape style="position:absolute;left:0;top:0;width:12560;height:3140" type="#_x0000_t75" stroked="false">
              <v:imagedata r:id="rId15" o:title=""/>
            </v:shape>
            <v:shape style="position:absolute;left:2060;top:129;width:2181;height:1621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1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涵(桥)长</w:t>
                    </w:r>
                  </w:p>
                  <w:p>
                    <w:pPr>
                      <w:spacing w:before="7"/>
                      <w:ind w:left="1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15~30m</w:t>
                    </w:r>
                  </w:p>
                  <w:p>
                    <w:pPr>
                      <w:spacing w:line="240" w:lineRule="auto" w:before="10"/>
                      <w:rPr>
                        <w:sz w:val="25"/>
                      </w:rPr>
                    </w:pPr>
                  </w:p>
                  <w:p>
                    <w:pPr>
                      <w:spacing w:line="411" w:lineRule="exact" w:before="0"/>
                      <w:ind w:left="-1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涵(桥)长</w:t>
                    </w:r>
                    <w:r>
                      <w:rPr>
                        <w:spacing w:val="-5"/>
                        <w:sz w:val="36"/>
                      </w:rPr>
                      <w:t>&gt;30m</w:t>
                    </w:r>
                  </w:p>
                </w:txbxContent>
              </v:textbox>
              <w10:wrap type="none"/>
            </v:shape>
            <v:shape style="position:absolute;left:379;top:2416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1232;top:2416;width:2901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相邻两节高差(mm)</w:t>
                    </w:r>
                  </w:p>
                </w:txbxContent>
              </v:textbox>
              <w10:wrap type="none"/>
            </v:shape>
            <v:shape style="position:absolute;left:4919;top:108;width:2001;height:2924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箱+40，-150</w:t>
                    </w:r>
                  </w:p>
                  <w:p>
                    <w:pPr>
                      <w:spacing w:line="266" w:lineRule="auto" w:before="50"/>
                      <w:ind w:left="0" w:right="18" w:firstLine="45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 ±40 箱</w:t>
                    </w:r>
                    <w:r>
                      <w:rPr>
                        <w:spacing w:val="-3"/>
                        <w:sz w:val="36"/>
                      </w:rPr>
                      <w:t>+50，-200 </w:t>
                    </w:r>
                    <w:r>
                      <w:rPr>
                        <w:sz w:val="36"/>
                      </w:rPr>
                      <w:t>管</w:t>
                    </w:r>
                    <w:r>
                      <w:rPr>
                        <w:spacing w:val="-3"/>
                        <w:sz w:val="36"/>
                      </w:rPr>
                      <w:t>+50，-100</w:t>
                    </w:r>
                  </w:p>
                  <w:p>
                    <w:pPr>
                      <w:spacing w:before="1"/>
                      <w:ind w:left="58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>箱 </w:t>
                    </w:r>
                    <w:r>
                      <w:rPr>
                        <w:sz w:val="36"/>
                      </w:rPr>
                      <w:t>30</w:t>
                    </w:r>
                  </w:p>
                  <w:p>
                    <w:pPr>
                      <w:spacing w:line="411" w:lineRule="exact" w:before="54"/>
                      <w:ind w:left="58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>管 </w:t>
                    </w:r>
                    <w:r>
                      <w:rPr>
                        <w:sz w:val="36"/>
                      </w:rPr>
                      <w:t>20</w:t>
                    </w:r>
                  </w:p>
                </w:txbxContent>
              </v:textbox>
              <w10:wrap type="none"/>
            </v:shape>
            <v:shape style="position:absolute;left:7414;top:2416;width:3441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3"/>
                        <w:sz w:val="36"/>
                      </w:rPr>
                      <w:t>尺量：每接缝 </w:t>
                    </w:r>
                    <w:r>
                      <w:rPr>
                        <w:sz w:val="36"/>
                      </w:rPr>
                      <w:t>2~~4</w:t>
                    </w:r>
                    <w:r>
                      <w:rPr>
                        <w:spacing w:val="-45"/>
                        <w:sz w:val="36"/>
                      </w:rPr>
                      <w:t> 处</w:t>
                    </w:r>
                  </w:p>
                </w:txbxContent>
              </v:textbox>
              <w10:wrap type="none"/>
            </v:shape>
            <v:shape style="position:absolute;left:11930;top:2416;width:200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tabs>
          <w:tab w:pos="1600" w:val="left" w:leader="none"/>
        </w:tabs>
        <w:spacing w:before="104"/>
        <w:ind w:left="160"/>
      </w:pPr>
      <w:r>
        <w:rPr/>
        <w:t>9.14.3</w:t>
        <w:tab/>
        <w:t>外观鉴定</w:t>
      </w:r>
    </w:p>
    <w:p>
      <w:pPr>
        <w:pStyle w:val="ListParagraph"/>
        <w:numPr>
          <w:ilvl w:val="0"/>
          <w:numId w:val="16"/>
        </w:numPr>
        <w:tabs>
          <w:tab w:pos="701" w:val="left" w:leader="none"/>
        </w:tabs>
        <w:spacing w:line="240" w:lineRule="auto" w:before="240" w:after="0"/>
        <w:ind w:left="700" w:right="0" w:hanging="541"/>
        <w:jc w:val="left"/>
        <w:rPr>
          <w:sz w:val="36"/>
        </w:rPr>
      </w:pPr>
      <w:r>
        <w:rPr>
          <w:spacing w:val="-4"/>
          <w:sz w:val="36"/>
        </w:rPr>
        <w:t>顶入的桥、涵身直顺，表面平整，无翘曲现象。不符合要求时减 </w:t>
      </w:r>
      <w:r>
        <w:rPr>
          <w:sz w:val="36"/>
        </w:rPr>
        <w:t>1~3</w:t>
      </w:r>
      <w:r>
        <w:rPr>
          <w:spacing w:val="-30"/>
          <w:sz w:val="36"/>
        </w:rPr>
        <w:t> 分。</w:t>
      </w:r>
    </w:p>
    <w:p>
      <w:pPr>
        <w:pStyle w:val="ListParagraph"/>
        <w:numPr>
          <w:ilvl w:val="0"/>
          <w:numId w:val="16"/>
        </w:numPr>
        <w:tabs>
          <w:tab w:pos="701" w:val="left" w:leader="none"/>
        </w:tabs>
        <w:spacing w:line="364" w:lineRule="auto" w:before="241" w:after="0"/>
        <w:ind w:left="160" w:right="338" w:firstLine="0"/>
        <w:jc w:val="left"/>
        <w:rPr>
          <w:sz w:val="36"/>
        </w:rPr>
      </w:pPr>
      <w:r>
        <w:rPr>
          <w:spacing w:val="-1"/>
          <w:sz w:val="36"/>
        </w:rPr>
        <w:t>进出口与上下游沟槽或引道连接顺直平整，水流或车流畅通。不符合要求时</w:t>
      </w:r>
      <w:r>
        <w:rPr>
          <w:spacing w:val="-46"/>
          <w:sz w:val="36"/>
        </w:rPr>
        <w:t>减 </w:t>
      </w:r>
      <w:r>
        <w:rPr>
          <w:sz w:val="36"/>
        </w:rPr>
        <w:t>1~3</w:t>
      </w:r>
      <w:r>
        <w:rPr>
          <w:spacing w:val="-45"/>
          <w:sz w:val="36"/>
        </w:rPr>
        <w:t> 分</w:t>
      </w:r>
    </w:p>
    <w:sectPr>
      <w:pgSz w:w="17860" w:h="25260"/>
      <w:pgMar w:top="1820" w:bottom="280" w:left="2540" w:right="2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5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14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13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12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11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10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9">
    <w:multiLevelType w:val="hybridMultilevel"/>
    <w:lvl w:ilvl="0">
      <w:start w:val="1"/>
      <w:numFmt w:val="decimal"/>
      <w:lvlText w:val="%1)"/>
      <w:lvlJc w:val="left"/>
      <w:pPr>
        <w:ind w:left="16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3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7" w:hanging="540"/>
      </w:pPr>
      <w:rPr>
        <w:rFonts w:hint="default"/>
      </w:rPr>
    </w:lvl>
  </w:abstractNum>
  <w:abstractNum w:abstractNumId="8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7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6">
    <w:multiLevelType w:val="hybridMultilevel"/>
    <w:lvl w:ilvl="0">
      <w:start w:val="1"/>
      <w:numFmt w:val="decimal"/>
      <w:lvlText w:val="%1)"/>
      <w:lvlJc w:val="left"/>
      <w:pPr>
        <w:ind w:left="16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3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7" w:hanging="540"/>
      </w:pPr>
      <w:rPr>
        <w:rFonts w:hint="default"/>
      </w:rPr>
    </w:lvl>
  </w:abstractNum>
  <w:abstractNum w:abstractNumId="5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4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)"/>
      <w:lvlJc w:val="left"/>
      <w:pPr>
        <w:ind w:left="16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3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7" w:hanging="540"/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)"/>
      <w:lvlJc w:val="left"/>
      <w:pPr>
        <w:ind w:left="700" w:hanging="54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0"/>
      </w:pPr>
      <w:rPr>
        <w:rFonts w:hint="default"/>
      </w:rPr>
    </w:lvl>
  </w:abstractNum>
  <w:abstractNum w:abstractNumId="0">
    <w:multiLevelType w:val="hybridMultilevel"/>
    <w:lvl w:ilvl="0">
      <w:start w:val="9"/>
      <w:numFmt w:val="decimal"/>
      <w:lvlText w:val="%1"/>
      <w:lvlJc w:val="left"/>
      <w:pPr>
        <w:ind w:left="704" w:hanging="544"/>
        <w:jc w:val="left"/>
      </w:pPr>
      <w:rPr>
        <w:rFonts w:hint="default" w:ascii="宋体" w:hAnsi="宋体" w:eastAsia="宋体" w:cs="宋体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060" w:hanging="900"/>
        <w:jc w:val="left"/>
      </w:pPr>
      <w:rPr>
        <w:rFonts w:hint="default" w:ascii="宋体" w:hAnsi="宋体" w:eastAsia="宋体" w:cs="宋体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0" w:hanging="1260"/>
        <w:jc w:val="right"/>
      </w:pPr>
      <w:rPr>
        <w:rFonts w:hint="default" w:ascii="宋体" w:hAnsi="宋体" w:eastAsia="宋体" w:cs="宋体"/>
        <w:spacing w:val="-19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1160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20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80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64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49" w:hanging="1260"/>
      </w:pPr>
      <w:rPr>
        <w:rFonts w:hint="default"/>
      </w:rPr>
    </w:lvl>
  </w:abstract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</w:rPr>
  </w:style>
  <w:style w:styleId="BodyText" w:type="paragraph">
    <w:name w:val="Body Text"/>
    <w:basedOn w:val="Normal"/>
    <w:uiPriority w:val="1"/>
    <w:qFormat/>
    <w:pPr>
      <w:spacing w:before="241"/>
      <w:ind w:left="700"/>
    </w:pPr>
    <w:rPr>
      <w:rFonts w:ascii="宋体" w:hAnsi="宋体" w:eastAsia="宋体" w:cs="宋体"/>
      <w:sz w:val="36"/>
      <w:szCs w:val="36"/>
    </w:rPr>
  </w:style>
  <w:style w:styleId="Heading1" w:type="paragraph">
    <w:name w:val="Heading 1"/>
    <w:basedOn w:val="Normal"/>
    <w:uiPriority w:val="1"/>
    <w:qFormat/>
    <w:pPr>
      <w:spacing w:before="2"/>
      <w:ind w:right="150"/>
      <w:jc w:val="center"/>
      <w:outlineLvl w:val="1"/>
    </w:pPr>
    <w:rPr>
      <w:rFonts w:ascii="宋体" w:hAnsi="宋体" w:eastAsia="宋体" w:cs="宋体"/>
      <w:b/>
      <w:bCs/>
      <w:sz w:val="36"/>
      <w:szCs w:val="36"/>
    </w:rPr>
  </w:style>
  <w:style w:styleId="ListParagraph" w:type="paragraph">
    <w:name w:val="List Paragraph"/>
    <w:basedOn w:val="Normal"/>
    <w:uiPriority w:val="1"/>
    <w:qFormat/>
    <w:pPr>
      <w:spacing w:before="241"/>
      <w:ind w:left="700" w:hanging="541"/>
    </w:pPr>
    <w:rPr>
      <w:rFonts w:ascii="宋体" w:hAnsi="宋体" w:eastAsia="宋体" w:cs="宋体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2022-03-14T01:00:36Z</dcterms:created>
  <dcterms:modified xsi:type="dcterms:W3CDTF">2022-03-14T01:00:36Z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LastSaved">
    <vt:filetime>2022-03-14T00:00:00Z</vt:filetime>
  </property>
</Properties>
</file>