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-1141730</wp:posOffset>
            </wp:positionH>
            <wp:positionV relativeFrom="paragraph">
              <wp:posOffset>-899795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2022-2028全球智能工厂服务行业调研及趋势分析报告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2022-2028全球智能工厂服务行业调研及趋势分析报告</w:t>
                      </w:r>
                    </w:p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/>
        </w:rPr>
      </w:pPr>
      <w:r>
        <w:rPr>
          <w:rFonts w:hint="eastAsia"/>
        </w:rPr>
        <w:t>2022-2028全球智能工厂服务行业调研及趋势分析报告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【报告篇幅】：146</w:t>
      </w:r>
    </w:p>
    <w:p>
      <w:pPr>
        <w:rPr>
          <w:rFonts w:hint="eastAsia"/>
        </w:rPr>
      </w:pPr>
      <w:r>
        <w:rPr>
          <w:rFonts w:hint="eastAsia"/>
        </w:rPr>
        <w:t>【报告图表数】：185</w:t>
      </w:r>
    </w:p>
    <w:p>
      <w:pPr>
        <w:rPr>
          <w:rFonts w:hint="eastAsia"/>
        </w:rPr>
      </w:pPr>
      <w:r>
        <w:rPr>
          <w:rFonts w:hint="eastAsia"/>
        </w:rPr>
        <w:t>【报告出版时间】：2022年10月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据恒州诚思调研统计，2021年全球智能工厂服务市场规模约 亿元，2017-2021年年复合增长率CAGR约为 %，预计未来将持续保持平稳增长的态势，到2028年市场规模将接近 亿元，未来六年CAGR为 %。</w:t>
      </w:r>
    </w:p>
    <w:p>
      <w:pPr>
        <w:rPr>
          <w:rFonts w:hint="eastAsia"/>
        </w:rPr>
      </w:pPr>
      <w:r>
        <w:rPr>
          <w:rFonts w:hint="eastAsia"/>
        </w:rPr>
        <w:t>本文调研和分析全球智能工厂服务发展现状及未来趋势，核心内容如下：</w:t>
      </w:r>
    </w:p>
    <w:p>
      <w:pPr>
        <w:rPr>
          <w:rFonts w:hint="eastAsia"/>
        </w:rPr>
      </w:pPr>
      <w:r>
        <w:rPr>
          <w:rFonts w:hint="eastAsia"/>
        </w:rPr>
        <w:t>（1）全球市场总体规模，按收入进行了统计分析，历史数据2017-2021年，预测数据2022至2028年。</w:t>
      </w:r>
    </w:p>
    <w:p>
      <w:pPr>
        <w:rPr>
          <w:rFonts w:hint="eastAsia"/>
        </w:rPr>
      </w:pPr>
      <w:r>
        <w:rPr>
          <w:rFonts w:hint="eastAsia"/>
        </w:rPr>
        <w:t>（2）全球市场竞争格局，全球范围内主要生产商智能工厂服务及市场份额，数据2017-2021年。</w:t>
      </w:r>
    </w:p>
    <w:p>
      <w:pPr>
        <w:rPr>
          <w:rFonts w:hint="eastAsia"/>
        </w:rPr>
      </w:pPr>
      <w:r>
        <w:rPr>
          <w:rFonts w:hint="eastAsia"/>
        </w:rPr>
        <w:t>（3）中国市场竞争格局，中国市场主要智能工厂服务收入及市场份额，数据2017-2021年，包括国际企业及中国本土企业。</w:t>
      </w:r>
    </w:p>
    <w:p>
      <w:pPr>
        <w:rPr>
          <w:rFonts w:hint="eastAsia"/>
        </w:rPr>
      </w:pPr>
      <w:r>
        <w:rPr>
          <w:rFonts w:hint="eastAsia"/>
        </w:rPr>
        <w:t>（4）全球其他重点国家及地区智能工厂服务市场竞争格局，如美国、欧洲、日本、韩国、东南亚和印度等核心参与者及其2021年份额。</w:t>
      </w:r>
    </w:p>
    <w:p>
      <w:pPr>
        <w:rPr>
          <w:rFonts w:hint="eastAsia"/>
        </w:rPr>
      </w:pPr>
      <w:r>
        <w:rPr>
          <w:rFonts w:hint="eastAsia"/>
        </w:rPr>
        <w:t>（5）按产品类型和应用拆分，分析全球与核心国家/地区细分市场规模。</w:t>
      </w:r>
    </w:p>
    <w:p>
      <w:pPr>
        <w:rPr>
          <w:rFonts w:hint="eastAsia"/>
        </w:rPr>
      </w:pPr>
      <w:r>
        <w:rPr>
          <w:rFonts w:hint="eastAsia"/>
        </w:rPr>
        <w:t>（6）智能工厂服务行业产业链上游、中游及下游分析。</w:t>
      </w:r>
    </w:p>
    <w:p>
      <w:pPr>
        <w:rPr>
          <w:rFonts w:hint="eastAsia"/>
        </w:rPr>
      </w:pPr>
      <w:r>
        <w:rPr>
          <w:rFonts w:hint="eastAsia"/>
        </w:rPr>
        <w:t>从核心市场看，中国智能工厂服务市场占据全球约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%。随着国内企业产品开发速度加快，随着新技术和产业政策的双轮驱动，未来中国智能工厂服务市场将迎来发展机遇，预计到2028年中国智能工厂服务市场将增长至 亿元，2022-2028年年复合增长率约为 %。2021年美国市场规模为 亿元，同期欧洲为 亿元，预计未来六年，这两地区CAGR分别为 %和 %。</w:t>
      </w:r>
    </w:p>
    <w:p>
      <w:pPr>
        <w:rPr>
          <w:rFonts w:hint="eastAsia"/>
        </w:rPr>
      </w:pPr>
      <w:r>
        <w:rPr>
          <w:rFonts w:hint="eastAsia"/>
        </w:rPr>
        <w:t>从产品类型方面来看，按收入计， 2021年集成与部署市场份额为 %，预计2028年份额将达到 %。同时就应用来看，汽车智能工厂在2028年份额大约是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全球市场主要智能工厂服务参与者包括ABB Ltd.、Siemens AG、Schneider Electric SE、Rockwell Automation Inc.和General Electric Company等，按收入计，2021年全球前3大生产商占有大约 %的市场份额。</w:t>
      </w:r>
    </w:p>
    <w:p>
      <w:pPr>
        <w:rPr>
          <w:rFonts w:hint="eastAsia"/>
        </w:rPr>
      </w:pPr>
      <w:r>
        <w:rPr>
          <w:rFonts w:hint="eastAsia"/>
        </w:rPr>
        <w:t>本文重点关注如下国家或地区：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按产品类型拆分，包含：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集成与部署</w:t>
      </w:r>
    </w:p>
    <w:p>
      <w:pPr>
        <w:rPr>
          <w:rFonts w:hint="eastAsia"/>
        </w:rPr>
      </w:pPr>
      <w:r>
        <w:rPr>
          <w:rFonts w:hint="eastAsia"/>
        </w:rPr>
        <w:t xml:space="preserve">    咨询</w:t>
      </w:r>
    </w:p>
    <w:p>
      <w:pPr>
        <w:rPr>
          <w:rFonts w:hint="eastAsia"/>
        </w:rPr>
      </w:pPr>
      <w:r>
        <w:rPr>
          <w:rFonts w:hint="eastAsia"/>
        </w:rPr>
        <w:t xml:space="preserve">    支持与维护</w:t>
      </w:r>
    </w:p>
    <w:p>
      <w:pPr>
        <w:rPr>
          <w:rFonts w:hint="eastAsia"/>
        </w:rPr>
      </w:pPr>
      <w:r>
        <w:rPr>
          <w:rFonts w:hint="eastAsia"/>
        </w:rPr>
        <w:t>按应用拆分，包含：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汽车智能工厂</w:t>
      </w:r>
    </w:p>
    <w:p>
      <w:pPr>
        <w:rPr>
          <w:rFonts w:hint="eastAsia"/>
        </w:rPr>
      </w:pPr>
      <w:r>
        <w:rPr>
          <w:rFonts w:hint="eastAsia"/>
        </w:rPr>
        <w:t xml:space="preserve">    航空航天和国防智能工厂</w:t>
      </w:r>
    </w:p>
    <w:p>
      <w:pPr>
        <w:rPr>
          <w:rFonts w:hint="eastAsia"/>
        </w:rPr>
      </w:pPr>
      <w:r>
        <w:rPr>
          <w:rFonts w:hint="eastAsia"/>
        </w:rPr>
        <w:t xml:space="preserve">    电气和电子智能工厂</w:t>
      </w:r>
    </w:p>
    <w:p>
      <w:pPr>
        <w:rPr>
          <w:rFonts w:hint="eastAsia"/>
        </w:rPr>
      </w:pPr>
      <w:r>
        <w:rPr>
          <w:rFonts w:hint="eastAsia"/>
        </w:rPr>
        <w:t xml:space="preserve">    食品和饮料的智能工厂</w:t>
      </w:r>
    </w:p>
    <w:p>
      <w:pPr>
        <w:rPr>
          <w:rFonts w:hint="eastAsia"/>
        </w:rPr>
      </w:pPr>
      <w:r>
        <w:rPr>
          <w:rFonts w:hint="eastAsia"/>
        </w:rPr>
        <w:t xml:space="preserve">    能源与公用事业智能工厂</w:t>
      </w:r>
    </w:p>
    <w:p>
      <w:pPr>
        <w:rPr>
          <w:rFonts w:hint="eastAsia"/>
        </w:rPr>
      </w:pPr>
      <w:r>
        <w:rPr>
          <w:rFonts w:hint="eastAsia"/>
        </w:rPr>
        <w:t xml:space="preserve">    医疗保健和制药的智能工厂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全球范围内智能工厂服务主要厂商：</w:t>
      </w:r>
    </w:p>
    <w:p>
      <w:pPr>
        <w:rPr>
          <w:rFonts w:hint="eastAsia"/>
        </w:rPr>
      </w:pPr>
      <w:r>
        <w:rPr>
          <w:rFonts w:hint="eastAsia"/>
        </w:rPr>
        <w:t xml:space="preserve">    ABB Ltd.</w:t>
      </w:r>
    </w:p>
    <w:p>
      <w:pPr>
        <w:rPr>
          <w:rFonts w:hint="eastAsia"/>
        </w:rPr>
      </w:pPr>
      <w:r>
        <w:rPr>
          <w:rFonts w:hint="eastAsia"/>
        </w:rPr>
        <w:t xml:space="preserve">    Siemens AG</w:t>
      </w:r>
    </w:p>
    <w:p>
      <w:pPr>
        <w:rPr>
          <w:rFonts w:hint="eastAsia"/>
        </w:rPr>
      </w:pPr>
      <w:r>
        <w:rPr>
          <w:rFonts w:hint="eastAsia"/>
        </w:rPr>
        <w:t xml:space="preserve">    Schneider Electric SE</w:t>
      </w:r>
    </w:p>
    <w:p>
      <w:pPr>
        <w:rPr>
          <w:rFonts w:hint="eastAsia"/>
        </w:rPr>
      </w:pPr>
      <w:r>
        <w:rPr>
          <w:rFonts w:hint="eastAsia"/>
        </w:rPr>
        <w:t xml:space="preserve">    Rockwell Automation Inc.</w:t>
      </w:r>
    </w:p>
    <w:p>
      <w:pPr>
        <w:rPr>
          <w:rFonts w:hint="eastAsia"/>
        </w:rPr>
      </w:pPr>
      <w:r>
        <w:rPr>
          <w:rFonts w:hint="eastAsia"/>
        </w:rPr>
        <w:t xml:space="preserve">    General Electric Company</w:t>
      </w:r>
    </w:p>
    <w:p>
      <w:pPr>
        <w:rPr>
          <w:rFonts w:hint="eastAsia"/>
        </w:rPr>
      </w:pPr>
      <w:r>
        <w:rPr>
          <w:rFonts w:hint="eastAsia"/>
        </w:rPr>
        <w:t xml:space="preserve">    Johnson Controls International PLC</w:t>
      </w:r>
    </w:p>
    <w:p>
      <w:pPr>
        <w:rPr>
          <w:rFonts w:hint="eastAsia"/>
        </w:rPr>
      </w:pPr>
      <w:r>
        <w:rPr>
          <w:rFonts w:hint="eastAsia"/>
        </w:rPr>
        <w:t xml:space="preserve">    Yokogawa Electric Corporation</w:t>
      </w:r>
    </w:p>
    <w:p>
      <w:pPr>
        <w:rPr>
          <w:rFonts w:hint="eastAsia"/>
        </w:rPr>
      </w:pPr>
      <w:r>
        <w:rPr>
          <w:rFonts w:hint="eastAsia"/>
        </w:rPr>
        <w:t xml:space="preserve">    Honeywell International Inc.</w:t>
      </w:r>
    </w:p>
    <w:p>
      <w:pPr>
        <w:rPr>
          <w:rFonts w:hint="eastAsia"/>
        </w:rPr>
      </w:pPr>
      <w:r>
        <w:rPr>
          <w:rFonts w:hint="eastAsia"/>
        </w:rPr>
        <w:t xml:space="preserve">    SAP SE</w:t>
      </w:r>
    </w:p>
    <w:p>
      <w:pPr>
        <w:rPr>
          <w:rFonts w:hint="eastAsia"/>
        </w:rPr>
      </w:pPr>
      <w:r>
        <w:rPr>
          <w:rFonts w:hint="eastAsia"/>
        </w:rPr>
        <w:t xml:space="preserve">    Oracle Corporation</w:t>
      </w:r>
    </w:p>
    <w:p>
      <w:pPr>
        <w:rPr>
          <w:rFonts w:hint="eastAsia"/>
        </w:rPr>
      </w:pPr>
      <w:r>
        <w:rPr>
          <w:rFonts w:hint="eastAsia"/>
        </w:rPr>
        <w:t xml:space="preserve">    IBM Corporation</w:t>
      </w:r>
    </w:p>
    <w:p>
      <w:pPr>
        <w:rPr>
          <w:rFonts w:hint="eastAsia"/>
        </w:rPr>
      </w:pPr>
      <w:r>
        <w:rPr>
          <w:rFonts w:hint="eastAsia"/>
        </w:rPr>
        <w:t xml:space="preserve">    Cisco Systems Inc.</w:t>
      </w:r>
    </w:p>
    <w:p>
      <w:pPr>
        <w:rPr>
          <w:rFonts w:hint="eastAsia"/>
        </w:rPr>
      </w:pPr>
      <w:r>
        <w:rPr>
          <w:rFonts w:hint="eastAsia"/>
        </w:rPr>
        <w:t xml:space="preserve">    Microsoft Corporation</w:t>
      </w:r>
    </w:p>
    <w:p>
      <w:pPr>
        <w:rPr>
          <w:rFonts w:hint="eastAsia"/>
        </w:rPr>
      </w:pPr>
      <w:r>
        <w:rPr>
          <w:rFonts w:hint="eastAsia"/>
        </w:rPr>
        <w:t xml:space="preserve">    Kollmorgen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市场综述</w:t>
      </w:r>
    </w:p>
    <w:p>
      <w:pPr>
        <w:rPr>
          <w:rFonts w:hint="eastAsia"/>
        </w:rPr>
      </w:pPr>
      <w:r>
        <w:rPr>
          <w:rFonts w:hint="eastAsia"/>
        </w:rPr>
        <w:t xml:space="preserve">    1.1 智能工厂服务定义及分类</w:t>
      </w:r>
    </w:p>
    <w:p>
      <w:pPr>
        <w:rPr>
          <w:rFonts w:hint="eastAsia"/>
        </w:rPr>
      </w:pPr>
      <w:r>
        <w:rPr>
          <w:rFonts w:hint="eastAsia"/>
        </w:rPr>
        <w:t xml:space="preserve">    1.2 全球智能工厂服务行业市场规模及预测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1.3 中国智能工厂服务行业市场规模及预测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1.4 中国在全球市场的地位分析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按收入计，2017-2028年中国在全球智能工厂服务市场的占比</w:t>
      </w:r>
    </w:p>
    <w:p>
      <w:pPr>
        <w:rPr>
          <w:rFonts w:hint="eastAsia"/>
        </w:rPr>
      </w:pPr>
      <w:r>
        <w:rPr>
          <w:rFonts w:hint="eastAsia"/>
        </w:rPr>
        <w:t xml:space="preserve">        1.4.2 2017-2028年中国与全球智能工厂服务市场规模增速对比</w:t>
      </w:r>
    </w:p>
    <w:p>
      <w:pPr>
        <w:rPr>
          <w:rFonts w:hint="eastAsia"/>
        </w:rPr>
      </w:pPr>
      <w:r>
        <w:rPr>
          <w:rFonts w:hint="eastAsia"/>
        </w:rPr>
        <w:t xml:space="preserve">    1.5 行业发展机遇、挑战、趋势及政策分析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智能工厂服务行业驱动因素及发展机遇分析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1.5.2 智能工厂服务行业阻碍因素及面临的挑战分析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1.5.3 智能工厂服务行业发展趋势分析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1.5.4 中国市场相关行业政策分析</w:t>
      </w:r>
    </w:p>
    <w:p>
      <w:pPr>
        <w:rPr>
          <w:rFonts w:hint="eastAsia"/>
        </w:rPr>
      </w:pPr>
      <w:r>
        <w:rPr>
          <w:rFonts w:hint="eastAsia"/>
        </w:rPr>
        <w:t>2 全球智能工厂服务行业竞争格局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2.1 按智能工厂服务收入计，2017-2022年全球主要厂商市场份额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2.2 全球第一梯队、第二梯队和第三梯队，三类智能工厂服务市场参与者分析</w:t>
      </w:r>
    </w:p>
    <w:p>
      <w:pPr>
        <w:rPr>
          <w:rFonts w:hint="eastAsia"/>
        </w:rPr>
      </w:pPr>
      <w:r>
        <w:rPr>
          <w:rFonts w:hint="eastAsia"/>
        </w:rPr>
        <w:t xml:space="preserve">    2.3 全球智能工厂服务行业集中度分析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2.4 全球智能工厂服务行业企业并购情况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2.5 全球智能工厂服务行业主要厂商产品列举</w:t>
      </w:r>
    </w:p>
    <w:p>
      <w:pPr>
        <w:rPr>
          <w:rFonts w:hint="eastAsia"/>
        </w:rPr>
      </w:pPr>
      <w:r>
        <w:rPr>
          <w:rFonts w:hint="eastAsia"/>
        </w:rPr>
        <w:t>3 中国市场智能工厂服务行业竞争格局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按智能工厂服务收入计，2017-2022年中国市场主要厂商市场份额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中国市场智能工厂服务参与者份额：第一梯队、第二梯队、第三梯队</w:t>
      </w:r>
    </w:p>
    <w:p>
      <w:pPr>
        <w:rPr>
          <w:rFonts w:hint="eastAsia"/>
        </w:rPr>
      </w:pPr>
      <w:r>
        <w:rPr>
          <w:rFonts w:hint="eastAsia"/>
        </w:rPr>
        <w:t xml:space="preserve">    3.3 2017-2022年中国市场智能工厂服务进口与国产厂商份额对比</w:t>
      </w:r>
    </w:p>
    <w:p>
      <w:pPr>
        <w:rPr>
          <w:rFonts w:hint="eastAsia"/>
        </w:rPr>
      </w:pPr>
      <w:r>
        <w:rPr>
          <w:rFonts w:hint="eastAsia"/>
        </w:rPr>
        <w:t>4 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4.1 智能工厂服务行业产业链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4.2 上游分析</w:t>
      </w:r>
    </w:p>
    <w:p>
      <w:pPr>
        <w:rPr>
          <w:rFonts w:hint="eastAsia"/>
        </w:rPr>
      </w:pPr>
      <w:r>
        <w:rPr>
          <w:rFonts w:hint="eastAsia"/>
        </w:rPr>
        <w:t xml:space="preserve">    4.3 中游分析</w:t>
      </w:r>
    </w:p>
    <w:p>
      <w:pPr>
        <w:rPr>
          <w:rFonts w:hint="eastAsia"/>
        </w:rPr>
      </w:pPr>
      <w:r>
        <w:rPr>
          <w:rFonts w:hint="eastAsia"/>
        </w:rPr>
        <w:t xml:space="preserve">    4.4 下游分析</w:t>
      </w:r>
    </w:p>
    <w:p>
      <w:pPr>
        <w:rPr>
          <w:rFonts w:hint="eastAsia"/>
        </w:rPr>
      </w:pPr>
      <w:r>
        <w:rPr>
          <w:rFonts w:hint="eastAsia"/>
        </w:rPr>
        <w:t>5 按产品类型拆分，市场规模分析</w:t>
      </w:r>
    </w:p>
    <w:p>
      <w:pPr>
        <w:rPr>
          <w:rFonts w:hint="eastAsia"/>
        </w:rPr>
      </w:pPr>
      <w:r>
        <w:rPr>
          <w:rFonts w:hint="eastAsia"/>
        </w:rPr>
        <w:t xml:space="preserve">    5.1 智能工厂服务行业产品分类</w:t>
      </w:r>
    </w:p>
    <w:p>
      <w:pPr>
        <w:rPr>
          <w:rFonts w:hint="eastAsia"/>
        </w:rPr>
      </w:pPr>
      <w:r>
        <w:rPr>
          <w:rFonts w:hint="eastAsia"/>
        </w:rPr>
        <w:t xml:space="preserve">        5.1.1 集成与部署</w:t>
      </w:r>
    </w:p>
    <w:p>
      <w:pPr>
        <w:rPr>
          <w:rFonts w:hint="eastAsia"/>
        </w:rPr>
      </w:pPr>
      <w:r>
        <w:rPr>
          <w:rFonts w:hint="eastAsia"/>
        </w:rPr>
        <w:t xml:space="preserve">        5.1.2 咨询</w:t>
      </w:r>
    </w:p>
    <w:p>
      <w:pPr>
        <w:rPr>
          <w:rFonts w:hint="eastAsia"/>
        </w:rPr>
      </w:pPr>
      <w:r>
        <w:rPr>
          <w:rFonts w:hint="eastAsia"/>
        </w:rPr>
        <w:t xml:space="preserve">        5.1.3 支持与维护</w:t>
      </w:r>
    </w:p>
    <w:p>
      <w:pPr>
        <w:rPr>
          <w:rFonts w:hint="eastAsia"/>
        </w:rPr>
      </w:pPr>
      <w:r>
        <w:rPr>
          <w:rFonts w:hint="eastAsia"/>
        </w:rPr>
        <w:t xml:space="preserve">    5.2 按产品类型拆分，全球智能工厂服务细分市场规模增速预测，2017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5.3 按产品类型拆分，2017-2028年全球智能工厂服务细分市场规模（按收入）</w:t>
      </w:r>
    </w:p>
    <w:p>
      <w:pPr>
        <w:rPr>
          <w:rFonts w:hint="eastAsia"/>
        </w:rPr>
      </w:pPr>
      <w:r>
        <w:rPr>
          <w:rFonts w:hint="eastAsia"/>
        </w:rPr>
        <w:t>6 全球智能工厂服务市场下游行业分布</w:t>
      </w:r>
    </w:p>
    <w:p>
      <w:pPr>
        <w:rPr>
          <w:rFonts w:hint="eastAsia"/>
        </w:rPr>
      </w:pPr>
      <w:r>
        <w:rPr>
          <w:rFonts w:hint="eastAsia"/>
        </w:rPr>
        <w:t xml:space="preserve">    6.1 智能工厂服务行业下游分布</w:t>
      </w:r>
    </w:p>
    <w:p>
      <w:pPr>
        <w:rPr>
          <w:rFonts w:hint="eastAsia"/>
        </w:rPr>
      </w:pPr>
      <w:r>
        <w:rPr>
          <w:rFonts w:hint="eastAsia"/>
        </w:rPr>
        <w:t xml:space="preserve">        6.1.1 汽车智能工厂</w:t>
      </w:r>
    </w:p>
    <w:p>
      <w:pPr>
        <w:rPr>
          <w:rFonts w:hint="eastAsia"/>
        </w:rPr>
      </w:pPr>
      <w:r>
        <w:rPr>
          <w:rFonts w:hint="eastAsia"/>
        </w:rPr>
        <w:t xml:space="preserve">        6.1.2 航空航天和国防智能工厂</w:t>
      </w:r>
    </w:p>
    <w:p>
      <w:pPr>
        <w:rPr>
          <w:rFonts w:hint="eastAsia"/>
        </w:rPr>
      </w:pPr>
      <w:r>
        <w:rPr>
          <w:rFonts w:hint="eastAsia"/>
        </w:rPr>
        <w:t xml:space="preserve">        6.1.3 电气和电子智能工厂</w:t>
      </w:r>
    </w:p>
    <w:p>
      <w:pPr>
        <w:rPr>
          <w:rFonts w:hint="eastAsia"/>
        </w:rPr>
      </w:pPr>
      <w:r>
        <w:rPr>
          <w:rFonts w:hint="eastAsia"/>
        </w:rPr>
        <w:t xml:space="preserve">        6.1.4 食品和饮料的智能工厂</w:t>
      </w:r>
    </w:p>
    <w:p>
      <w:pPr>
        <w:rPr>
          <w:rFonts w:hint="eastAsia"/>
        </w:rPr>
      </w:pPr>
      <w:r>
        <w:rPr>
          <w:rFonts w:hint="eastAsia"/>
        </w:rPr>
        <w:t xml:space="preserve">        6.1.5 能源与公用事业智能工厂</w:t>
      </w:r>
    </w:p>
    <w:p>
      <w:pPr>
        <w:rPr>
          <w:rFonts w:hint="eastAsia"/>
        </w:rPr>
      </w:pPr>
      <w:r>
        <w:rPr>
          <w:rFonts w:hint="eastAsia"/>
        </w:rPr>
        <w:t xml:space="preserve">        6.1.6 医疗保健和制药的智能工厂</w:t>
      </w:r>
    </w:p>
    <w:p>
      <w:pPr>
        <w:rPr>
          <w:rFonts w:hint="eastAsia"/>
        </w:rPr>
      </w:pPr>
      <w:r>
        <w:rPr>
          <w:rFonts w:hint="eastAsia"/>
        </w:rPr>
        <w:t xml:space="preserve">        6.1.7 其他</w:t>
      </w:r>
    </w:p>
    <w:p>
      <w:pPr>
        <w:rPr>
          <w:rFonts w:hint="eastAsia"/>
        </w:rPr>
      </w:pPr>
      <w:r>
        <w:rPr>
          <w:rFonts w:hint="eastAsia"/>
        </w:rPr>
        <w:t xml:space="preserve">    6.2 全球智能工厂服务主要下游市场规模增速预测，2017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6.3 按应用拆分，2017-2028年全球智能工厂服务细分市场规模（按收入）</w:t>
      </w:r>
    </w:p>
    <w:p>
      <w:pPr>
        <w:rPr>
          <w:rFonts w:hint="eastAsia"/>
        </w:rPr>
      </w:pPr>
      <w:r>
        <w:rPr>
          <w:rFonts w:hint="eastAsia"/>
        </w:rPr>
        <w:t>7 全球主要地区市场规模对比分析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全球主要地区智能工厂服务市场规模增速预测，2017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7.2 2017-2028年全球主要地区智能工厂服务市场规模（按收入）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7.3 北美</w:t>
      </w:r>
    </w:p>
    <w:p>
      <w:pPr>
        <w:rPr>
          <w:rFonts w:hint="eastAsia"/>
        </w:rPr>
      </w:pPr>
      <w:r>
        <w:rPr>
          <w:rFonts w:hint="eastAsia"/>
        </w:rPr>
        <w:t xml:space="preserve">        7.3.1 2017-2028年北美智能工厂服务市场规模预测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7.3.2 2021年北美智能工厂服务市场规模，按国家细分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7.4 欧洲</w:t>
      </w:r>
    </w:p>
    <w:p>
      <w:pPr>
        <w:rPr>
          <w:rFonts w:hint="eastAsia"/>
        </w:rPr>
      </w:pPr>
      <w:r>
        <w:rPr>
          <w:rFonts w:hint="eastAsia"/>
        </w:rPr>
        <w:t xml:space="preserve">        7.4.1 2017-2028年欧洲智能工厂服务市场规模预测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7.4.2 2021年欧洲智能工厂服务市场规模，按国家细分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7.5 亚太</w:t>
      </w:r>
    </w:p>
    <w:p>
      <w:pPr>
        <w:rPr>
          <w:rFonts w:hint="eastAsia"/>
        </w:rPr>
      </w:pPr>
      <w:r>
        <w:rPr>
          <w:rFonts w:hint="eastAsia"/>
        </w:rPr>
        <w:t xml:space="preserve">        7.5.1 2017-2028年亚太智能工厂服务市场规模预测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7.5.2 2021年亚太智能工厂服务市场规模，按国家/地区细分</w:t>
      </w:r>
    </w:p>
    <w:p>
      <w:pPr>
        <w:rPr>
          <w:rFonts w:hint="eastAsia"/>
        </w:rPr>
      </w:pPr>
      <w:r>
        <w:rPr>
          <w:rFonts w:hint="eastAsia"/>
        </w:rPr>
        <w:t xml:space="preserve">    7.6 南美</w:t>
      </w:r>
    </w:p>
    <w:p>
      <w:pPr>
        <w:rPr>
          <w:rFonts w:hint="eastAsia"/>
        </w:rPr>
      </w:pPr>
      <w:r>
        <w:rPr>
          <w:rFonts w:hint="eastAsia"/>
        </w:rPr>
        <w:t xml:space="preserve">        7.6.1 2017-2028年南美智能工厂服务市场规模预测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7.6.2 2021年南美智能工厂服务市场规模，按国家细分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7.7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7.7.1 2017-2028年中东及非洲智能工厂服务市场规模预测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7.7.2 2021年中东及非洲智能工厂服务市场规模，按国家细分</w:t>
      </w:r>
    </w:p>
    <w:p>
      <w:pPr>
        <w:rPr>
          <w:rFonts w:hint="eastAsia"/>
        </w:rPr>
      </w:pPr>
      <w:r>
        <w:rPr>
          <w:rFonts w:hint="eastAsia"/>
        </w:rPr>
        <w:t>8 全球主要国家/地区分析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全球主要国家/地区智能工厂服务市场规模增速预测，2017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8.2 2017-2028年全球主要国家/地区智能工厂服务市场规模（按收入）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8.3 美国</w:t>
      </w:r>
    </w:p>
    <w:p>
      <w:pPr>
        <w:rPr>
          <w:rFonts w:hint="eastAsia"/>
        </w:rPr>
      </w:pPr>
      <w:r>
        <w:rPr>
          <w:rFonts w:hint="eastAsia"/>
        </w:rPr>
        <w:t xml:space="preserve">        8.3.1 2017-2028年美国智能工厂服务市场规模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8.3.2 美国市场智能工厂服务主要厂商及2021年份额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8.3.3 美国市场不同产品类型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8.3.4 美国市场不同应用智能工厂服务份额，2021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8.4 欧洲</w:t>
      </w:r>
    </w:p>
    <w:p>
      <w:pPr>
        <w:rPr>
          <w:rFonts w:hint="eastAsia"/>
        </w:rPr>
      </w:pPr>
      <w:r>
        <w:rPr>
          <w:rFonts w:hint="eastAsia"/>
        </w:rPr>
        <w:t xml:space="preserve">        8.4.1 2017-2028年欧洲智能工厂服务市场规模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8.4.2 欧洲市场智能工厂服务主要厂商及2021年份额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8.4.3 欧洲市场不同产品类型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8.4.4 欧洲市场不同应用智能工厂服务份额，2021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8.5 中国</w:t>
      </w:r>
    </w:p>
    <w:p>
      <w:pPr>
        <w:rPr>
          <w:rFonts w:hint="eastAsia"/>
        </w:rPr>
      </w:pPr>
      <w:r>
        <w:rPr>
          <w:rFonts w:hint="eastAsia"/>
        </w:rPr>
        <w:t xml:space="preserve">        8.5.1 2017-2028年中国智能工厂服务市场规模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8.5.2 中国市场智能工厂服务主要厂商及2021年份额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8.5.3 中国市场不同产品类型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8.5.4 中国市场不同应用智能工厂服务份额，2021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8.6 日本</w:t>
      </w:r>
    </w:p>
    <w:p>
      <w:pPr>
        <w:rPr>
          <w:rFonts w:hint="eastAsia"/>
        </w:rPr>
      </w:pPr>
      <w:r>
        <w:rPr>
          <w:rFonts w:hint="eastAsia"/>
        </w:rPr>
        <w:t xml:space="preserve">        8.6.1 2017-2028年日本智能工厂服务市场规模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8.6.2 日本市场智能工厂服务主要厂商及2021年份额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8.6.3 日本市场不同产品类型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8.6.4 日本市场不同应用智能工厂服务份额，2021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8.7 韩国</w:t>
      </w:r>
    </w:p>
    <w:p>
      <w:pPr>
        <w:rPr>
          <w:rFonts w:hint="eastAsia"/>
        </w:rPr>
      </w:pPr>
      <w:r>
        <w:rPr>
          <w:rFonts w:hint="eastAsia"/>
        </w:rPr>
        <w:t xml:space="preserve">        8.7.1 2017-2028年韩国智能工厂服务市场规模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8.7.2 韩国市场智能工厂服务主要厂商及2021年份额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8.7.3 韩国市场不同产品类型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8.7.4 韩国市场不同应用智能工厂服务份额，2021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8.8 东南亚</w:t>
      </w:r>
    </w:p>
    <w:p>
      <w:pPr>
        <w:rPr>
          <w:rFonts w:hint="eastAsia"/>
        </w:rPr>
      </w:pPr>
      <w:r>
        <w:rPr>
          <w:rFonts w:hint="eastAsia"/>
        </w:rPr>
        <w:t xml:space="preserve">        8.8.1 2017-2028年东南亚智能工厂服务市场规模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8.8.2 东南亚市场智能工厂服务主要厂商及2021年份额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8.8.3 东南亚市场不同产品类型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8.8.4 东南亚市场不同应用智能工厂服务份额，2021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8.9 印度</w:t>
      </w:r>
    </w:p>
    <w:p>
      <w:pPr>
        <w:rPr>
          <w:rFonts w:hint="eastAsia"/>
        </w:rPr>
      </w:pPr>
      <w:r>
        <w:rPr>
          <w:rFonts w:hint="eastAsia"/>
        </w:rPr>
        <w:t xml:space="preserve">        8.9.1 2017-2028年印度智能工厂服务市场规模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8.9.2 印度市场智能工厂服务主要厂商及2021年份额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8.9.3 印度市场不同产品类型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8.9.4 印度市场不同应用智能工厂服务份额，2021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8.10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8.10.1 2017-2028年中东及非洲智能工厂服务市场规模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8.10.2 中东及非洲市场智能工厂服务主要厂商及2021年份额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8.10.3 中东及非洲市场不同产品类型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8.10.4 中东及非洲市场不同应用智能工厂服务份额，2021 VS 2028</w:t>
      </w:r>
    </w:p>
    <w:p>
      <w:pPr>
        <w:rPr>
          <w:rFonts w:hint="eastAsia"/>
        </w:rPr>
      </w:pPr>
      <w:r>
        <w:rPr>
          <w:rFonts w:hint="eastAsia"/>
        </w:rPr>
        <w:t>9 主要智能工厂服务厂商简介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ABB Ltd.</w:t>
      </w:r>
    </w:p>
    <w:p>
      <w:pPr>
        <w:rPr>
          <w:rFonts w:hint="eastAsia"/>
        </w:rPr>
      </w:pPr>
      <w:r>
        <w:rPr>
          <w:rFonts w:hint="eastAsia"/>
        </w:rPr>
        <w:t xml:space="preserve">        9.1.1 ABB Ltd.基本信息、智能工厂服务市场分布、总部及行业地位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ABB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9.1.3 ABB Ltd.智能工厂服务产品介绍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9.1.4 ABB Ltd.智能工厂服务收入及毛利率（2017-2022）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9.1.5 ABB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Siemens AG</w:t>
      </w:r>
    </w:p>
    <w:p>
      <w:pPr>
        <w:rPr>
          <w:rFonts w:hint="eastAsia"/>
        </w:rPr>
      </w:pPr>
      <w:r>
        <w:rPr>
          <w:rFonts w:hint="eastAsia"/>
        </w:rPr>
        <w:t xml:space="preserve">        9.2.1 Siemens AG基本信息、智能工厂服务市场分布、总部及行业地位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Siemens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9.2.3 Siemens AG智能工厂服务产品介绍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9.2.4 Siemens AG智能工厂服务收入及毛利率（2017-2022）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9.2.5 Siemens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Schneider Electric SE</w:t>
      </w:r>
    </w:p>
    <w:p>
      <w:pPr>
        <w:rPr>
          <w:rFonts w:hint="eastAsia"/>
        </w:rPr>
      </w:pPr>
      <w:r>
        <w:rPr>
          <w:rFonts w:hint="eastAsia"/>
        </w:rPr>
        <w:t xml:space="preserve">        9.3.1 Schneider Electric SE基本信息、智能工厂服务市场分布、总部及行业地位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Schneider Electric SE公司简介及主要业务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9.3.3 Schneider Electric SE智能工厂服务产品介绍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9.3.4 Schneider Electric SE智能工厂服务收入及毛利率（2017-2022）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9.3.5 Schneider Electric SE企业最新动态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Rockwell Automation Inc.</w:t>
      </w:r>
    </w:p>
    <w:p>
      <w:pPr>
        <w:rPr>
          <w:rFonts w:hint="eastAsia"/>
        </w:rPr>
      </w:pPr>
      <w:r>
        <w:rPr>
          <w:rFonts w:hint="eastAsia"/>
        </w:rPr>
        <w:t xml:space="preserve">        9.4.1 Rockwell Automation Inc.基本信息、智能工厂服务市场分布、总部及行业地位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Rockwell Automation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9.4.3 Rockwell Automation Inc.智能工厂服务产品介绍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9.4.4 Rockwell Automation Inc.智能工厂服务收入及毛利率（2017-2022）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9.4.5 Rockwell Automation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General Electric Company</w:t>
      </w:r>
    </w:p>
    <w:p>
      <w:pPr>
        <w:rPr>
          <w:rFonts w:hint="eastAsia"/>
        </w:rPr>
      </w:pPr>
      <w:r>
        <w:rPr>
          <w:rFonts w:hint="eastAsia"/>
        </w:rPr>
        <w:t xml:space="preserve">        9.5.1 General Electric Company基本信息、智能工厂服务市场分布、总部及行业地位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General Electric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9.5.3 General Electric Company智能工厂服务产品介绍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9.5.4 General Electric Company智能工厂服务收入及毛利率（2017-2022）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9.5.5 General Electric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Johnson Controls International PLC</w:t>
      </w:r>
    </w:p>
    <w:p>
      <w:pPr>
        <w:rPr>
          <w:rFonts w:hint="eastAsia"/>
        </w:rPr>
      </w:pPr>
      <w:r>
        <w:rPr>
          <w:rFonts w:hint="eastAsia"/>
        </w:rPr>
        <w:t xml:space="preserve">        9.6.1 Johnson Controls International PLC基本信息、智能工厂服务市场分布、总部及行业地位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Johnson Controls International PLC公司简介及主要业务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9.6.3 Johnson Controls International PLC智能工厂服务产品介绍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9.6.4 Johnson Controls International PLC智能工厂服务收入及毛利率（2017-2022）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9.6.5 Johnson Controls International PLC企业最新动态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Yokogawa Electric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9.7.1 Yokogawa Electric Corporation基本信息、智能工厂服务市场分布、总部及行业地位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Yokogawa Electric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9.7.3 Yokogawa Electric Corporation智能工厂服务产品介绍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9.7.4 Yokogawa Electric Corporation智能工厂服务收入及毛利率（2017-2022）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9.7.5 Yokogawa Electric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Honeywell International Inc.</w:t>
      </w:r>
    </w:p>
    <w:p>
      <w:pPr>
        <w:rPr>
          <w:rFonts w:hint="eastAsia"/>
        </w:rPr>
      </w:pPr>
      <w:r>
        <w:rPr>
          <w:rFonts w:hint="eastAsia"/>
        </w:rPr>
        <w:t xml:space="preserve">        9.8.1 Honeywell International Inc.基本信息、智能工厂服务市场分布、总部及行业地位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Honeywell International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9.8.3 Honeywell International Inc.智能工厂服务产品介绍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9.8.4 Honeywell International Inc.智能工厂服务收入及毛利率（2017-2022）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9.8.5 Honeywell International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SAP SE</w:t>
      </w:r>
    </w:p>
    <w:p>
      <w:pPr>
        <w:rPr>
          <w:rFonts w:hint="eastAsia"/>
        </w:rPr>
      </w:pPr>
      <w:r>
        <w:rPr>
          <w:rFonts w:hint="eastAsia"/>
        </w:rPr>
        <w:t xml:space="preserve">        9.9.1 SAP SE基本信息、智能工厂服务市场分布、总部及行业地位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SAP SE公司简介及主要业务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9.9.3 SAP SE智能工厂服务产品介绍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9.9.4 SAP SE智能工厂服务收入及毛利率（2017-2022）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9.9.5 SAP SE企业最新动态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Oracle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9.10.1 Oracle Corporation基本信息、智能工厂服务市场分布、总部及行业地位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Oracle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9.10.3 Oracle Corporation智能工厂服务产品介绍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9.10.4 Oracle Corporation智能工厂服务收入及毛利率（2017-2022）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9.10.5 Oracle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IBM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9.11.1 IBM Corporation基本信息、智能工厂服务市场分布、总部及行业地位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IBM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9.11.3 IBM Corporation智能工厂服务产品介绍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9.11.4 IBM Corporation智能工厂服务收入及毛利率（2017-2022）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9.11.5 IBM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Cisco Systems Inc.</w:t>
      </w:r>
    </w:p>
    <w:p>
      <w:pPr>
        <w:rPr>
          <w:rFonts w:hint="eastAsia"/>
        </w:rPr>
      </w:pPr>
      <w:r>
        <w:rPr>
          <w:rFonts w:hint="eastAsia"/>
        </w:rPr>
        <w:t xml:space="preserve">        9.12.1 Cisco Systems Inc.基本信息、智能工厂服务市场分布、总部及行业地位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Cisco Systems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9.12.3 Cisco Systems Inc.智能工厂服务产品介绍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9.12.4 Cisco Systems Inc.智能工厂服务收入及毛利率（2017-2022）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9.12.5 Cisco Systems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Microsoft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9.13.1 Microsoft Corporation基本信息、智能工厂服务市场分布、总部及行业地位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Microsoft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9.13.3 Microsoft Corporation智能工厂服务产品介绍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9.13.4 Microsoft Corporation智能工厂服务收入及毛利率（2017-2022）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9.13.5 Microsoft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Kollmorgen</w:t>
      </w:r>
    </w:p>
    <w:p>
      <w:pPr>
        <w:rPr>
          <w:rFonts w:hint="eastAsia"/>
        </w:rPr>
      </w:pPr>
      <w:r>
        <w:rPr>
          <w:rFonts w:hint="eastAsia"/>
        </w:rPr>
        <w:t xml:space="preserve">        9.14.1 Kollmorgen基本信息、智能工厂服务市场分布、总部及行业地位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Kollmorgen公司简介及主要业务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9.14.3 Kollmorgen智能工厂服务产品介绍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9.14.4 Kollmorgen智能工厂服务收入及毛利率（2017-2022）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9.14.5 Kollmorgen企业最新动态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2017-2028年中国与全球智能工厂服务市场规模增速对比（万元）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全球智能工厂服务行业面临的阻碍因素及挑战分析</w:t>
      </w:r>
    </w:p>
    <w:p>
      <w:pPr>
        <w:rPr>
          <w:rFonts w:hint="eastAsia"/>
        </w:rPr>
      </w:pPr>
      <w:r>
        <w:rPr>
          <w:rFonts w:hint="eastAsia"/>
        </w:rPr>
        <w:t xml:space="preserve">    表3 全球智能工厂服务行业发展趋势分析</w:t>
      </w:r>
    </w:p>
    <w:p>
      <w:pPr>
        <w:rPr>
          <w:rFonts w:hint="eastAsia"/>
        </w:rPr>
      </w:pPr>
      <w:r>
        <w:rPr>
          <w:rFonts w:hint="eastAsia"/>
        </w:rPr>
        <w:t xml:space="preserve">    表4 中国市场相关行业政策分析及影响</w:t>
      </w:r>
    </w:p>
    <w:p>
      <w:pPr>
        <w:rPr>
          <w:rFonts w:hint="eastAsia"/>
        </w:rPr>
      </w:pPr>
      <w:r>
        <w:rPr>
          <w:rFonts w:hint="eastAsia"/>
        </w:rPr>
        <w:t xml:space="preserve">    表5 2017-2022年全球主要厂商智能工厂服务收入（万元）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 2017-2022年全球主要厂商智能工厂服务收入份额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表7 行业集中度分析，近三年（2020-2022）全球智能工厂服务 CR3（前三大厂商市场份额）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全球智能工厂服务行业企业并购情况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表9 全球智能工厂服务行业主要厂商产品列举</w:t>
      </w:r>
    </w:p>
    <w:p>
      <w:pPr>
        <w:rPr>
          <w:rFonts w:hint="eastAsia"/>
        </w:rPr>
      </w:pPr>
      <w:r>
        <w:rPr>
          <w:rFonts w:hint="eastAsia"/>
        </w:rPr>
        <w:t xml:space="preserve">    表10 2017-2022年中国市场主要厂商智能工厂服务收入（万元）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表11 2017-2022年中国市场主要厂商智能工厂服务收入份额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表12 全球智能工厂服务上游企业</w:t>
      </w:r>
    </w:p>
    <w:p>
      <w:pPr>
        <w:rPr>
          <w:rFonts w:hint="eastAsia"/>
        </w:rPr>
      </w:pPr>
      <w:r>
        <w:rPr>
          <w:rFonts w:hint="eastAsia"/>
        </w:rPr>
        <w:t xml:space="preserve">    表13 全球智能工厂服务行业代表性下游客户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表14 按产品类型拆分，全球智能工厂服务细分市场规模增速预测（2017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表15 按应用拆分，全球智能工厂服务细分市场规模增速预测（2017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全球主要地区智能工厂服务市场规模增速预测（2017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表17 2017-2028年全球主要地区智能工厂服务收入（万元）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全球主要国家/地区智能工厂服务市场规模增速预测（2017 VS 2021 VS 2028）&amp;（按收入，万元）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表19 2017-2028年全球主要国家/地区智能工厂服务收入（万元）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表20 2017-2028年全球主要国家/地区智能工厂服务收入份额</w:t>
      </w:r>
    </w:p>
    <w:p>
      <w:pPr>
        <w:rPr>
          <w:rFonts w:hint="eastAsia"/>
        </w:rPr>
      </w:pPr>
      <w:r>
        <w:rPr>
          <w:rFonts w:hint="eastAsia"/>
        </w:rPr>
        <w:t xml:space="preserve">    表21 ABB Ltd.基本信息、智能工厂服务市场分布、总部及行业地位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表22 ABB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表23 ABB Ltd.智能工厂服务产品介绍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表24 ABB Ltd.智能工厂服务收入（万元）及毛利率（2017-2022）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表25 ABB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表26 Siemens AG基本信息、智能工厂服务市场分布、总部及行业地位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表27 Siemens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表28 Siemens AG智能工厂服务产品介绍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表29 Siemens AG智能工厂服务收入（万元）及毛利率（2017-2022）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表30 Siemens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表31 Schneider Electric SE基本信息、智能工厂服务市场分布、总部及行业地位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表32 Schneider Electric SE公司简介及主要业务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Schneider Electric SE智能工厂服务产品介绍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Schneider Electric SE智能工厂服务收入（万元）及毛利率（2017-2022）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表35 Schneider Electric SE企业最新动态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表36 Rockwell Automation Inc.基本信息、智能工厂服务市场分布、总部及行业地位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表37 Rockwell Automation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表38 Rockwell Automation Inc.智能工厂服务产品介绍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表39 Rockwell Automation Inc.智能工厂服务收入（万元）及毛利率（2017-2022）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表40 Rockwell Automation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General Electric Company基本信息、智能工厂服务市场分布、总部及行业地位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表42 General Electric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表43 General Electric Company智能工厂服务产品介绍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表44 General Electric Company智能工厂服务收入（万元）及毛利率（2017-2022）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General Electric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Johnson Controls International PLC基本信息、智能工厂服务市场分布、总部及行业地位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表47 Johnson Controls International PLC公司简介及主要业务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表48 Johnson Controls International PLC智能工厂服务产品介绍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表49 Johnson Controls International PLC智能工厂服务收入（万元）及毛利率（2017-2022）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表50 Johnson Controls International PLC企业最新动态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Yokogawa Electric Corporation基本信息、智能工厂服务市场分布、总部及行业地位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表52 Yokogawa Electric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Yokogawa Electric Corporation智能工厂服务产品介绍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Yokogawa Electric Corporation智能工厂服务收入（万元）及毛利率（2017-2022）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表55 Yokogawa Electric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Honeywell International Inc.基本信息、智能工厂服务市场分布、总部及行业地位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表57 Honeywell International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表58 Honeywell International Inc.智能工厂服务产品介绍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表59 Honeywell International Inc.智能工厂服务收入（万元）及毛利率（2017-2022）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表60 Honeywell International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SAP SE基本信息、智能工厂服务市场分布、总部及行业地位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表62 SAP SE公司简介及主要业务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表63 SAP SE智能工厂服务产品介绍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表64 SAP SE智能工厂服务收入（万元）及毛利率（2017-2022）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表65 SAP SE企业最新动态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Oracle Corporation基本信息、智能工厂服务市场分布、总部及行业地位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表67 Oracle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表68 Oracle Corporation智能工厂服务产品介绍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表69 Oracle Corporation智能工厂服务收入（万元）及毛利率（2017-2022）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表70 Oracle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IBM Corporation基本信息、智能工厂服务市场分布、总部及行业地位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表72 IBM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表73 IBM Corporation智能工厂服务产品介绍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表74 IBM Corporation智能工厂服务收入（万元）及毛利率（2017-2022）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IBM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Cisco Systems Inc.基本信息、智能工厂服务市场分布、总部及行业地位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表77 Cisco Systems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表78 Cisco Systems Inc.智能工厂服务产品介绍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表79 Cisco Systems Inc.智能工厂服务收入（万元）及毛利率（2017-2022）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Cisco Systems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Microsoft Corporation基本信息、智能工厂服务市场分布、总部及行业地位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表82 Microsoft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表83 Microsoft Corporation智能工厂服务产品介绍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表84 Microsoft Corporation智能工厂服务收入（万元）及毛利率（2017-2022）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表85 Microsoft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Kollmorgen基本信息、智能工厂服务市场分布、总部及行业地位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表87 Kollmorgen公司简介及主要业务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表88 Kollmorgen智能工厂服务产品介绍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表89 Kollmorgen智能工厂服务收入（万元）及毛利率（2017-2022）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表90 Kollmorgen企业最新动态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表92 分析师列表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智能工厂服务产品图片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2017-2028年全球智能工厂服务行业收入及预测（万元）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 2017-2028年中国市场智能工厂服务收入及预测（万元）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图4 2017-2028年中国市场智能工厂服务占全球总收入的份额</w:t>
      </w:r>
    </w:p>
    <w:p>
      <w:pPr>
        <w:rPr>
          <w:rFonts w:hint="eastAsia"/>
        </w:rPr>
      </w:pPr>
      <w:r>
        <w:rPr>
          <w:rFonts w:hint="eastAsia"/>
        </w:rPr>
        <w:t xml:space="preserve">    图5 全球智能工厂服务行业主要参与者份额变化，2020 VS 2021 VS 2022（按收入）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图6 全球智能工厂服务市场参与者，2021年第一梯队、第二梯队和第三梯队市场份额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图7 中国市场智能工厂服务主要参与者份额变化，2020 VS 2021 VS 2022（按收入）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图8 中国市场智能工厂服务参与者，2021年第一梯队、第二梯队和第三梯队市场份额 </w:t>
      </w:r>
    </w:p>
    <w:p>
      <w:pPr>
        <w:rPr>
          <w:rFonts w:hint="eastAsia"/>
        </w:rPr>
      </w:pPr>
      <w:r>
        <w:rPr>
          <w:rFonts w:hint="eastAsia"/>
        </w:rPr>
        <w:t xml:space="preserve">    图9 2017-2022年中国市场规模进口与国产厂商，按收入计智能工厂服务份额对比</w:t>
      </w:r>
    </w:p>
    <w:p>
      <w:pPr>
        <w:rPr>
          <w:rFonts w:hint="eastAsia"/>
        </w:rPr>
      </w:pPr>
      <w:r>
        <w:rPr>
          <w:rFonts w:hint="eastAsia"/>
        </w:rPr>
        <w:t xml:space="preserve">    图10 智能工厂服务行业产业链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图11 集成与部署</w:t>
      </w:r>
    </w:p>
    <w:p>
      <w:pPr>
        <w:rPr>
          <w:rFonts w:hint="eastAsia"/>
        </w:rPr>
      </w:pPr>
      <w:r>
        <w:rPr>
          <w:rFonts w:hint="eastAsia"/>
        </w:rPr>
        <w:t xml:space="preserve">    图12 咨询</w:t>
      </w:r>
    </w:p>
    <w:p>
      <w:pPr>
        <w:rPr>
          <w:rFonts w:hint="eastAsia"/>
        </w:rPr>
      </w:pPr>
      <w:r>
        <w:rPr>
          <w:rFonts w:hint="eastAsia"/>
        </w:rPr>
        <w:t xml:space="preserve">    图13 支持与维护</w:t>
      </w:r>
    </w:p>
    <w:p>
      <w:pPr>
        <w:rPr>
          <w:rFonts w:hint="eastAsia"/>
        </w:rPr>
      </w:pPr>
      <w:r>
        <w:rPr>
          <w:rFonts w:hint="eastAsia"/>
        </w:rPr>
        <w:t xml:space="preserve">    图14 按产品类型拆分，2017-2028年全球智能工厂服务细分市场规模（按收入，万元）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图15 按产品类型拆分，2017-2028年全球智能工厂服务市场份额（按收入）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图16 汽车智能工厂</w:t>
      </w:r>
    </w:p>
    <w:p>
      <w:pPr>
        <w:rPr>
          <w:rFonts w:hint="eastAsia"/>
        </w:rPr>
      </w:pPr>
      <w:r>
        <w:rPr>
          <w:rFonts w:hint="eastAsia"/>
        </w:rPr>
        <w:t xml:space="preserve">    图17 航空航天和国防智能工厂</w:t>
      </w:r>
    </w:p>
    <w:p>
      <w:pPr>
        <w:rPr>
          <w:rFonts w:hint="eastAsia"/>
        </w:rPr>
      </w:pPr>
      <w:r>
        <w:rPr>
          <w:rFonts w:hint="eastAsia"/>
        </w:rPr>
        <w:t xml:space="preserve">    图18 电气和电子智能工厂</w:t>
      </w:r>
    </w:p>
    <w:p>
      <w:pPr>
        <w:rPr>
          <w:rFonts w:hint="eastAsia"/>
        </w:rPr>
      </w:pPr>
      <w:r>
        <w:rPr>
          <w:rFonts w:hint="eastAsia"/>
        </w:rPr>
        <w:t xml:space="preserve">    图19 食品和饮料的智能工厂</w:t>
      </w:r>
    </w:p>
    <w:p>
      <w:pPr>
        <w:rPr>
          <w:rFonts w:hint="eastAsia"/>
        </w:rPr>
      </w:pPr>
      <w:r>
        <w:rPr>
          <w:rFonts w:hint="eastAsia"/>
        </w:rPr>
        <w:t xml:space="preserve">    图20 能源与公用事业智能工厂</w:t>
      </w:r>
    </w:p>
    <w:p>
      <w:pPr>
        <w:rPr>
          <w:rFonts w:hint="eastAsia"/>
        </w:rPr>
      </w:pPr>
      <w:r>
        <w:rPr>
          <w:rFonts w:hint="eastAsia"/>
        </w:rPr>
        <w:t xml:space="preserve">    图21 医疗保健和制药的智能工厂</w:t>
      </w:r>
    </w:p>
    <w:p>
      <w:pPr>
        <w:rPr>
          <w:rFonts w:hint="eastAsia"/>
        </w:rPr>
      </w:pPr>
      <w:r>
        <w:rPr>
          <w:rFonts w:hint="eastAsia"/>
        </w:rPr>
        <w:t xml:space="preserve">    图22 其他</w:t>
      </w:r>
    </w:p>
    <w:p>
      <w:pPr>
        <w:rPr>
          <w:rFonts w:hint="eastAsia"/>
        </w:rPr>
      </w:pPr>
      <w:r>
        <w:rPr>
          <w:rFonts w:hint="eastAsia"/>
        </w:rPr>
        <w:t xml:space="preserve">    图23 按应用拆分，2017-2028年全球智能工厂服务细分市场规模（按收入，万元）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图24 按应用拆分，2017-2028年全球智能工厂服务市场份额（按收入）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图25 2017-2028年全球主要地区智能工厂服务收入份额</w:t>
      </w:r>
    </w:p>
    <w:p>
      <w:pPr>
        <w:rPr>
          <w:rFonts w:hint="eastAsia"/>
        </w:rPr>
      </w:pPr>
      <w:r>
        <w:rPr>
          <w:rFonts w:hint="eastAsia"/>
        </w:rPr>
        <w:t xml:space="preserve">    图26 2017-2028年北美智能工厂服务市场规模预测（按收入，万元）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图27 2021年北美智能工厂服务市场份额（按收入），按国家细分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图28 2017-2028年欧洲智能工厂服务市场规模预测（按收入，万元）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图29 2021年欧洲智能工厂服务市场份额（按收入），按国家细分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图30 2017-2028年亚太智能工厂服务市场规模预测（按收入，万元）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图31 2021年亚太智能工厂服务市场份额（按收入），按国家/地区细分</w:t>
      </w:r>
    </w:p>
    <w:p>
      <w:pPr>
        <w:rPr>
          <w:rFonts w:hint="eastAsia"/>
        </w:rPr>
      </w:pPr>
      <w:r>
        <w:rPr>
          <w:rFonts w:hint="eastAsia"/>
        </w:rPr>
        <w:t xml:space="preserve">    图32 2017-2028年南美智能工厂服务市场规模预测（按收入，万元）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图33 2021年南美智能工厂服务市场份额（按收入），按国家细分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图34 2017-2028年中东及非洲智能工厂服务市场规模预测（按收入，万元）</w:t>
      </w:r>
    </w:p>
    <w:p>
      <w:pPr>
        <w:rPr>
          <w:rFonts w:hint="eastAsia"/>
        </w:rPr>
      </w:pPr>
      <w:r>
        <w:rPr>
          <w:rFonts w:hint="eastAsia"/>
        </w:rPr>
        <w:t xml:space="preserve">    图35 2017-2028年美国智能工厂服务收入预测（万元）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图36 2021年美国市场智能工厂服务参与者企业市场份额占比</w:t>
      </w:r>
    </w:p>
    <w:p>
      <w:pPr>
        <w:rPr>
          <w:rFonts w:hint="eastAsia"/>
        </w:rPr>
      </w:pPr>
      <w:r>
        <w:rPr>
          <w:rFonts w:hint="eastAsia"/>
        </w:rPr>
        <w:t xml:space="preserve">    图37 美国市场不同产品类型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图38 美国市场不同应用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图39 2017-2028年欧洲智能工厂服务收入预测（万元）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图40 2021年欧洲市场智能工厂服务参与者企业市场份额占比</w:t>
      </w:r>
    </w:p>
    <w:p>
      <w:pPr>
        <w:rPr>
          <w:rFonts w:hint="eastAsia"/>
        </w:rPr>
      </w:pPr>
      <w:r>
        <w:rPr>
          <w:rFonts w:hint="eastAsia"/>
        </w:rPr>
        <w:t xml:space="preserve">    图41 欧洲市场不同产品类型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图42 欧洲市场不同应用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图43 2017-2028年中国智能工厂服务收入预测（万元）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图44 2021年中国市场智能工厂服务参与者企业市场份额占比</w:t>
      </w:r>
    </w:p>
    <w:p>
      <w:pPr>
        <w:rPr>
          <w:rFonts w:hint="eastAsia"/>
        </w:rPr>
      </w:pPr>
      <w:r>
        <w:rPr>
          <w:rFonts w:hint="eastAsia"/>
        </w:rPr>
        <w:t xml:space="preserve">    图45 中国市场不同产品类型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图46 中国市场不同应用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图47 2017-2028年日本智能工厂服务收入预测（万元）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图48 2021年日本市场智能工厂服务参与者企业市场份额占比</w:t>
      </w:r>
    </w:p>
    <w:p>
      <w:pPr>
        <w:rPr>
          <w:rFonts w:hint="eastAsia"/>
        </w:rPr>
      </w:pPr>
      <w:r>
        <w:rPr>
          <w:rFonts w:hint="eastAsia"/>
        </w:rPr>
        <w:t xml:space="preserve">    图49 日本市场不同产品类型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图50 日本市场不同应用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图51 2017-2028年韩国智能工厂服务收入预测（万元）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图52 2021年韩国市场智能工厂服务参与者企业市场份额占比</w:t>
      </w:r>
    </w:p>
    <w:p>
      <w:pPr>
        <w:rPr>
          <w:rFonts w:hint="eastAsia"/>
        </w:rPr>
      </w:pPr>
      <w:r>
        <w:rPr>
          <w:rFonts w:hint="eastAsia"/>
        </w:rPr>
        <w:t xml:space="preserve">    图53 韩国市场不同产品类型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图54 韩国市场不同应用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图55 2017-2028年东南亚智能工厂服务收入预测（万元）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图56 2021年东南亚市场智能工厂服务参与者企业市场份额占比</w:t>
      </w:r>
    </w:p>
    <w:p>
      <w:pPr>
        <w:rPr>
          <w:rFonts w:hint="eastAsia"/>
        </w:rPr>
      </w:pPr>
      <w:r>
        <w:rPr>
          <w:rFonts w:hint="eastAsia"/>
        </w:rPr>
        <w:t xml:space="preserve">    图57 东南亚市场不同产品类型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图58 东南亚市场不同应用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图59 2017-2028年印度智能工厂服务收入预测（万元）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图60 2021年印度市场智能工厂服务参与者企业市场份额占比</w:t>
      </w:r>
    </w:p>
    <w:p>
      <w:pPr>
        <w:rPr>
          <w:rFonts w:hint="eastAsia"/>
        </w:rPr>
      </w:pPr>
      <w:r>
        <w:rPr>
          <w:rFonts w:hint="eastAsia"/>
        </w:rPr>
        <w:t xml:space="preserve">    图61 印度市场不同产品类型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图62 印度市场不同应用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图63 2017-2028年中东及非洲智能工厂服务收入预测（万元）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图64 2021年中东及非洲市场智能工厂服务参与者企业市场份额占比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中东及非洲市场不同产品类型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中东及非洲市场不同应用 智能工厂服务份额，2021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图67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图68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图69 资料三角测定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191ADC"/>
    <w:rsid w:val="005F39BB"/>
    <w:rsid w:val="00BE39A7"/>
    <w:rsid w:val="01A010BD"/>
    <w:rsid w:val="01CF1029"/>
    <w:rsid w:val="02000D46"/>
    <w:rsid w:val="02233824"/>
    <w:rsid w:val="023C67AD"/>
    <w:rsid w:val="02C5294D"/>
    <w:rsid w:val="02C72C76"/>
    <w:rsid w:val="03117BB8"/>
    <w:rsid w:val="033061EE"/>
    <w:rsid w:val="0358001D"/>
    <w:rsid w:val="03EE78D5"/>
    <w:rsid w:val="03FF21FB"/>
    <w:rsid w:val="042E3107"/>
    <w:rsid w:val="04A1435A"/>
    <w:rsid w:val="04E548D9"/>
    <w:rsid w:val="058C749F"/>
    <w:rsid w:val="059C18BA"/>
    <w:rsid w:val="05CE1427"/>
    <w:rsid w:val="061A1C9A"/>
    <w:rsid w:val="062C2B11"/>
    <w:rsid w:val="06476133"/>
    <w:rsid w:val="06B064AD"/>
    <w:rsid w:val="07190BE4"/>
    <w:rsid w:val="073133BC"/>
    <w:rsid w:val="07893294"/>
    <w:rsid w:val="07C75902"/>
    <w:rsid w:val="07D50919"/>
    <w:rsid w:val="07DC396C"/>
    <w:rsid w:val="087475CF"/>
    <w:rsid w:val="088A1C5D"/>
    <w:rsid w:val="08963B61"/>
    <w:rsid w:val="08A40D88"/>
    <w:rsid w:val="08D02BA5"/>
    <w:rsid w:val="08F32B3C"/>
    <w:rsid w:val="08FF1C62"/>
    <w:rsid w:val="09A4426F"/>
    <w:rsid w:val="0ABC216B"/>
    <w:rsid w:val="0B591C3C"/>
    <w:rsid w:val="0B59335D"/>
    <w:rsid w:val="0B7D1C15"/>
    <w:rsid w:val="0C14740B"/>
    <w:rsid w:val="0C47064F"/>
    <w:rsid w:val="0C652F34"/>
    <w:rsid w:val="0CC00104"/>
    <w:rsid w:val="0D0441AD"/>
    <w:rsid w:val="0DAC4718"/>
    <w:rsid w:val="0DBA2331"/>
    <w:rsid w:val="0DF82E21"/>
    <w:rsid w:val="0E3219BC"/>
    <w:rsid w:val="0E7117D9"/>
    <w:rsid w:val="0E772D84"/>
    <w:rsid w:val="0EBF0E0C"/>
    <w:rsid w:val="0EC67E17"/>
    <w:rsid w:val="0EEF152E"/>
    <w:rsid w:val="0F2E52E8"/>
    <w:rsid w:val="0F4D35E7"/>
    <w:rsid w:val="0FCC4CD7"/>
    <w:rsid w:val="0FF67EC9"/>
    <w:rsid w:val="1000511C"/>
    <w:rsid w:val="10536B31"/>
    <w:rsid w:val="10E7526A"/>
    <w:rsid w:val="10E82B58"/>
    <w:rsid w:val="1123010F"/>
    <w:rsid w:val="11594BC4"/>
    <w:rsid w:val="11856E21"/>
    <w:rsid w:val="11A8095E"/>
    <w:rsid w:val="11B40DFE"/>
    <w:rsid w:val="12497B39"/>
    <w:rsid w:val="124A1110"/>
    <w:rsid w:val="12852609"/>
    <w:rsid w:val="12C16087"/>
    <w:rsid w:val="1303604D"/>
    <w:rsid w:val="13775F92"/>
    <w:rsid w:val="145B7611"/>
    <w:rsid w:val="156C5ADE"/>
    <w:rsid w:val="15EE4F48"/>
    <w:rsid w:val="15FA1C09"/>
    <w:rsid w:val="160A2E87"/>
    <w:rsid w:val="161729A1"/>
    <w:rsid w:val="162D30AD"/>
    <w:rsid w:val="16531E7D"/>
    <w:rsid w:val="167D5E99"/>
    <w:rsid w:val="16EE555F"/>
    <w:rsid w:val="17822ED9"/>
    <w:rsid w:val="17930970"/>
    <w:rsid w:val="17EA62CF"/>
    <w:rsid w:val="17F75DE9"/>
    <w:rsid w:val="1801040B"/>
    <w:rsid w:val="18407BE4"/>
    <w:rsid w:val="186A2BAC"/>
    <w:rsid w:val="190A0F64"/>
    <w:rsid w:val="198F6D99"/>
    <w:rsid w:val="19FA2A1C"/>
    <w:rsid w:val="1A054CE0"/>
    <w:rsid w:val="1A295843"/>
    <w:rsid w:val="1A57535F"/>
    <w:rsid w:val="1B390CC2"/>
    <w:rsid w:val="1B3E3C04"/>
    <w:rsid w:val="1B584E76"/>
    <w:rsid w:val="1BC62475"/>
    <w:rsid w:val="1BCB48C1"/>
    <w:rsid w:val="1C2753DD"/>
    <w:rsid w:val="1C3703BA"/>
    <w:rsid w:val="1C944533"/>
    <w:rsid w:val="1C9827B8"/>
    <w:rsid w:val="1C983E78"/>
    <w:rsid w:val="1D404498"/>
    <w:rsid w:val="1D511365"/>
    <w:rsid w:val="1D5A3ACC"/>
    <w:rsid w:val="1D655E78"/>
    <w:rsid w:val="1DB04050"/>
    <w:rsid w:val="1DB94ECB"/>
    <w:rsid w:val="1DD035E1"/>
    <w:rsid w:val="1E03702C"/>
    <w:rsid w:val="1EA73B4D"/>
    <w:rsid w:val="1ED57A29"/>
    <w:rsid w:val="1EEF1F39"/>
    <w:rsid w:val="1F280485"/>
    <w:rsid w:val="1F30178C"/>
    <w:rsid w:val="1F404977"/>
    <w:rsid w:val="1F863D75"/>
    <w:rsid w:val="1FB73434"/>
    <w:rsid w:val="1FFC653F"/>
    <w:rsid w:val="20BE504F"/>
    <w:rsid w:val="20D6511C"/>
    <w:rsid w:val="21071965"/>
    <w:rsid w:val="213D6CCA"/>
    <w:rsid w:val="213E34FF"/>
    <w:rsid w:val="21A97C58"/>
    <w:rsid w:val="21F85F30"/>
    <w:rsid w:val="228F2A05"/>
    <w:rsid w:val="22C80936"/>
    <w:rsid w:val="23541AF4"/>
    <w:rsid w:val="236E5CF9"/>
    <w:rsid w:val="23753192"/>
    <w:rsid w:val="23BF0227"/>
    <w:rsid w:val="23D63CD1"/>
    <w:rsid w:val="23E1027D"/>
    <w:rsid w:val="23EA715A"/>
    <w:rsid w:val="243B597E"/>
    <w:rsid w:val="24462F27"/>
    <w:rsid w:val="24E605D6"/>
    <w:rsid w:val="24F02B7D"/>
    <w:rsid w:val="25706E2F"/>
    <w:rsid w:val="26005C42"/>
    <w:rsid w:val="261C0D20"/>
    <w:rsid w:val="2627714B"/>
    <w:rsid w:val="27325ED1"/>
    <w:rsid w:val="27555FB7"/>
    <w:rsid w:val="27810953"/>
    <w:rsid w:val="279F584C"/>
    <w:rsid w:val="27AC5B02"/>
    <w:rsid w:val="27E14678"/>
    <w:rsid w:val="27F03DC2"/>
    <w:rsid w:val="281F7575"/>
    <w:rsid w:val="282D47F6"/>
    <w:rsid w:val="28470748"/>
    <w:rsid w:val="28800B23"/>
    <w:rsid w:val="28E721F3"/>
    <w:rsid w:val="29080A6B"/>
    <w:rsid w:val="298034BC"/>
    <w:rsid w:val="2A951454"/>
    <w:rsid w:val="2B342177"/>
    <w:rsid w:val="2B506222"/>
    <w:rsid w:val="2B795D02"/>
    <w:rsid w:val="2C2B4D57"/>
    <w:rsid w:val="2C377D1A"/>
    <w:rsid w:val="2C580FBB"/>
    <w:rsid w:val="2D865F64"/>
    <w:rsid w:val="2DDE3C5E"/>
    <w:rsid w:val="2DE136FB"/>
    <w:rsid w:val="2E2E2A74"/>
    <w:rsid w:val="2E3E2B28"/>
    <w:rsid w:val="2E4B02B0"/>
    <w:rsid w:val="2E5F7316"/>
    <w:rsid w:val="2E67334A"/>
    <w:rsid w:val="2E8B49D1"/>
    <w:rsid w:val="2EFC27A2"/>
    <w:rsid w:val="2F8A69C9"/>
    <w:rsid w:val="2FB85452"/>
    <w:rsid w:val="301C26B5"/>
    <w:rsid w:val="303D706D"/>
    <w:rsid w:val="304405CE"/>
    <w:rsid w:val="30BE2F37"/>
    <w:rsid w:val="30C6270B"/>
    <w:rsid w:val="31190F79"/>
    <w:rsid w:val="314C7B56"/>
    <w:rsid w:val="31705FC1"/>
    <w:rsid w:val="318813ED"/>
    <w:rsid w:val="31D84403"/>
    <w:rsid w:val="31DC3D01"/>
    <w:rsid w:val="324B48CF"/>
    <w:rsid w:val="32A51FD4"/>
    <w:rsid w:val="32AB06D3"/>
    <w:rsid w:val="32B66D20"/>
    <w:rsid w:val="32C83163"/>
    <w:rsid w:val="32DB706C"/>
    <w:rsid w:val="33106F05"/>
    <w:rsid w:val="33150A95"/>
    <w:rsid w:val="33765506"/>
    <w:rsid w:val="33CE634E"/>
    <w:rsid w:val="33D62C09"/>
    <w:rsid w:val="33DF1EC1"/>
    <w:rsid w:val="33F82EC5"/>
    <w:rsid w:val="342909D3"/>
    <w:rsid w:val="34577E56"/>
    <w:rsid w:val="350E221C"/>
    <w:rsid w:val="3548749A"/>
    <w:rsid w:val="355F18D8"/>
    <w:rsid w:val="357D6508"/>
    <w:rsid w:val="359D3C2E"/>
    <w:rsid w:val="35B42CA8"/>
    <w:rsid w:val="35C35020"/>
    <w:rsid w:val="35EA3AA9"/>
    <w:rsid w:val="36B733EB"/>
    <w:rsid w:val="36FC253E"/>
    <w:rsid w:val="37E07FE0"/>
    <w:rsid w:val="38091303"/>
    <w:rsid w:val="381B6F6B"/>
    <w:rsid w:val="38534F76"/>
    <w:rsid w:val="38845537"/>
    <w:rsid w:val="38AF40C4"/>
    <w:rsid w:val="38F564A9"/>
    <w:rsid w:val="394717E0"/>
    <w:rsid w:val="39660AC8"/>
    <w:rsid w:val="3A3376C4"/>
    <w:rsid w:val="3A3974BB"/>
    <w:rsid w:val="3AEE3C22"/>
    <w:rsid w:val="3B316DAA"/>
    <w:rsid w:val="3B89556C"/>
    <w:rsid w:val="3BCC6963"/>
    <w:rsid w:val="3BE21090"/>
    <w:rsid w:val="3BEB65CE"/>
    <w:rsid w:val="3C022D73"/>
    <w:rsid w:val="3C120DF0"/>
    <w:rsid w:val="3C3D0944"/>
    <w:rsid w:val="3C533C0B"/>
    <w:rsid w:val="3C9F06E6"/>
    <w:rsid w:val="3CA54D49"/>
    <w:rsid w:val="3CCD2DEC"/>
    <w:rsid w:val="3D1760A7"/>
    <w:rsid w:val="3D6E5869"/>
    <w:rsid w:val="3D770AA6"/>
    <w:rsid w:val="3D7F7A0D"/>
    <w:rsid w:val="3DA458EB"/>
    <w:rsid w:val="3DF516BF"/>
    <w:rsid w:val="3E4A6662"/>
    <w:rsid w:val="3EBC02AD"/>
    <w:rsid w:val="3ECC1E3C"/>
    <w:rsid w:val="3EF94582"/>
    <w:rsid w:val="3F4D1A72"/>
    <w:rsid w:val="3F5C449B"/>
    <w:rsid w:val="3FFB1F03"/>
    <w:rsid w:val="40167CB3"/>
    <w:rsid w:val="41744200"/>
    <w:rsid w:val="42573C6D"/>
    <w:rsid w:val="42784676"/>
    <w:rsid w:val="42F42DAF"/>
    <w:rsid w:val="42F86F51"/>
    <w:rsid w:val="43032966"/>
    <w:rsid w:val="43181CB1"/>
    <w:rsid w:val="432C1C95"/>
    <w:rsid w:val="43F42645"/>
    <w:rsid w:val="443C30D3"/>
    <w:rsid w:val="452F3D84"/>
    <w:rsid w:val="45572B91"/>
    <w:rsid w:val="45782878"/>
    <w:rsid w:val="45AA6E46"/>
    <w:rsid w:val="46530F0B"/>
    <w:rsid w:val="46583405"/>
    <w:rsid w:val="466C16EF"/>
    <w:rsid w:val="46937E02"/>
    <w:rsid w:val="46B053A1"/>
    <w:rsid w:val="46BA2548"/>
    <w:rsid w:val="478B3947"/>
    <w:rsid w:val="47AC7C93"/>
    <w:rsid w:val="47D305A4"/>
    <w:rsid w:val="47D34AAC"/>
    <w:rsid w:val="484237C1"/>
    <w:rsid w:val="4864069E"/>
    <w:rsid w:val="48957799"/>
    <w:rsid w:val="48BA2EE9"/>
    <w:rsid w:val="48BB6C50"/>
    <w:rsid w:val="48CF1133"/>
    <w:rsid w:val="4A2E7AAE"/>
    <w:rsid w:val="4A344158"/>
    <w:rsid w:val="4A3C7D8D"/>
    <w:rsid w:val="4AE61753"/>
    <w:rsid w:val="4B582B13"/>
    <w:rsid w:val="4B8A5790"/>
    <w:rsid w:val="4B90047C"/>
    <w:rsid w:val="4B9B60E7"/>
    <w:rsid w:val="4BAF32D7"/>
    <w:rsid w:val="4C23278F"/>
    <w:rsid w:val="4C8116CC"/>
    <w:rsid w:val="4CC14A01"/>
    <w:rsid w:val="4D0A0F0C"/>
    <w:rsid w:val="4D3A5285"/>
    <w:rsid w:val="4DA5062D"/>
    <w:rsid w:val="4DE65F00"/>
    <w:rsid w:val="4DEC0D51"/>
    <w:rsid w:val="4E252877"/>
    <w:rsid w:val="4E5E0FC1"/>
    <w:rsid w:val="4E6D1663"/>
    <w:rsid w:val="4EC32B5C"/>
    <w:rsid w:val="4ED40264"/>
    <w:rsid w:val="4EFB0B66"/>
    <w:rsid w:val="4F99271D"/>
    <w:rsid w:val="509E164C"/>
    <w:rsid w:val="50C31573"/>
    <w:rsid w:val="51201725"/>
    <w:rsid w:val="517A2018"/>
    <w:rsid w:val="529472A2"/>
    <w:rsid w:val="529B5FAB"/>
    <w:rsid w:val="52E91C9B"/>
    <w:rsid w:val="53465272"/>
    <w:rsid w:val="53835A62"/>
    <w:rsid w:val="5383742D"/>
    <w:rsid w:val="538D459B"/>
    <w:rsid w:val="53F80C41"/>
    <w:rsid w:val="54691B34"/>
    <w:rsid w:val="54B80855"/>
    <w:rsid w:val="54F54ACD"/>
    <w:rsid w:val="553C066D"/>
    <w:rsid w:val="555E75AF"/>
    <w:rsid w:val="55A31CC2"/>
    <w:rsid w:val="55BB4C08"/>
    <w:rsid w:val="55DD744A"/>
    <w:rsid w:val="55E31896"/>
    <w:rsid w:val="565C5774"/>
    <w:rsid w:val="569F53F4"/>
    <w:rsid w:val="572721B4"/>
    <w:rsid w:val="5731610F"/>
    <w:rsid w:val="57921595"/>
    <w:rsid w:val="57E95AC6"/>
    <w:rsid w:val="57FC0C0C"/>
    <w:rsid w:val="580615B7"/>
    <w:rsid w:val="585B426A"/>
    <w:rsid w:val="58E81F29"/>
    <w:rsid w:val="59074D90"/>
    <w:rsid w:val="59342CA6"/>
    <w:rsid w:val="597B635D"/>
    <w:rsid w:val="59977E28"/>
    <w:rsid w:val="5A953722"/>
    <w:rsid w:val="5AE52C20"/>
    <w:rsid w:val="5B1365AB"/>
    <w:rsid w:val="5B6B39C6"/>
    <w:rsid w:val="5BB6489E"/>
    <w:rsid w:val="5C027D15"/>
    <w:rsid w:val="5C862888"/>
    <w:rsid w:val="5D076D01"/>
    <w:rsid w:val="5D1C2342"/>
    <w:rsid w:val="5D1E4863"/>
    <w:rsid w:val="5E4D6678"/>
    <w:rsid w:val="5E9479CE"/>
    <w:rsid w:val="5F020E69"/>
    <w:rsid w:val="5F9F7385"/>
    <w:rsid w:val="5FC50CC7"/>
    <w:rsid w:val="603B1E9D"/>
    <w:rsid w:val="608D176B"/>
    <w:rsid w:val="61125017"/>
    <w:rsid w:val="611C48EB"/>
    <w:rsid w:val="61210567"/>
    <w:rsid w:val="61783D55"/>
    <w:rsid w:val="62466EFC"/>
    <w:rsid w:val="62637767"/>
    <w:rsid w:val="626453AC"/>
    <w:rsid w:val="62674344"/>
    <w:rsid w:val="632E5E62"/>
    <w:rsid w:val="633F229F"/>
    <w:rsid w:val="63C51E86"/>
    <w:rsid w:val="63E87788"/>
    <w:rsid w:val="642B5D8D"/>
    <w:rsid w:val="64542425"/>
    <w:rsid w:val="64772801"/>
    <w:rsid w:val="648773BE"/>
    <w:rsid w:val="64A53A5E"/>
    <w:rsid w:val="64B25195"/>
    <w:rsid w:val="65CE69B3"/>
    <w:rsid w:val="65DB6C69"/>
    <w:rsid w:val="664C2BA5"/>
    <w:rsid w:val="669046A2"/>
    <w:rsid w:val="66AA2174"/>
    <w:rsid w:val="66D41112"/>
    <w:rsid w:val="682F3612"/>
    <w:rsid w:val="683A4772"/>
    <w:rsid w:val="68676D4D"/>
    <w:rsid w:val="68707187"/>
    <w:rsid w:val="68F5216F"/>
    <w:rsid w:val="6905302D"/>
    <w:rsid w:val="69142915"/>
    <w:rsid w:val="69214762"/>
    <w:rsid w:val="69D22919"/>
    <w:rsid w:val="69F75F04"/>
    <w:rsid w:val="6AD77E99"/>
    <w:rsid w:val="6AEC077B"/>
    <w:rsid w:val="6AF36CF4"/>
    <w:rsid w:val="6BB0400B"/>
    <w:rsid w:val="6BEB5B28"/>
    <w:rsid w:val="6C0A7EB8"/>
    <w:rsid w:val="6CB73516"/>
    <w:rsid w:val="6CC32EEF"/>
    <w:rsid w:val="6D3844E4"/>
    <w:rsid w:val="6D951E95"/>
    <w:rsid w:val="6E060561"/>
    <w:rsid w:val="6E1D123B"/>
    <w:rsid w:val="6E654045"/>
    <w:rsid w:val="6EA2618B"/>
    <w:rsid w:val="6EED23E9"/>
    <w:rsid w:val="6EF55A8F"/>
    <w:rsid w:val="6F093AAD"/>
    <w:rsid w:val="6F4F630E"/>
    <w:rsid w:val="6F5D5C83"/>
    <w:rsid w:val="6F5E251A"/>
    <w:rsid w:val="6F60217E"/>
    <w:rsid w:val="6F672240"/>
    <w:rsid w:val="6F78778B"/>
    <w:rsid w:val="6FDD36C9"/>
    <w:rsid w:val="6FFE4F46"/>
    <w:rsid w:val="70015FE3"/>
    <w:rsid w:val="701D3524"/>
    <w:rsid w:val="70A66764"/>
    <w:rsid w:val="70A874EA"/>
    <w:rsid w:val="70E32B78"/>
    <w:rsid w:val="71317F26"/>
    <w:rsid w:val="71682B5F"/>
    <w:rsid w:val="71C66A32"/>
    <w:rsid w:val="722F25DC"/>
    <w:rsid w:val="72561D49"/>
    <w:rsid w:val="72FB4336"/>
    <w:rsid w:val="733A01AB"/>
    <w:rsid w:val="73717CF0"/>
    <w:rsid w:val="737B5A5E"/>
    <w:rsid w:val="73A53D4F"/>
    <w:rsid w:val="73BA4B95"/>
    <w:rsid w:val="73C45350"/>
    <w:rsid w:val="742C6D05"/>
    <w:rsid w:val="74666F63"/>
    <w:rsid w:val="74EB1D79"/>
    <w:rsid w:val="74FB5A83"/>
    <w:rsid w:val="75B73EFB"/>
    <w:rsid w:val="75F35F0A"/>
    <w:rsid w:val="7627010D"/>
    <w:rsid w:val="764D1CB9"/>
    <w:rsid w:val="7693791C"/>
    <w:rsid w:val="76CA3328"/>
    <w:rsid w:val="77421ADF"/>
    <w:rsid w:val="77D2148E"/>
    <w:rsid w:val="77F36B38"/>
    <w:rsid w:val="780B717D"/>
    <w:rsid w:val="785904CD"/>
    <w:rsid w:val="788E2CE7"/>
    <w:rsid w:val="78940C22"/>
    <w:rsid w:val="78AD7761"/>
    <w:rsid w:val="79102D89"/>
    <w:rsid w:val="7990533F"/>
    <w:rsid w:val="79C3066B"/>
    <w:rsid w:val="79C351F8"/>
    <w:rsid w:val="79F6606B"/>
    <w:rsid w:val="7A255E58"/>
    <w:rsid w:val="7A3049FE"/>
    <w:rsid w:val="7A4E4FF2"/>
    <w:rsid w:val="7A7F044F"/>
    <w:rsid w:val="7B1F385E"/>
    <w:rsid w:val="7BC55C7D"/>
    <w:rsid w:val="7BD30E2C"/>
    <w:rsid w:val="7C1022A4"/>
    <w:rsid w:val="7C21515A"/>
    <w:rsid w:val="7C575AA2"/>
    <w:rsid w:val="7C994482"/>
    <w:rsid w:val="7CCF5DBB"/>
    <w:rsid w:val="7D355522"/>
    <w:rsid w:val="7D62742E"/>
    <w:rsid w:val="7D6C5DB1"/>
    <w:rsid w:val="7DCA5C98"/>
    <w:rsid w:val="7DD93832"/>
    <w:rsid w:val="7E352137"/>
    <w:rsid w:val="7E3D3AFE"/>
    <w:rsid w:val="7E415A65"/>
    <w:rsid w:val="7EDD3985"/>
    <w:rsid w:val="7EFC6A35"/>
    <w:rsid w:val="7F11406B"/>
    <w:rsid w:val="7F3F56D3"/>
    <w:rsid w:val="7F7158A5"/>
    <w:rsid w:val="7F79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9922</Words>
  <Characters>13445</Characters>
  <Lines>0</Lines>
  <Paragraphs>0</Paragraphs>
  <TotalTime>90</TotalTime>
  <ScaleCrop>false</ScaleCrop>
  <LinksUpToDate>false</LinksUpToDate>
  <CharactersWithSpaces>16171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2022-11-14T09:15:22Z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B9B0D3CF8D8D466D99ACABCFAABBFCF8</vt:lpwstr>
  </property>
</Properties>
</file>