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>郑州万辉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>WH-818 型近红外线治疗仪技术参数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b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一、治疗片参数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1、治疗片：</w:t>
      </w:r>
      <w:r>
        <w:rPr>
          <w:rFonts w:hint="eastAsia" w:ascii="微软雅黑" w:hAnsi="微软雅黑" w:eastAsia="微软雅黑" w:cs="微软雅黑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t>柔性治疗垫8个（WH-818)</w:t>
      </w: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，治疗片线长长度1.5m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微软雅黑" w:hAnsi="微软雅黑" w:eastAsia="微软雅黑" w:cs="微软雅黑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2、每个治疗片嵌有72个发光管</w:t>
      </w: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000000" w:themeColor="text1"/>
          <w:spacing w:val="0"/>
          <w:sz w:val="24"/>
          <w:szCs w:val="24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微软雅黑" w:hAnsi="微软雅黑" w:eastAsia="微软雅黑" w:cs="微软雅黑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t>. 红光指示灯个数: 12个/治疗片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微软雅黑" w:hAnsi="微软雅黑" w:eastAsia="微软雅黑" w:cs="微软雅黑"/>
          <w:caps w:val="0"/>
          <w:color w:val="000000" w:themeColor="text1"/>
          <w:spacing w:val="0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4、光输出功率：单个发射管光输出功率0mW～5mW，允差±1mW</w:t>
      </w: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b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*</w:t>
      </w: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5、近红外线波长：890nm±10nm</w:t>
      </w: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微软雅黑" w:hAnsi="微软雅黑" w:eastAsia="微软雅黑" w:cs="微软雅黑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t>工作表面温度: 小于等于40℃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二、主机参数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1、体积：32cm×30cm×13cm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2、重量：1.84kg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3、额定输入功率：20VA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4、治疗片通道：4通道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5、治疗时间：可调;调节范围0-60min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6、治疗模式：4种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7、治疗强度：10档，</w:t>
      </w:r>
      <w:r>
        <w:rPr>
          <w:rFonts w:hint="eastAsia" w:ascii="微软雅黑" w:hAnsi="微软雅黑" w:eastAsia="微软雅黑" w:cs="微软雅黑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t>旋钮进行连续调节，旋钮处有强度量值变化方向指示，旋至减弱方向终点光输出功率为0，治疗片红光指示灯的亮度指示输出功率的大小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8、治疗结束提示：治疗结束后自动铃声提示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微软雅黑" w:hAnsi="微软雅黑" w:eastAsia="微软雅黑" w:cs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9、防电击类型和程度：Ⅱ类、B型设备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lNmQxNzI4NGNlMjdjYTVkZmExNWRmZTg3MDdmNWUifQ=="/>
  </w:docVars>
  <w:rsids>
    <w:rsidRoot w:val="00000000"/>
    <w:rsid w:val="1FFE6747"/>
    <w:rsid w:val="237D60B4"/>
    <w:rsid w:val="23D82E3B"/>
    <w:rsid w:val="2B7B7EAF"/>
    <w:rsid w:val="47B40579"/>
    <w:rsid w:val="579D2DD8"/>
    <w:rsid w:val="5E5D71A3"/>
    <w:rsid w:val="65D26342"/>
    <w:rsid w:val="6B9A16B0"/>
    <w:rsid w:val="6D0B038C"/>
    <w:rsid w:val="7A0C0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357</Characters>
  <Lines>0</Lines>
  <Paragraphs>0</Paragraphs>
  <TotalTime>2</TotalTime>
  <ScaleCrop>false</ScaleCrop>
  <LinksUpToDate>false</LinksUpToDate>
  <CharactersWithSpaces>364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2023-07-26T02:58:00Z</dcterms:created>
  <dc:creator>LU</dc:creator>
  <cp:lastModifiedBy>糖尿病系列产品</cp:lastModifiedBy>
  <dcterms:modified xsi:type="dcterms:W3CDTF">2023-07-27T13:08:23Z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7024909D08214E35A8D57C7EA87B75A4_12</vt:lpwstr>
  </property>
</Properties>
</file>