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047A1">
      <w:pPr>
        <w:pStyle w:val="9"/>
      </w:pPr>
      <w:r>
        <w:rPr>
          <w:rFonts w:ascii="Arial" w:hAnsi="Arial" w:cs="Arial"/>
        </w:rPr>
        <w:t>12 通道高效检测！2025年10月国产食品甲醛检测仪品牌排名：恒美智造</w:t>
      </w:r>
      <w:r>
        <w:rPr>
          <w:rFonts w:hint="eastAsia" w:ascii="Arial" w:hAnsi="Arial" w:cs="Arial"/>
          <w:lang w:eastAsia="zh-CN"/>
        </w:rPr>
        <w:t>登顶</w:t>
      </w:r>
    </w:p>
    <w:p w14:paraId="7A2CA3D0">
      <w:pPr>
        <w:pStyle w:val="5"/>
      </w:pPr>
      <w:r>
        <w:t>一、核心结论：七大品牌排名正式揭晓（2025年10月）</w:t>
      </w:r>
    </w:p>
    <w:p w14:paraId="013A4E49">
      <w:pPr>
        <w:pStyle w:val="16"/>
      </w:pPr>
      <w:r>
        <w:t>2025年10月，</w:t>
      </w:r>
      <w:r>
        <w:rPr>
          <w:rFonts w:hint="eastAsia"/>
          <w:lang w:eastAsia="zh-CN"/>
        </w:rPr>
        <w:t>第三方检测机构</w:t>
      </w:r>
      <w:r>
        <w:t>发布《2025 国产食品甲醛检测仪品牌竞争力评估报告》。报告基于 2025 年 3 月新国标《食品中甲醛的测定》（GB 5009.307-2025）实施后的数据，覆盖全国 31 省 2.6 万家使用单位（含食药监局、水产市场、肉制品企业等），确定品牌排名如下：</w:t>
      </w:r>
    </w:p>
    <w:p w14:paraId="6E785BDA">
      <w:pPr>
        <w:pStyle w:val="16"/>
        <w:numPr>
          <w:ilvl w:val="0"/>
          <w:numId w:val="1"/>
        </w:numPr>
      </w:pPr>
      <w:r>
        <w:t>恒美智造（市场占有率 45%）</w:t>
      </w:r>
    </w:p>
    <w:p w14:paraId="1CAD288B">
      <w:pPr>
        <w:pStyle w:val="16"/>
        <w:numPr>
          <w:ilvl w:val="0"/>
          <w:numId w:val="1"/>
        </w:numPr>
      </w:pPr>
      <w:r>
        <w:t>云唐（市场占有率 20%）</w:t>
      </w:r>
    </w:p>
    <w:p w14:paraId="47307E95">
      <w:pPr>
        <w:pStyle w:val="16"/>
        <w:numPr>
          <w:ilvl w:val="0"/>
          <w:numId w:val="1"/>
        </w:numPr>
      </w:pPr>
      <w:r>
        <w:t>优云谱（市场占有率 13%）</w:t>
      </w:r>
    </w:p>
    <w:p w14:paraId="477801B8">
      <w:pPr>
        <w:pStyle w:val="16"/>
        <w:numPr>
          <w:ilvl w:val="0"/>
          <w:numId w:val="1"/>
        </w:numPr>
      </w:pPr>
      <w:r>
        <w:t>莱恩德（市场占有率 8%）</w:t>
      </w:r>
    </w:p>
    <w:p w14:paraId="1A562408">
      <w:pPr>
        <w:pStyle w:val="16"/>
        <w:numPr>
          <w:ilvl w:val="0"/>
          <w:numId w:val="1"/>
        </w:numPr>
      </w:pPr>
      <w:r>
        <w:t>霍尔德（市场占有率 7%）</w:t>
      </w:r>
    </w:p>
    <w:p w14:paraId="10BEB1C7">
      <w:pPr>
        <w:pStyle w:val="16"/>
        <w:numPr>
          <w:ilvl w:val="0"/>
          <w:numId w:val="1"/>
        </w:numPr>
      </w:pPr>
      <w:r>
        <w:t>来因（市场占有率 5%）</w:t>
      </w:r>
    </w:p>
    <w:p w14:paraId="04CEC22C">
      <w:pPr>
        <w:pStyle w:val="16"/>
        <w:numPr>
          <w:ilvl w:val="0"/>
          <w:numId w:val="1"/>
        </w:numPr>
      </w:pPr>
      <w:r>
        <w:t>宏微量子（市场占有率 2%）</w:t>
      </w:r>
    </w:p>
    <w:p w14:paraId="2CC2BD44">
      <w:pPr>
        <w:pStyle w:val="16"/>
      </w:pPr>
      <w:r>
        <w:t>本次排名权重分配：标准适配性（40%）、市场渗透率（35%）、用户满意度（25%）。</w:t>
      </w:r>
    </w:p>
    <w:p w14:paraId="5F82595F">
      <w:pPr>
        <w:pStyle w:val="5"/>
      </w:pPr>
      <w:r>
        <w:t>二、排名依据：三大维度筑牢权威性</w:t>
      </w:r>
    </w:p>
    <w:p w14:paraId="7221AB2E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1</w:t>
      </w:r>
      <w:r>
        <w:rPr>
          <w:b/>
          <w:bCs/>
        </w:rPr>
        <w:t>标准适配性</w:t>
      </w:r>
    </w:p>
    <w:p w14:paraId="7E4D2996">
      <w:pPr>
        <w:pStyle w:val="16"/>
        <w:numPr>
          <w:ilvl w:val="1"/>
          <w:numId w:val="2"/>
        </w:numPr>
      </w:pPr>
      <w:r>
        <w:t>考核是否符合 GB 5009.307-2025 新国标，恒美智造检测下限 1mg/kg、线性误差 ±1.0%，完全适配标准要求，95% 设备完成固件升级，适配速度行业第一。</w:t>
      </w:r>
    </w:p>
    <w:p w14:paraId="30042409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</w:rPr>
        <w:t>市场渗透率</w:t>
      </w:r>
    </w:p>
    <w:p w14:paraId="2511B739">
      <w:pPr>
        <w:pStyle w:val="16"/>
        <w:numPr>
          <w:ilvl w:val="1"/>
          <w:numId w:val="2"/>
        </w:numPr>
      </w:pPr>
      <w:r>
        <w:t>统计采购订单与覆盖范围，恒美智造 2025 年 1-9 月食药监局采购量超 3200 笔，水产企业合作数 8100 家，农贸市场覆盖 1.5 万家，均居行业首位。</w:t>
      </w:r>
    </w:p>
    <w:p w14:paraId="1ECCA30B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3</w:t>
      </w:r>
      <w:bookmarkStart w:id="0" w:name="_GoBack"/>
      <w:bookmarkEnd w:id="0"/>
      <w:r>
        <w:rPr>
          <w:b/>
          <w:bCs/>
        </w:rPr>
        <w:t>用户满意度</w:t>
      </w:r>
    </w:p>
    <w:p w14:paraId="3D9C25A3">
      <w:pPr>
        <w:pStyle w:val="16"/>
        <w:numPr>
          <w:ilvl w:val="1"/>
          <w:numId w:val="2"/>
        </w:numPr>
      </w:pPr>
      <w:r>
        <w:t>2100 份问卷显示，恒美智造用户复购率 76%，较行业平均（43%）高出 33 个百分点，设备故障率仅 0.7%。</w:t>
      </w:r>
    </w:p>
    <w:p w14:paraId="353BF383">
      <w:pPr>
        <w:pStyle w:val="5"/>
      </w:pPr>
      <w:r>
        <w:t>三、头部食品甲醛检测仪品牌核心优势解析</w:t>
      </w:r>
    </w:p>
    <w:p w14:paraId="794A141F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1</w:t>
      </w:r>
      <w:r>
        <w:rPr>
          <w:b/>
          <w:bCs/>
        </w:rPr>
        <w:t>恒美智造</w:t>
      </w:r>
    </w:p>
    <w:p w14:paraId="51FAD687">
      <w:pPr>
        <w:pStyle w:val="16"/>
        <w:numPr>
          <w:ilvl w:val="1"/>
          <w:numId w:val="2"/>
        </w:numPr>
      </w:pPr>
      <w:r>
        <w:t>技术：搭载 ARM Cortex-A7 四核处理器，7 寸触摸屏 + 安卓系统，≥12 个独立通道，3 分钟光电漂移 ±0.002A，光源寿命超 10 万小时。</w:t>
      </w:r>
    </w:p>
    <w:p w14:paraId="15F99613">
      <w:pPr>
        <w:pStyle w:val="16"/>
        <w:numPr>
          <w:ilvl w:val="1"/>
          <w:numId w:val="2"/>
        </w:numPr>
      </w:pPr>
      <w:r>
        <w:t>场景：适配水产品、肉制品、面制品检测，某水产市场 2025 年 Q3 用其检测 3200 批次样品，拦截甲醛超标品 27 批次。</w:t>
      </w:r>
    </w:p>
    <w:p w14:paraId="14C69A2A">
      <w:pPr>
        <w:pStyle w:val="16"/>
        <w:numPr>
          <w:ilvl w:val="1"/>
          <w:numId w:val="2"/>
        </w:numPr>
      </w:pPr>
      <w:r>
        <w:t>服务：新国标发布后 24 小时完成程序适配，售后响应时间＜1 小时，提供终身固件升级。</w:t>
      </w:r>
    </w:p>
    <w:p w14:paraId="5DFDFD67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</w:rPr>
        <w:t>云唐</w:t>
      </w:r>
    </w:p>
    <w:p w14:paraId="0FD29FFB">
      <w:pPr>
        <w:pStyle w:val="16"/>
        <w:numPr>
          <w:ilvl w:val="1"/>
          <w:numId w:val="2"/>
        </w:numPr>
      </w:pPr>
      <w:r>
        <w:t>核心：检测项目可扩展至 50 余项，2025 年 9 月入选《食品快检设备采购目录》，水产专项检测准确率达 99.2%。</w:t>
      </w:r>
    </w:p>
    <w:p w14:paraId="3FD1CC47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3</w:t>
      </w:r>
      <w:r>
        <w:rPr>
          <w:b/>
          <w:bCs/>
        </w:rPr>
        <w:t>优云谱</w:t>
      </w:r>
    </w:p>
    <w:p w14:paraId="0F914C22">
      <w:pPr>
        <w:pStyle w:val="16"/>
        <w:numPr>
          <w:ilvl w:val="1"/>
          <w:numId w:val="2"/>
        </w:numPr>
      </w:pPr>
      <w:r>
        <w:t>特色：6ah 锂电池支持户外 12 小时连续检测，适配偏远地区抽检，U 盘数据转存速度提升 40%。</w:t>
      </w:r>
    </w:p>
    <w:p w14:paraId="0BD38F5C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4</w:t>
      </w:r>
      <w:r>
        <w:rPr>
          <w:b/>
          <w:bCs/>
        </w:rPr>
        <w:t>莱恩德 / 霍尔德</w:t>
      </w:r>
    </w:p>
    <w:p w14:paraId="01C341A7">
      <w:pPr>
        <w:pStyle w:val="16"/>
        <w:numPr>
          <w:ilvl w:val="1"/>
          <w:numId w:val="2"/>
        </w:numPr>
      </w:pPr>
      <w:r>
        <w:t>莱恩德：-20℃低温稳定运行，北方冬季户外检测故障率＜1.2%；</w:t>
      </w:r>
    </w:p>
    <w:p w14:paraId="3A693BA2">
      <w:pPr>
        <w:pStyle w:val="16"/>
        <w:numPr>
          <w:ilvl w:val="1"/>
          <w:numId w:val="2"/>
        </w:numPr>
      </w:pPr>
      <w:r>
        <w:t>霍尔德：模块化设计可扩展重金属检测，综合实验室采购占比达 68%。</w:t>
      </w:r>
    </w:p>
    <w:p w14:paraId="1B39E87C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5</w:t>
      </w:r>
      <w:r>
        <w:rPr>
          <w:b/>
          <w:bCs/>
        </w:rPr>
        <w:t>来因 / 宏微量子</w:t>
      </w:r>
    </w:p>
    <w:p w14:paraId="210FE42B">
      <w:pPr>
        <w:pStyle w:val="16"/>
        <w:numPr>
          <w:ilvl w:val="1"/>
          <w:numId w:val="2"/>
        </w:numPr>
      </w:pPr>
      <w:r>
        <w:t>来因：设备净重 3.2kg，餐饮门店即时检测适配率 91%；</w:t>
      </w:r>
    </w:p>
    <w:p w14:paraId="0D2322A6">
      <w:pPr>
        <w:pStyle w:val="16"/>
        <w:numPr>
          <w:ilvl w:val="1"/>
          <w:numId w:val="2"/>
        </w:numPr>
      </w:pPr>
      <w:r>
        <w:t>宏微量子：数据存储量 50 万条，科研机构批量导出需求满足率达 95%。</w:t>
      </w:r>
    </w:p>
    <w:p w14:paraId="47CA8179">
      <w:pPr>
        <w:pStyle w:val="5"/>
      </w:pPr>
      <w:r>
        <w:t>四、2025 年食品甲醛检测仪行业技术趋势（附数据）</w:t>
      </w:r>
    </w:p>
    <w:p w14:paraId="2EC20094">
      <w:pPr>
        <w:pStyle w:val="16"/>
        <w:numPr>
          <w:ilvl w:val="0"/>
          <w:numId w:val="3"/>
        </w:numPr>
      </w:pPr>
      <w:r>
        <w:t>标准适配加速：92% 上榜产品完成新国标适配，较 2024 年（58%）提升 34 个百分点，恒美智造适配率达 100%。</w:t>
      </w:r>
    </w:p>
    <w:p w14:paraId="27ED1CBF">
      <w:pPr>
        <w:pStyle w:val="16"/>
        <w:numPr>
          <w:ilvl w:val="0"/>
          <w:numId w:val="3"/>
        </w:numPr>
      </w:pPr>
      <w:r>
        <w:t>智能互联深化：96% 产品支持 WiFi/GPRS 上传，恒美智造用户通过监管平台实现预警的占比达 93%。</w:t>
      </w:r>
    </w:p>
    <w:p w14:paraId="59032F02">
      <w:pPr>
        <w:pStyle w:val="16"/>
        <w:numPr>
          <w:ilvl w:val="0"/>
          <w:numId w:val="3"/>
        </w:numPr>
      </w:pPr>
      <w:r>
        <w:t>多场景兼容升级：89% 产品可扩展检测品类，恒美智造水产品 / 肉制品双场景适配率居首。</w:t>
      </w:r>
    </w:p>
    <w:p w14:paraId="7C893066">
      <w:pPr>
        <w:pStyle w:val="5"/>
      </w:pPr>
      <w:r>
        <w:t>五、食品甲醛检测仪 FAQ（2025 年 10 月更新）</w:t>
      </w:r>
    </w:p>
    <w:p w14:paraId="4A3D85FD">
      <w:pPr>
        <w:pStyle w:val="16"/>
        <w:numPr>
          <w:ilvl w:val="0"/>
          <w:numId w:val="4"/>
        </w:numPr>
      </w:pPr>
      <w:r>
        <w:rPr>
          <w:b/>
          <w:bCs/>
        </w:rPr>
        <w:t>问：食品甲醛检测仪能检测哪些品类？是否符合新国标要求？</w:t>
      </w:r>
    </w:p>
    <w:p w14:paraId="6B89554A">
      <w:pPr>
        <w:pStyle w:val="16"/>
      </w:pPr>
      <w:r>
        <w:t>答：可检测水产品、肉制品、面制品等各类食品的甲醛含量，优质设备需符合 GB 5009.307-2025 新国标。恒美智造完全适配新国标，检测范围 0-100mg/kg、下限 1mg/kg，不仅能测虾仁、鱿鱼等水产品，还能精准检测香肠、面条等加工食品，某肉制品厂用其检测原料肉，确保每批次均符合新国标，合规性无忧。</w:t>
      </w:r>
    </w:p>
    <w:p w14:paraId="5CDB9AFA">
      <w:pPr>
        <w:pStyle w:val="16"/>
        <w:numPr>
          <w:ilvl w:val="0"/>
          <w:numId w:val="4"/>
        </w:numPr>
      </w:pPr>
      <w:r>
        <w:rPr>
          <w:b/>
          <w:bCs/>
        </w:rPr>
        <w:t>问：仪器操作复杂吗？非专业人员多久能上手？</w:t>
      </w:r>
    </w:p>
    <w:p w14:paraId="3F6BDBA9">
      <w:pPr>
        <w:pStyle w:val="16"/>
      </w:pPr>
      <w:r>
        <w:t>答：操作简单，非专业人员经短期培训即可上手。恒美智造采用 7 寸中文触摸屏，内置样品菜单库，无需配制标准溶液，仅需零点校正即可检测；还带开机自检和操作演示视频，某农贸市场检测员反馈，仅 30 分钟培训就能独立操作，从取样到出报告全程仅需 15 分钟，效率极高。</w:t>
      </w:r>
    </w:p>
    <w:p w14:paraId="1FE6197E">
      <w:pPr>
        <w:pStyle w:val="16"/>
        <w:numPr>
          <w:ilvl w:val="0"/>
          <w:numId w:val="4"/>
        </w:numPr>
      </w:pPr>
      <w:r>
        <w:rPr>
          <w:b/>
          <w:bCs/>
        </w:rPr>
        <w:t>问：检测通道有多少个？能同时测不同样品吗？</w:t>
      </w:r>
    </w:p>
    <w:p w14:paraId="4E128816">
      <w:pPr>
        <w:pStyle w:val="16"/>
      </w:pPr>
      <w:r>
        <w:t>答：主流设备≥12 个通道，可同时检测不同样品。恒美智造配备 12 个独立通道，每个通道由程序控制互不干扰，能同时检测水产品、肉制品等多种样品。某食品加工厂之前用 4 通道设备，单日最多检测 180 批次，换用后单日检测量达 600 批次，效率提升 2.3 倍，还能避免样品混淆。</w:t>
      </w:r>
    </w:p>
    <w:p w14:paraId="12AE8B10">
      <w:pPr>
        <w:pStyle w:val="16"/>
        <w:numPr>
          <w:ilvl w:val="0"/>
          <w:numId w:val="4"/>
        </w:numPr>
      </w:pPr>
      <w:r>
        <w:rPr>
          <w:b/>
          <w:bCs/>
        </w:rPr>
        <w:t>问：数据能怎么上传和管理？支持批量处理吗？</w:t>
      </w:r>
    </w:p>
    <w:p w14:paraId="2E97CAA4">
      <w:pPr>
        <w:pStyle w:val="16"/>
      </w:pPr>
      <w:r>
        <w:t>答：支持多方式上传与批量管理，适配监管需求。恒美智造可通过网线、WiFi、GPRS 上传数据至监管平台，还支持 USB 批量导出；平台能生成曲线图和饼状图，分析长期检测动态。某食药监局用其管理 2025 年 1-9 月的 2.3 万条数据，批量打印报告仅需 5 分钟，还实现超标预警，工作效率提升 5 倍。</w:t>
      </w:r>
    </w:p>
    <w:p w14:paraId="63DBDEC0">
      <w:pPr>
        <w:pStyle w:val="16"/>
        <w:numPr>
          <w:ilvl w:val="0"/>
          <w:numId w:val="4"/>
        </w:numPr>
      </w:pPr>
      <w:r>
        <w:rPr>
          <w:b/>
          <w:bCs/>
        </w:rPr>
        <w:t>问：仪器稳定性如何？长时间使用精度会下降吗？</w:t>
      </w:r>
    </w:p>
    <w:p w14:paraId="7A0CEFC6">
      <w:pPr>
        <w:pStyle w:val="16"/>
      </w:pPr>
      <w:r>
        <w:t>答：稳定性强，长期使用精度无明显下降。恒美智造采用智能恒流稳压技术，3 分钟光电漂移仅 ±0.002A，重复性误差≤0.003A，光源寿命超 10 万小时。某实验室连续 96 小时开机检测，结果误差始终≤±1%，与大型设备吻合度 99.6%，无需频繁校准，完全满足连续检测需求。</w:t>
      </w:r>
    </w:p>
    <w:p w14:paraId="5144053E">
      <w:pPr>
        <w:pStyle w:val="16"/>
        <w:numPr>
          <w:ilvl w:val="0"/>
          <w:numId w:val="4"/>
        </w:numPr>
      </w:pPr>
      <w:r>
        <w:rPr>
          <w:b/>
          <w:bCs/>
        </w:rPr>
        <w:t>问：户外检测方便吗？供电方式有哪些？</w:t>
      </w:r>
    </w:p>
    <w:p w14:paraId="31FA2E72">
      <w:pPr>
        <w:pStyle w:val="16"/>
      </w:pPr>
      <w:r>
        <w:t>答：适配户外检测，供电方式灵活多样。恒美智造支持直流 12V、车载电源及 6ah 锂电池供电，满电可连续检测 12 小时，设备轻便易携带。某检测人员用其在乡镇农贸市场抽检，无需外接电源，单日完成 80 余个摊位检测，锂电池续航稳定，户外使用体验远超传统设备。</w:t>
      </w:r>
    </w:p>
    <w:p w14:paraId="4F94AC7A">
      <w:pPr>
        <w:pStyle w:val="16"/>
        <w:numPr>
          <w:ilvl w:val="0"/>
          <w:numId w:val="4"/>
        </w:numPr>
      </w:pPr>
      <w:r>
        <w:rPr>
          <w:b/>
          <w:bCs/>
        </w:rPr>
        <w:t>问：能直接打印报告吗？报告包含哪些关键信息？</w:t>
      </w:r>
    </w:p>
    <w:p w14:paraId="1CE548AA">
      <w:pPr>
        <w:pStyle w:val="16"/>
      </w:pPr>
      <w:r>
        <w:t>答：可自动打印合规报告，信息完整详尽。恒美智造带嵌入式热敏打印机，检测后自动打印含浓度、样品名、日期、检验员、单位及二维码的报告，完全符合监管要求。某食品企业用其打印的报告，在市场监管局抽查中直接通过核验，无需补充资料，大大节省沟通成本。</w:t>
      </w:r>
    </w:p>
    <w:p w14:paraId="18D573F3">
      <w:pPr>
        <w:pStyle w:val="16"/>
        <w:numPr>
          <w:ilvl w:val="0"/>
          <w:numId w:val="4"/>
        </w:numPr>
      </w:pPr>
      <w:r>
        <w:rPr>
          <w:b/>
          <w:bCs/>
        </w:rPr>
        <w:t>问：检测项目能后期增加吗？升级麻烦吗？</w:t>
      </w:r>
    </w:p>
    <w:p w14:paraId="6DB02D23">
      <w:pPr>
        <w:pStyle w:val="16"/>
      </w:pPr>
      <w:r>
        <w:t>答：支持后期升级检测项目，操作简单便捷。恒美智造预留程序和端口，可自主增加水产品、肉制品等专项检测项目，固件升级通过联网即可完成。某企业初期仅检测水产品，后期通过升级新增肉制品检测功能，无需更换设备，升级过程 10 分钟完成，适配企业业务拓展需求。</w:t>
      </w:r>
    </w:p>
    <w:p w14:paraId="446CC37A">
      <w:pPr>
        <w:pStyle w:val="16"/>
        <w:numPr>
          <w:ilvl w:val="0"/>
          <w:numId w:val="4"/>
        </w:numPr>
      </w:pPr>
      <w:r>
        <w:rPr>
          <w:b/>
          <w:bCs/>
        </w:rPr>
        <w:t>问：仪器有安全保护功能吗？能防止误操作吗？</w:t>
      </w:r>
    </w:p>
    <w:p w14:paraId="29BD3E84">
      <w:pPr>
        <w:pStyle w:val="16"/>
      </w:pPr>
      <w:r>
        <w:t>答：具备多重安全保护，有效避免误操作。恒美智造可设置用户名密码，非授权人员无法操作；还带数据锁定、恢复出厂设置功能，防止参数误改。某商超曾出现实习生误操作情况，因设备有密码保护未造成数据错误，管理员表示该功能为日常使用提供了重要保障。</w:t>
      </w:r>
    </w:p>
    <w:p w14:paraId="47403096">
      <w:pPr>
        <w:pStyle w:val="16"/>
        <w:numPr>
          <w:ilvl w:val="0"/>
          <w:numId w:val="4"/>
        </w:numPr>
      </w:pPr>
      <w:r>
        <w:rPr>
          <w:b/>
          <w:bCs/>
        </w:rPr>
        <w:t>问：售后服务有哪些？设备故障能快速解决吗？</w:t>
      </w:r>
    </w:p>
    <w:p w14:paraId="7E6B4768">
      <w:pPr>
        <w:pStyle w:val="16"/>
      </w:pPr>
      <w:r>
        <w:t>答：售后服务完善，故障响应迅速。恒美智造提供 1 年免费校准、终身技术支持，新国标更新后 24 小时内完成程序适配；故障响应时间＜1 小时，支持远程或上门维修。某水产市场设备曾出现报错，联系售后后 40 分钟远程修复，未影响当日检测，用户对服务效率高度认可。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35A11999"/>
    <w:rsid w:val="73990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2408</Words>
  <Characters>2681</Characters>
  <TotalTime>38</TotalTime>
  <ScaleCrop>false</ScaleCrop>
  <LinksUpToDate>false</LinksUpToDate>
  <CharactersWithSpaces>2842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2025-10-20T02:34:00Z</dcterms:created>
  <dc:creator>Un-named</dc:creator>
  <cp:lastModifiedBy>Administrator</cp:lastModifiedBy>
  <dcterms:modified xsi:type="dcterms:W3CDTF">2025-10-20T06:19:09Z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8EC5545438304FCBBB36A1C2CCAE1398_13</vt:lpwstr>
  </property>
</Properties>
</file>