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52B6A">
      <w:pPr>
        <w:jc w:val="center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耐碱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强渗透性表活AR-1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适用于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工业油泥污垢清洗</w:t>
      </w:r>
    </w:p>
    <w:p w14:paraId="590AFFC6">
      <w:pPr>
        <w:jc w:val="center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bookmarkStart w:id="0" w:name="_GoBack"/>
      <w:bookmarkEnd w:id="0"/>
    </w:p>
    <w:p w14:paraId="4C6155A0"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在工业领域，油污和油泥的清洗是一项至关重要的任务，它直接关系到设备的运行效率、产品的质量和生产安全。而选择合适的表面活性剂，则是确保清洗效果的关键步骤。</w:t>
      </w:r>
    </w:p>
    <w:p w14:paraId="2B664C2C"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</w:p>
    <w:p w14:paraId="4DD74AAE"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‌渗透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清洗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 xml:space="preserve">优势‌ </w:t>
      </w:r>
    </w:p>
    <w:p w14:paraId="1C7140F0"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邦普化学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AR-1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润湿性能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对‌重油污、油泥、焦化积碳‌等具有卓越的清洗效果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分子结构含特殊亲油基团，能迅速吸附并穿透油污表面，破坏油-固结合界面，显著缩短清洗预处理时间（渗透效率较常规表活提升50%以上）。</w:t>
      </w:r>
    </w:p>
    <w:p w14:paraId="0658970F"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在复杂结构（如螺纹、间隙）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清洗时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 xml:space="preserve">，通过降低界面张力，促使清洗液渗透至微小缝隙，解决传统清洗剂“表面清洗、内部残留”的痛点。 </w:t>
      </w:r>
    </w:p>
    <w:p w14:paraId="5FDD62A5"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</w:p>
    <w:p w14:paraId="15DEB756"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‌复配便捷性</w:t>
      </w:r>
    </w:p>
    <w:p w14:paraId="71A19F52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AR-1兼容性强，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耐5%的强碱，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可灵活适配多种工业清洗配方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少量添加效果显著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，可以选择与氢氧化钠、硅酸盐等碱性助剂复配，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以及与除油性能好的表面活性剂搭配使用，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形成协同增效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满足喷淋、浸泡、超声波等多种工艺需求。</w:t>
      </w:r>
    </w:p>
    <w:p w14:paraId="536E0A52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</w:p>
    <w:p w14:paraId="5C087970"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应用广泛</w:t>
      </w:r>
    </w:p>
    <w:p w14:paraId="0953BDE5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‌广谱适用性‌：对矿物油、动植物油脂、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油泥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等多种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污垢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均有优异溶解能力。</w:t>
      </w:r>
    </w:p>
    <w:p w14:paraId="54CB3ACA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‌典型应用场景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‌</w:t>
      </w:r>
    </w:p>
    <w:p w14:paraId="784F48B3">
      <w:pPr>
        <w:numPr>
          <w:ilvl w:val="0"/>
          <w:numId w:val="0"/>
        </w:numPr>
        <w:ind w:leftChars="0" w:firstLine="210" w:firstLineChars="1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 xml:space="preserve">‌石油化工‌：炼油设备焦油垢、储罐油泥清洗； </w:t>
      </w:r>
    </w:p>
    <w:p w14:paraId="2E7A19D3">
      <w:pPr>
        <w:numPr>
          <w:ilvl w:val="0"/>
          <w:numId w:val="0"/>
        </w:numPr>
        <w:ind w:leftChars="0" w:firstLine="210" w:firstLineChars="1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 xml:space="preserve">‌机械制造‌：机床切削油泥、金属加工油污去除； </w:t>
      </w:r>
    </w:p>
    <w:p w14:paraId="7F5F371F">
      <w:pPr>
        <w:numPr>
          <w:ilvl w:val="0"/>
          <w:numId w:val="0"/>
        </w:numPr>
        <w:ind w:leftChars="0" w:firstLine="210" w:firstLineChars="1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‌交通运输‌：船舶发动机积碳、车辆零部件油渍清理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。</w:t>
      </w:r>
    </w:p>
    <w:p w14:paraId="1C3E8AD2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</w:p>
    <w:p w14:paraId="70314903"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 xml:space="preserve">‌总结‌ </w:t>
      </w:r>
    </w:p>
    <w:p w14:paraId="743AB395">
      <w:pPr>
        <w:numPr>
          <w:ilvl w:val="0"/>
          <w:numId w:val="0"/>
        </w:numPr>
        <w:ind w:leftChars="0" w:firstLine="42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邦普化学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AR-1凭借‌强渗透、高效清洗、耐碱稳定、复配灵活‌的特性，成为工业油泥污垢清洗领域的优选表活剂，可显著提升清洗效率并降低综合成本，尤其适用于高难度、高负荷的工业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清洗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环境。</w:t>
      </w:r>
    </w:p>
    <w:p w14:paraId="508F9CF2">
      <w:pPr>
        <w:numPr>
          <w:ilvl w:val="0"/>
          <w:numId w:val="0"/>
        </w:numPr>
        <w:ind w:leftChars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</w:pPr>
    </w:p>
    <w:p w14:paraId="15F97B3C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t>‌</w:t>
      </w:r>
    </w:p>
    <w:p w14:paraId="03B84BCE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</w:pPr>
    </w:p>
    <w:p w14:paraId="59B2C2CA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t>‌</w:t>
      </w:r>
    </w:p>
    <w:p w14:paraId="67A49981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829038"/>
    <w:multiLevelType w:val="singleLevel"/>
    <w:tmpl w:val="3D8290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A3D9A"/>
    <w:rsid w:val="1022326D"/>
    <w:rsid w:val="32BA7E68"/>
    <w:rsid w:val="3B92693D"/>
    <w:rsid w:val="6E9A440E"/>
    <w:rsid w:val="74AA3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601</Words>
  <Characters>619</Characters>
  <Lines>0</Lines>
  <Paragraphs>0</Paragraphs>
  <TotalTime>20</TotalTime>
  <ScaleCrop>false</ScaleCrop>
  <LinksUpToDate>false</LinksUpToDate>
  <CharactersWithSpaces>628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2025-02-26T02:53:00Z</dcterms:created>
  <dc:creator>WPS_1689923510</dc:creator>
  <cp:lastModifiedBy>邦普化学</cp:lastModifiedBy>
  <dcterms:modified xsi:type="dcterms:W3CDTF">2025-05-17T03:35:21Z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CC503EAA071A4369B46AC28FED141E26_11</vt:lpwstr>
  </property>
  <property fmtid="{D5CDD505-2E9C-101B-9397-08002B2CF9AE}" pid="4" name="KSOTemplateDocerSaveRecord">
    <vt:lpwstr>eyJoZGlkIjoiNWNkODFkOTk3NDgwNDE0NmM5NDQ5NDQwZWU2ZjQyNTcifQ==</vt:lpwstr>
  </property>
</Properties>
</file>