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266" w:x="5769" w:y="203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建设工程项目质量管理与控制研究</w:t>
      </w:r>
      <w:r>
        <w:rPr>
          <w:rFonts w:ascii="Times New Roman"/>
          <w:color w:val="000000"/>
          <w:spacing w:val="0"/>
          <w:sz w:val="42"/>
        </w:rPr>
      </w:r>
    </w:p>
    <w:p>
      <w:pPr>
        <w:pStyle w:val="Normal"/>
        <w:framePr w:w="14904" w:x="2701" w:y="3245"/>
        <w:widowControl w:val="off"/>
        <w:autoSpaceDE w:val="off"/>
        <w:autoSpaceDN w:val="off"/>
        <w:spacing w:before="0" w:after="0" w:line="360" w:lineRule="exact"/>
        <w:ind w:left="900" w:right="0" w:firstLine="0"/>
        <w:jc w:val="left"/>
        <w:rPr>
          <w:rFonts w:ascii="Times New Roman"/>
          <w:color w:val="000000"/>
          <w:spacing w:val="0"/>
          <w:sz w:val="36"/>
        </w:rPr>
      </w:pPr>
      <w:r>
        <w:rPr>
          <w:rFonts w:ascii="SimSun" w:hAnsi="SimSun" w:cs="SimSun"/>
          <w:color w:val="000000"/>
          <w:spacing w:val="0"/>
          <w:sz w:val="36"/>
        </w:rPr>
        <w:t>建设工程质量不仅关系到工程项目效益，也对国家和人民生命财产安全至</w:t>
      </w:r>
      <w:r>
        <w:rPr>
          <w:rFonts w:ascii="Times New Roman"/>
          <w:color w:val="000000"/>
          <w:spacing w:val="0"/>
          <w:sz w:val="36"/>
        </w:rPr>
      </w:r>
    </w:p>
    <w:p>
      <w:pPr>
        <w:pStyle w:val="Normal"/>
        <w:framePr w:w="14904" w:x="2701" w:y="32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关重要，直接影响了国民经济的发展质量。保证和提高工程项目质量的一个重要</w:t>
      </w:r>
      <w:r>
        <w:rPr>
          <w:rFonts w:ascii="Times New Roman"/>
          <w:color w:val="000000"/>
          <w:spacing w:val="0"/>
          <w:sz w:val="36"/>
        </w:rPr>
      </w:r>
    </w:p>
    <w:p>
      <w:pPr>
        <w:pStyle w:val="Normal"/>
        <w:framePr w:w="14904" w:x="2701" w:y="32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途径，就是进行有效的项目质量控制。目前人们较重视质量控制，但在一些关键</w:t>
      </w:r>
      <w:r>
        <w:rPr>
          <w:rFonts w:ascii="Times New Roman"/>
          <w:color w:val="000000"/>
          <w:spacing w:val="0"/>
          <w:sz w:val="36"/>
        </w:rPr>
      </w:r>
    </w:p>
    <w:p>
      <w:pPr>
        <w:pStyle w:val="Normal"/>
        <w:framePr w:w="14904" w:x="2701" w:y="32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问题上仍存在偏差。因此，如何有效进行质量控制是目前建设工程急需解决的问</w:t>
      </w:r>
      <w:r>
        <w:rPr>
          <w:rFonts w:ascii="Times New Roman"/>
          <w:color w:val="000000"/>
          <w:spacing w:val="0"/>
          <w:sz w:val="36"/>
        </w:rPr>
      </w:r>
    </w:p>
    <w:p>
      <w:pPr>
        <w:pStyle w:val="Normal"/>
        <w:framePr w:w="14904" w:x="2701" w:y="32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题。本文论述了建筑工程项目质量管理的原则、特点和发展阶段以及质量控制的</w:t>
      </w:r>
      <w:r>
        <w:rPr>
          <w:rFonts w:ascii="Times New Roman"/>
          <w:color w:val="000000"/>
          <w:spacing w:val="0"/>
          <w:sz w:val="36"/>
        </w:rPr>
      </w:r>
    </w:p>
    <w:p>
      <w:pPr>
        <w:pStyle w:val="Normal"/>
        <w:framePr w:w="14904" w:x="2701" w:y="32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主要任务，详细阐述了建设工程项目实施阶段（实施准备阶段、实施阶段、竣工</w:t>
      </w:r>
      <w:r>
        <w:rPr>
          <w:rFonts w:ascii="Times New Roman"/>
          <w:color w:val="000000"/>
          <w:spacing w:val="0"/>
          <w:sz w:val="36"/>
        </w:rPr>
      </w:r>
    </w:p>
    <w:p>
      <w:pPr>
        <w:pStyle w:val="Normal"/>
        <w:framePr w:w="14904" w:x="2701" w:y="32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9"/>
          <w:sz w:val="36"/>
        </w:rPr>
        <w:t>验收阶段）的质量控制。在此基础上，结合工程实例对质量控制问题进行了探讨。</w:t>
      </w:r>
      <w:r>
        <w:rPr>
          <w:rFonts w:ascii="Times New Roman"/>
          <w:color w:val="000000"/>
          <w:spacing w:val="0"/>
          <w:sz w:val="36"/>
        </w:rPr>
      </w:r>
    </w:p>
    <w:p>
      <w:pPr>
        <w:pStyle w:val="Normal"/>
        <w:framePr w:w="6417" w:x="3421" w:y="6989"/>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标签：</w:t>
      </w:r>
      <w:r>
        <w:rPr>
          <w:rFonts w:ascii="Times New Roman"/>
          <w:color w:val="000000"/>
          <w:spacing w:val="90"/>
          <w:sz w:val="36"/>
        </w:rPr>
        <w:t xml:space="preserve"> </w:t>
      </w:r>
      <w:r>
        <w:rPr>
          <w:rFonts w:ascii="SimSun" w:hAnsi="SimSun" w:cs="SimSun"/>
          <w:color w:val="000000"/>
          <w:spacing w:val="0"/>
          <w:sz w:val="36"/>
        </w:rPr>
        <w:t>工程项目；质量管理；控制</w:t>
      </w:r>
      <w:r>
        <w:rPr>
          <w:rFonts w:ascii="Times New Roman"/>
          <w:color w:val="000000"/>
          <w:spacing w:val="0"/>
          <w:sz w:val="36"/>
        </w:rPr>
      </w:r>
    </w:p>
    <w:p>
      <w:pPr>
        <w:pStyle w:val="Normal"/>
        <w:framePr w:w="5796" w:x="3421" w:y="7916"/>
        <w:widowControl w:val="off"/>
        <w:autoSpaceDE w:val="off"/>
        <w:autoSpaceDN w:val="off"/>
        <w:spacing w:before="0" w:after="0" w:line="360" w:lineRule="exact"/>
        <w:ind w:left="0" w:right="0" w:firstLine="0"/>
        <w:jc w:val="left"/>
        <w:rPr>
          <w:rFonts w:ascii="Times New Roman"/>
          <w:color w:val="000000"/>
          <w:spacing w:val="0"/>
          <w:sz w:val="36"/>
        </w:rPr>
      </w:pPr>
      <w:r>
        <w:rPr>
          <w:rFonts w:ascii="NCVWUT+Nimbus Roman No9 L Regular"/>
          <w:color w:val="000000"/>
          <w:spacing w:val="0"/>
          <w:sz w:val="36"/>
        </w:rPr>
        <w:t>1</w:t>
      </w:r>
      <w:r>
        <w:rPr>
          <w:rFonts w:ascii="Times New Roman"/>
          <w:color w:val="000000"/>
          <w:spacing w:val="90"/>
          <w:sz w:val="36"/>
        </w:rPr>
        <w:t xml:space="preserve"> </w:t>
      </w:r>
      <w:r>
        <w:rPr>
          <w:rFonts w:ascii="SimSun" w:hAnsi="SimSun" w:cs="SimSun"/>
          <w:color w:val="000000"/>
          <w:spacing w:val="0"/>
          <w:sz w:val="36"/>
        </w:rPr>
        <w:t>建设工程项目质量管理的特点</w:t>
      </w:r>
      <w:r>
        <w:rPr>
          <w:rFonts w:ascii="Times New Roman"/>
          <w:color w:val="000000"/>
          <w:spacing w:val="0"/>
          <w:sz w:val="36"/>
        </w:rPr>
      </w:r>
    </w:p>
    <w:p>
      <w:pPr>
        <w:pStyle w:val="Normal"/>
        <w:framePr w:w="14904" w:x="2701" w:y="8862"/>
        <w:widowControl w:val="off"/>
        <w:autoSpaceDE w:val="off"/>
        <w:autoSpaceDN w:val="off"/>
        <w:spacing w:before="0" w:after="0" w:line="375" w:lineRule="exact"/>
        <w:ind w:left="720" w:right="0" w:firstLine="0"/>
        <w:jc w:val="left"/>
        <w:rPr>
          <w:rFonts w:ascii="Times New Roman"/>
          <w:color w:val="000000"/>
          <w:spacing w:val="0"/>
          <w:sz w:val="36"/>
        </w:rPr>
      </w:pPr>
      <w:r>
        <w:rPr>
          <w:rFonts w:ascii="SimSun" w:hAnsi="SimSun" w:cs="SimSun"/>
          <w:color w:val="000000"/>
          <w:spacing w:val="-10"/>
          <w:sz w:val="36"/>
        </w:rPr>
        <w:t>以全面质量管理为例，其核心是</w:t>
      </w:r>
      <w:r>
        <w:rPr>
          <w:rFonts w:ascii="Times New Roman" w:hAnsi="Times New Roman" w:cs="Times New Roman"/>
          <w:color w:val="000000"/>
          <w:spacing w:val="-1"/>
          <w:sz w:val="36"/>
        </w:rPr>
        <w:t>“</w:t>
      </w:r>
      <w:r>
        <w:rPr>
          <w:rFonts w:ascii="SimSun" w:hAnsi="SimSun" w:cs="SimSun"/>
          <w:color w:val="000000"/>
          <w:spacing w:val="0"/>
          <w:sz w:val="36"/>
        </w:rPr>
        <w:t>三全</w:t>
      </w:r>
      <w:r>
        <w:rPr>
          <w:rFonts w:ascii="Times New Roman" w:hAnsi="Times New Roman" w:cs="Times New Roman"/>
          <w:color w:val="000000"/>
          <w:spacing w:val="-2"/>
          <w:sz w:val="36"/>
        </w:rPr>
        <w:t>”</w:t>
      </w:r>
      <w:r>
        <w:rPr>
          <w:rFonts w:ascii="SimSun" w:hAnsi="SimSun" w:cs="SimSun"/>
          <w:color w:val="000000"/>
          <w:spacing w:val="-8"/>
          <w:sz w:val="36"/>
        </w:rPr>
        <w:t>管理。它不仅要对产品质量进行管理，</w:t>
      </w:r>
      <w:r>
        <w:rPr>
          <w:rFonts w:ascii="Times New Roman"/>
          <w:color w:val="000000"/>
          <w:spacing w:val="0"/>
          <w:sz w:val="36"/>
        </w:rPr>
      </w:r>
    </w:p>
    <w:p>
      <w:pPr>
        <w:pStyle w:val="Normal"/>
        <w:framePr w:w="14904" w:x="2701" w:y="886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9"/>
          <w:sz w:val="36"/>
        </w:rPr>
        <w:t>还要对工作质量进行管理；不仅要对产品性能进行管理，也要对安全性、经济性、</w:t>
      </w:r>
      <w:r>
        <w:rPr>
          <w:rFonts w:ascii="Times New Roman"/>
          <w:color w:val="000000"/>
          <w:spacing w:val="0"/>
          <w:sz w:val="36"/>
        </w:rPr>
      </w:r>
    </w:p>
    <w:p>
      <w:pPr>
        <w:pStyle w:val="Normal"/>
        <w:framePr w:w="14904" w:x="2701" w:y="886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时间性和适应性等进行管理；不仅要对物进行管理，也要对人进行管理。总之，</w:t>
      </w:r>
      <w:r>
        <w:rPr>
          <w:rFonts w:ascii="Times New Roman"/>
          <w:color w:val="000000"/>
          <w:spacing w:val="0"/>
          <w:sz w:val="36"/>
        </w:rPr>
      </w:r>
    </w:p>
    <w:p>
      <w:pPr>
        <w:pStyle w:val="Normal"/>
        <w:framePr w:w="14904" w:x="2701" w:y="886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是对与产品质量有关的人、财、物的全方位管理。全面质量管理是指全员、全过</w:t>
      </w:r>
      <w:r>
        <w:rPr>
          <w:rFonts w:ascii="Times New Roman"/>
          <w:color w:val="000000"/>
          <w:spacing w:val="0"/>
          <w:sz w:val="36"/>
        </w:rPr>
      </w:r>
    </w:p>
    <w:p>
      <w:pPr>
        <w:pStyle w:val="Normal"/>
        <w:framePr w:w="14904" w:x="2701" w:y="886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程、全企业的质量管理。</w:t>
      </w:r>
      <w:r>
        <w:rPr>
          <w:rFonts w:ascii="Times New Roman"/>
          <w:color w:val="000000"/>
          <w:spacing w:val="0"/>
          <w:sz w:val="36"/>
        </w:rPr>
      </w:r>
    </w:p>
    <w:p>
      <w:pPr>
        <w:pStyle w:val="Normal"/>
        <w:framePr w:w="4347" w:x="3421" w:y="11660"/>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NCVWUT+Nimbus Roman No9 L Regular"/>
          <w:color w:val="000000"/>
          <w:spacing w:val="0"/>
          <w:sz w:val="36"/>
        </w:rPr>
        <w:t>1</w:t>
      </w:r>
      <w:r>
        <w:rPr>
          <w:rFonts w:ascii="SimSun" w:hAnsi="SimSun" w:cs="SimSun"/>
          <w:color w:val="000000"/>
          <w:spacing w:val="0"/>
          <w:sz w:val="36"/>
        </w:rPr>
        <w:t>）全员参与质量管理</w:t>
      </w:r>
      <w:r>
        <w:rPr>
          <w:rFonts w:ascii="Times New Roman"/>
          <w:color w:val="000000"/>
          <w:spacing w:val="0"/>
          <w:sz w:val="36"/>
        </w:rPr>
      </w:r>
    </w:p>
    <w:p>
      <w:pPr>
        <w:pStyle w:val="Normal"/>
        <w:framePr w:w="14490" w:x="2701" w:y="12606"/>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产品质量是企业各个生产环节，各个部门工作的综合反映。企业中的每一个</w:t>
      </w:r>
      <w:r>
        <w:rPr>
          <w:rFonts w:ascii="Times New Roman"/>
          <w:color w:val="000000"/>
          <w:spacing w:val="0"/>
          <w:sz w:val="36"/>
        </w:rPr>
      </w:r>
    </w:p>
    <w:p>
      <w:pPr>
        <w:pStyle w:val="Normal"/>
        <w:framePr w:w="14490" w:x="2701" w:y="12606"/>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4"/>
          <w:sz w:val="36"/>
        </w:rPr>
        <w:t>人的工作质量都会以各种方式不同程度地影响产品的质量。因此，必须把企业所</w:t>
      </w:r>
      <w:r>
        <w:rPr>
          <w:rFonts w:ascii="Times New Roman"/>
          <w:color w:val="000000"/>
          <w:spacing w:val="0"/>
          <w:sz w:val="36"/>
        </w:rPr>
      </w:r>
    </w:p>
    <w:p>
      <w:pPr>
        <w:pStyle w:val="Normal"/>
        <w:framePr w:w="14490" w:x="2701" w:y="12606"/>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有人员的积极性和创造性充分调动起来，上至最高管理者，下至操作工人，人人</w:t>
      </w:r>
      <w:r>
        <w:rPr>
          <w:rFonts w:ascii="Times New Roman"/>
          <w:color w:val="000000"/>
          <w:spacing w:val="0"/>
          <w:sz w:val="36"/>
        </w:rPr>
      </w:r>
    </w:p>
    <w:p>
      <w:pPr>
        <w:pStyle w:val="Normal"/>
        <w:framePr w:w="14490" w:x="2701" w:y="12606"/>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做好本职工作，个个关心产品质量，才能生产出价廉物美的产品。</w:t>
      </w:r>
      <w:r>
        <w:rPr>
          <w:rFonts w:ascii="Times New Roman"/>
          <w:color w:val="000000"/>
          <w:spacing w:val="0"/>
          <w:sz w:val="36"/>
        </w:rPr>
      </w:r>
    </w:p>
    <w:p>
      <w:pPr>
        <w:pStyle w:val="Normal"/>
        <w:framePr w:w="14490" w:x="2701" w:y="1494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要实现全员的质量管理，要制定各个部门、各级人员的质量责任制，明确规</w:t>
      </w:r>
      <w:r>
        <w:rPr>
          <w:rFonts w:ascii="Times New Roman"/>
          <w:color w:val="000000"/>
          <w:spacing w:val="0"/>
          <w:sz w:val="36"/>
        </w:rPr>
      </w:r>
    </w:p>
    <w:p>
      <w:pPr>
        <w:pStyle w:val="Normal"/>
        <w:framePr w:w="14490" w:x="2701" w:y="1494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定他们在质量管理中的任务和权限，各司其职，共同配合，才能达到稳定地提高</w:t>
      </w:r>
      <w:r>
        <w:rPr>
          <w:rFonts w:ascii="Times New Roman"/>
          <w:color w:val="000000"/>
          <w:spacing w:val="0"/>
          <w:sz w:val="36"/>
        </w:rPr>
      </w:r>
    </w:p>
    <w:p>
      <w:pPr>
        <w:pStyle w:val="Normal"/>
        <w:framePr w:w="14490" w:x="2701" w:y="1494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产品质量的目的。全员质量管理强调企业的全体员工用自己的工作质量来保证每</w:t>
      </w:r>
      <w:r>
        <w:rPr>
          <w:rFonts w:ascii="Times New Roman"/>
          <w:color w:val="000000"/>
          <w:spacing w:val="0"/>
          <w:sz w:val="36"/>
        </w:rPr>
      </w:r>
    </w:p>
    <w:p>
      <w:pPr>
        <w:pStyle w:val="Normal"/>
        <w:framePr w:w="14490" w:x="2701" w:y="1494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一道工序质量。</w:t>
      </w:r>
      <w:r>
        <w:rPr>
          <w:rFonts w:ascii="Times New Roman"/>
          <w:color w:val="000000"/>
          <w:spacing w:val="0"/>
          <w:sz w:val="36"/>
        </w:rPr>
      </w:r>
    </w:p>
    <w:p>
      <w:pPr>
        <w:pStyle w:val="Normal"/>
        <w:framePr w:w="3960" w:x="3421" w:y="1727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NCVWUT+Nimbus Roman No9 L Regular"/>
          <w:color w:val="000000"/>
          <w:spacing w:val="0"/>
          <w:sz w:val="36"/>
        </w:rPr>
        <w:t>2</w:t>
      </w:r>
      <w:r>
        <w:rPr>
          <w:rFonts w:ascii="SimSun" w:hAnsi="SimSun" w:cs="SimSun"/>
          <w:color w:val="000000"/>
          <w:spacing w:val="0"/>
          <w:sz w:val="36"/>
        </w:rPr>
        <w:t>）全过程质量管理</w:t>
      </w:r>
      <w:r>
        <w:rPr>
          <w:rFonts w:ascii="Times New Roman"/>
          <w:color w:val="000000"/>
          <w:spacing w:val="0"/>
          <w:sz w:val="36"/>
        </w:rPr>
      </w:r>
    </w:p>
    <w:p>
      <w:pPr>
        <w:pStyle w:val="Normal"/>
        <w:framePr w:w="14490" w:x="2701" w:y="1822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全过程是指一个工程项目从立项、设计、施工到竣工验收的全过程，即从施</w:t>
      </w:r>
      <w:r>
        <w:rPr>
          <w:rFonts w:ascii="Times New Roman"/>
          <w:color w:val="000000"/>
          <w:spacing w:val="0"/>
          <w:sz w:val="36"/>
        </w:rPr>
      </w:r>
    </w:p>
    <w:p>
      <w:pPr>
        <w:pStyle w:val="Normal"/>
        <w:framePr w:w="14490" w:x="2701" w:y="182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工准备、施工实施、竣工验收到回访保修的全过程，从检验批、分项工程、分部</w:t>
      </w:r>
      <w:r>
        <w:rPr>
          <w:rFonts w:ascii="Times New Roman"/>
          <w:color w:val="000000"/>
          <w:spacing w:val="0"/>
          <w:sz w:val="36"/>
        </w:rPr>
      </w:r>
    </w:p>
    <w:p>
      <w:pPr>
        <w:pStyle w:val="Normal"/>
        <w:framePr w:w="14490" w:x="2701" w:y="182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工程到单位工程的全过程。全过程质量管理就是对每一道工序都要有质量标准，</w:t>
      </w:r>
      <w:r>
        <w:rPr>
          <w:rFonts w:ascii="Times New Roman"/>
          <w:color w:val="000000"/>
          <w:spacing w:val="0"/>
          <w:sz w:val="36"/>
        </w:rPr>
      </w:r>
    </w:p>
    <w:p>
      <w:pPr>
        <w:pStyle w:val="Normal"/>
        <w:framePr w:w="14490" w:x="2701" w:y="182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严把质量关，防止不合格产品流入下一道工序。形成一个高效的质量管理工作体</w:t>
      </w:r>
      <w:r>
        <w:rPr>
          <w:rFonts w:ascii="Times New Roman"/>
          <w:color w:val="000000"/>
          <w:spacing w:val="0"/>
          <w:sz w:val="36"/>
        </w:rPr>
      </w:r>
    </w:p>
    <w:p>
      <w:pPr>
        <w:pStyle w:val="Normal"/>
        <w:framePr w:w="14490" w:x="2701" w:y="182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系。</w:t>
      </w:r>
      <w:r>
        <w:rPr>
          <w:rFonts w:ascii="Times New Roman"/>
          <w:color w:val="000000"/>
          <w:spacing w:val="0"/>
          <w:sz w:val="36"/>
        </w:rPr>
      </w:r>
    </w:p>
    <w:p>
      <w:pPr>
        <w:pStyle w:val="Normal"/>
        <w:framePr w:w="3960" w:x="3421" w:y="21022"/>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NCVWUT+Nimbus Roman No9 L Regular"/>
          <w:color w:val="000000"/>
          <w:spacing w:val="0"/>
          <w:sz w:val="36"/>
        </w:rPr>
        <w:t>3</w:t>
      </w:r>
      <w:r>
        <w:rPr>
          <w:rFonts w:ascii="SimSun" w:hAnsi="SimSun" w:cs="SimSun"/>
          <w:color w:val="000000"/>
          <w:spacing w:val="0"/>
          <w:sz w:val="36"/>
        </w:rPr>
        <w:t>）全企业质量管理</w:t>
      </w:r>
      <w:r>
        <w:rPr>
          <w:rFonts w:ascii="Times New Roman"/>
          <w:color w:val="000000"/>
          <w:spacing w:val="0"/>
          <w:sz w:val="36"/>
        </w:rPr>
      </w:r>
    </w:p>
    <w:p>
      <w:pPr>
        <w:pStyle w:val="Normal"/>
        <w:framePr w:w="13662" w:x="3421" w:y="2196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4"/>
          <w:sz w:val="36"/>
        </w:rPr>
        <w:t>企业质量管理中，每一个管理层次都有相应的质量管理活动，不同管理层次</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490" w:x="2701" w:y="188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4"/>
          <w:sz w:val="36"/>
        </w:rPr>
        <w:t>的质量管理活动的重点不同。上层侧重于决策与协调；中层侧重于执行其质量职</w:t>
      </w:r>
      <w:r>
        <w:rPr>
          <w:rFonts w:ascii="Times New Roman"/>
          <w:color w:val="000000"/>
          <w:spacing w:val="0"/>
          <w:sz w:val="36"/>
        </w:rPr>
      </w:r>
    </w:p>
    <w:p>
      <w:pPr>
        <w:pStyle w:val="Normal"/>
        <w:framePr w:w="14490" w:x="2701" w:y="1887"/>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能；基层（施工班组）侧重于严格按技术标准和操作规程進行施工。通过各层次</w:t>
      </w:r>
      <w:r>
        <w:rPr>
          <w:rFonts w:ascii="Times New Roman"/>
          <w:color w:val="000000"/>
          <w:spacing w:val="0"/>
          <w:sz w:val="36"/>
        </w:rPr>
      </w:r>
    </w:p>
    <w:p>
      <w:pPr>
        <w:pStyle w:val="Normal"/>
        <w:framePr w:w="14490" w:x="2701" w:y="188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共同参与，协调配合，才能更好做好质量管理工作。</w:t>
      </w:r>
      <w:r>
        <w:rPr>
          <w:rFonts w:ascii="Times New Roman"/>
          <w:color w:val="000000"/>
          <w:spacing w:val="0"/>
          <w:sz w:val="36"/>
        </w:rPr>
      </w:r>
    </w:p>
    <w:p>
      <w:pPr>
        <w:pStyle w:val="Normal"/>
        <w:framePr w:w="4554" w:x="3421" w:y="3750"/>
        <w:widowControl w:val="off"/>
        <w:autoSpaceDE w:val="off"/>
        <w:autoSpaceDN w:val="off"/>
        <w:spacing w:before="0" w:after="0" w:line="360" w:lineRule="exact"/>
        <w:ind w:left="0" w:right="0" w:firstLine="0"/>
        <w:jc w:val="left"/>
        <w:rPr>
          <w:rFonts w:ascii="Times New Roman"/>
          <w:color w:val="000000"/>
          <w:spacing w:val="0"/>
          <w:sz w:val="36"/>
        </w:rPr>
      </w:pPr>
      <w:r>
        <w:rPr>
          <w:rFonts w:ascii="JSHDQF+Nimbus Roman No9 L Regular"/>
          <w:color w:val="000000"/>
          <w:spacing w:val="0"/>
          <w:sz w:val="36"/>
        </w:rPr>
        <w:t>2</w:t>
      </w:r>
      <w:r>
        <w:rPr>
          <w:rFonts w:ascii="Times New Roman"/>
          <w:color w:val="000000"/>
          <w:spacing w:val="90"/>
          <w:sz w:val="36"/>
        </w:rPr>
        <w:t xml:space="preserve"> </w:t>
      </w:r>
      <w:r>
        <w:rPr>
          <w:rFonts w:ascii="SimSun" w:hAnsi="SimSun" w:cs="SimSun"/>
          <w:color w:val="000000"/>
          <w:spacing w:val="0"/>
          <w:sz w:val="36"/>
        </w:rPr>
        <w:t>建设工程项目质量控制</w:t>
      </w:r>
      <w:r>
        <w:rPr>
          <w:rFonts w:ascii="Times New Roman"/>
          <w:color w:val="000000"/>
          <w:spacing w:val="0"/>
          <w:sz w:val="36"/>
        </w:rPr>
      </w:r>
    </w:p>
    <w:p>
      <w:pPr>
        <w:pStyle w:val="Normal"/>
        <w:framePr w:w="5589" w:x="3421" w:y="4686"/>
        <w:widowControl w:val="off"/>
        <w:autoSpaceDE w:val="off"/>
        <w:autoSpaceDN w:val="off"/>
        <w:spacing w:before="0" w:after="0" w:line="360" w:lineRule="exact"/>
        <w:ind w:left="0" w:right="0" w:firstLine="0"/>
        <w:jc w:val="left"/>
        <w:rPr>
          <w:rFonts w:ascii="Times New Roman"/>
          <w:color w:val="000000"/>
          <w:spacing w:val="0"/>
          <w:sz w:val="36"/>
        </w:rPr>
      </w:pPr>
      <w:r>
        <w:rPr>
          <w:rFonts w:ascii="JSHDQF+Nimbus Roman No9 L Regular"/>
          <w:color w:val="000000"/>
          <w:spacing w:val="0"/>
          <w:sz w:val="36"/>
        </w:rPr>
        <w:t>2.1</w:t>
      </w:r>
      <w:r>
        <w:rPr>
          <w:rFonts w:ascii="Times New Roman"/>
          <w:color w:val="000000"/>
          <w:spacing w:val="0"/>
          <w:sz w:val="36"/>
        </w:rPr>
        <w:t xml:space="preserve"> </w:t>
      </w:r>
      <w:r>
        <w:rPr>
          <w:rFonts w:ascii="SimSun" w:hAnsi="SimSun" w:cs="SimSun"/>
          <w:color w:val="000000"/>
          <w:spacing w:val="0"/>
          <w:sz w:val="36"/>
        </w:rPr>
        <w:t>建设工程项目质量控制概述</w:t>
      </w:r>
      <w:r>
        <w:rPr>
          <w:rFonts w:ascii="Times New Roman"/>
          <w:color w:val="000000"/>
          <w:spacing w:val="0"/>
          <w:sz w:val="36"/>
        </w:rPr>
      </w:r>
    </w:p>
    <w:p>
      <w:pPr>
        <w:pStyle w:val="Normal"/>
        <w:framePr w:w="14904" w:x="2701" w:y="5622"/>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我国国家标准</w:t>
      </w:r>
      <w:r>
        <w:rPr>
          <w:rFonts w:ascii="Times New Roman"/>
          <w:color w:val="000000"/>
          <w:spacing w:val="1"/>
          <w:sz w:val="36"/>
        </w:rPr>
        <w:t xml:space="preserve"> </w:t>
      </w:r>
      <w:r>
        <w:rPr>
          <w:rFonts w:ascii="JSHDQF+Nimbus Roman No9 L Regular"/>
          <w:color w:val="000000"/>
          <w:spacing w:val="0"/>
          <w:sz w:val="36"/>
        </w:rPr>
        <w:t>GB/T19000-2000</w:t>
      </w:r>
      <w:r>
        <w:rPr>
          <w:rFonts w:ascii="Times New Roman"/>
          <w:color w:val="000000"/>
          <w:spacing w:val="-1"/>
          <w:sz w:val="36"/>
        </w:rPr>
        <w:t xml:space="preserve"> </w:t>
      </w:r>
      <w:r>
        <w:rPr>
          <w:rFonts w:ascii="SimSun" w:hAnsi="SimSun" w:cs="SimSun"/>
          <w:color w:val="000000"/>
          <w:spacing w:val="0"/>
          <w:sz w:val="36"/>
        </w:rPr>
        <w:t>对质量控制的定义是：质量管理的一部分，</w:t>
      </w:r>
      <w:r>
        <w:rPr>
          <w:rFonts w:ascii="Times New Roman"/>
          <w:color w:val="000000"/>
          <w:spacing w:val="0"/>
          <w:sz w:val="36"/>
        </w:rPr>
      </w:r>
    </w:p>
    <w:p>
      <w:pPr>
        <w:pStyle w:val="Normal"/>
        <w:framePr w:w="14904"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致力于满足质量要求。为了保证工程质量满足工程合同、规范标准所采取的一系</w:t>
      </w:r>
      <w:r>
        <w:rPr>
          <w:rFonts w:ascii="Times New Roman"/>
          <w:color w:val="000000"/>
          <w:spacing w:val="0"/>
          <w:sz w:val="36"/>
        </w:rPr>
      </w:r>
    </w:p>
    <w:p>
      <w:pPr>
        <w:pStyle w:val="Normal"/>
        <w:framePr w:w="14904"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9"/>
          <w:sz w:val="36"/>
        </w:rPr>
        <w:t>列措施、方法和手段。工程项目的质量控制是通过认真规划，不断进行观测检查，</w:t>
      </w:r>
      <w:r>
        <w:rPr>
          <w:rFonts w:ascii="Times New Roman"/>
          <w:color w:val="000000"/>
          <w:spacing w:val="0"/>
          <w:sz w:val="36"/>
        </w:rPr>
      </w:r>
    </w:p>
    <w:p>
      <w:pPr>
        <w:pStyle w:val="Normal"/>
        <w:framePr w:w="14904"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以及采取必要的纠正措施，来鉴定或维持预期的工程项目质量或工序质量的一种</w:t>
      </w:r>
      <w:r>
        <w:rPr>
          <w:rFonts w:ascii="Times New Roman"/>
          <w:color w:val="000000"/>
          <w:spacing w:val="0"/>
          <w:sz w:val="36"/>
        </w:rPr>
      </w:r>
    </w:p>
    <w:p>
      <w:pPr>
        <w:pStyle w:val="Normal"/>
        <w:framePr w:w="14904" w:x="2701" w:y="5622"/>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4"/>
          <w:sz w:val="36"/>
        </w:rPr>
        <w:t>系统。它是为了达到工程质量要求所采取的作业技术和活动。工程项目质量控制</w:t>
      </w:r>
      <w:r>
        <w:rPr>
          <w:rFonts w:ascii="Times New Roman"/>
          <w:color w:val="000000"/>
          <w:spacing w:val="0"/>
          <w:sz w:val="36"/>
        </w:rPr>
      </w:r>
    </w:p>
    <w:p>
      <w:pPr>
        <w:pStyle w:val="Normal"/>
        <w:framePr w:w="14904"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不仅包括检验，还包括质量规划、工序控制、验收控制、异常因素的分析与消除</w:t>
      </w:r>
      <w:r>
        <w:rPr>
          <w:rFonts w:ascii="Times New Roman"/>
          <w:color w:val="000000"/>
          <w:spacing w:val="0"/>
          <w:sz w:val="36"/>
        </w:rPr>
      </w:r>
    </w:p>
    <w:p>
      <w:pPr>
        <w:pStyle w:val="Normal"/>
        <w:framePr w:w="14904"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等工作。工程质量控制不仅局限在质量本身这一狭窄的范围内，还包括为保证和</w:t>
      </w:r>
      <w:r>
        <w:rPr>
          <w:rFonts w:ascii="Times New Roman"/>
          <w:color w:val="000000"/>
          <w:spacing w:val="0"/>
          <w:sz w:val="36"/>
        </w:rPr>
      </w:r>
    </w:p>
    <w:p>
      <w:pPr>
        <w:pStyle w:val="Normal"/>
        <w:framePr w:w="14904"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提高工程项目质量所进行的一切工作。工程项目质量控制的理论基础是控制论、</w:t>
      </w:r>
      <w:r>
        <w:rPr>
          <w:rFonts w:ascii="Times New Roman"/>
          <w:color w:val="000000"/>
          <w:spacing w:val="0"/>
          <w:sz w:val="36"/>
        </w:rPr>
      </w:r>
    </w:p>
    <w:p>
      <w:pPr>
        <w:pStyle w:val="Normal"/>
        <w:framePr w:w="14904"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系统论、概率论和统计学原理。</w:t>
      </w:r>
      <w:r>
        <w:rPr>
          <w:rFonts w:ascii="Times New Roman"/>
          <w:color w:val="000000"/>
          <w:spacing w:val="0"/>
          <w:sz w:val="36"/>
        </w:rPr>
      </w:r>
    </w:p>
    <w:p>
      <w:pPr>
        <w:pStyle w:val="Normal"/>
        <w:framePr w:w="7452" w:x="3421" w:y="10313"/>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工程项目质量控制一般有如下基本步骤：</w:t>
      </w:r>
      <w:r>
        <w:rPr>
          <w:rFonts w:ascii="Times New Roman"/>
          <w:color w:val="000000"/>
          <w:spacing w:val="0"/>
          <w:sz w:val="36"/>
        </w:rPr>
      </w:r>
    </w:p>
    <w:p>
      <w:pPr>
        <w:pStyle w:val="Normal"/>
        <w:framePr w:w="7452" w:x="3421" w:y="10313"/>
        <w:widowControl w:val="off"/>
        <w:autoSpaceDE w:val="off"/>
        <w:autoSpaceDN w:val="off"/>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1</w:t>
      </w:r>
      <w:r>
        <w:rPr>
          <w:rFonts w:ascii="SimSun" w:hAnsi="SimSun" w:cs="SimSun"/>
          <w:color w:val="000000"/>
          <w:spacing w:val="0"/>
          <w:sz w:val="36"/>
        </w:rPr>
        <w:t>）选择控制对象。</w:t>
      </w:r>
      <w:r>
        <w:rPr>
          <w:rFonts w:ascii="Times New Roman"/>
          <w:color w:val="000000"/>
          <w:spacing w:val="0"/>
          <w:sz w:val="36"/>
        </w:rPr>
      </w:r>
    </w:p>
    <w:p>
      <w:pPr>
        <w:pStyle w:val="Normal"/>
        <w:framePr w:w="6831" w:x="3421" w:y="12175"/>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2</w:t>
      </w:r>
      <w:r>
        <w:rPr>
          <w:rFonts w:ascii="SimSun" w:hAnsi="SimSun" w:cs="SimSun"/>
          <w:color w:val="000000"/>
          <w:spacing w:val="0"/>
          <w:sz w:val="36"/>
        </w:rPr>
        <w:t>）为抓控制对象确定标准或目标。</w:t>
      </w:r>
      <w:r>
        <w:rPr>
          <w:rFonts w:ascii="Times New Roman"/>
          <w:color w:val="000000"/>
          <w:spacing w:val="0"/>
          <w:sz w:val="36"/>
        </w:rPr>
      </w:r>
    </w:p>
    <w:p>
      <w:pPr>
        <w:pStyle w:val="Normal"/>
        <w:framePr w:w="6831" w:x="3421" w:y="12175"/>
        <w:widowControl w:val="off"/>
        <w:autoSpaceDE w:val="off"/>
        <w:autoSpaceDN w:val="off"/>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3</w:t>
      </w:r>
      <w:r>
        <w:rPr>
          <w:rFonts w:ascii="SimSun" w:hAnsi="SimSun" w:cs="SimSun"/>
          <w:color w:val="000000"/>
          <w:spacing w:val="0"/>
          <w:sz w:val="36"/>
        </w:rPr>
        <w:t>）制定实施计划，确定保证措施。</w:t>
      </w:r>
      <w:r>
        <w:rPr>
          <w:rFonts w:ascii="Times New Roman"/>
          <w:color w:val="000000"/>
          <w:spacing w:val="0"/>
          <w:sz w:val="36"/>
        </w:rPr>
      </w:r>
    </w:p>
    <w:p>
      <w:pPr>
        <w:pStyle w:val="Normal"/>
        <w:framePr w:w="6831" w:x="3421" w:y="12175"/>
        <w:widowControl w:val="off"/>
        <w:autoSpaceDE w:val="off"/>
        <w:autoSpaceDN w:val="off"/>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4</w:t>
      </w:r>
      <w:r>
        <w:rPr>
          <w:rFonts w:ascii="SimSun" w:hAnsi="SimSun" w:cs="SimSun"/>
          <w:color w:val="000000"/>
          <w:spacing w:val="0"/>
          <w:sz w:val="36"/>
        </w:rPr>
        <w:t>）按计划执行。</w:t>
      </w:r>
      <w:r>
        <w:rPr>
          <w:rFonts w:ascii="Times New Roman"/>
          <w:color w:val="000000"/>
          <w:spacing w:val="0"/>
          <w:sz w:val="36"/>
        </w:rPr>
      </w:r>
    </w:p>
    <w:p>
      <w:pPr>
        <w:pStyle w:val="Normal"/>
        <w:framePr w:w="4347" w:x="3421" w:y="14984"/>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5</w:t>
      </w:r>
      <w:r>
        <w:rPr>
          <w:rFonts w:ascii="SimSun" w:hAnsi="SimSun" w:cs="SimSun"/>
          <w:color w:val="000000"/>
          <w:spacing w:val="0"/>
          <w:sz w:val="36"/>
        </w:rPr>
        <w:t>）跟踪观测、检查。</w:t>
      </w:r>
      <w:r>
        <w:rPr>
          <w:rFonts w:ascii="Times New Roman"/>
          <w:color w:val="000000"/>
          <w:spacing w:val="0"/>
          <w:sz w:val="36"/>
        </w:rPr>
      </w:r>
    </w:p>
    <w:p>
      <w:pPr>
        <w:pStyle w:val="Normal"/>
        <w:framePr w:w="4347" w:x="3421" w:y="15920"/>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6</w:t>
      </w:r>
      <w:r>
        <w:rPr>
          <w:rFonts w:ascii="SimSun" w:hAnsi="SimSun" w:cs="SimSun"/>
          <w:color w:val="000000"/>
          <w:spacing w:val="0"/>
          <w:sz w:val="36"/>
        </w:rPr>
        <w:t>）发现、分析偏差。</w:t>
      </w:r>
      <w:r>
        <w:rPr>
          <w:rFonts w:ascii="Times New Roman"/>
          <w:color w:val="000000"/>
          <w:spacing w:val="0"/>
          <w:sz w:val="36"/>
        </w:rPr>
      </w:r>
    </w:p>
    <w:p>
      <w:pPr>
        <w:pStyle w:val="Normal"/>
        <w:framePr w:w="6003" w:x="3421" w:y="16856"/>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7</w:t>
      </w:r>
      <w:r>
        <w:rPr>
          <w:rFonts w:ascii="SimSun" w:hAnsi="SimSun" w:cs="SimSun"/>
          <w:color w:val="000000"/>
          <w:spacing w:val="0"/>
          <w:sz w:val="36"/>
        </w:rPr>
        <w:t>）根据偏差采取对策。</w:t>
      </w:r>
      <w:r>
        <w:rPr>
          <w:rFonts w:ascii="Times New Roman"/>
          <w:color w:val="000000"/>
          <w:spacing w:val="0"/>
          <w:sz w:val="36"/>
        </w:rPr>
      </w:r>
    </w:p>
    <w:p>
      <w:pPr>
        <w:pStyle w:val="Normal"/>
        <w:framePr w:w="6003" w:x="3421" w:y="16856"/>
        <w:widowControl w:val="off"/>
        <w:autoSpaceDE w:val="off"/>
        <w:autoSpaceDN w:val="off"/>
        <w:spacing w:before="576" w:after="0" w:line="360" w:lineRule="exact"/>
        <w:ind w:left="0" w:right="0" w:firstLine="0"/>
        <w:jc w:val="left"/>
        <w:rPr>
          <w:rFonts w:ascii="Times New Roman"/>
          <w:color w:val="000000"/>
          <w:spacing w:val="0"/>
          <w:sz w:val="36"/>
        </w:rPr>
      </w:pPr>
      <w:r>
        <w:rPr>
          <w:rFonts w:ascii="JSHDQF+Nimbus Roman No9 L Regular"/>
          <w:color w:val="000000"/>
          <w:spacing w:val="0"/>
          <w:sz w:val="36"/>
        </w:rPr>
        <w:t>2.2</w:t>
      </w:r>
      <w:r>
        <w:rPr>
          <w:rFonts w:ascii="Times New Roman"/>
          <w:color w:val="000000"/>
          <w:spacing w:val="0"/>
          <w:sz w:val="36"/>
        </w:rPr>
        <w:t xml:space="preserve"> </w:t>
      </w:r>
      <w:r>
        <w:rPr>
          <w:rFonts w:ascii="SimSun" w:hAnsi="SimSun" w:cs="SimSun"/>
          <w:color w:val="000000"/>
          <w:spacing w:val="0"/>
          <w:sz w:val="36"/>
        </w:rPr>
        <w:t>建设工程项目质量控制的任务</w:t>
      </w:r>
      <w:r>
        <w:rPr>
          <w:rFonts w:ascii="Times New Roman"/>
          <w:color w:val="000000"/>
          <w:spacing w:val="0"/>
          <w:sz w:val="36"/>
        </w:rPr>
      </w:r>
    </w:p>
    <w:p>
      <w:pPr>
        <w:pStyle w:val="Normal"/>
        <w:framePr w:w="6003" w:x="3421" w:y="16856"/>
        <w:widowControl w:val="off"/>
        <w:autoSpaceDE w:val="off"/>
        <w:autoSpaceDN w:val="off"/>
        <w:spacing w:before="577" w:after="0" w:line="360" w:lineRule="exact"/>
        <w:ind w:left="0" w:right="0" w:firstLine="0"/>
        <w:jc w:val="left"/>
        <w:rPr>
          <w:rFonts w:ascii="Times New Roman"/>
          <w:color w:val="000000"/>
          <w:spacing w:val="0"/>
          <w:sz w:val="36"/>
        </w:rPr>
      </w:pPr>
      <w:r>
        <w:rPr>
          <w:rFonts w:ascii="JSHDQF+Nimbus Roman No9 L Regular"/>
          <w:color w:val="000000"/>
          <w:spacing w:val="0"/>
          <w:sz w:val="36"/>
        </w:rPr>
        <w:t>2.2.1</w:t>
      </w:r>
      <w:r>
        <w:rPr>
          <w:rFonts w:ascii="Times New Roman"/>
          <w:color w:val="000000"/>
          <w:spacing w:val="0"/>
          <w:sz w:val="36"/>
        </w:rPr>
        <w:t xml:space="preserve"> </w:t>
      </w:r>
      <w:r>
        <w:rPr>
          <w:rFonts w:ascii="SimSun" w:hAnsi="SimSun" w:cs="SimSun"/>
          <w:color w:val="000000"/>
          <w:spacing w:val="0"/>
          <w:sz w:val="36"/>
        </w:rPr>
        <w:t>对人的控制</w:t>
      </w:r>
      <w:r>
        <w:rPr>
          <w:rFonts w:ascii="Times New Roman"/>
          <w:color w:val="000000"/>
          <w:spacing w:val="0"/>
          <w:sz w:val="36"/>
        </w:rPr>
      </w:r>
    </w:p>
    <w:p>
      <w:pPr>
        <w:pStyle w:val="Normal"/>
        <w:framePr w:w="14490" w:x="2701" w:y="1967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人是生产经营活动的主体，也是工程项目建设的决策者、管理者、操作者，</w:t>
      </w:r>
      <w:r>
        <w:rPr>
          <w:rFonts w:ascii="Times New Roman"/>
          <w:color w:val="000000"/>
          <w:spacing w:val="0"/>
          <w:sz w:val="36"/>
        </w:rPr>
      </w:r>
    </w:p>
    <w:p>
      <w:pPr>
        <w:pStyle w:val="Normal"/>
        <w:framePr w:w="14490" w:x="2701" w:y="1967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工程建设的全过程如项目的规划、决策、勘察、设计、施工，都是通过人来完成</w:t>
      </w:r>
      <w:r>
        <w:rPr>
          <w:rFonts w:ascii="Times New Roman"/>
          <w:color w:val="000000"/>
          <w:spacing w:val="0"/>
          <w:sz w:val="36"/>
        </w:rPr>
      </w:r>
    </w:p>
    <w:p>
      <w:pPr>
        <w:pStyle w:val="Normal"/>
        <w:framePr w:w="14490" w:x="2701" w:y="1967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的。而人的素质、体魄、水平、和他人沟通等各项能力都会对工程质量产生不同</w:t>
      </w:r>
      <w:r>
        <w:rPr>
          <w:rFonts w:ascii="Times New Roman"/>
          <w:color w:val="000000"/>
          <w:spacing w:val="0"/>
          <w:sz w:val="36"/>
        </w:rPr>
      </w:r>
    </w:p>
    <w:p>
      <w:pPr>
        <w:pStyle w:val="Normal"/>
        <w:framePr w:w="14490" w:x="2701" w:y="1967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程度的影响，所以对人的控制是影响工程质量的一个重要因素，而人员的素质就</w:t>
      </w:r>
      <w:r>
        <w:rPr>
          <w:rFonts w:ascii="Times New Roman"/>
          <w:color w:val="000000"/>
          <w:spacing w:val="0"/>
          <w:sz w:val="36"/>
        </w:rPr>
      </w:r>
    </w:p>
    <w:p>
      <w:pPr>
        <w:pStyle w:val="Normal"/>
        <w:framePr w:w="14490" w:x="2701" w:y="1967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成为对人的控制的主要任务，一个专业人员的素质包括：知识面宽、精通业务、</w:t>
      </w:r>
      <w:r>
        <w:rPr>
          <w:rFonts w:ascii="Times New Roman"/>
          <w:color w:val="000000"/>
          <w:spacing w:val="0"/>
          <w:sz w:val="36"/>
        </w:rPr>
      </w:r>
    </w:p>
    <w:p>
      <w:pPr>
        <w:pStyle w:val="Normal"/>
        <w:framePr w:w="14490" w:x="2701" w:y="1967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协调、管理能力强、责任心强、不断进取，勇于开拓。工程建设实行经营资质管</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2834" w:x="2701" w:y="188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理和各类专业从业人员持证上岗制度是保证人员素质的重要管理措施。</w:t>
      </w:r>
      <w:r>
        <w:rPr>
          <w:rFonts w:ascii="Times New Roman"/>
          <w:color w:val="000000"/>
          <w:spacing w:val="0"/>
          <w:sz w:val="36"/>
        </w:rPr>
      </w:r>
    </w:p>
    <w:p>
      <w:pPr>
        <w:pStyle w:val="Normal"/>
        <w:framePr w:w="14490" w:x="2701" w:y="282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首先是各个阶层的领导，领导的重视与否是搞好工程质量工作的重要前提。</w:t>
      </w:r>
      <w:r>
        <w:rPr>
          <w:rFonts w:ascii="Times New Roman"/>
          <w:color w:val="000000"/>
          <w:spacing w:val="0"/>
          <w:sz w:val="36"/>
        </w:rPr>
      </w:r>
    </w:p>
    <w:p>
      <w:pPr>
        <w:pStyle w:val="Normal"/>
        <w:framePr w:w="14490" w:x="2701" w:y="28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全面落实责任制，明确单位领导、项目负责人、工程技术人员和具体工作人员责</w:t>
      </w:r>
      <w:r>
        <w:rPr>
          <w:rFonts w:ascii="Times New Roman"/>
          <w:color w:val="000000"/>
          <w:spacing w:val="0"/>
          <w:sz w:val="36"/>
        </w:rPr>
      </w:r>
    </w:p>
    <w:p>
      <w:pPr>
        <w:pStyle w:val="Normal"/>
        <w:framePr w:w="14490" w:x="2701" w:y="28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任，层层落实责任制，并加强监督和检查。按照水利规范和技术要求，出现质量</w:t>
      </w:r>
      <w:r>
        <w:rPr>
          <w:rFonts w:ascii="Times New Roman"/>
          <w:color w:val="000000"/>
          <w:spacing w:val="0"/>
          <w:sz w:val="36"/>
        </w:rPr>
      </w:r>
    </w:p>
    <w:p>
      <w:pPr>
        <w:pStyle w:val="Normal"/>
        <w:framePr w:w="14490" w:x="2701" w:y="28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问题，不管当事人发生什么变化，都要追究责任，即工程质量终身制。彻底解决</w:t>
      </w:r>
      <w:r>
        <w:rPr>
          <w:rFonts w:ascii="Times New Roman"/>
          <w:color w:val="000000"/>
          <w:spacing w:val="0"/>
          <w:sz w:val="36"/>
        </w:rPr>
      </w:r>
    </w:p>
    <w:p>
      <w:pPr>
        <w:pStyle w:val="Normal"/>
        <w:framePr w:w="14490" w:x="2701" w:y="28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工程当事人不管工程质量如何，出现问题一走了之的弊端。</w:t>
      </w:r>
      <w:r>
        <w:rPr>
          <w:rFonts w:ascii="Times New Roman"/>
          <w:color w:val="000000"/>
          <w:spacing w:val="0"/>
          <w:sz w:val="36"/>
        </w:rPr>
      </w:r>
    </w:p>
    <w:p>
      <w:pPr>
        <w:pStyle w:val="Normal"/>
        <w:framePr w:w="14324" w:x="2701" w:y="5632"/>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第二、职工中的质量管理人员的数量保持相对稳定，保证其工作的连续性及</w:t>
      </w:r>
      <w:r>
        <w:rPr>
          <w:rFonts w:ascii="Times New Roman"/>
          <w:color w:val="000000"/>
          <w:spacing w:val="0"/>
          <w:sz w:val="36"/>
        </w:rPr>
      </w:r>
    </w:p>
    <w:p>
      <w:pPr>
        <w:pStyle w:val="Normal"/>
        <w:framePr w:w="14324" w:x="2701" w:y="563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原有操作技能水平。</w:t>
      </w:r>
      <w:r>
        <w:rPr>
          <w:rFonts w:ascii="Times New Roman"/>
          <w:color w:val="000000"/>
          <w:spacing w:val="0"/>
          <w:sz w:val="36"/>
        </w:rPr>
      </w:r>
    </w:p>
    <w:p>
      <w:pPr>
        <w:pStyle w:val="Normal"/>
        <w:framePr w:w="14324" w:x="2701" w:y="7036"/>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第三、各专业要有相应的咨询专家，对于工程上的难点和攻关型项目可以咨</w:t>
      </w:r>
      <w:r>
        <w:rPr>
          <w:rFonts w:ascii="Times New Roman"/>
          <w:color w:val="000000"/>
          <w:spacing w:val="0"/>
          <w:sz w:val="36"/>
        </w:rPr>
      </w:r>
    </w:p>
    <w:p>
      <w:pPr>
        <w:pStyle w:val="Normal"/>
        <w:framePr w:w="14324" w:x="2701" w:y="7036"/>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询有关专家进行技术指导，为工程质量进行严格的技术把关。</w:t>
      </w:r>
      <w:r>
        <w:rPr>
          <w:rFonts w:ascii="Times New Roman"/>
          <w:color w:val="000000"/>
          <w:spacing w:val="0"/>
          <w:sz w:val="36"/>
        </w:rPr>
      </w:r>
    </w:p>
    <w:p>
      <w:pPr>
        <w:pStyle w:val="Normal"/>
        <w:framePr w:w="14328" w:x="2701" w:y="8441"/>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第四、定期进行培训，只有在不断进取不断学习当中，才能保持先进的技术</w:t>
      </w:r>
      <w:r>
        <w:rPr>
          <w:rFonts w:ascii="Times New Roman"/>
          <w:color w:val="000000"/>
          <w:spacing w:val="0"/>
          <w:sz w:val="36"/>
        </w:rPr>
      </w:r>
    </w:p>
    <w:p>
      <w:pPr>
        <w:pStyle w:val="Normal"/>
        <w:framePr w:w="14328" w:x="2701" w:y="844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和水平。</w:t>
      </w:r>
      <w:r>
        <w:rPr>
          <w:rFonts w:ascii="Times New Roman"/>
          <w:color w:val="000000"/>
          <w:spacing w:val="0"/>
          <w:sz w:val="36"/>
        </w:rPr>
      </w:r>
    </w:p>
    <w:p>
      <w:pPr>
        <w:pStyle w:val="Normal"/>
        <w:framePr w:w="3510" w:x="3421" w:y="9835"/>
        <w:widowControl w:val="off"/>
        <w:autoSpaceDE w:val="off"/>
        <w:autoSpaceDN w:val="off"/>
        <w:spacing w:before="0" w:after="0" w:line="360" w:lineRule="exact"/>
        <w:ind w:left="0" w:right="0" w:firstLine="0"/>
        <w:jc w:val="left"/>
        <w:rPr>
          <w:rFonts w:ascii="Times New Roman"/>
          <w:color w:val="000000"/>
          <w:spacing w:val="0"/>
          <w:sz w:val="36"/>
        </w:rPr>
      </w:pPr>
      <w:r>
        <w:rPr>
          <w:rFonts w:ascii="JSHDQF+Nimbus Roman No9 L Regular"/>
          <w:color w:val="000000"/>
          <w:spacing w:val="0"/>
          <w:sz w:val="36"/>
        </w:rPr>
        <w:t>2.2.2</w:t>
      </w:r>
      <w:r>
        <w:rPr>
          <w:rFonts w:ascii="Times New Roman"/>
          <w:color w:val="000000"/>
          <w:spacing w:val="0"/>
          <w:sz w:val="36"/>
        </w:rPr>
        <w:t xml:space="preserve"> </w:t>
      </w:r>
      <w:r>
        <w:rPr>
          <w:rFonts w:ascii="SimSun" w:hAnsi="SimSun" w:cs="SimSun"/>
          <w:color w:val="000000"/>
          <w:spacing w:val="0"/>
          <w:sz w:val="36"/>
        </w:rPr>
        <w:t>对材料的控制</w:t>
      </w:r>
      <w:r>
        <w:rPr>
          <w:rFonts w:ascii="Times New Roman"/>
          <w:color w:val="000000"/>
          <w:spacing w:val="0"/>
          <w:sz w:val="36"/>
        </w:rPr>
      </w:r>
    </w:p>
    <w:p>
      <w:pPr>
        <w:pStyle w:val="Normal"/>
        <w:framePr w:w="14490" w:x="2701" w:y="10781"/>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工程材料它是工程建设的物资条件，是工程质量的基础，工程材料选用是否</w:t>
      </w:r>
      <w:r>
        <w:rPr>
          <w:rFonts w:ascii="Times New Roman"/>
          <w:color w:val="000000"/>
          <w:spacing w:val="0"/>
          <w:sz w:val="36"/>
        </w:rPr>
      </w:r>
    </w:p>
    <w:p>
      <w:pPr>
        <w:pStyle w:val="Normal"/>
        <w:framePr w:w="14490" w:x="2701" w:y="1078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合格、产品是否合格、材质是否经过检验、保管使用是否得当等等，都将直接影</w:t>
      </w:r>
      <w:r>
        <w:rPr>
          <w:rFonts w:ascii="Times New Roman"/>
          <w:color w:val="000000"/>
          <w:spacing w:val="0"/>
          <w:sz w:val="36"/>
        </w:rPr>
      </w:r>
    </w:p>
    <w:p>
      <w:pPr>
        <w:pStyle w:val="Normal"/>
        <w:framePr w:w="14490" w:x="2701" w:y="1078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响建设工程的结果刚度和强度，影响工程外表及观感，影响工程使用功能，影响</w:t>
      </w:r>
      <w:r>
        <w:rPr>
          <w:rFonts w:ascii="Times New Roman"/>
          <w:color w:val="000000"/>
          <w:spacing w:val="0"/>
          <w:sz w:val="36"/>
        </w:rPr>
      </w:r>
    </w:p>
    <w:p>
      <w:pPr>
        <w:pStyle w:val="Normal"/>
        <w:framePr w:w="14490" w:x="2701" w:y="1078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工程的使用安全。</w:t>
      </w:r>
      <w:r>
        <w:rPr>
          <w:rFonts w:ascii="Times New Roman"/>
          <w:color w:val="000000"/>
          <w:spacing w:val="0"/>
          <w:sz w:val="36"/>
        </w:rPr>
      </w:r>
    </w:p>
    <w:p>
      <w:pPr>
        <w:pStyle w:val="Normal"/>
        <w:framePr w:w="14904" w:x="2701" w:y="13121"/>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凡运到施工现场的原材料，进场前应向有施工方向项目监理机构提交《建筑</w:t>
      </w:r>
      <w:r>
        <w:rPr>
          <w:rFonts w:ascii="Times New Roman"/>
          <w:color w:val="000000"/>
          <w:spacing w:val="0"/>
          <w:sz w:val="36"/>
        </w:rPr>
      </w:r>
    </w:p>
    <w:p>
      <w:pPr>
        <w:pStyle w:val="Normal"/>
        <w:framePr w:w="14904" w:x="2701" w:y="1312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5"/>
          <w:sz w:val="36"/>
        </w:rPr>
        <w:t>材料报验单》，同时附有产品出厂合格证及技术说明书，由施工承包单位按规定</w:t>
      </w:r>
      <w:r>
        <w:rPr>
          <w:rFonts w:ascii="Times New Roman"/>
          <w:color w:val="000000"/>
          <w:spacing w:val="0"/>
          <w:sz w:val="36"/>
        </w:rPr>
      </w:r>
    </w:p>
    <w:p>
      <w:pPr>
        <w:pStyle w:val="Normal"/>
        <w:framePr w:w="14904" w:x="2701" w:y="1312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要求的检验或试验报告，经监理工程师审查并确认其质量合格后，方准进场。原</w:t>
      </w:r>
      <w:r>
        <w:rPr>
          <w:rFonts w:ascii="Times New Roman"/>
          <w:color w:val="000000"/>
          <w:spacing w:val="0"/>
          <w:sz w:val="36"/>
        </w:rPr>
      </w:r>
    </w:p>
    <w:p>
      <w:pPr>
        <w:pStyle w:val="Normal"/>
        <w:framePr w:w="14904" w:x="2701" w:y="1312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9"/>
          <w:sz w:val="36"/>
        </w:rPr>
        <w:t>材料存放条件的控制，尤其是受自然环境和气候影响比较大的诸如水泥、外加剂、</w:t>
      </w:r>
      <w:r>
        <w:rPr>
          <w:rFonts w:ascii="Times New Roman"/>
          <w:color w:val="000000"/>
          <w:spacing w:val="0"/>
          <w:sz w:val="36"/>
        </w:rPr>
      </w:r>
    </w:p>
    <w:p>
      <w:pPr>
        <w:pStyle w:val="Normal"/>
        <w:framePr w:w="14904" w:x="2701" w:y="1312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防水材料、土工织物材料等，更应严格控制，施工过程中如发现不合格的材料应</w:t>
      </w:r>
      <w:r>
        <w:rPr>
          <w:rFonts w:ascii="Times New Roman"/>
          <w:color w:val="000000"/>
          <w:spacing w:val="0"/>
          <w:sz w:val="36"/>
        </w:rPr>
      </w:r>
    </w:p>
    <w:p>
      <w:pPr>
        <w:pStyle w:val="Normal"/>
        <w:framePr w:w="14904" w:x="2701" w:y="1312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及时清理出现场。器材与材料的质量管理。工程材料质量保证措施有以下几个方</w:t>
      </w:r>
      <w:r>
        <w:rPr>
          <w:rFonts w:ascii="Times New Roman"/>
          <w:color w:val="000000"/>
          <w:spacing w:val="0"/>
          <w:sz w:val="36"/>
        </w:rPr>
      </w:r>
    </w:p>
    <w:p>
      <w:pPr>
        <w:pStyle w:val="Normal"/>
        <w:framePr w:w="14904" w:x="2701" w:y="1312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面：</w:t>
      </w:r>
      <w:r>
        <w:rPr>
          <w:rFonts w:ascii="Times New Roman"/>
          <w:color w:val="000000"/>
          <w:spacing w:val="0"/>
          <w:sz w:val="36"/>
        </w:rPr>
      </w:r>
    </w:p>
    <w:p>
      <w:pPr>
        <w:pStyle w:val="Normal"/>
        <w:framePr w:w="14490" w:x="2701" w:y="16856"/>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1</w:t>
      </w:r>
      <w:r>
        <w:rPr>
          <w:rFonts w:ascii="SimSun" w:hAnsi="SimSun" w:cs="SimSun"/>
          <w:color w:val="000000"/>
          <w:spacing w:val="0"/>
          <w:sz w:val="36"/>
        </w:rPr>
        <w:t>）建立供应商档案，包括：所代物资的资质证明、合格证、检验试验报</w:t>
      </w:r>
      <w:r>
        <w:rPr>
          <w:rFonts w:ascii="Times New Roman"/>
          <w:color w:val="000000"/>
          <w:spacing w:val="0"/>
          <w:sz w:val="36"/>
        </w:rPr>
      </w:r>
    </w:p>
    <w:p>
      <w:pPr>
        <w:pStyle w:val="Normal"/>
        <w:framePr w:w="14490" w:x="2701" w:y="16856"/>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告、价格、功能、质量等有关资料并进行综合分析，分类建立供应商信息档案。</w:t>
      </w:r>
      <w:r>
        <w:rPr>
          <w:rFonts w:ascii="Times New Roman"/>
          <w:color w:val="000000"/>
          <w:spacing w:val="0"/>
          <w:sz w:val="36"/>
        </w:rPr>
      </w:r>
    </w:p>
    <w:p>
      <w:pPr>
        <w:pStyle w:val="Normal"/>
        <w:framePr w:w="14490" w:x="2701" w:y="16856"/>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选择合格的供应商。</w:t>
      </w:r>
      <w:r>
        <w:rPr>
          <w:rFonts w:ascii="Times New Roman"/>
          <w:color w:val="000000"/>
          <w:spacing w:val="0"/>
          <w:sz w:val="36"/>
        </w:rPr>
      </w:r>
    </w:p>
    <w:p>
      <w:pPr>
        <w:pStyle w:val="Normal"/>
        <w:framePr w:w="13455" w:x="3421" w:y="18729"/>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2</w:t>
      </w:r>
      <w:r>
        <w:rPr>
          <w:rFonts w:ascii="SimSun" w:hAnsi="SimSun" w:cs="SimSun"/>
          <w:color w:val="000000"/>
          <w:spacing w:val="0"/>
          <w:sz w:val="36"/>
        </w:rPr>
        <w:t>）采购部必须确保采购的器材与材料符合工程需要，达到国家有关部门</w:t>
      </w:r>
      <w:r>
        <w:rPr>
          <w:rFonts w:ascii="Times New Roman"/>
          <w:color w:val="000000"/>
          <w:spacing w:val="0"/>
          <w:sz w:val="36"/>
        </w:rPr>
      </w:r>
    </w:p>
    <w:p>
      <w:pPr>
        <w:pStyle w:val="Normal"/>
        <w:framePr w:w="13662" w:x="2701" w:y="19206"/>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的要求，技防工程专用的专业器材必须选用通过公安部门检测的合格产品。</w:t>
      </w:r>
      <w:r>
        <w:rPr>
          <w:rFonts w:ascii="Times New Roman"/>
          <w:color w:val="000000"/>
          <w:spacing w:val="0"/>
          <w:sz w:val="36"/>
        </w:rPr>
      </w:r>
    </w:p>
    <w:p>
      <w:pPr>
        <w:pStyle w:val="Normal"/>
        <w:framePr w:w="13455" w:x="3421" w:y="20133"/>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3</w:t>
      </w:r>
      <w:r>
        <w:rPr>
          <w:rFonts w:ascii="SimSun" w:hAnsi="SimSun" w:cs="SimSun"/>
          <w:color w:val="000000"/>
          <w:spacing w:val="0"/>
          <w:sz w:val="36"/>
        </w:rPr>
        <w:t>）工程技术部必须对采购回来的器材和设备进行质量把关，对主机等关</w:t>
      </w:r>
      <w:r>
        <w:rPr>
          <w:rFonts w:ascii="Times New Roman"/>
          <w:color w:val="000000"/>
          <w:spacing w:val="0"/>
          <w:sz w:val="36"/>
        </w:rPr>
      </w:r>
    </w:p>
    <w:p>
      <w:pPr>
        <w:pStyle w:val="Normal"/>
        <w:framePr w:w="9108" w:x="2701" w:y="20610"/>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键设备必须要检查合格后才能送往工地现场调试。</w:t>
      </w:r>
      <w:r>
        <w:rPr>
          <w:rFonts w:ascii="Times New Roman"/>
          <w:color w:val="000000"/>
          <w:spacing w:val="0"/>
          <w:sz w:val="36"/>
        </w:rPr>
      </w:r>
    </w:p>
    <w:p>
      <w:pPr>
        <w:pStyle w:val="Normal"/>
        <w:framePr w:w="14490" w:x="2701" w:y="2153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w:t>
      </w:r>
      <w:r>
        <w:rPr>
          <w:rFonts w:ascii="JSHDQF+Nimbus Roman No9 L Regular"/>
          <w:color w:val="000000"/>
          <w:spacing w:val="0"/>
          <w:sz w:val="36"/>
        </w:rPr>
        <w:t>4</w:t>
      </w:r>
      <w:r>
        <w:rPr>
          <w:rFonts w:ascii="SimSun" w:hAnsi="SimSun" w:cs="SimSun"/>
          <w:color w:val="000000"/>
          <w:spacing w:val="0"/>
          <w:sz w:val="36"/>
        </w:rPr>
        <w:t>）根据设计要求和施工组织设计的规定，按质、按时、按期采购材料设</w:t>
      </w:r>
      <w:r>
        <w:rPr>
          <w:rFonts w:ascii="Times New Roman"/>
          <w:color w:val="000000"/>
          <w:spacing w:val="0"/>
          <w:sz w:val="36"/>
        </w:rPr>
      </w:r>
    </w:p>
    <w:p>
      <w:pPr>
        <w:pStyle w:val="Normal"/>
        <w:framePr w:w="14490" w:x="2701" w:y="2153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备，保障按质、按量、按时供应到施工现场。做到材料、设备质量证明文件的收</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694" w:x="2701" w:y="188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集，并保证真实、齐全、完整与工程施工同步。</w:t>
      </w:r>
      <w:r>
        <w:rPr>
          <w:rFonts w:ascii="Times New Roman"/>
          <w:color w:val="000000"/>
          <w:spacing w:val="0"/>
          <w:sz w:val="36"/>
        </w:rPr>
      </w:r>
    </w:p>
    <w:p>
      <w:pPr>
        <w:pStyle w:val="Normal"/>
        <w:framePr w:w="14535" w:x="2701" w:y="281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w:t>
      </w:r>
      <w:r>
        <w:rPr>
          <w:rFonts w:ascii="QSHGKR+Nimbus Roman No9 L Regular"/>
          <w:color w:val="000000"/>
          <w:spacing w:val="0"/>
          <w:sz w:val="36"/>
        </w:rPr>
        <w:t>5</w:t>
      </w:r>
      <w:r>
        <w:rPr>
          <w:rFonts w:ascii="SimSun" w:hAnsi="SimSun" w:cs="SimSun"/>
          <w:color w:val="000000"/>
          <w:spacing w:val="-4"/>
          <w:sz w:val="36"/>
        </w:rPr>
        <w:t>）水泥、钢材及其它成品半成品进场必须有出厂合格证，并做材质试验，</w:t>
      </w:r>
      <w:r>
        <w:rPr>
          <w:rFonts w:ascii="Times New Roman"/>
          <w:color w:val="000000"/>
          <w:spacing w:val="0"/>
          <w:sz w:val="36"/>
        </w:rPr>
      </w:r>
    </w:p>
    <w:p>
      <w:pPr>
        <w:pStyle w:val="Normal"/>
        <w:framePr w:w="14535" w:x="2701" w:y="281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水泥应在有效期内用完。地方材料应先调查料源，取样试验，试验合格并经监理</w:t>
      </w:r>
      <w:r>
        <w:rPr>
          <w:rFonts w:ascii="Times New Roman"/>
          <w:color w:val="000000"/>
          <w:spacing w:val="0"/>
          <w:sz w:val="36"/>
        </w:rPr>
      </w:r>
    </w:p>
    <w:p>
      <w:pPr>
        <w:pStyle w:val="Normal"/>
        <w:framePr w:w="14535" w:x="2701" w:y="281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认可后方可进料。现场设专人收料，不合格的材料拒收。</w:t>
      </w:r>
      <w:r>
        <w:rPr>
          <w:rFonts w:ascii="Times New Roman"/>
          <w:color w:val="000000"/>
          <w:spacing w:val="0"/>
          <w:sz w:val="36"/>
        </w:rPr>
      </w:r>
    </w:p>
    <w:p>
      <w:pPr>
        <w:pStyle w:val="Normal"/>
        <w:framePr w:w="4244" w:x="3421" w:y="4686"/>
        <w:widowControl w:val="off"/>
        <w:autoSpaceDE w:val="off"/>
        <w:autoSpaceDN w:val="off"/>
        <w:spacing w:before="0" w:after="0" w:line="360" w:lineRule="exact"/>
        <w:ind w:left="0" w:right="0" w:firstLine="0"/>
        <w:jc w:val="left"/>
        <w:rPr>
          <w:rFonts w:ascii="Times New Roman"/>
          <w:color w:val="000000"/>
          <w:spacing w:val="0"/>
          <w:sz w:val="36"/>
        </w:rPr>
      </w:pPr>
      <w:r>
        <w:rPr>
          <w:rFonts w:ascii="QSHGKR+Nimbus Roman No9 L Regular"/>
          <w:color w:val="000000"/>
          <w:spacing w:val="0"/>
          <w:sz w:val="36"/>
        </w:rPr>
        <w:t>2.2.3</w:t>
      </w:r>
      <w:r>
        <w:rPr>
          <w:rFonts w:ascii="Times New Roman"/>
          <w:color w:val="000000"/>
          <w:spacing w:val="0"/>
          <w:sz w:val="36"/>
        </w:rPr>
        <w:t xml:space="preserve"> </w:t>
      </w:r>
      <w:r>
        <w:rPr>
          <w:rFonts w:ascii="SimSun" w:hAnsi="SimSun" w:cs="SimSun"/>
          <w:color w:val="000000"/>
          <w:spacing w:val="0"/>
          <w:sz w:val="36"/>
        </w:rPr>
        <w:t>对机械设备的控制</w:t>
      </w:r>
      <w:r>
        <w:rPr>
          <w:rFonts w:ascii="Times New Roman"/>
          <w:color w:val="000000"/>
          <w:spacing w:val="0"/>
          <w:sz w:val="36"/>
        </w:rPr>
      </w:r>
    </w:p>
    <w:p>
      <w:pPr>
        <w:pStyle w:val="Normal"/>
        <w:framePr w:w="14490" w:x="2701" w:y="5622"/>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设备工程费用一般占工程项目投资的</w:t>
      </w:r>
      <w:r>
        <w:rPr>
          <w:rFonts w:ascii="Times New Roman"/>
          <w:color w:val="000000"/>
          <w:spacing w:val="1"/>
          <w:sz w:val="36"/>
        </w:rPr>
        <w:t xml:space="preserve"> </w:t>
      </w:r>
      <w:r>
        <w:rPr>
          <w:rFonts w:ascii="QSHGKR+Nimbus Roman No9 L Regular"/>
          <w:color w:val="000000"/>
          <w:spacing w:val="0"/>
          <w:sz w:val="36"/>
        </w:rPr>
        <w:t>40%</w:t>
      </w:r>
      <w:r>
        <w:rPr>
          <w:rFonts w:ascii="SimSun" w:hAnsi="SimSun" w:cs="SimSun"/>
          <w:color w:val="000000"/>
          <w:spacing w:val="0"/>
          <w:sz w:val="36"/>
        </w:rPr>
        <w:t>～</w:t>
      </w:r>
      <w:r>
        <w:rPr>
          <w:rFonts w:ascii="QSHGKR+Nimbus Roman No9 L Regular"/>
          <w:color w:val="000000"/>
          <w:spacing w:val="0"/>
          <w:sz w:val="36"/>
        </w:rPr>
        <w:t>50%</w:t>
      </w:r>
      <w:r>
        <w:rPr>
          <w:rFonts w:ascii="SimSun" w:hAnsi="SimSun" w:cs="SimSun"/>
          <w:color w:val="000000"/>
          <w:spacing w:val="-9"/>
          <w:sz w:val="36"/>
        </w:rPr>
        <w:t>左右，设备管理的好坏直接</w:t>
      </w:r>
      <w:r>
        <w:rPr>
          <w:rFonts w:ascii="Times New Roman"/>
          <w:color w:val="000000"/>
          <w:spacing w:val="0"/>
          <w:sz w:val="36"/>
        </w:rPr>
      </w:r>
    </w:p>
    <w:p>
      <w:pPr>
        <w:pStyle w:val="Normal"/>
        <w:framePr w:w="14490"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影响建设工程的进度、质量及投资以及建筑工程的使用功能和工程的耐久性，所</w:t>
      </w:r>
      <w:r>
        <w:rPr>
          <w:rFonts w:ascii="Times New Roman"/>
          <w:color w:val="000000"/>
          <w:spacing w:val="0"/>
          <w:sz w:val="36"/>
        </w:rPr>
      </w:r>
    </w:p>
    <w:p>
      <w:pPr>
        <w:pStyle w:val="Normal"/>
        <w:framePr w:w="14490"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以设备控制的好坏是一个重要的影响因素。机械设备可分为两大类：一是指组成</w:t>
      </w:r>
      <w:r>
        <w:rPr>
          <w:rFonts w:ascii="Times New Roman"/>
          <w:color w:val="000000"/>
          <w:spacing w:val="0"/>
          <w:sz w:val="36"/>
        </w:rPr>
      </w:r>
    </w:p>
    <w:p>
      <w:pPr>
        <w:pStyle w:val="Normal"/>
        <w:framePr w:w="14490"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工程实体及配件的工艺设备和各类机具，他们是构成了建筑设备安装工程或工业</w:t>
      </w:r>
      <w:r>
        <w:rPr>
          <w:rFonts w:ascii="Times New Roman"/>
          <w:color w:val="000000"/>
          <w:spacing w:val="0"/>
          <w:sz w:val="36"/>
        </w:rPr>
      </w:r>
    </w:p>
    <w:p>
      <w:pPr>
        <w:pStyle w:val="Normal"/>
        <w:framePr w:w="14490" w:x="2701" w:y="5622"/>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4"/>
          <w:sz w:val="36"/>
        </w:rPr>
        <w:t>设备安装工程，形成完整的使用功能。二是指施工过程中各类机具设备，它们是</w:t>
      </w:r>
      <w:r>
        <w:rPr>
          <w:rFonts w:ascii="Times New Roman"/>
          <w:color w:val="000000"/>
          <w:spacing w:val="0"/>
          <w:sz w:val="36"/>
        </w:rPr>
      </w:r>
    </w:p>
    <w:p>
      <w:pPr>
        <w:pStyle w:val="Normal"/>
        <w:framePr w:w="14490"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施工生产的手段，机具设备对工程质量也有重要的影响，工程用机具设备其产品</w:t>
      </w:r>
      <w:r>
        <w:rPr>
          <w:rFonts w:ascii="Times New Roman"/>
          <w:color w:val="000000"/>
          <w:spacing w:val="0"/>
          <w:sz w:val="36"/>
        </w:rPr>
      </w:r>
    </w:p>
    <w:p>
      <w:pPr>
        <w:pStyle w:val="Normal"/>
        <w:framePr w:w="14490"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质量优劣，直接影响工程使用功能质量，施工机具设备的类型是否符合工程施工</w:t>
      </w:r>
      <w:r>
        <w:rPr>
          <w:rFonts w:ascii="Times New Roman"/>
          <w:color w:val="000000"/>
          <w:spacing w:val="0"/>
          <w:sz w:val="36"/>
        </w:rPr>
      </w:r>
    </w:p>
    <w:p>
      <w:pPr>
        <w:pStyle w:val="Normal"/>
        <w:framePr w:w="14490" w:x="2701" w:y="562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特点、性能是否先进稳定，操作是否方便安全等，都将会影响工程项目的质量。</w:t>
      </w:r>
      <w:r>
        <w:rPr>
          <w:rFonts w:ascii="Times New Roman"/>
          <w:color w:val="000000"/>
          <w:spacing w:val="0"/>
          <w:sz w:val="36"/>
        </w:rPr>
      </w:r>
    </w:p>
    <w:p>
      <w:pPr>
        <w:pStyle w:val="Normal"/>
        <w:framePr w:w="14490" w:x="2701" w:y="9845"/>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首先要对设备投资方案进行经济性的分析评价，使得机械设备在整个施工期</w:t>
      </w:r>
      <w:r>
        <w:rPr>
          <w:rFonts w:ascii="Times New Roman"/>
          <w:color w:val="000000"/>
          <w:spacing w:val="0"/>
          <w:sz w:val="36"/>
        </w:rPr>
      </w:r>
    </w:p>
    <w:p>
      <w:pPr>
        <w:pStyle w:val="Normal"/>
        <w:framePr w:w="14490" w:x="2701" w:y="98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获得最大利益。机械设备的选型、配套要最大限度的实行实际操作可行、合理。</w:t>
      </w:r>
      <w:r>
        <w:rPr>
          <w:rFonts w:ascii="Times New Roman"/>
          <w:color w:val="000000"/>
          <w:spacing w:val="0"/>
          <w:sz w:val="36"/>
        </w:rPr>
      </w:r>
    </w:p>
    <w:p>
      <w:pPr>
        <w:pStyle w:val="Normal"/>
        <w:framePr w:w="14328" w:x="2701" w:y="11249"/>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第二、进场的机械设备的技术状况的确认、维护，对进场的机械设备制定全</w:t>
      </w:r>
      <w:r>
        <w:rPr>
          <w:rFonts w:ascii="Times New Roman"/>
          <w:color w:val="000000"/>
          <w:spacing w:val="0"/>
          <w:sz w:val="36"/>
        </w:rPr>
      </w:r>
    </w:p>
    <w:p>
      <w:pPr>
        <w:pStyle w:val="Normal"/>
        <w:framePr w:w="14328" w:x="2701" w:y="11249"/>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方位的维护计划，以保证今后的使用。</w:t>
      </w:r>
      <w:r>
        <w:rPr>
          <w:rFonts w:ascii="Times New Roman"/>
          <w:color w:val="000000"/>
          <w:spacing w:val="0"/>
          <w:sz w:val="36"/>
        </w:rPr>
      </w:r>
    </w:p>
    <w:p>
      <w:pPr>
        <w:pStyle w:val="Normal"/>
        <w:framePr w:w="14328" w:x="2701" w:y="12653"/>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第三、对于大型设备，要有专业验收机构进行验收。验收合格后方能继续使</w:t>
      </w:r>
      <w:r>
        <w:rPr>
          <w:rFonts w:ascii="Times New Roman"/>
          <w:color w:val="000000"/>
          <w:spacing w:val="0"/>
          <w:sz w:val="36"/>
        </w:rPr>
      </w:r>
    </w:p>
    <w:p>
      <w:pPr>
        <w:pStyle w:val="Normal"/>
        <w:framePr w:w="14328" w:x="2701" w:y="12653"/>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用。</w:t>
      </w:r>
      <w:r>
        <w:rPr>
          <w:rFonts w:ascii="Times New Roman"/>
          <w:color w:val="000000"/>
          <w:spacing w:val="0"/>
          <w:sz w:val="36"/>
        </w:rPr>
      </w:r>
    </w:p>
    <w:p>
      <w:pPr>
        <w:pStyle w:val="Normal"/>
        <w:framePr w:w="14324" w:x="2701" w:y="1405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第四、对于机械设备要配有相关专业的专职的修理人员对其进行维修，保证</w:t>
      </w:r>
      <w:r>
        <w:rPr>
          <w:rFonts w:ascii="Times New Roman"/>
          <w:color w:val="000000"/>
          <w:spacing w:val="0"/>
          <w:sz w:val="36"/>
        </w:rPr>
      </w:r>
    </w:p>
    <w:p>
      <w:pPr>
        <w:pStyle w:val="Normal"/>
        <w:framePr w:w="14324" w:x="2701" w:y="1405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施工中的正常使用。</w:t>
      </w:r>
      <w:r>
        <w:rPr>
          <w:rFonts w:ascii="Times New Roman"/>
          <w:color w:val="000000"/>
          <w:spacing w:val="0"/>
          <w:sz w:val="36"/>
        </w:rPr>
      </w:r>
    </w:p>
    <w:p>
      <w:pPr>
        <w:pStyle w:val="Normal"/>
        <w:framePr w:w="4244" w:x="3421" w:y="15452"/>
        <w:widowControl w:val="off"/>
        <w:autoSpaceDE w:val="off"/>
        <w:autoSpaceDN w:val="off"/>
        <w:spacing w:before="0" w:after="0" w:line="360" w:lineRule="exact"/>
        <w:ind w:left="0" w:right="0" w:firstLine="0"/>
        <w:jc w:val="left"/>
        <w:rPr>
          <w:rFonts w:ascii="Times New Roman"/>
          <w:color w:val="000000"/>
          <w:spacing w:val="0"/>
          <w:sz w:val="36"/>
        </w:rPr>
      </w:pPr>
      <w:r>
        <w:rPr>
          <w:rFonts w:ascii="QSHGKR+Nimbus Roman No9 L Regular"/>
          <w:color w:val="000000"/>
          <w:spacing w:val="0"/>
          <w:sz w:val="36"/>
        </w:rPr>
        <w:t>2.2.4</w:t>
      </w:r>
      <w:r>
        <w:rPr>
          <w:rFonts w:ascii="Times New Roman"/>
          <w:color w:val="000000"/>
          <w:spacing w:val="0"/>
          <w:sz w:val="36"/>
        </w:rPr>
        <w:t xml:space="preserve"> </w:t>
      </w:r>
      <w:r>
        <w:rPr>
          <w:rFonts w:ascii="SimSun" w:hAnsi="SimSun" w:cs="SimSun"/>
          <w:color w:val="000000"/>
          <w:spacing w:val="0"/>
          <w:sz w:val="36"/>
        </w:rPr>
        <w:t>对施工方案的控制</w:t>
      </w:r>
      <w:r>
        <w:rPr>
          <w:rFonts w:ascii="Times New Roman"/>
          <w:color w:val="000000"/>
          <w:spacing w:val="0"/>
          <w:sz w:val="36"/>
        </w:rPr>
      </w:r>
    </w:p>
    <w:p>
      <w:pPr>
        <w:pStyle w:val="Normal"/>
        <w:framePr w:w="14490" w:x="2701" w:y="1639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施工方案是否合理，将会对工程质量产生重大影响。一个科学施工方案会对</w:t>
      </w:r>
      <w:r>
        <w:rPr>
          <w:rFonts w:ascii="Times New Roman"/>
          <w:color w:val="000000"/>
          <w:spacing w:val="0"/>
          <w:sz w:val="36"/>
        </w:rPr>
      </w:r>
    </w:p>
    <w:p>
      <w:pPr>
        <w:pStyle w:val="Normal"/>
        <w:framePr w:w="14490" w:x="2701" w:y="1639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施工起到一个事半功倍的效果，采用新技术、新工艺、新方法，不断提高工艺技</w:t>
      </w:r>
      <w:r>
        <w:rPr>
          <w:rFonts w:ascii="Times New Roman"/>
          <w:color w:val="000000"/>
          <w:spacing w:val="0"/>
          <w:sz w:val="36"/>
        </w:rPr>
      </w:r>
    </w:p>
    <w:p>
      <w:pPr>
        <w:pStyle w:val="Normal"/>
        <w:framePr w:w="14490" w:x="2701" w:y="1639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术水平，是保证工程质量稳定提高的重要因素。</w:t>
      </w:r>
      <w:r>
        <w:rPr>
          <w:rFonts w:ascii="Times New Roman"/>
          <w:color w:val="000000"/>
          <w:spacing w:val="0"/>
          <w:sz w:val="36"/>
        </w:rPr>
      </w:r>
    </w:p>
    <w:p>
      <w:pPr>
        <w:pStyle w:val="Normal"/>
        <w:framePr w:w="14328" w:x="2701" w:y="18270"/>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首先要充分了解各方面的影响因素，明确主要内容，如对现场的勘测、对人</w:t>
      </w:r>
      <w:r>
        <w:rPr>
          <w:rFonts w:ascii="Times New Roman"/>
          <w:color w:val="000000"/>
          <w:spacing w:val="0"/>
          <w:sz w:val="36"/>
        </w:rPr>
      </w:r>
    </w:p>
    <w:p>
      <w:pPr>
        <w:pStyle w:val="Normal"/>
        <w:framePr w:w="14328" w:x="2701" w:y="18270"/>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力资源、资金投入技术条款情况的了解。</w:t>
      </w:r>
      <w:r>
        <w:rPr>
          <w:rFonts w:ascii="Times New Roman"/>
          <w:color w:val="000000"/>
          <w:spacing w:val="0"/>
          <w:sz w:val="36"/>
        </w:rPr>
      </w:r>
    </w:p>
    <w:p>
      <w:pPr>
        <w:pStyle w:val="Normal"/>
        <w:framePr w:w="11178" w:x="3421" w:y="19674"/>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第二、集思广益，相互启发、相互补充，使方案更符合实际。</w:t>
      </w:r>
      <w:r>
        <w:rPr>
          <w:rFonts w:ascii="Times New Roman"/>
          <w:color w:val="000000"/>
          <w:spacing w:val="0"/>
          <w:sz w:val="36"/>
        </w:rPr>
      </w:r>
    </w:p>
    <w:p>
      <w:pPr>
        <w:pStyle w:val="Normal"/>
        <w:framePr w:w="11178" w:x="3421" w:y="19674"/>
        <w:widowControl w:val="off"/>
        <w:autoSpaceDE w:val="off"/>
        <w:autoSpaceDN w:val="off"/>
        <w:spacing w:before="576" w:after="0" w:line="360" w:lineRule="exact"/>
        <w:ind w:left="0" w:right="0" w:firstLine="0"/>
        <w:jc w:val="left"/>
        <w:rPr>
          <w:rFonts w:ascii="Times New Roman"/>
          <w:color w:val="000000"/>
          <w:spacing w:val="0"/>
          <w:sz w:val="36"/>
        </w:rPr>
      </w:pPr>
      <w:r>
        <w:rPr>
          <w:rFonts w:ascii="QSHGKR+Nimbus Roman No9 L Regular"/>
          <w:color w:val="000000"/>
          <w:spacing w:val="0"/>
          <w:sz w:val="36"/>
        </w:rPr>
        <w:t>3</w:t>
      </w:r>
      <w:r>
        <w:rPr>
          <w:rFonts w:ascii="Times New Roman"/>
          <w:color w:val="000000"/>
          <w:spacing w:val="90"/>
          <w:sz w:val="36"/>
        </w:rPr>
        <w:t xml:space="preserve"> </w:t>
      </w:r>
      <w:r>
        <w:rPr>
          <w:rFonts w:ascii="SimSun" w:hAnsi="SimSun" w:cs="SimSun"/>
          <w:color w:val="000000"/>
          <w:spacing w:val="0"/>
          <w:sz w:val="36"/>
        </w:rPr>
        <w:t>建设工程项目质量控制的实施</w:t>
      </w:r>
      <w:r>
        <w:rPr>
          <w:rFonts w:ascii="Times New Roman"/>
          <w:color w:val="000000"/>
          <w:spacing w:val="0"/>
          <w:sz w:val="36"/>
        </w:rPr>
      </w:r>
    </w:p>
    <w:p>
      <w:pPr>
        <w:pStyle w:val="Normal"/>
        <w:framePr w:w="12006" w:x="3421" w:y="21546"/>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某水电站引水工程进水口分引水渠护坦、进水塔和交通桥三部分。</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904" w:x="2701" w:y="1878"/>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其中进水塔并列布置五个，宽</w:t>
      </w:r>
      <w:r>
        <w:rPr>
          <w:rFonts w:ascii="Times New Roman"/>
          <w:color w:val="000000"/>
          <w:spacing w:val="12"/>
          <w:sz w:val="36"/>
        </w:rPr>
        <w:t xml:space="preserve"> </w:t>
      </w:r>
      <w:r>
        <w:rPr>
          <w:rFonts w:ascii="HMPOLE+Nimbus Roman No9 L Regular"/>
          <w:color w:val="000000"/>
          <w:spacing w:val="0"/>
          <w:sz w:val="36"/>
        </w:rPr>
        <w:t>29m</w:t>
      </w:r>
      <w:r>
        <w:rPr>
          <w:rFonts w:ascii="SimSun" w:hAnsi="SimSun" w:cs="SimSun"/>
          <w:color w:val="000000"/>
          <w:spacing w:val="0"/>
          <w:sz w:val="36"/>
        </w:rPr>
        <w:t>，长</w:t>
      </w:r>
      <w:r>
        <w:rPr>
          <w:rFonts w:ascii="Times New Roman"/>
          <w:color w:val="000000"/>
          <w:spacing w:val="12"/>
          <w:sz w:val="36"/>
        </w:rPr>
        <w:t xml:space="preserve"> </w:t>
      </w:r>
      <w:r>
        <w:rPr>
          <w:rFonts w:ascii="HMPOLE+Nimbus Roman No9 L Regular"/>
          <w:color w:val="000000"/>
          <w:spacing w:val="-1"/>
          <w:sz w:val="36"/>
        </w:rPr>
        <w:t>130m</w:t>
      </w:r>
      <w:r>
        <w:rPr>
          <w:rFonts w:ascii="SimSun" w:hAnsi="SimSun" w:cs="SimSun"/>
          <w:color w:val="000000"/>
          <w:spacing w:val="0"/>
          <w:sz w:val="36"/>
        </w:rPr>
        <w:t>，为岸塔式钢筋砼结构。每个</w:t>
      </w:r>
      <w:r>
        <w:rPr>
          <w:rFonts w:ascii="Times New Roman"/>
          <w:color w:val="000000"/>
          <w:spacing w:val="0"/>
          <w:sz w:val="36"/>
        </w:rPr>
      </w:r>
    </w:p>
    <w:p>
      <w:pPr>
        <w:pStyle w:val="Normal"/>
        <w:framePr w:w="14904" w:x="2701" w:y="1878"/>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9"/>
          <w:sz w:val="36"/>
        </w:rPr>
        <w:t>进水塔由直立拦污栅、检修闸门室、工作闸门室、通气孔、液压启闭机室及门机、</w:t>
      </w:r>
      <w:r>
        <w:rPr>
          <w:rFonts w:ascii="Times New Roman"/>
          <w:color w:val="000000"/>
          <w:spacing w:val="0"/>
          <w:sz w:val="36"/>
        </w:rPr>
      </w:r>
    </w:p>
    <w:p>
      <w:pPr>
        <w:pStyle w:val="Normal"/>
        <w:framePr w:w="14904" w:x="2701" w:y="187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配电室等组成。底坎砼高程</w:t>
      </w:r>
      <w:r>
        <w:rPr>
          <w:rFonts w:ascii="Times New Roman"/>
          <w:color w:val="000000"/>
          <w:spacing w:val="-17"/>
          <w:sz w:val="36"/>
        </w:rPr>
        <w:t xml:space="preserve"> </w:t>
      </w:r>
      <w:r>
        <w:rPr>
          <w:rFonts w:ascii="HMPOLE+Nimbus Roman No9 L Regular"/>
          <w:color w:val="000000"/>
          <w:spacing w:val="0"/>
          <w:sz w:val="36"/>
        </w:rPr>
        <w:t>EL564.25m</w:t>
      </w:r>
      <w:r>
        <w:rPr>
          <w:rFonts w:ascii="SimSun" w:hAnsi="SimSun" w:cs="SimSun"/>
          <w:color w:val="000000"/>
          <w:spacing w:val="0"/>
          <w:sz w:val="36"/>
        </w:rPr>
        <w:t>，塔顶高程为</w:t>
      </w:r>
      <w:r>
        <w:rPr>
          <w:rFonts w:ascii="Times New Roman"/>
          <w:color w:val="000000"/>
          <w:spacing w:val="-14"/>
          <w:sz w:val="36"/>
        </w:rPr>
        <w:t xml:space="preserve"> </w:t>
      </w:r>
      <w:r>
        <w:rPr>
          <w:rFonts w:ascii="HMPOLE+Nimbus Roman No9 L Regular"/>
          <w:color w:val="000000"/>
          <w:spacing w:val="0"/>
          <w:sz w:val="36"/>
        </w:rPr>
        <w:t>EL640.5m</w:t>
      </w:r>
      <w:r>
        <w:rPr>
          <w:rFonts w:ascii="SimSun" w:hAnsi="SimSun" w:cs="SimSun"/>
          <w:color w:val="000000"/>
          <w:spacing w:val="0"/>
          <w:sz w:val="36"/>
        </w:rPr>
        <w:t>。塔顶在</w:t>
      </w:r>
      <w:r>
        <w:rPr>
          <w:rFonts w:ascii="Times New Roman"/>
          <w:color w:val="000000"/>
          <w:spacing w:val="-14"/>
          <w:sz w:val="36"/>
        </w:rPr>
        <w:t xml:space="preserve"> </w:t>
      </w:r>
      <w:r>
        <w:rPr>
          <w:rFonts w:ascii="HMPOLE+Nimbus Roman No9 L Regular"/>
          <w:color w:val="000000"/>
          <w:spacing w:val="0"/>
          <w:sz w:val="36"/>
        </w:rPr>
        <w:t>2#</w:t>
      </w:r>
      <w:r>
        <w:rPr>
          <w:rFonts w:ascii="SimSun" w:hAnsi="SimSun" w:cs="SimSun"/>
          <w:color w:val="000000"/>
          <w:spacing w:val="0"/>
          <w:sz w:val="36"/>
        </w:rPr>
        <w:t>进水</w:t>
      </w:r>
      <w:r>
        <w:rPr>
          <w:rFonts w:ascii="Times New Roman"/>
          <w:color w:val="000000"/>
          <w:spacing w:val="0"/>
          <w:sz w:val="36"/>
        </w:rPr>
      </w:r>
    </w:p>
    <w:p>
      <w:pPr>
        <w:pStyle w:val="Normal"/>
        <w:framePr w:w="14904" w:x="2701" w:y="187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12"/>
          <w:sz w:val="36"/>
        </w:rPr>
        <w:t>塔背后、靠近</w:t>
      </w:r>
      <w:r>
        <w:rPr>
          <w:rFonts w:ascii="Times New Roman"/>
          <w:color w:val="000000"/>
          <w:spacing w:val="12"/>
          <w:sz w:val="36"/>
        </w:rPr>
        <w:t xml:space="preserve"> </w:t>
      </w:r>
      <w:r>
        <w:rPr>
          <w:rFonts w:ascii="HMPOLE+Nimbus Roman No9 L Regular"/>
          <w:color w:val="000000"/>
          <w:spacing w:val="0"/>
          <w:sz w:val="36"/>
        </w:rPr>
        <w:t>3#</w:t>
      </w:r>
      <w:r>
        <w:rPr>
          <w:rFonts w:ascii="SimSun" w:hAnsi="SimSun" w:cs="SimSun"/>
          <w:color w:val="000000"/>
          <w:spacing w:val="-4"/>
          <w:sz w:val="36"/>
        </w:rPr>
        <w:t>进水塔的位置布置一交通桥，并与</w:t>
      </w:r>
      <w:r>
        <w:rPr>
          <w:rFonts w:ascii="Times New Roman"/>
          <w:color w:val="000000"/>
          <w:spacing w:val="6"/>
          <w:sz w:val="36"/>
        </w:rPr>
        <w:t xml:space="preserve"> </w:t>
      </w:r>
      <w:r>
        <w:rPr>
          <w:rFonts w:ascii="HMPOLE+Nimbus Roman No9 L Regular"/>
          <w:color w:val="000000"/>
          <w:spacing w:val="0"/>
          <w:sz w:val="36"/>
        </w:rPr>
        <w:t>EL640.5m</w:t>
      </w:r>
      <w:r>
        <w:rPr>
          <w:rFonts w:ascii="Times New Roman"/>
          <w:color w:val="000000"/>
          <w:spacing w:val="-4"/>
          <w:sz w:val="36"/>
        </w:rPr>
        <w:t xml:space="preserve"> </w:t>
      </w:r>
      <w:r>
        <w:rPr>
          <w:rFonts w:ascii="SimSun" w:hAnsi="SimSun" w:cs="SimSun"/>
          <w:color w:val="000000"/>
          <w:spacing w:val="0"/>
          <w:sz w:val="36"/>
        </w:rPr>
        <w:t>高程的平台公路相</w:t>
      </w:r>
      <w:r>
        <w:rPr>
          <w:rFonts w:ascii="Times New Roman"/>
          <w:color w:val="000000"/>
          <w:spacing w:val="0"/>
          <w:sz w:val="36"/>
        </w:rPr>
      </w:r>
    </w:p>
    <w:p>
      <w:pPr>
        <w:pStyle w:val="Normal"/>
        <w:framePr w:w="14904" w:x="2701" w:y="187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连。每个进水塔拦污栅段设</w:t>
      </w:r>
      <w:r>
        <w:rPr>
          <w:rFonts w:ascii="Times New Roman"/>
          <w:color w:val="000000"/>
          <w:spacing w:val="4"/>
          <w:sz w:val="36"/>
        </w:rPr>
        <w:t xml:space="preserve"> </w:t>
      </w:r>
      <w:r>
        <w:rPr>
          <w:rFonts w:ascii="HMPOLE+Nimbus Roman No9 L Regular"/>
          <w:color w:val="000000"/>
          <w:spacing w:val="0"/>
          <w:sz w:val="36"/>
        </w:rPr>
        <w:t>5</w:t>
      </w:r>
      <w:r>
        <w:rPr>
          <w:rFonts w:ascii="Times New Roman"/>
          <w:color w:val="000000"/>
          <w:spacing w:val="3"/>
          <w:sz w:val="36"/>
        </w:rPr>
        <w:t xml:space="preserve"> </w:t>
      </w:r>
      <w:r>
        <w:rPr>
          <w:rFonts w:ascii="SimSun" w:hAnsi="SimSun" w:cs="SimSun"/>
          <w:color w:val="000000"/>
          <w:spacing w:val="0"/>
          <w:sz w:val="36"/>
        </w:rPr>
        <w:t>个槽孔，每个槽孔宽</w:t>
      </w:r>
      <w:r>
        <w:rPr>
          <w:rFonts w:ascii="Times New Roman"/>
          <w:color w:val="000000"/>
          <w:spacing w:val="8"/>
          <w:sz w:val="36"/>
        </w:rPr>
        <w:t xml:space="preserve"> </w:t>
      </w:r>
      <w:r>
        <w:rPr>
          <w:rFonts w:ascii="HMPOLE+Nimbus Roman No9 L Regular"/>
          <w:color w:val="000000"/>
          <w:spacing w:val="0"/>
          <w:sz w:val="36"/>
        </w:rPr>
        <w:t>3.8m</w:t>
      </w:r>
      <w:r>
        <w:rPr>
          <w:rFonts w:ascii="SimSun" w:hAnsi="SimSun" w:cs="SimSun"/>
          <w:color w:val="000000"/>
          <w:spacing w:val="0"/>
          <w:sz w:val="36"/>
        </w:rPr>
        <w:t>；闸门室宽</w:t>
      </w:r>
      <w:r>
        <w:rPr>
          <w:rFonts w:ascii="Times New Roman"/>
          <w:color w:val="000000"/>
          <w:spacing w:val="5"/>
          <w:sz w:val="36"/>
        </w:rPr>
        <w:t xml:space="preserve"> </w:t>
      </w:r>
      <w:r>
        <w:rPr>
          <w:rFonts w:ascii="HMPOLE+Nimbus Roman No9 L Regular"/>
          <w:color w:val="000000"/>
          <w:spacing w:val="0"/>
          <w:sz w:val="36"/>
        </w:rPr>
        <w:t>8.5m</w:t>
      </w:r>
      <w:r>
        <w:rPr>
          <w:rFonts w:ascii="SimSun" w:hAnsi="SimSun" w:cs="SimSun"/>
          <w:color w:val="000000"/>
          <w:spacing w:val="0"/>
          <w:sz w:val="36"/>
        </w:rPr>
        <w:t>，设一</w:t>
      </w:r>
      <w:r>
        <w:rPr>
          <w:rFonts w:ascii="Times New Roman"/>
          <w:color w:val="000000"/>
          <w:spacing w:val="0"/>
          <w:sz w:val="36"/>
        </w:rPr>
      </w:r>
    </w:p>
    <w:p>
      <w:pPr>
        <w:pStyle w:val="Normal"/>
        <w:framePr w:w="14904" w:x="2701" w:y="187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道检修闸门和一道工作闸门。闸室后半段为方变圆的渐弯段与引水隧洞相连。</w:t>
      </w:r>
      <w:r>
        <w:rPr>
          <w:rFonts w:ascii="Times New Roman"/>
          <w:color w:val="000000"/>
          <w:spacing w:val="0"/>
          <w:sz w:val="36"/>
        </w:rPr>
      </w:r>
    </w:p>
    <w:p>
      <w:pPr>
        <w:pStyle w:val="Normal"/>
        <w:framePr w:w="14328" w:x="2701" w:y="516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引水工程进水口砼主要工程项目：进水塔体一期、二期砼浇筑；进水塔交通</w:t>
      </w:r>
      <w:r>
        <w:rPr>
          <w:rFonts w:ascii="Times New Roman"/>
          <w:color w:val="000000"/>
          <w:spacing w:val="0"/>
          <w:sz w:val="36"/>
        </w:rPr>
      </w:r>
    </w:p>
    <w:p>
      <w:pPr>
        <w:pStyle w:val="Normal"/>
        <w:framePr w:w="14328" w:x="2701" w:y="516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桥预制和吊裝工程等。</w:t>
      </w:r>
      <w:r>
        <w:rPr>
          <w:rFonts w:ascii="Times New Roman"/>
          <w:color w:val="000000"/>
          <w:spacing w:val="0"/>
          <w:sz w:val="36"/>
        </w:rPr>
      </w:r>
    </w:p>
    <w:p>
      <w:pPr>
        <w:pStyle w:val="Normal"/>
        <w:framePr w:w="13248" w:x="3421" w:y="656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进水塔砼工程量大，施工精度要求高，各工作面之间施工干扰相对较大。</w:t>
      </w:r>
      <w:r>
        <w:rPr>
          <w:rFonts w:ascii="Times New Roman"/>
          <w:color w:val="000000"/>
          <w:spacing w:val="0"/>
          <w:sz w:val="36"/>
        </w:rPr>
      </w:r>
    </w:p>
    <w:p>
      <w:pPr>
        <w:pStyle w:val="Normal"/>
        <w:framePr w:w="14904" w:x="2701" w:y="7505"/>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9"/>
          <w:sz w:val="36"/>
        </w:rPr>
        <w:t>进水塔槽、孔多，体型复杂，砼入仓强度高、多为高空作业。在施工过程中，</w:t>
      </w:r>
      <w:r>
        <w:rPr>
          <w:rFonts w:ascii="Times New Roman"/>
          <w:color w:val="000000"/>
          <w:spacing w:val="0"/>
          <w:sz w:val="36"/>
        </w:rPr>
      </w:r>
    </w:p>
    <w:p>
      <w:pPr>
        <w:pStyle w:val="Normal"/>
        <w:framePr w:w="14904" w:x="2701" w:y="750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9"/>
          <w:sz w:val="36"/>
        </w:rPr>
        <w:t>合理安排施工程序，精心组织施工，努力创新，确保按期优质完成进水塔砼工程。</w:t>
      </w:r>
      <w:r>
        <w:rPr>
          <w:rFonts w:ascii="Times New Roman"/>
          <w:color w:val="000000"/>
          <w:spacing w:val="0"/>
          <w:sz w:val="36"/>
        </w:rPr>
      </w:r>
    </w:p>
    <w:p>
      <w:pPr>
        <w:pStyle w:val="Normal"/>
        <w:framePr w:w="14328" w:x="2701" w:y="8909"/>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首先，项目部成立质量管理委员会，委员会主任由项目总工程师担任，项目</w:t>
      </w:r>
      <w:r>
        <w:rPr>
          <w:rFonts w:ascii="Times New Roman"/>
          <w:color w:val="000000"/>
          <w:spacing w:val="0"/>
          <w:sz w:val="36"/>
        </w:rPr>
      </w:r>
    </w:p>
    <w:p>
      <w:pPr>
        <w:pStyle w:val="Normal"/>
        <w:framePr w:w="14328" w:x="2701" w:y="8909"/>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部各部长以及各施工专业队质量负责人为委员会成员。</w:t>
      </w:r>
      <w:r>
        <w:rPr>
          <w:rFonts w:ascii="Times New Roman"/>
          <w:color w:val="000000"/>
          <w:spacing w:val="0"/>
          <w:sz w:val="36"/>
        </w:rPr>
      </w:r>
    </w:p>
    <w:p>
      <w:pPr>
        <w:pStyle w:val="Normal"/>
        <w:framePr w:w="14328" w:x="2701" w:y="10313"/>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质量管理委员会定期召开质量分析会，针对施工中存在的质量问题和质量隐</w:t>
      </w:r>
      <w:r>
        <w:rPr>
          <w:rFonts w:ascii="Times New Roman"/>
          <w:color w:val="000000"/>
          <w:spacing w:val="0"/>
          <w:sz w:val="36"/>
        </w:rPr>
      </w:r>
    </w:p>
    <w:p>
      <w:pPr>
        <w:pStyle w:val="Normal"/>
        <w:framePr w:w="14328" w:x="2701" w:y="1031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患，制订纠正和预防措施。</w:t>
      </w:r>
      <w:r>
        <w:rPr>
          <w:rFonts w:ascii="Times New Roman"/>
          <w:color w:val="000000"/>
          <w:spacing w:val="0"/>
          <w:sz w:val="36"/>
        </w:rPr>
      </w:r>
    </w:p>
    <w:p>
      <w:pPr>
        <w:pStyle w:val="Normal"/>
        <w:framePr w:w="14444" w:x="2701" w:y="1171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根据混凝土工程施工的特点，混凝土现场控制人员严格按照规范及设计要求</w:t>
      </w:r>
      <w:r>
        <w:rPr>
          <w:rFonts w:ascii="Times New Roman"/>
          <w:color w:val="000000"/>
          <w:spacing w:val="0"/>
          <w:sz w:val="36"/>
        </w:rPr>
      </w:r>
    </w:p>
    <w:p>
      <w:pPr>
        <w:pStyle w:val="Normal"/>
        <w:framePr w:w="14444" w:x="2701" w:y="11717"/>
        <w:widowControl w:val="off"/>
        <w:autoSpaceDE w:val="off"/>
        <w:autoSpaceDN w:val="off"/>
        <w:spacing w:before="93" w:after="0" w:line="375" w:lineRule="exact"/>
        <w:ind w:left="0" w:right="0" w:firstLine="0"/>
        <w:jc w:val="left"/>
        <w:rPr>
          <w:rFonts w:ascii="Times New Roman"/>
          <w:color w:val="000000"/>
          <w:spacing w:val="0"/>
          <w:sz w:val="36"/>
        </w:rPr>
      </w:pPr>
      <w:r>
        <w:rPr>
          <w:rFonts w:ascii="SimSun" w:hAnsi="SimSun" w:cs="SimSun"/>
          <w:color w:val="000000"/>
          <w:spacing w:val="-3"/>
          <w:sz w:val="36"/>
        </w:rPr>
        <w:t>对混凝土施工工序进行监控；健全</w:t>
      </w:r>
      <w:r>
        <w:rPr>
          <w:rFonts w:ascii="Times New Roman" w:hAnsi="Times New Roman" w:cs="Times New Roman"/>
          <w:color w:val="000000"/>
          <w:spacing w:val="-1"/>
          <w:sz w:val="36"/>
        </w:rPr>
        <w:t>”</w:t>
      </w:r>
      <w:r>
        <w:rPr>
          <w:rFonts w:ascii="SimSun" w:hAnsi="SimSun" w:cs="SimSun"/>
          <w:color w:val="000000"/>
          <w:spacing w:val="0"/>
          <w:sz w:val="36"/>
        </w:rPr>
        <w:t>三级检查网络</w:t>
      </w:r>
      <w:r>
        <w:rPr>
          <w:rFonts w:ascii="Times New Roman" w:hAnsi="Times New Roman" w:cs="Times New Roman"/>
          <w:color w:val="000000"/>
          <w:spacing w:val="-2"/>
          <w:sz w:val="36"/>
        </w:rPr>
        <w:t>”</w:t>
      </w:r>
      <w:r>
        <w:rPr>
          <w:rFonts w:ascii="SimSun" w:hAnsi="SimSun" w:cs="SimSun"/>
          <w:color w:val="000000"/>
          <w:spacing w:val="-4"/>
          <w:sz w:val="36"/>
        </w:rPr>
        <w:t>，各工作面每班每道工序设专</w:t>
      </w:r>
      <w:r>
        <w:rPr>
          <w:rFonts w:ascii="Times New Roman"/>
          <w:color w:val="000000"/>
          <w:spacing w:val="0"/>
          <w:sz w:val="36"/>
        </w:rPr>
      </w:r>
    </w:p>
    <w:p>
      <w:pPr>
        <w:pStyle w:val="Normal"/>
        <w:framePr w:w="14444" w:x="2701" w:y="11717"/>
        <w:widowControl w:val="off"/>
        <w:autoSpaceDE w:val="off"/>
        <w:autoSpaceDN w:val="off"/>
        <w:spacing w:before="93" w:after="0" w:line="375" w:lineRule="exact"/>
        <w:ind w:left="0" w:right="0" w:firstLine="0"/>
        <w:jc w:val="left"/>
        <w:rPr>
          <w:rFonts w:ascii="Times New Roman"/>
          <w:color w:val="000000"/>
          <w:spacing w:val="0"/>
          <w:sz w:val="36"/>
        </w:rPr>
      </w:pPr>
      <w:r>
        <w:rPr>
          <w:rFonts w:ascii="SimSun" w:hAnsi="SimSun" w:cs="SimSun"/>
          <w:color w:val="000000"/>
          <w:spacing w:val="0"/>
          <w:sz w:val="36"/>
        </w:rPr>
        <w:t>门一检、二检人员，责任到人，严格执行</w:t>
      </w:r>
      <w:r>
        <w:rPr>
          <w:rFonts w:ascii="Times New Roman" w:hAnsi="Times New Roman" w:cs="Times New Roman"/>
          <w:color w:val="000000"/>
          <w:spacing w:val="-2"/>
          <w:sz w:val="36"/>
        </w:rPr>
        <w:t>“</w:t>
      </w:r>
      <w:r>
        <w:rPr>
          <w:rFonts w:ascii="SimSun" w:hAnsi="SimSun" w:cs="SimSun"/>
          <w:color w:val="000000"/>
          <w:spacing w:val="0"/>
          <w:sz w:val="36"/>
        </w:rPr>
        <w:t>三检制</w:t>
      </w:r>
      <w:r>
        <w:rPr>
          <w:rFonts w:ascii="Times New Roman" w:hAnsi="Times New Roman" w:cs="Times New Roman"/>
          <w:color w:val="000000"/>
          <w:spacing w:val="-2"/>
          <w:sz w:val="36"/>
        </w:rPr>
        <w:t>”</w:t>
      </w:r>
      <w:r>
        <w:rPr>
          <w:rFonts w:ascii="SimSun" w:hAnsi="SimSun" w:cs="SimSun"/>
          <w:color w:val="000000"/>
          <w:spacing w:val="0"/>
          <w:sz w:val="36"/>
        </w:rPr>
        <w:t>。健全及完善各项管理制度</w:t>
      </w:r>
      <w:r>
        <w:rPr>
          <w:rFonts w:ascii="Times New Roman"/>
          <w:color w:val="000000"/>
          <w:spacing w:val="0"/>
          <w:sz w:val="36"/>
        </w:rPr>
      </w:r>
    </w:p>
    <w:p>
      <w:pPr>
        <w:pStyle w:val="Normal"/>
        <w:framePr w:w="14531" w:x="2701" w:y="13589"/>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10"/>
          <w:sz w:val="36"/>
        </w:rPr>
        <w:t>使各部门及施工人员的职责明确，做到施工有据可依，工程质量事事有人管，</w:t>
      </w:r>
      <w:r>
        <w:rPr>
          <w:rFonts w:ascii="Times New Roman"/>
          <w:color w:val="000000"/>
          <w:spacing w:val="0"/>
          <w:sz w:val="36"/>
        </w:rPr>
      </w:r>
    </w:p>
    <w:p>
      <w:pPr>
        <w:pStyle w:val="Normal"/>
        <w:framePr w:w="14531" w:x="2701" w:y="13589"/>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人人有职责；完善奖罚制度及监督机制，以健全的管理制度提高质量意识及约束</w:t>
      </w:r>
      <w:r>
        <w:rPr>
          <w:rFonts w:ascii="Times New Roman"/>
          <w:color w:val="000000"/>
          <w:spacing w:val="0"/>
          <w:sz w:val="36"/>
        </w:rPr>
      </w:r>
    </w:p>
    <w:p>
      <w:pPr>
        <w:pStyle w:val="Normal"/>
        <w:framePr w:w="14531" w:x="2701" w:y="13589"/>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质量行为。</w:t>
      </w:r>
      <w:r>
        <w:rPr>
          <w:rFonts w:ascii="Times New Roman"/>
          <w:color w:val="000000"/>
          <w:spacing w:val="0"/>
          <w:sz w:val="36"/>
        </w:rPr>
      </w:r>
    </w:p>
    <w:p>
      <w:pPr>
        <w:pStyle w:val="Normal"/>
        <w:framePr w:w="14490" w:x="2701" w:y="15461"/>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其次，严格把好材料关，工程上使用的原材料、半成品和各种加工预制品由</w:t>
      </w:r>
      <w:r>
        <w:rPr>
          <w:rFonts w:ascii="Times New Roman"/>
          <w:color w:val="000000"/>
          <w:spacing w:val="0"/>
          <w:sz w:val="36"/>
        </w:rPr>
      </w:r>
    </w:p>
    <w:p>
      <w:pPr>
        <w:pStyle w:val="Normal"/>
        <w:framePr w:w="14490" w:x="2701" w:y="1546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质检部试验室负责控制，严格执行事前检验制度，确保不合格材料不用于工程施</w:t>
      </w:r>
      <w:r>
        <w:rPr>
          <w:rFonts w:ascii="Times New Roman"/>
          <w:color w:val="000000"/>
          <w:spacing w:val="0"/>
          <w:sz w:val="36"/>
        </w:rPr>
      </w:r>
    </w:p>
    <w:p>
      <w:pPr>
        <w:pStyle w:val="Normal"/>
        <w:framePr w:w="14490" w:x="2701" w:y="1546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工。所有进场材料首先由物资部负责通知质检部，再由试验室对所有进场的原材</w:t>
      </w:r>
      <w:r>
        <w:rPr>
          <w:rFonts w:ascii="Times New Roman"/>
          <w:color w:val="000000"/>
          <w:spacing w:val="0"/>
          <w:sz w:val="36"/>
        </w:rPr>
      </w:r>
    </w:p>
    <w:p>
      <w:pPr>
        <w:pStyle w:val="Normal"/>
        <w:framePr w:w="14490" w:x="2701" w:y="1546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料及半成品等质量证明进行检查控制，并按相关规范检验试验合格后，方可用于</w:t>
      </w:r>
      <w:r>
        <w:rPr>
          <w:rFonts w:ascii="Times New Roman"/>
          <w:color w:val="000000"/>
          <w:spacing w:val="0"/>
          <w:sz w:val="36"/>
        </w:rPr>
      </w:r>
    </w:p>
    <w:p>
      <w:pPr>
        <w:pStyle w:val="Normal"/>
        <w:framePr w:w="14490" w:x="2701" w:y="1546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施工；用量较大的材料按规范要求批量取样检测，并对质量波动情况予以监测，</w:t>
      </w:r>
      <w:r>
        <w:rPr>
          <w:rFonts w:ascii="Times New Roman"/>
          <w:color w:val="000000"/>
          <w:spacing w:val="0"/>
          <w:sz w:val="36"/>
        </w:rPr>
      </w:r>
    </w:p>
    <w:p>
      <w:pPr>
        <w:pStyle w:val="Normal"/>
        <w:framePr w:w="14490" w:x="2701" w:y="1546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出现问题及时发现并采取相应的措施处理。</w:t>
      </w:r>
      <w:r>
        <w:rPr>
          <w:rFonts w:ascii="Times New Roman"/>
          <w:color w:val="000000"/>
          <w:spacing w:val="0"/>
          <w:sz w:val="36"/>
        </w:rPr>
      </w:r>
    </w:p>
    <w:p>
      <w:pPr>
        <w:pStyle w:val="Normal"/>
        <w:framePr w:w="14324" w:x="2701" w:y="18738"/>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新材料、特殊材料及重要材料检验合格后报监理工程师批准后，方可用于施</w:t>
      </w:r>
      <w:r>
        <w:rPr>
          <w:rFonts w:ascii="Times New Roman"/>
          <w:color w:val="000000"/>
          <w:spacing w:val="0"/>
          <w:sz w:val="36"/>
        </w:rPr>
      </w:r>
    </w:p>
    <w:p>
      <w:pPr>
        <w:pStyle w:val="Normal"/>
        <w:framePr w:w="14324" w:x="2701" w:y="1873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工。</w:t>
      </w:r>
      <w:r>
        <w:rPr>
          <w:rFonts w:ascii="Times New Roman"/>
          <w:color w:val="000000"/>
          <w:spacing w:val="0"/>
          <w:sz w:val="36"/>
        </w:rPr>
      </w:r>
    </w:p>
    <w:p>
      <w:pPr>
        <w:pStyle w:val="Normal"/>
        <w:framePr w:w="14490" w:x="2701" w:y="20142"/>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对所有进场的原材料，除检查其出厂合格证及材质检验单等质量证明文件</w:t>
      </w:r>
      <w:r>
        <w:rPr>
          <w:rFonts w:ascii="Times New Roman"/>
          <w:color w:val="000000"/>
          <w:spacing w:val="0"/>
          <w:sz w:val="36"/>
        </w:rPr>
      </w:r>
    </w:p>
    <w:p>
      <w:pPr>
        <w:pStyle w:val="Normal"/>
        <w:framePr w:w="14490" w:x="2701" w:y="2014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外，均经试验合格后方可用于施工。新进材料由物资部负责通知项目部试验室，</w:t>
      </w:r>
      <w:r>
        <w:rPr>
          <w:rFonts w:ascii="Times New Roman"/>
          <w:color w:val="000000"/>
          <w:spacing w:val="0"/>
          <w:sz w:val="36"/>
        </w:rPr>
      </w:r>
    </w:p>
    <w:p>
      <w:pPr>
        <w:pStyle w:val="Normal"/>
        <w:framePr w:w="14490" w:x="2701" w:y="2014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按国家、行业有关规范要求及合同要求及时按批量进行试验检测，并将试验检测</w:t>
      </w:r>
      <w:r>
        <w:rPr>
          <w:rFonts w:ascii="Times New Roman"/>
          <w:color w:val="000000"/>
          <w:spacing w:val="0"/>
          <w:sz w:val="36"/>
        </w:rPr>
      </w:r>
    </w:p>
    <w:p>
      <w:pPr>
        <w:pStyle w:val="Normal"/>
        <w:framePr w:w="14490" w:x="2701" w:y="2014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成果及采购单位提交的厂家资质、产品出厂质量合格证和其他有关的资料报监理</w:t>
      </w:r>
      <w:r>
        <w:rPr>
          <w:rFonts w:ascii="Times New Roman"/>
          <w:color w:val="000000"/>
          <w:spacing w:val="0"/>
          <w:sz w:val="36"/>
        </w:rPr>
      </w:r>
    </w:p>
    <w:p>
      <w:pPr>
        <w:pStyle w:val="Normal"/>
        <w:framePr w:w="14490" w:x="2701" w:y="2014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部审查签认，以质量月报的形式上报。严禁使用不合格材料，以确保原材料质量</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490" w:x="2701" w:y="188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4"/>
          <w:sz w:val="36"/>
        </w:rPr>
        <w:t>符合要求。对原材料的质量控制主要是在进场后使用前由项目部试验室按规范要</w:t>
      </w:r>
      <w:r>
        <w:rPr>
          <w:rFonts w:ascii="Times New Roman"/>
          <w:color w:val="000000"/>
          <w:spacing w:val="0"/>
          <w:sz w:val="36"/>
        </w:rPr>
      </w:r>
    </w:p>
    <w:p>
      <w:pPr>
        <w:pStyle w:val="Normal"/>
        <w:framePr w:w="14490" w:x="2701" w:y="1887"/>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求进行试验检测，合格后用于各部位施工。</w:t>
      </w:r>
      <w:r>
        <w:rPr>
          <w:rFonts w:ascii="Times New Roman"/>
          <w:color w:val="000000"/>
          <w:spacing w:val="0"/>
          <w:sz w:val="36"/>
        </w:rPr>
      </w:r>
    </w:p>
    <w:p>
      <w:pPr>
        <w:pStyle w:val="Normal"/>
        <w:framePr w:w="14490" w:x="2701" w:y="3292"/>
        <w:widowControl w:val="off"/>
        <w:autoSpaceDE w:val="off"/>
        <w:autoSpaceDN w:val="off"/>
        <w:spacing w:before="0" w:after="0" w:line="375" w:lineRule="exact"/>
        <w:ind w:left="720" w:right="0" w:firstLine="0"/>
        <w:jc w:val="left"/>
        <w:rPr>
          <w:rFonts w:ascii="Times New Roman"/>
          <w:color w:val="000000"/>
          <w:spacing w:val="0"/>
          <w:sz w:val="36"/>
        </w:rPr>
      </w:pPr>
      <w:r>
        <w:rPr>
          <w:rFonts w:ascii="SimSun" w:hAnsi="SimSun" w:cs="SimSun"/>
          <w:color w:val="000000"/>
          <w:spacing w:val="0"/>
          <w:sz w:val="36"/>
        </w:rPr>
        <w:t>第三、古语有云：</w:t>
      </w:r>
      <w:r>
        <w:rPr>
          <w:rFonts w:ascii="Times New Roman" w:hAnsi="Times New Roman" w:cs="Times New Roman"/>
          <w:color w:val="000000"/>
          <w:spacing w:val="-1"/>
          <w:sz w:val="36"/>
        </w:rPr>
        <w:t>“</w:t>
      </w:r>
      <w:r>
        <w:rPr>
          <w:rFonts w:ascii="SimSun" w:hAnsi="SimSun" w:cs="SimSun"/>
          <w:color w:val="000000"/>
          <w:spacing w:val="-2"/>
          <w:sz w:val="36"/>
        </w:rPr>
        <w:t>工欲善其事，必先利其器</w:t>
      </w:r>
      <w:r>
        <w:rPr>
          <w:rFonts w:ascii="Times New Roman" w:hAnsi="Times New Roman" w:cs="Times New Roman"/>
          <w:color w:val="000000"/>
          <w:spacing w:val="-1"/>
          <w:sz w:val="36"/>
        </w:rPr>
        <w:t>”</w:t>
      </w:r>
      <w:r>
        <w:rPr>
          <w:rFonts w:ascii="SimSun" w:hAnsi="SimSun" w:cs="SimSun"/>
          <w:color w:val="000000"/>
          <w:spacing w:val="0"/>
          <w:sz w:val="36"/>
        </w:rPr>
        <w:t>，工程机械设备其产品质量优</w:t>
      </w:r>
      <w:r>
        <w:rPr>
          <w:rFonts w:ascii="Times New Roman"/>
          <w:color w:val="000000"/>
          <w:spacing w:val="0"/>
          <w:sz w:val="36"/>
        </w:rPr>
      </w:r>
    </w:p>
    <w:p>
      <w:pPr>
        <w:pStyle w:val="Normal"/>
        <w:framePr w:w="14490" w:x="2701" w:y="329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劣，直接影响工程使用功能。施工机具设备的类型是否符合工程施工特点，性能</w:t>
      </w:r>
      <w:r>
        <w:rPr>
          <w:rFonts w:ascii="Times New Roman"/>
          <w:color w:val="000000"/>
          <w:spacing w:val="0"/>
          <w:sz w:val="36"/>
        </w:rPr>
      </w:r>
    </w:p>
    <w:p>
      <w:pPr>
        <w:pStyle w:val="Normal"/>
        <w:framePr w:w="14490" w:x="2701" w:y="329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是否先进稳定，操作是否方便安全都会影响工程项目的质量。首先建立健全机械</w:t>
      </w:r>
      <w:r>
        <w:rPr>
          <w:rFonts w:ascii="Times New Roman"/>
          <w:color w:val="000000"/>
          <w:spacing w:val="0"/>
          <w:sz w:val="36"/>
        </w:rPr>
      </w:r>
    </w:p>
    <w:p>
      <w:pPr>
        <w:pStyle w:val="Normal"/>
        <w:framePr w:w="14490" w:x="2701" w:y="329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设备的管理机构，完善管理制度，建立并完善对机械设备的台账、技术资料档案</w:t>
      </w:r>
      <w:r>
        <w:rPr>
          <w:rFonts w:ascii="Times New Roman"/>
          <w:color w:val="000000"/>
          <w:spacing w:val="0"/>
          <w:sz w:val="36"/>
        </w:rPr>
      </w:r>
    </w:p>
    <w:p>
      <w:pPr>
        <w:pStyle w:val="Normal"/>
        <w:framePr w:w="14490" w:x="2701" w:y="329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的管理，管理工作做到有章可循、管理有序，建立并完善机械设备管理机构，实</w:t>
      </w:r>
      <w:r>
        <w:rPr>
          <w:rFonts w:ascii="Times New Roman"/>
          <w:color w:val="000000"/>
          <w:spacing w:val="0"/>
          <w:sz w:val="36"/>
        </w:rPr>
      </w:r>
    </w:p>
    <w:p>
      <w:pPr>
        <w:pStyle w:val="Normal"/>
        <w:framePr w:w="14490" w:x="2701" w:y="329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行统一规划，专人负责，进行全面的综合管理。贯彻执行定机、定人、定岗位责</w:t>
      </w:r>
      <w:r>
        <w:rPr>
          <w:rFonts w:ascii="Times New Roman"/>
          <w:color w:val="000000"/>
          <w:spacing w:val="0"/>
          <w:sz w:val="36"/>
        </w:rPr>
      </w:r>
    </w:p>
    <w:p>
      <w:pPr>
        <w:pStyle w:val="Normal"/>
        <w:framePr w:w="14490" w:x="2701" w:y="3292"/>
        <w:widowControl w:val="off"/>
        <w:autoSpaceDE w:val="off"/>
        <w:autoSpaceDN w:val="off"/>
        <w:spacing w:before="93" w:after="0" w:line="375" w:lineRule="exact"/>
        <w:ind w:left="0" w:right="0" w:firstLine="0"/>
        <w:jc w:val="left"/>
        <w:rPr>
          <w:rFonts w:ascii="Times New Roman"/>
          <w:color w:val="000000"/>
          <w:spacing w:val="0"/>
          <w:sz w:val="36"/>
        </w:rPr>
      </w:pPr>
      <w:r>
        <w:rPr>
          <w:rFonts w:ascii="SimSun" w:hAnsi="SimSun" w:cs="SimSun"/>
          <w:color w:val="000000"/>
          <w:spacing w:val="0"/>
          <w:sz w:val="36"/>
        </w:rPr>
        <w:t>任的</w:t>
      </w:r>
      <w:r>
        <w:rPr>
          <w:rFonts w:ascii="Times New Roman" w:hAnsi="Times New Roman" w:cs="Times New Roman"/>
          <w:color w:val="000000"/>
          <w:spacing w:val="-1"/>
          <w:sz w:val="36"/>
        </w:rPr>
        <w:t>“</w:t>
      </w:r>
      <w:r>
        <w:rPr>
          <w:rFonts w:ascii="SimSun" w:hAnsi="SimSun" w:cs="SimSun"/>
          <w:color w:val="000000"/>
          <w:spacing w:val="0"/>
          <w:sz w:val="36"/>
        </w:rPr>
        <w:t>三定</w:t>
      </w:r>
      <w:r>
        <w:rPr>
          <w:rFonts w:ascii="Times New Roman" w:hAnsi="Times New Roman" w:cs="Times New Roman"/>
          <w:color w:val="000000"/>
          <w:spacing w:val="-1"/>
          <w:sz w:val="36"/>
        </w:rPr>
        <w:t>”</w:t>
      </w:r>
      <w:r>
        <w:rPr>
          <w:rFonts w:ascii="SimSun" w:hAnsi="SimSun" w:cs="SimSun"/>
          <w:color w:val="000000"/>
          <w:spacing w:val="0"/>
          <w:sz w:val="36"/>
        </w:rPr>
        <w:t>制度，让每台机械都有专人负责保管、检修、操作，加强设备维修保</w:t>
      </w:r>
      <w:r>
        <w:rPr>
          <w:rFonts w:ascii="Times New Roman"/>
          <w:color w:val="000000"/>
          <w:spacing w:val="0"/>
          <w:sz w:val="36"/>
        </w:rPr>
      </w:r>
    </w:p>
    <w:p>
      <w:pPr>
        <w:pStyle w:val="Normal"/>
        <w:framePr w:w="14490" w:x="2701" w:y="329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养制度，坚持设备评优工作。第四、精心编制关键工序、特殊工序的施工作业设</w:t>
      </w:r>
      <w:r>
        <w:rPr>
          <w:rFonts w:ascii="Times New Roman"/>
          <w:color w:val="000000"/>
          <w:spacing w:val="0"/>
          <w:sz w:val="36"/>
        </w:rPr>
      </w:r>
    </w:p>
    <w:p>
      <w:pPr>
        <w:pStyle w:val="Normal"/>
        <w:framePr w:w="14490" w:x="2701" w:y="329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计</w:t>
      </w:r>
      <w:r>
        <w:rPr>
          <w:rFonts w:ascii="Times New Roman"/>
          <w:color w:val="000000"/>
          <w:spacing w:val="0"/>
          <w:sz w:val="36"/>
        </w:rPr>
      </w:r>
    </w:p>
    <w:p>
      <w:pPr>
        <w:pStyle w:val="Normal"/>
        <w:framePr w:w="14490" w:x="2701" w:y="7973"/>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根据工程特点，制定质量控制要点、难点和关键工序等，有针对性地编制作</w:t>
      </w:r>
      <w:r>
        <w:rPr>
          <w:rFonts w:ascii="Times New Roman"/>
          <w:color w:val="000000"/>
          <w:spacing w:val="0"/>
          <w:sz w:val="36"/>
        </w:rPr>
      </w:r>
    </w:p>
    <w:p>
      <w:pPr>
        <w:pStyle w:val="Normal"/>
        <w:framePr w:w="14490" w:x="2701" w:y="797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业指导书，由工程管理部负责进行技术交底，由质检部质检人员检查和监督。做</w:t>
      </w:r>
      <w:r>
        <w:rPr>
          <w:rFonts w:ascii="Times New Roman"/>
          <w:color w:val="000000"/>
          <w:spacing w:val="0"/>
          <w:sz w:val="36"/>
        </w:rPr>
      </w:r>
    </w:p>
    <w:p>
      <w:pPr>
        <w:pStyle w:val="Normal"/>
        <w:framePr w:w="14490" w:x="2701" w:y="797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好施工过程中对质量要求、操作规程、质量检查及隐蔽工程检查工作。</w:t>
      </w:r>
      <w:r>
        <w:rPr>
          <w:rFonts w:ascii="Times New Roman"/>
          <w:color w:val="000000"/>
          <w:spacing w:val="0"/>
          <w:sz w:val="36"/>
        </w:rPr>
      </w:r>
    </w:p>
    <w:p>
      <w:pPr>
        <w:pStyle w:val="Normal"/>
        <w:framePr w:w="14605" w:x="2701" w:y="9845"/>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根据仓号特性及入仓强度，砼浇筑仓面设计采用平铺法通仓或台阶法浇筑。</w:t>
      </w:r>
      <w:r>
        <w:rPr>
          <w:rFonts w:ascii="Times New Roman"/>
          <w:color w:val="000000"/>
          <w:spacing w:val="0"/>
          <w:sz w:val="36"/>
        </w:rPr>
      </w:r>
    </w:p>
    <w:p>
      <w:pPr>
        <w:pStyle w:val="Normal"/>
        <w:framePr w:w="14605" w:x="2701" w:y="98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对于一般小仓号或结构砼施工，在满足仓号浇筑强度，确保砼不初凝的情况下尽</w:t>
      </w:r>
      <w:r>
        <w:rPr>
          <w:rFonts w:ascii="Times New Roman"/>
          <w:color w:val="000000"/>
          <w:spacing w:val="0"/>
          <w:sz w:val="36"/>
        </w:rPr>
      </w:r>
    </w:p>
    <w:p>
      <w:pPr>
        <w:pStyle w:val="Normal"/>
        <w:framePr w:w="14605" w:x="2701" w:y="98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8"/>
          <w:sz w:val="36"/>
        </w:rPr>
        <w:t>可能采用通仓平铺法浇筑，大仓号采用台阶法施工时，台阶宽度控制在</w:t>
      </w:r>
      <w:r>
        <w:rPr>
          <w:rFonts w:ascii="Times New Roman"/>
          <w:color w:val="000000"/>
          <w:spacing w:val="10"/>
          <w:sz w:val="36"/>
        </w:rPr>
        <w:t xml:space="preserve"> </w:t>
      </w:r>
      <w:r>
        <w:rPr>
          <w:rFonts w:ascii="HMPOLE+Nimbus Roman No9 L Regular"/>
          <w:color w:val="000000"/>
          <w:spacing w:val="0"/>
          <w:sz w:val="36"/>
        </w:rPr>
        <w:t>3m</w:t>
      </w:r>
      <w:r>
        <w:rPr>
          <w:rFonts w:ascii="Times New Roman"/>
          <w:color w:val="000000"/>
          <w:spacing w:val="1"/>
          <w:sz w:val="36"/>
        </w:rPr>
        <w:t xml:space="preserve"> </w:t>
      </w:r>
      <w:r>
        <w:rPr>
          <w:rFonts w:ascii="SimSun" w:hAnsi="SimSun" w:cs="SimSun"/>
          <w:color w:val="000000"/>
          <w:spacing w:val="0"/>
          <w:sz w:val="36"/>
        </w:rPr>
        <w:t>以内，</w:t>
      </w:r>
      <w:r>
        <w:rPr>
          <w:rFonts w:ascii="Times New Roman"/>
          <w:color w:val="000000"/>
          <w:spacing w:val="0"/>
          <w:sz w:val="36"/>
        </w:rPr>
      </w:r>
    </w:p>
    <w:p>
      <w:pPr>
        <w:pStyle w:val="Normal"/>
        <w:framePr w:w="14605" w:x="2701" w:y="9845"/>
        <w:widowControl w:val="off"/>
        <w:autoSpaceDE w:val="off"/>
        <w:autoSpaceDN w:val="off"/>
        <w:spacing w:before="93" w:after="0" w:line="375" w:lineRule="exact"/>
        <w:ind w:left="0" w:right="0" w:firstLine="0"/>
        <w:jc w:val="left"/>
        <w:rPr>
          <w:rFonts w:ascii="Times New Roman"/>
          <w:color w:val="000000"/>
          <w:spacing w:val="0"/>
          <w:sz w:val="36"/>
        </w:rPr>
      </w:pPr>
      <w:r>
        <w:rPr>
          <w:rFonts w:ascii="SimSun" w:hAnsi="SimSun" w:cs="SimSun"/>
          <w:color w:val="000000"/>
          <w:spacing w:val="0"/>
          <w:sz w:val="36"/>
        </w:rPr>
        <w:t>厚度</w:t>
      </w:r>
      <w:r>
        <w:rPr>
          <w:rFonts w:ascii="Times New Roman"/>
          <w:color w:val="000000"/>
          <w:spacing w:val="32"/>
          <w:sz w:val="36"/>
        </w:rPr>
        <w:t xml:space="preserve"> </w:t>
      </w:r>
      <w:r>
        <w:rPr>
          <w:rFonts w:ascii="HMPOLE+Nimbus Roman No9 L Regular"/>
          <w:color w:val="000000"/>
          <w:spacing w:val="0"/>
          <w:sz w:val="36"/>
        </w:rPr>
        <w:t>0.5m</w:t>
      </w:r>
      <w:r>
        <w:rPr>
          <w:rFonts w:ascii="Times New Roman"/>
          <w:color w:val="000000"/>
          <w:spacing w:val="33"/>
          <w:sz w:val="36"/>
        </w:rPr>
        <w:t xml:space="preserve"> </w:t>
      </w:r>
      <w:r>
        <w:rPr>
          <w:rFonts w:ascii="SimSun" w:hAnsi="SimSun" w:cs="SimSun"/>
          <w:color w:val="000000"/>
          <w:spacing w:val="0"/>
          <w:sz w:val="36"/>
        </w:rPr>
        <w:t>以内。砼振捣采用</w:t>
      </w:r>
      <w:r>
        <w:rPr>
          <w:rFonts w:ascii="Times New Roman"/>
          <w:color w:val="000000"/>
          <w:spacing w:val="30"/>
          <w:sz w:val="36"/>
        </w:rPr>
        <w:t xml:space="preserve"> </w:t>
      </w:r>
      <w:r>
        <w:rPr>
          <w:rFonts w:ascii="Times New Roman" w:hAnsi="Times New Roman" w:cs="Times New Roman"/>
          <w:color w:val="000000"/>
          <w:spacing w:val="0"/>
          <w:sz w:val="36"/>
        </w:rPr>
        <w:t>Φ100</w:t>
      </w:r>
      <w:r>
        <w:rPr>
          <w:rFonts w:ascii="Times New Roman"/>
          <w:color w:val="000000"/>
          <w:spacing w:val="32"/>
          <w:sz w:val="36"/>
        </w:rPr>
        <w:t xml:space="preserve"> </w:t>
      </w:r>
      <w:r>
        <w:rPr>
          <w:rFonts w:ascii="SimSun" w:hAnsi="SimSun" w:cs="SimSun"/>
          <w:color w:val="000000"/>
          <w:spacing w:val="0"/>
          <w:sz w:val="36"/>
        </w:rPr>
        <w:t>振捣棒人工振捣，对止水（浆）片、一期埋</w:t>
      </w:r>
      <w:r>
        <w:rPr>
          <w:rFonts w:ascii="Times New Roman"/>
          <w:color w:val="000000"/>
          <w:spacing w:val="0"/>
          <w:sz w:val="36"/>
        </w:rPr>
      </w:r>
    </w:p>
    <w:p>
      <w:pPr>
        <w:pStyle w:val="Normal"/>
        <w:framePr w:w="14605" w:x="2701" w:y="9845"/>
        <w:widowControl w:val="off"/>
        <w:autoSpaceDE w:val="off"/>
        <w:autoSpaceDN w:val="off"/>
        <w:spacing w:before="93" w:after="0" w:line="375" w:lineRule="exact"/>
        <w:ind w:left="0" w:right="0" w:firstLine="0"/>
        <w:jc w:val="left"/>
        <w:rPr>
          <w:rFonts w:ascii="Times New Roman"/>
          <w:color w:val="000000"/>
          <w:spacing w:val="0"/>
          <w:sz w:val="36"/>
        </w:rPr>
      </w:pPr>
      <w:r>
        <w:rPr>
          <w:rFonts w:ascii="SimSun" w:hAnsi="SimSun" w:cs="SimSun"/>
          <w:color w:val="000000"/>
          <w:spacing w:val="-1"/>
          <w:sz w:val="36"/>
        </w:rPr>
        <w:t>件及预埋观测仪器周围施工时，人工将大粒径骨料剔除，人工平整，</w:t>
      </w:r>
      <w:r>
        <w:rPr>
          <w:rFonts w:ascii="Times New Roman" w:hAnsi="Times New Roman" w:cs="Times New Roman"/>
          <w:color w:val="000000"/>
          <w:spacing w:val="0"/>
          <w:sz w:val="36"/>
        </w:rPr>
        <w:t>Φ50</w:t>
      </w:r>
      <w:r>
        <w:rPr>
          <w:rFonts w:ascii="Times New Roman"/>
          <w:color w:val="000000"/>
          <w:spacing w:val="0"/>
          <w:sz w:val="36"/>
        </w:rPr>
        <w:t xml:space="preserve"> </w:t>
      </w:r>
      <w:r>
        <w:rPr>
          <w:rFonts w:ascii="SimSun" w:hAnsi="SimSun" w:cs="SimSun"/>
          <w:color w:val="000000"/>
          <w:spacing w:val="0"/>
          <w:sz w:val="36"/>
        </w:rPr>
        <w:t>振捣器</w:t>
      </w:r>
      <w:r>
        <w:rPr>
          <w:rFonts w:ascii="Times New Roman"/>
          <w:color w:val="000000"/>
          <w:spacing w:val="0"/>
          <w:sz w:val="36"/>
        </w:rPr>
      </w:r>
    </w:p>
    <w:p>
      <w:pPr>
        <w:pStyle w:val="Normal"/>
        <w:framePr w:w="14605" w:x="2701" w:y="98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人工振捣密实，必要时人工捣固密实。浇筑时，确保砼入仓的连续性，不合格的</w:t>
      </w:r>
      <w:r>
        <w:rPr>
          <w:rFonts w:ascii="Times New Roman"/>
          <w:color w:val="000000"/>
          <w:spacing w:val="0"/>
          <w:sz w:val="36"/>
        </w:rPr>
      </w:r>
    </w:p>
    <w:p>
      <w:pPr>
        <w:pStyle w:val="Normal"/>
        <w:framePr w:w="14605" w:x="2701" w:y="98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砼料杜绝入仓。严格控制砼料落差不大于</w:t>
      </w:r>
      <w:r>
        <w:rPr>
          <w:rFonts w:ascii="Times New Roman"/>
          <w:color w:val="000000"/>
          <w:spacing w:val="30"/>
          <w:sz w:val="36"/>
        </w:rPr>
        <w:t xml:space="preserve"> </w:t>
      </w:r>
      <w:r>
        <w:rPr>
          <w:rFonts w:ascii="HMPOLE+Nimbus Roman No9 L Regular"/>
          <w:color w:val="000000"/>
          <w:spacing w:val="1"/>
          <w:sz w:val="36"/>
        </w:rPr>
        <w:t>2m</w:t>
      </w:r>
      <w:r>
        <w:rPr>
          <w:rFonts w:ascii="SimSun" w:hAnsi="SimSun" w:cs="SimSun"/>
          <w:color w:val="000000"/>
          <w:spacing w:val="0"/>
          <w:sz w:val="36"/>
        </w:rPr>
        <w:t>，以防止砼料分离，影响局部砼的</w:t>
      </w:r>
      <w:r>
        <w:rPr>
          <w:rFonts w:ascii="Times New Roman"/>
          <w:color w:val="000000"/>
          <w:spacing w:val="0"/>
          <w:sz w:val="36"/>
        </w:rPr>
      </w:r>
    </w:p>
    <w:p>
      <w:pPr>
        <w:pStyle w:val="Normal"/>
        <w:framePr w:w="14605" w:x="2701" w:y="9845"/>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质量。进水塔塔顶</w:t>
      </w:r>
      <w:r>
        <w:rPr>
          <w:rFonts w:ascii="Times New Roman"/>
          <w:color w:val="000000"/>
          <w:spacing w:val="69"/>
          <w:sz w:val="36"/>
        </w:rPr>
        <w:t xml:space="preserve"> </w:t>
      </w:r>
      <w:r>
        <w:rPr>
          <w:rFonts w:ascii="HMPOLE+Nimbus Roman No9 L Regular"/>
          <w:color w:val="000000"/>
          <w:spacing w:val="0"/>
          <w:sz w:val="36"/>
        </w:rPr>
        <w:t>EL.640.5</w:t>
      </w:r>
      <w:r>
        <w:rPr>
          <w:rFonts w:ascii="Times New Roman"/>
          <w:color w:val="000000"/>
          <w:spacing w:val="71"/>
          <w:sz w:val="36"/>
        </w:rPr>
        <w:t xml:space="preserve"> </w:t>
      </w:r>
      <w:r>
        <w:rPr>
          <w:rFonts w:ascii="SimSun" w:hAnsi="SimSun" w:cs="SimSun"/>
          <w:color w:val="000000"/>
          <w:spacing w:val="0"/>
          <w:sz w:val="36"/>
        </w:rPr>
        <w:t>平台浇筑之后，进行人工抹面收光。整个浇筑过程</w:t>
      </w:r>
      <w:r>
        <w:rPr>
          <w:rFonts w:ascii="Times New Roman"/>
          <w:color w:val="000000"/>
          <w:spacing w:val="0"/>
          <w:sz w:val="36"/>
        </w:rPr>
      </w:r>
    </w:p>
    <w:p>
      <w:pPr>
        <w:pStyle w:val="Normal"/>
        <w:framePr w:w="14605" w:x="2701" w:y="984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中进行详细的施工记录。</w:t>
      </w:r>
      <w:r>
        <w:rPr>
          <w:rFonts w:ascii="Times New Roman"/>
          <w:color w:val="000000"/>
          <w:spacing w:val="0"/>
          <w:sz w:val="36"/>
        </w:rPr>
      </w:r>
    </w:p>
    <w:p>
      <w:pPr>
        <w:pStyle w:val="Normal"/>
        <w:framePr w:w="14627" w:x="2701" w:y="14525"/>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第五、严格遵守国家及相关的其它法律法规和标准。严格按照发包人方的环</w:t>
      </w:r>
      <w:r>
        <w:rPr>
          <w:rFonts w:ascii="Times New Roman"/>
          <w:color w:val="000000"/>
          <w:spacing w:val="0"/>
          <w:sz w:val="36"/>
        </w:rPr>
      </w:r>
    </w:p>
    <w:p>
      <w:pPr>
        <w:pStyle w:val="Normal"/>
        <w:framePr w:w="14627" w:x="2701" w:y="1452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境保护及水土保持统一管理措施做好每一项工作，减少环境污染，杜绝环保违规</w:t>
      </w:r>
      <w:r>
        <w:rPr>
          <w:rFonts w:ascii="Times New Roman"/>
          <w:color w:val="000000"/>
          <w:spacing w:val="0"/>
          <w:sz w:val="36"/>
        </w:rPr>
      </w:r>
    </w:p>
    <w:p>
      <w:pPr>
        <w:pStyle w:val="Normal"/>
        <w:framePr w:w="14627" w:x="2701" w:y="14525"/>
        <w:widowControl w:val="off"/>
        <w:autoSpaceDE w:val="off"/>
        <w:autoSpaceDN w:val="off"/>
        <w:spacing w:before="93" w:after="0" w:line="375" w:lineRule="exact"/>
        <w:ind w:left="0" w:right="0" w:firstLine="0"/>
        <w:jc w:val="left"/>
        <w:rPr>
          <w:rFonts w:ascii="Times New Roman"/>
          <w:color w:val="000000"/>
          <w:spacing w:val="0"/>
          <w:sz w:val="36"/>
        </w:rPr>
      </w:pPr>
      <w:r>
        <w:rPr>
          <w:rFonts w:ascii="SimSun" w:hAnsi="SimSun" w:cs="SimSun"/>
          <w:color w:val="000000"/>
          <w:spacing w:val="-3"/>
          <w:sz w:val="36"/>
        </w:rPr>
        <w:t>事件发生。坚持</w:t>
      </w:r>
      <w:r>
        <w:rPr>
          <w:rFonts w:ascii="Times New Roman" w:hAnsi="Times New Roman" w:cs="Times New Roman"/>
          <w:color w:val="000000"/>
          <w:spacing w:val="-1"/>
          <w:sz w:val="36"/>
        </w:rPr>
        <w:t>“</w:t>
      </w:r>
      <w:r>
        <w:rPr>
          <w:rFonts w:ascii="SimSun" w:hAnsi="SimSun" w:cs="SimSun"/>
          <w:color w:val="000000"/>
          <w:spacing w:val="-2"/>
          <w:sz w:val="36"/>
        </w:rPr>
        <w:t>以防为主、防治结合、综合治理</w:t>
      </w:r>
      <w:r>
        <w:rPr>
          <w:rFonts w:ascii="Times New Roman" w:hAnsi="Times New Roman" w:cs="Times New Roman"/>
          <w:color w:val="000000"/>
          <w:spacing w:val="-2"/>
          <w:sz w:val="36"/>
        </w:rPr>
        <w:t>”</w:t>
      </w:r>
      <w:r>
        <w:rPr>
          <w:rFonts w:ascii="SimSun" w:hAnsi="SimSun" w:cs="SimSun"/>
          <w:color w:val="000000"/>
          <w:spacing w:val="-4"/>
          <w:sz w:val="36"/>
        </w:rPr>
        <w:t>的原则，实现</w:t>
      </w:r>
      <w:r>
        <w:rPr>
          <w:rFonts w:ascii="Times New Roman" w:hAnsi="Times New Roman" w:cs="Times New Roman"/>
          <w:color w:val="000000"/>
          <w:spacing w:val="-1"/>
          <w:sz w:val="36"/>
        </w:rPr>
        <w:t>“</w:t>
      </w:r>
      <w:r>
        <w:rPr>
          <w:rFonts w:ascii="SimSun" w:hAnsi="SimSun" w:cs="SimSun"/>
          <w:color w:val="000000"/>
          <w:spacing w:val="0"/>
          <w:sz w:val="36"/>
        </w:rPr>
        <w:t>减少环境污染，</w:t>
      </w:r>
      <w:r>
        <w:rPr>
          <w:rFonts w:ascii="Times New Roman"/>
          <w:color w:val="000000"/>
          <w:spacing w:val="0"/>
          <w:sz w:val="36"/>
        </w:rPr>
      </w:r>
    </w:p>
    <w:p>
      <w:pPr>
        <w:pStyle w:val="Normal"/>
        <w:framePr w:w="14627" w:x="2701" w:y="14525"/>
        <w:widowControl w:val="off"/>
        <w:autoSpaceDE w:val="off"/>
        <w:autoSpaceDN w:val="off"/>
        <w:spacing w:before="93" w:after="0" w:line="375" w:lineRule="exact"/>
        <w:ind w:left="0" w:right="0" w:firstLine="0"/>
        <w:jc w:val="left"/>
        <w:rPr>
          <w:rFonts w:ascii="Times New Roman"/>
          <w:color w:val="000000"/>
          <w:spacing w:val="0"/>
          <w:sz w:val="36"/>
        </w:rPr>
      </w:pPr>
      <w:r>
        <w:rPr>
          <w:rFonts w:ascii="SimSun" w:hAnsi="SimSun" w:cs="SimSun"/>
          <w:color w:val="000000"/>
          <w:spacing w:val="0"/>
          <w:sz w:val="36"/>
        </w:rPr>
        <w:t>杜绝环保违章事件发生</w:t>
      </w:r>
      <w:r>
        <w:rPr>
          <w:rFonts w:ascii="Times New Roman" w:hAnsi="Times New Roman" w:cs="Times New Roman"/>
          <w:color w:val="000000"/>
          <w:spacing w:val="-2"/>
          <w:sz w:val="36"/>
        </w:rPr>
        <w:t>”</w:t>
      </w:r>
      <w:r>
        <w:rPr>
          <w:rFonts w:ascii="SimSun" w:hAnsi="SimSun" w:cs="SimSun"/>
          <w:color w:val="000000"/>
          <w:spacing w:val="0"/>
          <w:sz w:val="36"/>
        </w:rPr>
        <w:t>的目标。</w:t>
      </w:r>
      <w:r>
        <w:rPr>
          <w:rFonts w:ascii="Times New Roman"/>
          <w:color w:val="000000"/>
          <w:spacing w:val="0"/>
          <w:sz w:val="36"/>
        </w:rPr>
      </w:r>
    </w:p>
    <w:p>
      <w:pPr>
        <w:pStyle w:val="Normal"/>
        <w:framePr w:w="11385" w:x="3421" w:y="16856"/>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HMPOLE+Nimbus Roman No9 L Regular"/>
          <w:color w:val="000000"/>
          <w:spacing w:val="0"/>
          <w:sz w:val="36"/>
        </w:rPr>
        <w:t>1</w:t>
      </w:r>
      <w:r>
        <w:rPr>
          <w:rFonts w:ascii="SimSun" w:hAnsi="SimSun" w:cs="SimSun"/>
          <w:color w:val="000000"/>
          <w:spacing w:val="0"/>
          <w:sz w:val="36"/>
        </w:rPr>
        <w:t>）防止扰民与污染，并与附近的居民和团体建立良好关系；</w:t>
      </w:r>
      <w:r>
        <w:rPr>
          <w:rFonts w:ascii="Times New Roman"/>
          <w:color w:val="000000"/>
          <w:spacing w:val="0"/>
          <w:sz w:val="36"/>
        </w:rPr>
      </w:r>
    </w:p>
    <w:p>
      <w:pPr>
        <w:pStyle w:val="Normal"/>
        <w:framePr w:w="11385" w:x="3421" w:y="16856"/>
        <w:widowControl w:val="off"/>
        <w:autoSpaceDE w:val="off"/>
        <w:autoSpaceDN w:val="off"/>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HMPOLE+Nimbus Roman No9 L Regular"/>
          <w:color w:val="000000"/>
          <w:spacing w:val="0"/>
          <w:sz w:val="36"/>
        </w:rPr>
        <w:t>2</w:t>
      </w:r>
      <w:r>
        <w:rPr>
          <w:rFonts w:ascii="SimSun" w:hAnsi="SimSun" w:cs="SimSun"/>
          <w:color w:val="000000"/>
          <w:spacing w:val="0"/>
          <w:sz w:val="36"/>
        </w:rPr>
        <w:t>）空气中粉尘含量不超标；</w:t>
      </w:r>
      <w:r>
        <w:rPr>
          <w:rFonts w:ascii="Times New Roman"/>
          <w:color w:val="000000"/>
          <w:spacing w:val="0"/>
          <w:sz w:val="36"/>
        </w:rPr>
      </w:r>
    </w:p>
    <w:p>
      <w:pPr>
        <w:pStyle w:val="Normal"/>
        <w:framePr w:w="8487" w:x="3421" w:y="18729"/>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HMPOLE+Nimbus Roman No9 L Regular"/>
          <w:color w:val="000000"/>
          <w:spacing w:val="0"/>
          <w:sz w:val="36"/>
        </w:rPr>
        <w:t>3</w:t>
      </w:r>
      <w:r>
        <w:rPr>
          <w:rFonts w:ascii="SimSun" w:hAnsi="SimSun" w:cs="SimSun"/>
          <w:color w:val="000000"/>
          <w:spacing w:val="0"/>
          <w:sz w:val="36"/>
        </w:rPr>
        <w:t>）采取措施尽量降低作业面的噪声；</w:t>
      </w:r>
      <w:r>
        <w:rPr>
          <w:rFonts w:ascii="Times New Roman"/>
          <w:color w:val="000000"/>
          <w:spacing w:val="0"/>
          <w:sz w:val="36"/>
        </w:rPr>
      </w:r>
    </w:p>
    <w:p>
      <w:pPr>
        <w:pStyle w:val="Normal"/>
        <w:framePr w:w="8487" w:x="3421" w:y="18729"/>
        <w:widowControl w:val="off"/>
        <w:autoSpaceDE w:val="off"/>
        <w:autoSpaceDN w:val="off"/>
        <w:spacing w:before="561" w:after="0" w:line="375"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HMPOLE+Nimbus Roman No9 L Regular"/>
          <w:color w:val="000000"/>
          <w:spacing w:val="0"/>
          <w:sz w:val="36"/>
        </w:rPr>
        <w:t>4</w:t>
      </w:r>
      <w:r>
        <w:rPr>
          <w:rFonts w:ascii="SimSun" w:hAnsi="SimSun" w:cs="SimSun"/>
          <w:color w:val="000000"/>
          <w:spacing w:val="0"/>
          <w:sz w:val="36"/>
        </w:rPr>
        <w:t>）施工中</w:t>
      </w:r>
      <w:r>
        <w:rPr>
          <w:rFonts w:ascii="Times New Roman" w:hAnsi="Times New Roman" w:cs="Times New Roman"/>
          <w:color w:val="000000"/>
          <w:spacing w:val="-1"/>
          <w:sz w:val="36"/>
        </w:rPr>
        <w:t>“</w:t>
      </w:r>
      <w:r>
        <w:rPr>
          <w:rFonts w:ascii="SimSun" w:hAnsi="SimSun" w:cs="SimSun"/>
          <w:color w:val="000000"/>
          <w:spacing w:val="0"/>
          <w:sz w:val="36"/>
        </w:rPr>
        <w:t>废水、废料</w:t>
      </w:r>
      <w:r>
        <w:rPr>
          <w:rFonts w:ascii="Times New Roman" w:hAnsi="Times New Roman" w:cs="Times New Roman"/>
          <w:color w:val="000000"/>
          <w:spacing w:val="-1"/>
          <w:sz w:val="36"/>
        </w:rPr>
        <w:t>”</w:t>
      </w:r>
      <w:r>
        <w:rPr>
          <w:rFonts w:ascii="SimSun" w:hAnsi="SimSun" w:cs="SimSun"/>
          <w:color w:val="000000"/>
          <w:spacing w:val="0"/>
          <w:sz w:val="36"/>
        </w:rPr>
        <w:t>排放、处理达标；</w:t>
      </w:r>
      <w:r>
        <w:rPr>
          <w:rFonts w:ascii="Times New Roman"/>
          <w:color w:val="000000"/>
          <w:spacing w:val="0"/>
          <w:sz w:val="36"/>
        </w:rPr>
      </w:r>
    </w:p>
    <w:p>
      <w:pPr>
        <w:pStyle w:val="Normal"/>
        <w:framePr w:w="8487" w:x="3421" w:y="18729"/>
        <w:widowControl w:val="off"/>
        <w:autoSpaceDE w:val="off"/>
        <w:autoSpaceDN w:val="off"/>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HMPOLE+Nimbus Roman No9 L Regular"/>
          <w:color w:val="000000"/>
          <w:spacing w:val="0"/>
          <w:sz w:val="36"/>
        </w:rPr>
        <w:t>5</w:t>
      </w:r>
      <w:r>
        <w:rPr>
          <w:rFonts w:ascii="SimSun" w:hAnsi="SimSun" w:cs="SimSun"/>
          <w:color w:val="000000"/>
          <w:spacing w:val="0"/>
          <w:sz w:val="36"/>
        </w:rPr>
        <w:t>）创建一个舒适、健康的生活、施工环境；</w:t>
      </w:r>
      <w:r>
        <w:rPr>
          <w:rFonts w:ascii="Times New Roman"/>
          <w:color w:val="000000"/>
          <w:spacing w:val="0"/>
          <w:sz w:val="36"/>
        </w:rPr>
      </w:r>
    </w:p>
    <w:p>
      <w:pPr>
        <w:pStyle w:val="Normal"/>
        <w:framePr w:w="8487" w:x="3421" w:y="18729"/>
        <w:widowControl w:val="off"/>
        <w:autoSpaceDE w:val="off"/>
        <w:autoSpaceDN w:val="off"/>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HMPOLE+Nimbus Roman No9 L Regular"/>
          <w:color w:val="000000"/>
          <w:spacing w:val="0"/>
          <w:sz w:val="36"/>
        </w:rPr>
        <w:t>6</w:t>
      </w:r>
      <w:r>
        <w:rPr>
          <w:rFonts w:ascii="SimSun" w:hAnsi="SimSun" w:cs="SimSun"/>
          <w:color w:val="000000"/>
          <w:spacing w:val="0"/>
          <w:sz w:val="36"/>
        </w:rPr>
        <w:t>）保持水土及其生态环境；</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0557" w:x="3421" w:y="1878"/>
        <w:widowControl w:val="off"/>
        <w:autoSpaceDE w:val="off"/>
        <w:autoSpaceDN w:val="off"/>
        <w:spacing w:before="0" w:after="0" w:line="375"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GHOCCG+Nimbus Roman No9 L Regular"/>
          <w:color w:val="000000"/>
          <w:spacing w:val="0"/>
          <w:sz w:val="36"/>
        </w:rPr>
        <w:t>7</w:t>
      </w:r>
      <w:r>
        <w:rPr>
          <w:rFonts w:ascii="SimSun" w:hAnsi="SimSun" w:cs="SimSun"/>
          <w:color w:val="000000"/>
          <w:spacing w:val="0"/>
          <w:sz w:val="36"/>
        </w:rPr>
        <w:t>）施工工区美观，与周围环境协调，无不良物体污染。</w:t>
      </w:r>
      <w:r>
        <w:rPr>
          <w:rFonts w:ascii="Times New Roman"/>
          <w:color w:val="000000"/>
          <w:spacing w:val="0"/>
          <w:sz w:val="36"/>
        </w:rPr>
      </w:r>
    </w:p>
    <w:p>
      <w:pPr>
        <w:pStyle w:val="Normal"/>
        <w:framePr w:w="14490" w:x="2701" w:y="282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结合现场实际情况（开挖过程中产生的粉尘、弃渣，砼和灌浆施工产生的废</w:t>
      </w:r>
      <w:r>
        <w:rPr>
          <w:rFonts w:ascii="Times New Roman"/>
          <w:color w:val="000000"/>
          <w:spacing w:val="0"/>
          <w:sz w:val="36"/>
        </w:rPr>
      </w:r>
    </w:p>
    <w:p>
      <w:pPr>
        <w:pStyle w:val="Normal"/>
        <w:framePr w:w="14490" w:x="2701" w:y="28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5"/>
          <w:sz w:val="36"/>
        </w:rPr>
        <w:t>水，施工中各工作面产生的噪声），本工程环境重点为：空气污染防治；废水处</w:t>
      </w:r>
      <w:r>
        <w:rPr>
          <w:rFonts w:ascii="Times New Roman"/>
          <w:color w:val="000000"/>
          <w:spacing w:val="0"/>
          <w:sz w:val="36"/>
        </w:rPr>
      </w:r>
    </w:p>
    <w:p>
      <w:pPr>
        <w:pStyle w:val="Normal"/>
        <w:framePr w:w="14490" w:x="2701" w:y="28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理与排放；作业面噪声防治；固体废弃物处理与施工环境整治；明挖、渣场堆渣</w:t>
      </w:r>
      <w:r>
        <w:rPr>
          <w:rFonts w:ascii="Times New Roman"/>
          <w:color w:val="000000"/>
          <w:spacing w:val="0"/>
          <w:sz w:val="36"/>
        </w:rPr>
      </w:r>
    </w:p>
    <w:p>
      <w:pPr>
        <w:pStyle w:val="Normal"/>
        <w:framePr w:w="14490" w:x="2701" w:y="282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过程中水土流失防治。</w:t>
      </w:r>
      <w:r>
        <w:rPr>
          <w:rFonts w:ascii="Times New Roman"/>
          <w:color w:val="000000"/>
          <w:spacing w:val="0"/>
          <w:sz w:val="36"/>
        </w:rPr>
      </w:r>
    </w:p>
    <w:p>
      <w:pPr>
        <w:pStyle w:val="Normal"/>
        <w:framePr w:w="1620" w:x="3421" w:y="5154"/>
        <w:widowControl w:val="off"/>
        <w:autoSpaceDE w:val="off"/>
        <w:autoSpaceDN w:val="off"/>
        <w:spacing w:before="0" w:after="0" w:line="375" w:lineRule="exact"/>
        <w:ind w:left="0" w:right="0" w:firstLine="0"/>
        <w:jc w:val="left"/>
        <w:rPr>
          <w:rFonts w:ascii="Times New Roman"/>
          <w:color w:val="000000"/>
          <w:spacing w:val="0"/>
          <w:sz w:val="36"/>
        </w:rPr>
      </w:pPr>
      <w:r>
        <w:rPr>
          <w:rFonts w:ascii="GHOCCG+Nimbus Roman No9 L Regular"/>
          <w:color w:val="000000"/>
          <w:spacing w:val="0"/>
          <w:sz w:val="36"/>
        </w:rPr>
        <w:t>4</w:t>
      </w:r>
      <w:r>
        <w:rPr>
          <w:rFonts w:ascii="Times New Roman"/>
          <w:color w:val="000000"/>
          <w:spacing w:val="90"/>
          <w:sz w:val="36"/>
        </w:rPr>
        <w:t xml:space="preserve"> </w:t>
      </w:r>
      <w:r>
        <w:rPr>
          <w:rFonts w:ascii="SimSun" w:hAnsi="SimSun" w:cs="SimSun"/>
          <w:color w:val="000000"/>
          <w:spacing w:val="0"/>
          <w:sz w:val="36"/>
        </w:rPr>
        <w:t>结论</w:t>
      </w:r>
      <w:r>
        <w:rPr>
          <w:rFonts w:ascii="Times New Roman"/>
          <w:color w:val="000000"/>
          <w:spacing w:val="0"/>
          <w:sz w:val="36"/>
        </w:rPr>
      </w:r>
    </w:p>
    <w:p>
      <w:pPr>
        <w:pStyle w:val="Normal"/>
        <w:framePr w:w="14904" w:x="2701" w:y="6100"/>
        <w:widowControl w:val="off"/>
        <w:autoSpaceDE w:val="off"/>
        <w:autoSpaceDN w:val="off"/>
        <w:spacing w:before="0" w:after="0" w:line="375" w:lineRule="exact"/>
        <w:ind w:left="720" w:right="0" w:firstLine="0"/>
        <w:jc w:val="left"/>
        <w:rPr>
          <w:rFonts w:ascii="Times New Roman"/>
          <w:color w:val="000000"/>
          <w:spacing w:val="0"/>
          <w:sz w:val="36"/>
        </w:rPr>
      </w:pPr>
      <w:r>
        <w:rPr>
          <w:rFonts w:ascii="SimSun" w:hAnsi="SimSun" w:cs="SimSun"/>
          <w:color w:val="000000"/>
          <w:spacing w:val="-1"/>
          <w:sz w:val="36"/>
        </w:rPr>
        <w:t>总之，只有把施工质量里的</w:t>
      </w:r>
      <w:r>
        <w:rPr>
          <w:rFonts w:ascii="Times New Roman" w:hAnsi="Times New Roman" w:cs="Times New Roman"/>
          <w:color w:val="000000"/>
          <w:spacing w:val="-1"/>
          <w:sz w:val="36"/>
        </w:rPr>
        <w:t>“</w:t>
      </w:r>
      <w:r>
        <w:rPr>
          <w:rFonts w:ascii="SimSun" w:hAnsi="SimSun" w:cs="SimSun"/>
          <w:color w:val="000000"/>
          <w:spacing w:val="0"/>
          <w:sz w:val="36"/>
        </w:rPr>
        <w:t>人、材、机、法、环</w:t>
      </w:r>
      <w:r>
        <w:rPr>
          <w:rFonts w:ascii="Times New Roman" w:hAnsi="Times New Roman" w:cs="Times New Roman"/>
          <w:color w:val="000000"/>
          <w:spacing w:val="-2"/>
          <w:sz w:val="36"/>
        </w:rPr>
        <w:t>”</w:t>
      </w:r>
      <w:r>
        <w:rPr>
          <w:rFonts w:ascii="SimSun" w:hAnsi="SimSun" w:cs="SimSun"/>
          <w:color w:val="000000"/>
          <w:spacing w:val="0"/>
          <w:sz w:val="36"/>
        </w:rPr>
        <w:t>与</w:t>
      </w:r>
      <w:r>
        <w:rPr>
          <w:rFonts w:ascii="Times New Roman" w:hAnsi="Times New Roman" w:cs="Times New Roman"/>
          <w:color w:val="000000"/>
          <w:spacing w:val="-1"/>
          <w:sz w:val="36"/>
        </w:rPr>
        <w:t>“</w:t>
      </w:r>
      <w:r>
        <w:rPr>
          <w:rFonts w:ascii="SimSun" w:hAnsi="SimSun" w:cs="SimSun"/>
          <w:color w:val="000000"/>
          <w:spacing w:val="0"/>
          <w:sz w:val="36"/>
        </w:rPr>
        <w:t>三全</w:t>
      </w:r>
      <w:r>
        <w:rPr>
          <w:rFonts w:ascii="Times New Roman" w:hAnsi="Times New Roman" w:cs="Times New Roman"/>
          <w:color w:val="000000"/>
          <w:spacing w:val="-1"/>
          <w:sz w:val="36"/>
        </w:rPr>
        <w:t>”</w:t>
      </w:r>
      <w:r>
        <w:rPr>
          <w:rFonts w:ascii="SimSun" w:hAnsi="SimSun" w:cs="SimSun"/>
          <w:color w:val="000000"/>
          <w:spacing w:val="0"/>
          <w:sz w:val="36"/>
        </w:rPr>
        <w:t>控制有效的结合</w:t>
      </w:r>
      <w:r>
        <w:rPr>
          <w:rFonts w:ascii="Times New Roman"/>
          <w:color w:val="000000"/>
          <w:spacing w:val="0"/>
          <w:sz w:val="36"/>
        </w:rPr>
      </w:r>
    </w:p>
    <w:p>
      <w:pPr>
        <w:pStyle w:val="Normal"/>
        <w:framePr w:w="14904" w:x="2701" w:y="6100"/>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起来，使水利水电施工质量管理工作始终处在层层有人抓，处处有人管、面面有</w:t>
      </w:r>
      <w:r>
        <w:rPr>
          <w:rFonts w:ascii="Times New Roman"/>
          <w:color w:val="000000"/>
          <w:spacing w:val="0"/>
          <w:sz w:val="36"/>
        </w:rPr>
      </w:r>
    </w:p>
    <w:p>
      <w:pPr>
        <w:pStyle w:val="Normal"/>
        <w:framePr w:w="14904" w:x="2701" w:y="6100"/>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人控的分工负责的管理氛围中。施工质量只有在全体施工人员的共同努力下，精</w:t>
      </w:r>
      <w:r>
        <w:rPr>
          <w:rFonts w:ascii="Times New Roman"/>
          <w:color w:val="000000"/>
          <w:spacing w:val="0"/>
          <w:sz w:val="36"/>
        </w:rPr>
      </w:r>
    </w:p>
    <w:p>
      <w:pPr>
        <w:pStyle w:val="Normal"/>
        <w:framePr w:w="14904" w:x="2701" w:y="6100"/>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9"/>
          <w:sz w:val="36"/>
        </w:rPr>
        <w:t>心施工，才能打造出优良工程，才能在保证质量的前提下，创造更多的经济效益。</w:t>
      </w:r>
      <w:r>
        <w:rPr>
          <w:rFonts w:ascii="Times New Roman"/>
          <w:color w:val="000000"/>
          <w:spacing w:val="0"/>
          <w:sz w:val="36"/>
        </w:rPr>
      </w:r>
    </w:p>
    <w:p>
      <w:pPr>
        <w:pStyle w:val="Normal"/>
        <w:framePr w:w="2340" w:x="3421" w:y="8441"/>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参考文献：</w:t>
      </w:r>
      <w:r>
        <w:rPr>
          <w:rFonts w:ascii="Times New Roman"/>
          <w:color w:val="000000"/>
          <w:spacing w:val="0"/>
          <w:sz w:val="36"/>
        </w:rPr>
      </w:r>
    </w:p>
    <w:p>
      <w:pPr>
        <w:pStyle w:val="Normal"/>
        <w:framePr w:w="13972" w:x="3421" w:y="9367"/>
        <w:widowControl w:val="off"/>
        <w:autoSpaceDE w:val="off"/>
        <w:autoSpaceDN w:val="off"/>
        <w:spacing w:before="0" w:after="0" w:line="375" w:lineRule="exact"/>
        <w:ind w:left="0" w:right="0" w:firstLine="0"/>
        <w:jc w:val="left"/>
        <w:rPr>
          <w:rFonts w:ascii="Times New Roman"/>
          <w:color w:val="000000"/>
          <w:spacing w:val="0"/>
          <w:sz w:val="36"/>
        </w:rPr>
      </w:pPr>
      <w:r>
        <w:rPr>
          <w:rFonts w:ascii="GHOCCG+Nimbus Roman No9 L Regular"/>
          <w:color w:val="000000"/>
          <w:spacing w:val="2"/>
          <w:sz w:val="36"/>
        </w:rPr>
        <w:t>[1]</w:t>
      </w:r>
      <w:r>
        <w:rPr>
          <w:rFonts w:ascii="SimSun" w:hAnsi="SimSun" w:cs="SimSun"/>
          <w:color w:val="000000"/>
          <w:spacing w:val="0"/>
          <w:sz w:val="36"/>
        </w:rPr>
        <w:t>汪金龙</w:t>
      </w:r>
      <w:r>
        <w:rPr>
          <w:rFonts w:ascii="GHOCCG+Nimbus Roman No9 L Regular"/>
          <w:color w:val="000000"/>
          <w:spacing w:val="0"/>
          <w:sz w:val="36"/>
        </w:rPr>
        <w:t>.</w:t>
      </w:r>
      <w:r>
        <w:rPr>
          <w:rFonts w:ascii="SimSun" w:hAnsi="SimSun" w:cs="SimSun"/>
          <w:color w:val="000000"/>
          <w:spacing w:val="0"/>
          <w:sz w:val="36"/>
        </w:rPr>
        <w:t>浅谈施工质量过程控制与管理</w:t>
      </w:r>
      <w:r>
        <w:rPr>
          <w:rFonts w:ascii="GHOCCG+Nimbus Roman No9 L Regular"/>
          <w:color w:val="000000"/>
          <w:spacing w:val="0"/>
          <w:sz w:val="36"/>
        </w:rPr>
        <w:t>.</w:t>
      </w:r>
      <w:r>
        <w:rPr>
          <w:rFonts w:ascii="SimSun" w:hAnsi="SimSun" w:cs="SimSun"/>
          <w:color w:val="000000"/>
          <w:spacing w:val="0"/>
          <w:sz w:val="36"/>
        </w:rPr>
        <w:t>云南水电，</w:t>
      </w:r>
      <w:r>
        <w:rPr>
          <w:rFonts w:ascii="GHOCCG+Nimbus Roman No9 L Regular"/>
          <w:color w:val="000000"/>
          <w:spacing w:val="0"/>
          <w:sz w:val="36"/>
        </w:rPr>
        <w:t>2009</w:t>
      </w:r>
      <w:r>
        <w:rPr>
          <w:rFonts w:ascii="SimSun" w:hAnsi="SimSun" w:cs="SimSun"/>
          <w:color w:val="000000"/>
          <w:spacing w:val="0"/>
          <w:sz w:val="36"/>
        </w:rPr>
        <w:t>（</w:t>
      </w:r>
      <w:r>
        <w:rPr>
          <w:rFonts w:ascii="GHOCCG+Nimbus Roman No9 L Regular"/>
          <w:color w:val="000000"/>
          <w:spacing w:val="0"/>
          <w:sz w:val="36"/>
        </w:rPr>
        <w:t>1</w:t>
      </w:r>
      <w:r>
        <w:rPr>
          <w:rFonts w:ascii="SimSun" w:hAnsi="SimSun" w:cs="SimSun"/>
          <w:color w:val="000000"/>
          <w:spacing w:val="-90"/>
          <w:sz w:val="36"/>
        </w:rPr>
        <w:t>）：</w:t>
      </w:r>
      <w:r>
        <w:rPr>
          <w:rFonts w:ascii="GHOCCG+Nimbus Roman No9 L Regular"/>
          <w:color w:val="000000"/>
          <w:spacing w:val="0"/>
          <w:sz w:val="36"/>
        </w:rPr>
        <w:t>85-87.</w:t>
      </w:r>
      <w:r>
        <w:rPr>
          <w:rFonts w:ascii="Times New Roman"/>
          <w:color w:val="000000"/>
          <w:spacing w:val="0"/>
          <w:sz w:val="36"/>
        </w:rPr>
      </w:r>
    </w:p>
    <w:p>
      <w:pPr>
        <w:pStyle w:val="Normal"/>
        <w:framePr w:w="13972" w:x="3421" w:y="9367"/>
        <w:widowControl w:val="off"/>
        <w:autoSpaceDE w:val="off"/>
        <w:autoSpaceDN w:val="off"/>
        <w:spacing w:before="561" w:after="0" w:line="375" w:lineRule="exact"/>
        <w:ind w:left="0" w:right="0" w:firstLine="0"/>
        <w:jc w:val="left"/>
        <w:rPr>
          <w:rFonts w:ascii="Times New Roman"/>
          <w:color w:val="000000"/>
          <w:spacing w:val="0"/>
          <w:sz w:val="36"/>
        </w:rPr>
      </w:pPr>
      <w:r>
        <w:rPr>
          <w:rFonts w:ascii="GHOCCG+Nimbus Roman No9 L Regular"/>
          <w:color w:val="000000"/>
          <w:spacing w:val="2"/>
          <w:sz w:val="36"/>
        </w:rPr>
        <w:t>[2]</w:t>
      </w:r>
      <w:r>
        <w:rPr>
          <w:rFonts w:ascii="SimSun" w:hAnsi="SimSun" w:cs="SimSun"/>
          <w:color w:val="000000"/>
          <w:spacing w:val="0"/>
          <w:sz w:val="36"/>
        </w:rPr>
        <w:t>朱新元</w:t>
      </w:r>
      <w:r>
        <w:rPr>
          <w:rFonts w:ascii="GHOCCG+Nimbus Roman No9 L Regular"/>
          <w:color w:val="000000"/>
          <w:spacing w:val="0"/>
          <w:sz w:val="36"/>
        </w:rPr>
        <w:t>.</w:t>
      </w:r>
      <w:r>
        <w:rPr>
          <w:rFonts w:ascii="SimSun" w:hAnsi="SimSun" w:cs="SimSun"/>
          <w:color w:val="000000"/>
          <w:spacing w:val="0"/>
          <w:sz w:val="36"/>
        </w:rPr>
        <w:t>構皮滩水电站工程施工质量管理</w:t>
      </w:r>
      <w:r>
        <w:rPr>
          <w:rFonts w:ascii="GHOCCG+Nimbus Roman No9 L Regular"/>
          <w:color w:val="000000"/>
          <w:spacing w:val="0"/>
          <w:sz w:val="36"/>
        </w:rPr>
        <w:t>.</w:t>
      </w:r>
      <w:r>
        <w:rPr>
          <w:rFonts w:ascii="SimSun" w:hAnsi="SimSun" w:cs="SimSun"/>
          <w:color w:val="000000"/>
          <w:spacing w:val="0"/>
          <w:sz w:val="36"/>
        </w:rPr>
        <w:t>贵州水利发电，</w:t>
      </w:r>
      <w:r>
        <w:rPr>
          <w:rFonts w:ascii="GHOCCG+Nimbus Roman No9 L Regular"/>
          <w:color w:val="000000"/>
          <w:spacing w:val="0"/>
          <w:sz w:val="36"/>
        </w:rPr>
        <w:t>2010</w:t>
      </w:r>
      <w:r>
        <w:rPr>
          <w:rFonts w:ascii="SimSun" w:hAnsi="SimSun" w:cs="SimSun"/>
          <w:color w:val="000000"/>
          <w:spacing w:val="0"/>
          <w:sz w:val="36"/>
        </w:rPr>
        <w:t>（</w:t>
      </w:r>
      <w:r>
        <w:rPr>
          <w:rFonts w:ascii="GHOCCG+Nimbus Roman No9 L Regular"/>
          <w:color w:val="000000"/>
          <w:spacing w:val="-4"/>
          <w:sz w:val="36"/>
        </w:rPr>
        <w:t>2</w:t>
      </w:r>
      <w:r>
        <w:rPr>
          <w:rFonts w:ascii="SimSun" w:hAnsi="SimSun" w:cs="SimSun"/>
          <w:color w:val="000000"/>
          <w:spacing w:val="-90"/>
          <w:sz w:val="36"/>
        </w:rPr>
        <w:t>）：</w:t>
      </w:r>
      <w:r>
        <w:rPr>
          <w:rFonts w:ascii="GHOCCG+Nimbus Roman No9 L Regular"/>
          <w:color w:val="000000"/>
          <w:spacing w:val="0"/>
          <w:sz w:val="36"/>
        </w:rPr>
        <w:t>62-65.</w:t>
      </w:r>
      <w:r>
        <w:rPr>
          <w:rFonts w:ascii="Times New Roman"/>
          <w:color w:val="000000"/>
          <w:spacing w:val="0"/>
          <w:sz w:val="36"/>
        </w:rPr>
      </w:r>
    </w:p>
    <w:p>
      <w:pPr>
        <w:pStyle w:val="Normal"/>
        <w:framePr w:w="13972" w:x="3421" w:y="9367"/>
        <w:widowControl w:val="off"/>
        <w:autoSpaceDE w:val="off"/>
        <w:autoSpaceDN w:val="off"/>
        <w:spacing w:before="561" w:after="0" w:line="375" w:lineRule="exact"/>
        <w:ind w:left="0" w:right="0" w:firstLine="0"/>
        <w:jc w:val="left"/>
        <w:rPr>
          <w:rFonts w:ascii="Times New Roman"/>
          <w:color w:val="000000"/>
          <w:spacing w:val="0"/>
          <w:sz w:val="36"/>
        </w:rPr>
      </w:pPr>
      <w:r>
        <w:rPr>
          <w:rFonts w:ascii="GHOCCG+Nimbus Roman No9 L Regular"/>
          <w:color w:val="000000"/>
          <w:spacing w:val="2"/>
          <w:sz w:val="36"/>
        </w:rPr>
        <w:t>[3]</w:t>
      </w:r>
      <w:r>
        <w:rPr>
          <w:rFonts w:ascii="SimSun" w:hAnsi="SimSun" w:cs="SimSun"/>
          <w:color w:val="000000"/>
          <w:spacing w:val="0"/>
          <w:sz w:val="36"/>
        </w:rPr>
        <w:t>李丰</w:t>
      </w:r>
      <w:r>
        <w:rPr>
          <w:rFonts w:ascii="GHOCCG+Nimbus Roman No9 L Regular"/>
          <w:color w:val="000000"/>
          <w:spacing w:val="0"/>
          <w:sz w:val="36"/>
        </w:rPr>
        <w:t>.</w:t>
      </w:r>
      <w:r>
        <w:rPr>
          <w:rFonts w:ascii="SimSun" w:hAnsi="SimSun" w:cs="SimSun"/>
          <w:color w:val="000000"/>
          <w:spacing w:val="0"/>
          <w:sz w:val="36"/>
        </w:rPr>
        <w:t>加强质量管理，确保工程质量，水利技术监督，</w:t>
      </w:r>
      <w:r>
        <w:rPr>
          <w:rFonts w:ascii="GHOCCG+Nimbus Roman No9 L Regular"/>
          <w:color w:val="000000"/>
          <w:spacing w:val="0"/>
          <w:sz w:val="36"/>
        </w:rPr>
        <w:t>2002</w:t>
      </w:r>
      <w:r>
        <w:rPr>
          <w:rFonts w:ascii="SimSun" w:hAnsi="SimSun" w:cs="SimSun"/>
          <w:color w:val="000000"/>
          <w:spacing w:val="1"/>
          <w:sz w:val="36"/>
        </w:rPr>
        <w:t>（</w:t>
      </w:r>
      <w:r>
        <w:rPr>
          <w:rFonts w:ascii="GHOCCG+Nimbus Roman No9 L Regular"/>
          <w:color w:val="000000"/>
          <w:spacing w:val="0"/>
          <w:sz w:val="36"/>
        </w:rPr>
        <w:t>3</w:t>
      </w:r>
      <w:r>
        <w:rPr>
          <w:rFonts w:ascii="SimSun" w:hAnsi="SimSun" w:cs="SimSun"/>
          <w:color w:val="000000"/>
          <w:spacing w:val="-90"/>
          <w:sz w:val="36"/>
        </w:rPr>
        <w:t>）：</w:t>
      </w:r>
      <w:r>
        <w:rPr>
          <w:rFonts w:ascii="GHOCCG+Nimbus Roman No9 L Regular"/>
          <w:color w:val="000000"/>
          <w:spacing w:val="0"/>
          <w:sz w:val="36"/>
        </w:rPr>
        <w:t>3-6.</w:t>
      </w:r>
      <w:r>
        <w:rPr>
          <w:rFonts w:ascii="Times New Roman"/>
          <w:color w:val="000000"/>
          <w:spacing w:val="0"/>
          <w:sz w:val="36"/>
        </w:rPr>
      </w:r>
    </w:p>
    <w:p>
      <w:pPr>
        <w:pStyle w:val="Normal"/>
        <w:framePr w:w="13972" w:x="3421" w:y="9367"/>
        <w:widowControl w:val="off"/>
        <w:autoSpaceDE w:val="off"/>
        <w:autoSpaceDN w:val="off"/>
        <w:spacing w:before="561" w:after="0" w:line="375" w:lineRule="exact"/>
        <w:ind w:left="0" w:right="0" w:firstLine="0"/>
        <w:jc w:val="left"/>
        <w:rPr>
          <w:rFonts w:ascii="Times New Roman"/>
          <w:color w:val="000000"/>
          <w:spacing w:val="0"/>
          <w:sz w:val="36"/>
        </w:rPr>
      </w:pPr>
      <w:r>
        <w:rPr>
          <w:rFonts w:ascii="GHOCCG+Nimbus Roman No9 L Regular"/>
          <w:color w:val="000000"/>
          <w:spacing w:val="2"/>
          <w:sz w:val="36"/>
        </w:rPr>
        <w:t>[4]</w:t>
      </w:r>
      <w:r>
        <w:rPr>
          <w:rFonts w:ascii="SimSun" w:hAnsi="SimSun" w:cs="SimSun"/>
          <w:color w:val="000000"/>
          <w:spacing w:val="0"/>
          <w:sz w:val="36"/>
        </w:rPr>
        <w:t>张凤容，质量管理与控制，机械工业出版社，</w:t>
      </w:r>
      <w:r>
        <w:rPr>
          <w:rFonts w:ascii="GHOCCG+Nimbus Roman No9 L Regular"/>
          <w:color w:val="000000"/>
          <w:spacing w:val="0"/>
          <w:sz w:val="36"/>
        </w:rPr>
        <w:t>2011.</w:t>
      </w:r>
      <w:r>
        <w:rPr>
          <w:rFonts w:ascii="Times New Roman"/>
          <w:color w:val="000000"/>
          <w:spacing w:val="0"/>
          <w:sz w:val="36"/>
        </w:rPr>
      </w:r>
    </w:p>
    <w:p>
      <w:pPr>
        <w:pStyle w:val="Normal"/>
        <w:framePr w:w="13972" w:x="3421" w:y="9367"/>
        <w:widowControl w:val="off"/>
        <w:autoSpaceDE w:val="off"/>
        <w:autoSpaceDN w:val="off"/>
        <w:spacing w:before="561" w:after="0" w:line="375" w:lineRule="exact"/>
        <w:ind w:left="0" w:right="0" w:firstLine="0"/>
        <w:jc w:val="left"/>
        <w:rPr>
          <w:rFonts w:ascii="Times New Roman"/>
          <w:color w:val="000000"/>
          <w:spacing w:val="0"/>
          <w:sz w:val="36"/>
        </w:rPr>
      </w:pPr>
      <w:r>
        <w:rPr>
          <w:rFonts w:ascii="GHOCCG+Nimbus Roman No9 L Regular"/>
          <w:color w:val="000000"/>
          <w:spacing w:val="2"/>
          <w:sz w:val="36"/>
        </w:rPr>
        <w:t>[5]</w:t>
      </w:r>
      <w:r>
        <w:rPr>
          <w:rFonts w:ascii="SimSun" w:hAnsi="SimSun" w:cs="SimSun"/>
          <w:color w:val="000000"/>
          <w:spacing w:val="0"/>
          <w:sz w:val="36"/>
        </w:rPr>
        <w:t>韩之俊，质量管理，科学出版社，</w:t>
      </w:r>
      <w:r>
        <w:rPr>
          <w:rFonts w:ascii="GHOCCG+Nimbus Roman No9 L Regular"/>
          <w:color w:val="000000"/>
          <w:spacing w:val="0"/>
          <w:sz w:val="36"/>
        </w:rPr>
        <w:t>2010.</w:t>
      </w:r>
      <w:r>
        <w:rPr>
          <w:rFonts w:ascii="Times New Roman"/>
          <w:color w:val="000000"/>
          <w:spacing w:val="0"/>
          <w:sz w:val="36"/>
        </w:rPr>
      </w:r>
    </w:p>
    <w:p>
      <w:pPr>
        <w:pStyle w:val="Normal"/>
        <w:framePr w:w="12181" w:x="3421" w:y="14048"/>
        <w:widowControl w:val="off"/>
        <w:autoSpaceDE w:val="off"/>
        <w:autoSpaceDN w:val="off"/>
        <w:spacing w:before="0" w:after="0" w:line="375" w:lineRule="exact"/>
        <w:ind w:left="0" w:right="0" w:firstLine="0"/>
        <w:jc w:val="left"/>
        <w:rPr>
          <w:rFonts w:ascii="Times New Roman"/>
          <w:color w:val="000000"/>
          <w:spacing w:val="0"/>
          <w:sz w:val="36"/>
        </w:rPr>
      </w:pPr>
      <w:r>
        <w:rPr>
          <w:rFonts w:ascii="GHOCCG+Nimbus Roman No9 L Regular"/>
          <w:color w:val="000000"/>
          <w:spacing w:val="2"/>
          <w:sz w:val="36"/>
        </w:rPr>
        <w:t>[6]</w:t>
      </w:r>
      <w:r>
        <w:rPr>
          <w:rFonts w:ascii="SimSun" w:hAnsi="SimSun" w:cs="SimSun"/>
          <w:color w:val="000000"/>
          <w:spacing w:val="0"/>
          <w:sz w:val="36"/>
        </w:rPr>
        <w:t>中国建设监理协会，建设工程质量控制，知识产权出版社，</w:t>
      </w:r>
      <w:r>
        <w:rPr>
          <w:rFonts w:ascii="GHOCCG+Nimbus Roman No9 L Regular"/>
          <w:color w:val="000000"/>
          <w:spacing w:val="0"/>
          <w:sz w:val="36"/>
        </w:rPr>
        <w:t>2010.</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 w:name="NCVWUT+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 w:fontKey="{D3A94069-0000-0000-0000-000000000000}"/>
  </w:font>
  <w:font w:name="JSHDQF+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 w:fontKey="{328AFFBD-0000-0000-0000-000000000000}"/>
  </w:font>
  <w:font w:name="QSHGKR+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 w:fontKey="{74F5943D-0000-0000-0000-000000000000}"/>
  </w:font>
  <w:font w:name="HMPOLE+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 w:fontKey="{78A45653-0000-0000-0000-000000000000}"/>
  </w:font>
  <w:font w:name="GHOCCG+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5" w:fontKey="{C8CD30E0-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fontTable" Target="fontTable.xml" /><Relationship Id="rId3" Type="http://schemas.openxmlformats.org/officeDocument/2006/relationships/settings" Target="settings.xml" /><Relationship Id="rId4" Type="http://schemas.openxmlformats.org/officeDocument/2006/relationships/webSettings" Target="webSetting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docProps/app.xml><?xml version="1.0" encoding="utf-8"?>
<Properties xmlns="http://schemas.openxmlformats.org/officeDocument/2006/extended-properties">
  <Template>Normal</Template>
  <TotalTime>3</TotalTime>
  <Pages>7</Pages>
  <Words>376</Words>
  <Characters>5911</Characters>
  <Application>Aspose</Application>
  <DocSecurity>0</DocSecurity>
  <Lines>209</Lines>
  <Paragraphs>209</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5947</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2022-07-06T16:15:49+08:00</dcterms:created>
  <dcterms:modified xmlns:xsi="http://www.w3.org/2001/XMLSchema-instance" xmlns:dcterms="http://purl.org/dc/terms/" xsi:type="dcterms:W3CDTF">2022-07-06T16:15:49+08:00</dcterms:modified>
</coreProperties>
</file>