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vertAlign w:val="baseli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MINILED背光驱动芯片SM6610N的特点及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vertAlign w:val="baseline"/>
        </w:rPr>
        <w:t>应用领域分析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MINILED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背光驱动芯片是一种新型的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驱动芯片，它采用了更小尺寸的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芯片，能够实现更高的分辨率和更低的功耗。这种芯片广泛应用于手机、平板电脑和笔记本电脑等各种显示屏中。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MINILED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背光驱动芯片具有以下特点：首先，它采用微型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芯片，可以实现更高的像素密度和更均匀的光线分布，从而提高显示屏的画质和亮度。其次，由于采用了更小尺寸的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芯片，因此可以在同样面积的显示屏上集成更多的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灯珠，从而实现更高的分辨率和更丰富的色彩表现。再次，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MINI 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芯片采用了更先进的驱动技术，能够实现更低的功耗和更高的能效比，从而延长显示屏的续航时间。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MINILED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背光驱动芯片的问世，将极大地推动显示技术的进步，为消费者带来更清晰、更节能的显示体验。随着技术的不断成熟和应用的推广，相信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MINI 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背光驱动芯片将在未来的显示领域发挥越来越重要的作用。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4171950" cy="4581525"/>
            <wp:effectExtent l="0" t="0" r="0" b="9525"/>
            <wp:docPr id="3" name="图片 1" descr="MINILED背光驱动芯片SM6610N的特点及应用领域分析(图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MINILED背光驱动芯片SM6610N的特点及应用领域分析(图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71950" cy="4581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其中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SM6610N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就是一款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48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通道恒流全阵列局部调光驱动芯片，专为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Mini 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背光领域而设计。它支持最高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扫描应用，单颗芯片最大可以控制多达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384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个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调光分区。此外，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SM6610N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还具有灰阶时钟内置功能，支持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12bit/14bit PWM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调光和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12bit PAM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调光，最高支持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14bit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灰阶，满足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HDR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需求。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4810760" cy="3636645"/>
            <wp:effectExtent l="0" t="0" r="8890" b="1905"/>
            <wp:docPr id="1" name="图片 2" descr="MINILED背光驱动芯片SM6610N的特点及应用领域分析(图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MINILED背光驱动芯片SM6610N的特点及应用领域分析(图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10760" cy="36366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这款芯片还内置了行译码协议自动生成功能，可直接控制行管驱动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IC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，无需控制器单独控制行驱动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IC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，降低了控制复杂度。此外，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SM6610N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还内置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开路和短路侦测及回传功能，同时还拥有智慧节能功能，根据显示画面自动调节芯片内部功耗，最大限度提升节能效率。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848350" cy="3695700"/>
            <wp:effectExtent l="0" t="0" r="0" b="0"/>
            <wp:docPr id="2" name="图片 3" descr="MINILED背光驱动芯片SM6610N的特点及应用领域分析(图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MINILED背光驱动芯片SM6610N的特点及应用领域分析(图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48350" cy="3695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另外，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SM6610N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还内置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供电电压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FB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反馈调节功能，可实现电源电压的实时调整，提高应用稳定性与供电电源效率。这些特性使得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SM6610N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成为一款功能强大、灵活多样的驱动芯片，在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Mini 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背光领域有着广泛的应用前景。</w:t>
      </w:r>
    </w:p>
    <w:p>
      <w:bookmarkStart w:id="0" w:name="_GoBack"/>
      <w:bookmarkEnd w:id="0"/>
    </w:p>
    <w:sectPr>
      <w:pgSz w:w="11906" w:h="16838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hMmZhNDU2YTVjOGY2NjViN2JmMjYwNGYyMzlhZTMifQ=="/>
  </w:docVars>
  <w:rsids>
    <w:rsidRoot w:val="00000000"/>
    <w:rsid w:val="7A8F3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2024-01-29T07:35:18Z</dcterms:created>
  <dc:creator>Administrator</dc:creator>
  <cp:lastModifiedBy>hzg547</cp:lastModifiedBy>
  <dcterms:modified xsi:type="dcterms:W3CDTF">2024-01-29T07:36:28Z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40B200034F0941279DA7E0E376C07D1E_12</vt:lpwstr>
  </property>
</Properties>
</file>