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39AE96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bookmarkStart w:id="0" w:name="_GoBack"/>
      <w:r>
        <w:rPr>
          <w:rFonts w:hint="eastAsia"/>
        </w:rPr>
        <w:t>风力无吊系统市场</w:t>
      </w:r>
      <w:r>
        <w:rPr>
          <w:rFonts w:hint="eastAsia"/>
          <w:lang w:val="en-US" w:eastAsia="zh-CN"/>
        </w:rPr>
        <w:t>剖析：</w:t>
      </w:r>
      <w:r>
        <w:rPr>
          <w:rFonts w:hint="eastAsia"/>
        </w:rPr>
        <w:t>Enercon</w:t>
      </w:r>
      <w:r>
        <w:rPr>
          <w:rFonts w:hint="eastAsia"/>
          <w:lang w:val="en-US" w:eastAsia="zh-CN"/>
        </w:rPr>
        <w:t>占</w:t>
      </w:r>
      <w:r>
        <w:rPr>
          <w:rFonts w:hint="eastAsia"/>
        </w:rPr>
        <w:t>全球风力无吊系统市场份额</w:t>
      </w:r>
      <w:r>
        <w:rPr>
          <w:rFonts w:hint="eastAsia"/>
          <w:lang w:val="en-US" w:eastAsia="zh-CN"/>
        </w:rPr>
        <w:t>为</w:t>
      </w:r>
      <w:r>
        <w:rPr>
          <w:rFonts w:hint="eastAsia"/>
        </w:rPr>
        <w:t>33%</w:t>
      </w:r>
    </w:p>
    <w:p w14:paraId="105F5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一、引言</w:t>
      </w:r>
    </w:p>
    <w:p w14:paraId="0019A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旨在深入分析全球风力无吊系统市场的现状、发展趋势及行业前景，为专业投资者提供决策参考。风力无吊系统作为一种特殊的技术解决方案，在风力涡轮机的安装和维护中发挥着重要作用，其市场增长潜力巨大。</w:t>
      </w:r>
    </w:p>
    <w:p w14:paraId="7676F2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230" cy="2038985"/>
            <wp:effectExtent l="0" t="0" r="7620" b="18415"/>
            <wp:docPr id="1" name="图片 1" descr="风力无吊系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风力无吊系统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3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582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二、市场定义与供应链结构</w:t>
      </w:r>
    </w:p>
    <w:p w14:paraId="4A13C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风力无吊系统是一种用于安装和维护风力涡轮机的特殊技术，无需使用传统的重型起重机，而是通过无吊设备的方法实现。该系统的供应链结构包括原材料供应商、制造商、分销商、安装商及最终用户等环节。</w:t>
      </w:r>
    </w:p>
    <w:p w14:paraId="35213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三、市场数据与上下游分析</w:t>
      </w:r>
    </w:p>
    <w:p w14:paraId="18235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市场规模与增长率</w:t>
      </w:r>
    </w:p>
    <w:p w14:paraId="0CBFA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2023年全球风力无吊系统市场销售额达到了1.34亿美元，预计2030年将达到10.8亿美元，年复合增长率（CAGR）为35.2%（2024-2030）。</w:t>
      </w:r>
    </w:p>
    <w:p w14:paraId="4A8B2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地区分布</w:t>
      </w:r>
    </w:p>
    <w:p w14:paraId="23C82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欧洲是最大的市场，份额约为37%；</w:t>
      </w:r>
    </w:p>
    <w:p w14:paraId="70E0E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中国和北美紧随其后，份额分别约为24%和17%；</w:t>
      </w:r>
    </w:p>
    <w:p w14:paraId="6D029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其他重点关注地区包括日本、东南亚和印度。</w:t>
      </w:r>
    </w:p>
    <w:p w14:paraId="15CB8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上下游分析</w:t>
      </w:r>
    </w:p>
    <w:p w14:paraId="71F1C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上游：主要包括钢材、电子元器件等原材料供应商；</w:t>
      </w:r>
    </w:p>
    <w:p w14:paraId="5DF88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下游：主要为风力发电站运营商及风力涡轮机制造商。</w:t>
      </w:r>
    </w:p>
    <w:p w14:paraId="7C479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四、主要生产商企业简介</w:t>
      </w:r>
    </w:p>
    <w:p w14:paraId="283CC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Enercon：全球领先的风力无吊系统制造商，市场份额约为33%。</w:t>
      </w:r>
    </w:p>
    <w:p w14:paraId="68604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Mammoet：在风力无吊系统领域具有显著影响力。</w:t>
      </w:r>
    </w:p>
    <w:p w14:paraId="70479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纽科伦起重（Nucleon Crane）：中国知名风力无吊系统制造商。</w:t>
      </w:r>
    </w:p>
    <w:p w14:paraId="5DCFB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河南云天起重：中国重要的风力无吊系统供应商。</w:t>
      </w:r>
    </w:p>
    <w:p w14:paraId="7BF4B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KoalaLifter：在风力无吊系统市场占据一定份额。</w:t>
      </w:r>
    </w:p>
    <w:p w14:paraId="7B85B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Nabrawind、Liftra、江苏风洋风电技术工程有限公司：其他重要参与者。</w:t>
      </w:r>
    </w:p>
    <w:p w14:paraId="350FC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五、政策环境分析</w:t>
      </w:r>
    </w:p>
    <w:p w14:paraId="28C68B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各国政府对可再生能源的支持政策，特别是风力发电的补贴和税收优惠，为风力无吊系统市场的发展提供了有力保障。同时，环保法规的加强也推动了风力无吊系统的应用。</w:t>
      </w:r>
    </w:p>
    <w:p w14:paraId="2BDF5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六、市场分析与发展趋势</w:t>
      </w:r>
    </w:p>
    <w:p w14:paraId="18EAF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产品类型</w:t>
      </w:r>
    </w:p>
    <w:p w14:paraId="42F3D8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自爬式：占据市场最大份额，约为75%；</w:t>
      </w:r>
    </w:p>
    <w:p w14:paraId="7CA3A9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自升式、自架式：市场份额相对较小，但具有增长潜力。</w:t>
      </w:r>
    </w:p>
    <w:p w14:paraId="19B62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应用领域</w:t>
      </w:r>
    </w:p>
    <w:p w14:paraId="281CD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陆上风电：最大应用领域；</w:t>
      </w:r>
    </w:p>
    <w:p w14:paraId="2963E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海上风电：随着技术进步和成本降低，市场份额逐渐增长。</w:t>
      </w:r>
    </w:p>
    <w:p w14:paraId="3C09F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市场趋势</w:t>
      </w:r>
    </w:p>
    <w:p w14:paraId="772D5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技术创新：不断提高系统的适应性和效率；</w:t>
      </w:r>
    </w:p>
    <w:p w14:paraId="2425B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降低成本：通过规模化生产和优化供应链降低成本；</w:t>
      </w:r>
    </w:p>
    <w:p w14:paraId="080BC5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市场需求增长：随着全球对可再生能源的需求增加，风力无吊系统市场将持续增长。</w:t>
      </w:r>
    </w:p>
    <w:p w14:paraId="2C4B5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七、行业前景预测</w:t>
      </w:r>
    </w:p>
    <w:p w14:paraId="5B16C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预计未来几年，全球风力无吊系统市场将保持高速增长态势。随着技术进步和成本降低，该系统在风力涡轮机安装和维护中的应用将更加广泛。特别是在中国、北美和欧洲等市场，随着政府对可再生能源的支持力度加大和风力发电站的增加，风力无吊系统市场将迎来更多发展机遇。</w:t>
      </w:r>
    </w:p>
    <w:p w14:paraId="474AC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八、行业发展机遇与风险分析</w:t>
      </w:r>
    </w:p>
    <w:p w14:paraId="17216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发展机遇</w:t>
      </w:r>
    </w:p>
    <w:p w14:paraId="06F1A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政策支持：各国政府对可再生能源的支持政策；</w:t>
      </w:r>
    </w:p>
    <w:p w14:paraId="7844B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技术进步：提高系统效率和降低成本的技术创新；</w:t>
      </w:r>
    </w:p>
    <w:p w14:paraId="08F65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市场需求增长：全球对可再生能源的需求增加。</w:t>
      </w:r>
    </w:p>
    <w:p w14:paraId="08430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风险挑战</w:t>
      </w:r>
    </w:p>
    <w:p w14:paraId="5BB08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市场竞争加剧：随着市场参与者增多，竞争将更加激烈；</w:t>
      </w:r>
    </w:p>
    <w:p w14:paraId="1C0DD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技术风险：新技术研发和应用可能面临不确定性；</w:t>
      </w:r>
    </w:p>
    <w:p w14:paraId="7076D4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政策风险：政府对可再生能源政策的调整可能影响市场发展。</w:t>
      </w:r>
    </w:p>
    <w:p w14:paraId="3D9102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九、结论</w:t>
      </w:r>
    </w:p>
    <w:p w14:paraId="48C76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eastAsia"/>
        </w:rPr>
        <w:t>综上所述，全球风力无吊系统市场具有广阔的发展前景。投资者应密切关注市场动态和技术创新趋势，抓住发展机遇并应对潜在风险。本报告为专业投资者提供了详实的数据分析和行业洞察，有助于做出明智的投资决策。</w:t>
      </w:r>
    </w:p>
    <w:p w14:paraId="1C1A7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hyperlink r:id="rId6" w:history="1">
        <w:r>
          <w:rPr>
            <w:rFonts w:hint="default"/>
          </w:rPr>
          <w:t>QYResearch</w:t>
        </w:r>
      </w:hyperlink>
      <w:r>
        <w:rPr>
          <w:rFonts w:hint="default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default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p w14:paraId="6FD06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《202</w:t>
      </w:r>
      <w:r>
        <w:rPr>
          <w:rFonts w:hint="eastAsia"/>
          <w:lang w:val="en-US" w:eastAsia="zh-CN"/>
        </w:rPr>
        <w:t>5</w:t>
      </w:r>
      <w:r>
        <w:rPr>
          <w:rFonts w:hint="eastAsia"/>
          <w:lang w:eastAsia="zh-CN"/>
        </w:rPr>
        <w:t>-203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全球与中国风力无吊系统市场现状及未来发展趋势》本文正文共8章，各章节主要内容如下：</w:t>
      </w:r>
    </w:p>
    <w:p w14:paraId="04E4DE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第1章：报告统计范围、产品细分及全球总体规模及增长率等数据</w:t>
      </w:r>
    </w:p>
    <w:p w14:paraId="0FD00C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第2章：全球不同应用风力无吊系统市场规模及份额等</w:t>
      </w:r>
    </w:p>
    <w:p w14:paraId="4C0A7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第3章：全球风力无吊系统主要地区市场规模及份额等</w:t>
      </w:r>
    </w:p>
    <w:p w14:paraId="7DFD1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第4章：全球范围内风力无吊系统主要企业竞争分析，主要包括风力无吊系统收入、市场份额及行业集中度分析</w:t>
      </w:r>
    </w:p>
    <w:p w14:paraId="11B74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第5章：中国市场风力无吊系统主要企业竞争分析，主要包括风力无吊系统收入、市场份额及行业集中度分析</w:t>
      </w:r>
    </w:p>
    <w:p w14:paraId="2E162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第6章：全球主要企业基本情况介绍，包括公司简介、风力无吊系统产品、收入及最新动态等。</w:t>
      </w:r>
    </w:p>
    <w:p w14:paraId="65B50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第7章：行业发展机遇和风险分析</w:t>
      </w:r>
    </w:p>
    <w:p w14:paraId="2A8AB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第8章：报告结论</w:t>
      </w:r>
    </w:p>
    <w:p w14:paraId="385BC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F7A1E33"/>
    <w:rsid w:val="1FC91240"/>
    <w:rsid w:val="24F92E4A"/>
    <w:rsid w:val="2E9C18AA"/>
    <w:rsid w:val="30F56177"/>
    <w:rsid w:val="3C4B6CC9"/>
    <w:rsid w:val="4BE4107A"/>
    <w:rsid w:val="58310F7D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609</Words>
  <Characters>640</Characters>
  <Application>Microsoft Office Word</Application>
  <DocSecurity>0</DocSecurity>
  <Lines>0</Lines>
  <Paragraphs>0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2025-02-19T07:37:44Z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2052-12.1.0.19302</vt:lpwstr>
  </property>
  <property fmtid="{D5CDD505-2E9C-101B-9397-08002B2CF9AE}" pid="4" name="KSOTemplateDocerSaveRecord">
    <vt:lpwstr>eyJoZGlkIjoiNDE1Y2JkYzZiY2FkNDNkZDk2NDc0ZWM5YTNmNDdkYjciLCJ1c2VySWQiOiIyMzk0NzU0OTUifQ==</vt:lpwstr>
  </property>
</Properties>
</file>