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40940F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几何测量机市场</w:t>
      </w:r>
      <w:r>
        <w:rPr>
          <w:rFonts w:hint="eastAsia"/>
          <w:lang w:val="en-US" w:eastAsia="zh-CN"/>
        </w:rPr>
        <w:t>剖析：</w:t>
      </w:r>
      <w:r>
        <w:rPr>
          <w:rFonts w:hint="eastAsia"/>
        </w:rPr>
        <w:t>欧洲</w:t>
      </w:r>
      <w:r>
        <w:rPr>
          <w:rFonts w:hint="eastAsia"/>
          <w:lang w:val="en-US" w:eastAsia="zh-CN"/>
        </w:rPr>
        <w:t>是全球</w:t>
      </w:r>
      <w:r>
        <w:rPr>
          <w:rFonts w:hint="eastAsia"/>
        </w:rPr>
        <w:t>主要生产地区</w:t>
      </w:r>
      <w:r>
        <w:rPr>
          <w:rFonts w:hint="eastAsia"/>
          <w:lang w:eastAsia="zh-CN"/>
        </w:rPr>
        <w:t>，</w:t>
      </w:r>
      <w:r>
        <w:rPr>
          <w:rFonts w:hint="eastAsia"/>
        </w:rPr>
        <w:t>占有率约为38%</w:t>
      </w:r>
    </w:p>
    <w:bookmarkEnd w:id="0"/>
    <w:p w14:paraId="388EC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一、引言</w:t>
      </w:r>
    </w:p>
    <w:p w14:paraId="2F86B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几何测量机（Geometry Measuring Machine）作为一种高精度的测量设备，在空间、几何形状和裂纹检测等领域具有广泛应用，特别是在旋转对称部件的测量方面表现突出。本报告旨在全面分析全球与中国几何测量机市场的现状，并对未来几年的发展趋势进行合理预测，为专业投资者提供决策参考。</w:t>
      </w:r>
    </w:p>
    <w:p w14:paraId="4EAEB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667250" cy="3143250"/>
            <wp:effectExtent l="0" t="0" r="0" b="0"/>
            <wp:docPr id="1" name="图片 1" descr="几何测量机市场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几何测量机市场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4B5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二、定义与分类</w:t>
      </w:r>
    </w:p>
    <w:p w14:paraId="434DD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几何测量机是利用接触法、非接触法及组合方法，进行后处理集成解决方案、静态和动态测量以及单机设备服务的设备，还可执行裂纹、硬度或固有频率检测等补充测试。根据工作原理，几何测量机主要分为坐标测量机和光学测量机两种，其中坐标测量机占据市场主导地位，份额约为80%。</w:t>
      </w:r>
    </w:p>
    <w:p w14:paraId="769D7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三、供应链结构与上下游分析</w:t>
      </w:r>
    </w:p>
    <w:p w14:paraId="54523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几何测量机的供应链结构复杂，上游包括精密零部件、传感器、控制系统等供应商，中游为几何测量机的制造和组装，下游则涵盖汽车、航空与国防、电子制造业等多个应用领域。</w:t>
      </w:r>
    </w:p>
    <w:p w14:paraId="71BDF6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四、主要生产商企业简介</w:t>
      </w:r>
    </w:p>
    <w:p w14:paraId="472CF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全球几何测量机市场的主要生产商包括Hexagon、Zeiss、Mitutoyo、Nikon、Keyence、Tokyo Seimitsu、IMS Messsysteme GmbH等。其中，Hexagon是全球最大的生产商，市场份额占比约为30%。中国本土知名几何测量机企业较少，青岛雷顿是其中的佼佼者。</w:t>
      </w:r>
    </w:p>
    <w:p w14:paraId="7760D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Hexagon：作为全球领先的测量技术解决方案提供商，Hexagon在几何测量机领域具有显著优势，产品线丰富，技术领先。</w:t>
      </w:r>
    </w:p>
    <w:p w14:paraId="5F07C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Zeiss：德国蔡司公司，在光学测量和精密制造领域享有盛誉，其几何测量机产品也具有较高的市场份额。</w:t>
      </w:r>
    </w:p>
    <w:p w14:paraId="23A03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Mitutoyo：日本三丰公司，是全球知名的精密测量仪器制造商，其几何测量机产品在市场上具有广泛的认可度。</w:t>
      </w:r>
    </w:p>
    <w:p w14:paraId="1A1BD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Nikon：日本尼康公司，在光学领域具有深厚的技术积累，其几何测量机产品也具有较高的技术水平。</w:t>
      </w:r>
    </w:p>
    <w:p w14:paraId="06237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Keyence：日本基恩士公司，以自动化和测量技术著称，其几何测量机产品在市场上表现出色。</w:t>
      </w:r>
    </w:p>
    <w:p w14:paraId="1C873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五、地区市场分析</w:t>
      </w:r>
    </w:p>
    <w:p w14:paraId="04914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北美、欧洲、中国和日本是全球几何测量机的主要生产地区。其中，欧洲市场占有率最大，约为38%；其次是北美和日本，均为22%；中国市场占比较小，约为10%，但增长潜力巨大。</w:t>
      </w:r>
    </w:p>
    <w:p w14:paraId="21D84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欧洲：欧洲是全球最大的几何测量机市场，拥有众多知名生产商和广泛的应用领域。随着制造业的转型升级，欧洲市场对高精度测量设备的需求将持续增长。</w:t>
      </w:r>
    </w:p>
    <w:p w14:paraId="666E96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北美：北美市场也是几何测量机的重要消费市场，主要集中在汽车、航空与国防等领域。随着电动汽车和智能制造的快速发展，北美市场对几何测量机的需求将进一步扩大。</w:t>
      </w:r>
    </w:p>
    <w:p w14:paraId="622EC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中国：中国市场在过去几年变化较快，虽然目前占比较小，但增长潜力巨大。随着制造业的快速发展和转型升级，中国市场对高精度测量设备的需求将持续增长。</w:t>
      </w:r>
    </w:p>
    <w:p w14:paraId="0188A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日本：日本是全球几何测量机的重要生产国之一，拥有众多知名生产商和先进的技术实力。日本市场对几何测量机的需求主要集中在汽车、电子制造业等领域。</w:t>
      </w:r>
    </w:p>
    <w:p w14:paraId="282D1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六、市场趋势分析</w:t>
      </w:r>
    </w:p>
    <w:p w14:paraId="07562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精度与稳定性提升：随着制造业对高精度测量的需求不断增加，几何测量机的精度和稳定性将持续提升。</w:t>
      </w:r>
    </w:p>
    <w:p w14:paraId="40E6A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智能化与自动化发展：随着自动化技术的发展，几何测量机将更容易集成到自动化生产线上，实现无人值守的自动化测量。同时，通过集成高级软件算法，设备能够自动分析测量数据，提供质量控制报告。</w:t>
      </w:r>
    </w:p>
    <w:p w14:paraId="6A30E2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多样化应用领域：几何测量机的应用领域将不断扩大，除了传统的汽车、航空与国防等领域外，还将拓展到智能制造、医疗器械等新兴领域。</w:t>
      </w:r>
    </w:p>
    <w:p w14:paraId="6F978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七、当前市场状况与未来预测</w:t>
      </w:r>
    </w:p>
    <w:p w14:paraId="3601F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根据知名市场研究机构QYR（恒州博智）的统计与预测，全球几何测量机市场在2023年实现了显著突破，销售额高达34.49亿美元。预计未来几年，该市场将保持稳健增长态势，至2030年，其销售额将达到64.86亿美元，期间年复合增长率（CAGR）将达到9.6%。</w:t>
      </w:r>
    </w:p>
    <w:p w14:paraId="4F98C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中国市场在过去几年也表现出强劲的增长潜力，预计2030年中国几何测量机市场将占据全球市场份额的一定比例，实现更加显著的增长。</w:t>
      </w:r>
    </w:p>
    <w:p w14:paraId="7558D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八、政策与行业洞察</w:t>
      </w:r>
    </w:p>
    <w:p w14:paraId="64661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随着全球制造业的快速发展和转型升级，各国政府纷纷出台政策支持制造业的发展。同时，随着技术的不断进步和应用领域的不断拓展，几何测量机有望为全球制造业的发展注入新的活力。</w:t>
      </w:r>
    </w:p>
    <w:p w14:paraId="48D36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九、结论与建议</w:t>
      </w:r>
    </w:p>
    <w:p w14:paraId="48C76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eastAsia"/>
        </w:rPr>
        <w:t>全球几何测量机市场在未来几年内将保持稳健增长态势。对于投资者而言，应重点关注具有技术实力和市场份额优势的生产商，以及具有增长潜力的应用领域和地区市场。同时，随着技术的不断进步和应用领域的不断拓展，投资者还应关注新兴技术和新兴市场的发展动态，以把握市场机遇和挑战。</w:t>
      </w:r>
    </w:p>
    <w:p w14:paraId="1C1A7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hyperlink r:id="rId6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 w14:paraId="63AF1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《2024-2030全球与中国几何测量机市场现状及未来发展趋势》本文正文共10章，各章节主要内容如下：</w:t>
      </w:r>
    </w:p>
    <w:p w14:paraId="29519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第1章：报告统计范围、产品细分及主要的下游市场，行业背景、发展历史、现状及趋势等</w:t>
      </w:r>
    </w:p>
    <w:p w14:paraId="56F17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第2章：全球总体规模（产能、产量、销量、需求量、销售收入等数据，2019-2030年）</w:t>
      </w:r>
    </w:p>
    <w:p w14:paraId="32816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第3章：全球范围内几何测量机主要厂商竞争分析，主要包括几何测量机产能、销量、收入、市场份额、价格、产地及行业集中度分析</w:t>
      </w:r>
    </w:p>
    <w:p w14:paraId="4155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第4章：全球几何测量机主要地区分析，包括销量、销售收入等</w:t>
      </w:r>
    </w:p>
    <w:p w14:paraId="22EF1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第5章：全球几何测量机主要厂商基本情况介绍，包括公司简介、几何测量机产品型号、销量、收入、价格及最新动态等</w:t>
      </w:r>
    </w:p>
    <w:p w14:paraId="651EC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第6章：全球不同产品类型几何测量机销量、收入、价格及份额等</w:t>
      </w:r>
    </w:p>
    <w:p w14:paraId="12648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第7章：全球不同应用几何测量机销量、收入、价格及份额等</w:t>
      </w:r>
    </w:p>
    <w:p w14:paraId="76794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第8章：产业链、上下游分析、销售渠道分析等</w:t>
      </w:r>
    </w:p>
    <w:p w14:paraId="7C54D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第9章：行业动态、增长驱动因素、发展机遇、有利因素、不利及阻碍因素、行业政策等</w:t>
      </w:r>
    </w:p>
    <w:p w14:paraId="24B85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p w14:paraId="385B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515A43"/>
    <w:rsid w:val="00B12F40"/>
    <w:rsid w:val="1844627D"/>
    <w:rsid w:val="1FC91240"/>
    <w:rsid w:val="24F92E4A"/>
    <w:rsid w:val="2E9C18AA"/>
    <w:rsid w:val="30F56177"/>
    <w:rsid w:val="3C4B6CC9"/>
    <w:rsid w:val="4BE4107A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370</Words>
  <Characters>401</Characters>
  <Application>Microsoft Office Word</Application>
  <DocSecurity>0</DocSecurity>
  <Lines>0</Lines>
  <Paragraphs>0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2024-03-19T02:41:00Z</dcterms:created>
  <dcterms:modified xsi:type="dcterms:W3CDTF">2025-02-11T06:23:33Z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2052-12.1.0.19302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