
<file path=[Content_Types].xml><?xml version="1.0" encoding="utf-8"?>
<Types xmlns="http://schemas.openxmlformats.org/package/2006/content-types">
  <Default Extension="wmf" ContentType="image/x-wmf"/>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jc w:val="center"/>
        <w:rPr>
          <w:rFonts w:hint="eastAsia" w:ascii="微软雅黑" w:hAnsi="微软雅黑"/>
          <w:b/>
          <w:sz w:val="21"/>
          <w:szCs w:val="21"/>
          <w:lang w:val="en-US" w:eastAsia="zh-CN"/>
        </w:rPr>
      </w:pPr>
      <w:r>
        <w:rPr>
          <w:rFonts w:hint="eastAsia" w:ascii="微软雅黑" w:hAnsi="微软雅黑"/>
          <w:b/>
          <w:sz w:val="21"/>
          <w:szCs w:val="21"/>
          <w:lang w:val="en-US" w:eastAsia="zh-CN"/>
        </w:rPr>
        <w:t>超实用的多功能房，实现高质量生活的仪式感</w:t>
      </w:r>
    </w:p>
    <w:p>
      <w:pPr>
        <w:spacing w:line="220" w:lineRule="atLeast"/>
        <w:jc w:val="left"/>
        <w:rPr>
          <w:rFonts w:hint="default" w:ascii="微软雅黑" w:hAnsi="微软雅黑"/>
          <w:b w:val="0"/>
          <w:bCs/>
          <w:sz w:val="18"/>
          <w:szCs w:val="18"/>
          <w:lang w:val="en-US" w:eastAsia="zh-CN"/>
        </w:rPr>
      </w:pPr>
      <w:r>
        <w:rPr>
          <w:rFonts w:hint="eastAsia" w:ascii="微软雅黑" w:hAnsi="微软雅黑"/>
          <w:b/>
          <w:sz w:val="21"/>
          <w:szCs w:val="21"/>
          <w:lang w:val="en-US" w:eastAsia="zh-CN"/>
        </w:rPr>
        <w:br w:type="textWrapping"/>
      </w:r>
      <w:r>
        <w:rPr>
          <w:rFonts w:hint="eastAsia" w:ascii="微软雅黑" w:hAnsi="微软雅黑"/>
          <w:b w:val="0"/>
          <w:bCs/>
          <w:sz w:val="18"/>
          <w:szCs w:val="18"/>
          <w:lang w:val="en-US" w:eastAsia="zh-CN"/>
        </w:rPr>
        <w:t>随着现代生活方式的不断变化，越来越多的人开始注重居住空间的布局和功能设置，多功能房因此应运而生。多功能房具备更为灵活多样的空间布局，可以为家庭提供多样化的使用体验。</w:t>
      </w:r>
      <w:r>
        <w:rPr>
          <w:rFonts w:hint="eastAsia" w:ascii="微软雅黑" w:hAnsi="微软雅黑"/>
          <w:b w:val="0"/>
          <w:bCs/>
          <w:sz w:val="18"/>
          <w:szCs w:val="18"/>
          <w:lang w:val="en-US" w:eastAsia="zh-CN"/>
        </w:rPr>
        <w:br w:type="textWrapping"/>
      </w:r>
      <w:r>
        <w:rPr>
          <w:rFonts w:hint="eastAsia" w:ascii="微软雅黑" w:hAnsi="微软雅黑"/>
          <w:b w:val="0"/>
          <w:bCs/>
          <w:sz w:val="18"/>
          <w:szCs w:val="18"/>
          <w:lang w:val="en-US" w:eastAsia="zh-CN"/>
        </w:rPr>
        <w:br w:type="textWrapping"/>
      </w:r>
      <w:r>
        <w:rPr>
          <w:rFonts w:hint="default" w:ascii="微软雅黑" w:hAnsi="微软雅黑"/>
          <w:b w:val="0"/>
          <w:bCs/>
          <w:sz w:val="18"/>
          <w:szCs w:val="18"/>
          <w:lang w:val="en-US" w:eastAsia="zh-CN"/>
        </w:rPr>
        <w:drawing>
          <wp:inline distT="0" distB="0" distL="114300" distR="114300">
            <wp:extent cx="3618230" cy="2412365"/>
            <wp:effectExtent l="0" t="0" r="1270" b="6985"/>
            <wp:docPr id="9" name="图片 9" descr="_PPT4888 拷贝的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_PPT4888 拷贝的副本"/>
                    <pic:cNvPicPr>
                      <a:picLocks noChangeAspect="1"/>
                    </pic:cNvPicPr>
                  </pic:nvPicPr>
                  <pic:blipFill>
                    <a:blip r:embed="rId6"/>
                    <a:stretch>
                      <a:fillRect/>
                    </a:stretch>
                  </pic:blipFill>
                  <pic:spPr>
                    <a:xfrm>
                      <a:off x="0" y="0"/>
                      <a:ext cx="3618230" cy="2412365"/>
                    </a:xfrm>
                    <a:prstGeom prst="rect">
                      <a:avLst/>
                    </a:prstGeom>
                  </pic:spPr>
                </pic:pic>
              </a:graphicData>
            </a:graphic>
          </wp:inline>
        </w:drawing>
      </w:r>
    </w:p>
    <w:p>
      <w:pPr>
        <w:spacing w:line="220" w:lineRule="atLeast"/>
        <w:jc w:val="left"/>
        <w:rPr>
          <w:rFonts w:hint="eastAsia" w:ascii="微软雅黑" w:hAnsi="微软雅黑"/>
          <w:b w:val="0"/>
          <w:bCs/>
          <w:sz w:val="18"/>
          <w:szCs w:val="18"/>
          <w:lang w:val="en-US" w:eastAsia="zh-CN"/>
        </w:rPr>
      </w:pPr>
      <w:r>
        <w:rPr>
          <w:rFonts w:hint="eastAsia" w:ascii="微软雅黑" w:hAnsi="微软雅黑"/>
          <w:b w:val="0"/>
          <w:bCs/>
          <w:sz w:val="18"/>
          <w:szCs w:val="18"/>
          <w:lang w:val="en-US" w:eastAsia="zh-CN"/>
        </w:rPr>
        <w:t>多功能房的类型很多，主要包括：客厅兼书房、卧室兼娱乐室、厨房兼餐厅等不同的形态，它们的特点是空间布局灵活，功能丰富。在选择多功能房的时候，需要考虑到房间的用途和使用需求，灵活分区可以随时根据不同的功能调整房间的布局。</w:t>
      </w:r>
    </w:p>
    <w:p>
      <w:pPr>
        <w:spacing w:line="220" w:lineRule="atLeast"/>
        <w:jc w:val="left"/>
        <w:rPr>
          <w:rFonts w:hint="eastAsia" w:ascii="微软雅黑" w:hAnsi="微软雅黑"/>
          <w:b w:val="0"/>
          <w:bCs/>
          <w:sz w:val="18"/>
          <w:szCs w:val="18"/>
          <w:lang w:val="en-US" w:eastAsia="zh-CN"/>
        </w:rPr>
      </w:pPr>
      <w:r>
        <w:rPr>
          <w:rFonts w:hint="eastAsia" w:ascii="微软雅黑" w:hAnsi="微软雅黑"/>
          <w:b w:val="0"/>
          <w:bCs/>
          <w:sz w:val="18"/>
          <w:szCs w:val="18"/>
          <w:lang w:val="en-US" w:eastAsia="zh-CN"/>
        </w:rPr>
        <w:t>1.客厅兼书房</w:t>
      </w:r>
    </w:p>
    <w:p>
      <w:pPr>
        <w:spacing w:line="220" w:lineRule="atLeast"/>
        <w:jc w:val="left"/>
        <w:rPr>
          <w:rFonts w:hint="eastAsia" w:ascii="微软雅黑" w:hAnsi="微软雅黑"/>
          <w:b w:val="0"/>
          <w:bCs/>
          <w:sz w:val="18"/>
          <w:szCs w:val="18"/>
          <w:lang w:val="en-US" w:eastAsia="zh-CN"/>
        </w:rPr>
      </w:pPr>
      <w:r>
        <w:rPr>
          <w:rFonts w:hint="eastAsia" w:ascii="微软雅黑" w:hAnsi="微软雅黑"/>
          <w:b w:val="0"/>
          <w:bCs/>
          <w:sz w:val="18"/>
          <w:szCs w:val="18"/>
          <w:lang w:val="en-US" w:eastAsia="zh-CN"/>
        </w:rPr>
        <w:t>在很多小户型中，可以利用客厅兼做书房的方式来解决日常学习和工作的问题。书柜、桌子、沙发等必备设备可以集中在一个区域，同时保证客厅的清爽干净。</w:t>
      </w:r>
      <w:r>
        <w:rPr>
          <w:rFonts w:hint="eastAsia" w:ascii="微软雅黑" w:hAnsi="微软雅黑"/>
          <w:b w:val="0"/>
          <w:bCs/>
          <w:sz w:val="18"/>
          <w:szCs w:val="18"/>
          <w:lang w:val="en-US" w:eastAsia="zh-CN"/>
        </w:rPr>
        <w:br w:type="textWrapping"/>
      </w:r>
      <w:r>
        <w:rPr>
          <w:rFonts w:hint="eastAsia" w:ascii="微软雅黑" w:hAnsi="微软雅黑"/>
          <w:b w:val="0"/>
          <w:bCs/>
          <w:sz w:val="18"/>
          <w:szCs w:val="18"/>
          <w:lang w:val="en-US" w:eastAsia="zh-CN"/>
        </w:rPr>
        <w:drawing>
          <wp:inline distT="0" distB="0" distL="114300" distR="114300">
            <wp:extent cx="3680460" cy="2228215"/>
            <wp:effectExtent l="0" t="0" r="15240" b="635"/>
            <wp:docPr id="10" name="图片 10" descr="_IAN5358-HDR的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_IAN5358-HDR的副本"/>
                    <pic:cNvPicPr>
                      <a:picLocks noChangeAspect="1"/>
                    </pic:cNvPicPr>
                  </pic:nvPicPr>
                  <pic:blipFill>
                    <a:blip r:embed="rId7"/>
                    <a:stretch>
                      <a:fillRect/>
                    </a:stretch>
                  </pic:blipFill>
                  <pic:spPr>
                    <a:xfrm>
                      <a:off x="0" y="0"/>
                      <a:ext cx="3680460" cy="2228215"/>
                    </a:xfrm>
                    <a:prstGeom prst="rect">
                      <a:avLst/>
                    </a:prstGeom>
                  </pic:spPr>
                </pic:pic>
              </a:graphicData>
            </a:graphic>
          </wp:inline>
        </w:drawing>
      </w:r>
    </w:p>
    <w:p>
      <w:pPr>
        <w:spacing w:line="220" w:lineRule="atLeast"/>
        <w:jc w:val="left"/>
        <w:rPr>
          <w:rFonts w:hint="eastAsia" w:ascii="微软雅黑" w:hAnsi="微软雅黑"/>
          <w:b w:val="0"/>
          <w:bCs/>
          <w:sz w:val="18"/>
          <w:szCs w:val="18"/>
          <w:lang w:val="en-US" w:eastAsia="zh-CN"/>
        </w:rPr>
      </w:pPr>
    </w:p>
    <w:p>
      <w:pPr>
        <w:spacing w:line="220" w:lineRule="atLeast"/>
        <w:jc w:val="left"/>
        <w:rPr>
          <w:rFonts w:hint="eastAsia" w:ascii="微软雅黑" w:hAnsi="微软雅黑"/>
          <w:b w:val="0"/>
          <w:bCs/>
          <w:sz w:val="18"/>
          <w:szCs w:val="18"/>
          <w:lang w:val="en-US" w:eastAsia="zh-CN"/>
        </w:rPr>
      </w:pPr>
      <w:r>
        <w:rPr>
          <w:rFonts w:hint="eastAsia" w:ascii="微软雅黑" w:hAnsi="微软雅黑"/>
          <w:b w:val="0"/>
          <w:bCs/>
          <w:sz w:val="18"/>
          <w:szCs w:val="18"/>
          <w:lang w:val="en-US" w:eastAsia="zh-CN"/>
        </w:rPr>
        <w:t>2.卧室兼娱乐室</w:t>
      </w:r>
    </w:p>
    <w:p>
      <w:pPr>
        <w:spacing w:line="220" w:lineRule="atLeast"/>
        <w:jc w:val="left"/>
        <w:rPr>
          <w:rFonts w:hint="eastAsia" w:ascii="微软雅黑" w:hAnsi="微软雅黑"/>
          <w:b w:val="0"/>
          <w:bCs/>
          <w:sz w:val="18"/>
          <w:szCs w:val="18"/>
          <w:lang w:val="en-US" w:eastAsia="zh-CN"/>
        </w:rPr>
      </w:pPr>
      <w:r>
        <w:rPr>
          <w:rFonts w:hint="eastAsia" w:ascii="微软雅黑" w:hAnsi="微软雅黑"/>
          <w:b w:val="0"/>
          <w:bCs/>
          <w:sz w:val="18"/>
          <w:szCs w:val="18"/>
          <w:lang w:val="en-US" w:eastAsia="zh-CN"/>
        </w:rPr>
        <w:t>卧室兼娱乐室是一种较为常见的多功能房。当卧室空间较大时，可以设置电视、音响等设备，打造出一个娱乐放松的区域。此外，还可以在房间中设置办公区，以方便居家办公。</w:t>
      </w:r>
    </w:p>
    <w:p>
      <w:pPr>
        <w:spacing w:line="220" w:lineRule="atLeast"/>
        <w:jc w:val="left"/>
        <w:rPr>
          <w:rFonts w:hint="eastAsia" w:ascii="微软雅黑" w:hAnsi="微软雅黑"/>
          <w:b w:val="0"/>
          <w:bCs/>
          <w:sz w:val="18"/>
          <w:szCs w:val="18"/>
          <w:lang w:val="en-US" w:eastAsia="zh-CN"/>
        </w:rPr>
      </w:pPr>
      <w:r>
        <w:drawing>
          <wp:inline distT="0" distB="0" distL="114300" distR="114300">
            <wp:extent cx="2540635" cy="2658110"/>
            <wp:effectExtent l="0" t="0" r="12065" b="8890"/>
            <wp:docPr id="1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4"/>
                    <pic:cNvPicPr>
                      <a:picLocks noChangeAspect="1"/>
                    </pic:cNvPicPr>
                  </pic:nvPicPr>
                  <pic:blipFill>
                    <a:blip r:embed="rId8"/>
                    <a:stretch>
                      <a:fillRect/>
                    </a:stretch>
                  </pic:blipFill>
                  <pic:spPr>
                    <a:xfrm>
                      <a:off x="0" y="0"/>
                      <a:ext cx="2540635" cy="2658110"/>
                    </a:xfrm>
                    <a:prstGeom prst="rect">
                      <a:avLst/>
                    </a:prstGeom>
                    <a:noFill/>
                    <a:ln>
                      <a:noFill/>
                    </a:ln>
                  </pic:spPr>
                </pic:pic>
              </a:graphicData>
            </a:graphic>
          </wp:inline>
        </w:drawing>
      </w:r>
      <w:r>
        <w:drawing>
          <wp:inline distT="0" distB="0" distL="114300" distR="114300">
            <wp:extent cx="2531110" cy="2580640"/>
            <wp:effectExtent l="0" t="0" r="2540" b="10160"/>
            <wp:docPr id="1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5"/>
                    <pic:cNvPicPr>
                      <a:picLocks noChangeAspect="1"/>
                    </pic:cNvPicPr>
                  </pic:nvPicPr>
                  <pic:blipFill>
                    <a:blip r:embed="rId9"/>
                    <a:stretch>
                      <a:fillRect/>
                    </a:stretch>
                  </pic:blipFill>
                  <pic:spPr>
                    <a:xfrm>
                      <a:off x="0" y="0"/>
                      <a:ext cx="2531110" cy="2580640"/>
                    </a:xfrm>
                    <a:prstGeom prst="rect">
                      <a:avLst/>
                    </a:prstGeom>
                    <a:noFill/>
                    <a:ln>
                      <a:noFill/>
                    </a:ln>
                  </pic:spPr>
                </pic:pic>
              </a:graphicData>
            </a:graphic>
          </wp:inline>
        </w:drawing>
      </w:r>
    </w:p>
    <w:p>
      <w:pPr>
        <w:spacing w:line="220" w:lineRule="atLeast"/>
        <w:jc w:val="left"/>
        <w:rPr>
          <w:rFonts w:hint="eastAsia" w:ascii="微软雅黑" w:hAnsi="微软雅黑"/>
          <w:b w:val="0"/>
          <w:bCs/>
          <w:sz w:val="18"/>
          <w:szCs w:val="18"/>
          <w:lang w:val="en-US" w:eastAsia="zh-CN"/>
        </w:rPr>
      </w:pPr>
      <w:r>
        <w:rPr>
          <w:rFonts w:hint="eastAsia" w:ascii="微软雅黑" w:hAnsi="微软雅黑"/>
          <w:b w:val="0"/>
          <w:bCs/>
          <w:sz w:val="18"/>
          <w:szCs w:val="18"/>
          <w:lang w:val="en-US" w:eastAsia="zh-CN"/>
        </w:rPr>
        <w:t>3.厨房兼餐厅</w:t>
      </w:r>
    </w:p>
    <w:p>
      <w:pPr>
        <w:spacing w:line="220" w:lineRule="atLeast"/>
        <w:jc w:val="left"/>
        <w:rPr>
          <w:rFonts w:hint="eastAsia" w:ascii="微软雅黑" w:hAnsi="微软雅黑"/>
          <w:b w:val="0"/>
          <w:bCs/>
          <w:sz w:val="18"/>
          <w:szCs w:val="18"/>
          <w:lang w:val="en-US" w:eastAsia="zh-CN"/>
        </w:rPr>
      </w:pPr>
      <w:r>
        <w:rPr>
          <w:rFonts w:hint="eastAsia" w:ascii="微软雅黑" w:hAnsi="微软雅黑"/>
          <w:b w:val="0"/>
          <w:bCs/>
          <w:sz w:val="18"/>
          <w:szCs w:val="18"/>
          <w:lang w:val="en-US" w:eastAsia="zh-CN"/>
        </w:rPr>
        <w:t>“一厨多用”也是一种越来越流行的多利灵活布局。厨房兼餐厅的设计满足了家人在一起用餐和厨房使用时更大的空间需求，让厨房成为了整个家庭会客或聚会的热点。</w:t>
      </w:r>
      <w:r>
        <w:rPr>
          <w:rFonts w:hint="eastAsia" w:ascii="微软雅黑" w:hAnsi="微软雅黑"/>
          <w:b w:val="0"/>
          <w:bCs/>
          <w:sz w:val="18"/>
          <w:szCs w:val="18"/>
          <w:lang w:val="en-US" w:eastAsia="zh-CN"/>
        </w:rPr>
        <w:br w:type="textWrapping"/>
      </w:r>
      <w:r>
        <w:rPr>
          <w:rFonts w:hint="eastAsia" w:ascii="微软雅黑" w:hAnsi="微软雅黑"/>
          <w:b w:val="0"/>
          <w:bCs/>
          <w:sz w:val="18"/>
          <w:szCs w:val="18"/>
          <w:lang w:val="en-US" w:eastAsia="zh-CN"/>
        </w:rPr>
        <w:drawing>
          <wp:inline distT="0" distB="0" distL="114300" distR="114300">
            <wp:extent cx="2498725" cy="2498725"/>
            <wp:effectExtent l="0" t="0" r="15875" b="15875"/>
            <wp:docPr id="12" name="图片 12" descr="餐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餐厅"/>
                    <pic:cNvPicPr>
                      <a:picLocks noChangeAspect="1"/>
                    </pic:cNvPicPr>
                  </pic:nvPicPr>
                  <pic:blipFill>
                    <a:blip r:embed="rId10"/>
                    <a:stretch>
                      <a:fillRect/>
                    </a:stretch>
                  </pic:blipFill>
                  <pic:spPr>
                    <a:xfrm>
                      <a:off x="0" y="0"/>
                      <a:ext cx="2498725" cy="2498725"/>
                    </a:xfrm>
                    <a:prstGeom prst="rect">
                      <a:avLst/>
                    </a:prstGeom>
                  </pic:spPr>
                </pic:pic>
              </a:graphicData>
            </a:graphic>
          </wp:inline>
        </w:drawing>
      </w:r>
      <w:bookmarkStart w:id="0" w:name="_GoBack"/>
      <w:bookmarkEnd w:id="0"/>
    </w:p>
    <w:p>
      <w:pPr>
        <w:spacing w:line="220" w:lineRule="atLeast"/>
        <w:jc w:val="left"/>
        <w:rPr>
          <w:rFonts w:hint="eastAsia" w:ascii="微软雅黑" w:hAnsi="微软雅黑"/>
          <w:b w:val="0"/>
          <w:bCs/>
          <w:sz w:val="18"/>
          <w:szCs w:val="18"/>
          <w:lang w:val="en-US" w:eastAsia="zh-CN"/>
        </w:rPr>
      </w:pPr>
      <w:r>
        <w:rPr>
          <w:rFonts w:hint="eastAsia" w:ascii="微软雅黑" w:hAnsi="微软雅黑"/>
          <w:b w:val="0"/>
          <w:bCs/>
          <w:sz w:val="18"/>
          <w:szCs w:val="18"/>
          <w:lang w:val="en-US" w:eastAsia="zh-CN"/>
        </w:rPr>
        <w:t>多功能房的优势主要表现在以下几个方面：</w:t>
      </w:r>
    </w:p>
    <w:p>
      <w:pPr>
        <w:spacing w:line="220" w:lineRule="atLeast"/>
        <w:jc w:val="left"/>
        <w:rPr>
          <w:rFonts w:hint="eastAsia" w:ascii="微软雅黑" w:hAnsi="微软雅黑"/>
          <w:b w:val="0"/>
          <w:bCs/>
          <w:sz w:val="18"/>
          <w:szCs w:val="18"/>
          <w:lang w:val="en-US" w:eastAsia="zh-CN"/>
        </w:rPr>
      </w:pPr>
      <w:r>
        <w:rPr>
          <w:rFonts w:hint="eastAsia" w:ascii="微软雅黑" w:hAnsi="微软雅黑"/>
          <w:b w:val="0"/>
          <w:bCs/>
          <w:sz w:val="18"/>
          <w:szCs w:val="18"/>
          <w:lang w:val="en-US" w:eastAsia="zh-CN"/>
        </w:rPr>
        <w:t>1.提高了空间利用率</w:t>
      </w:r>
    </w:p>
    <w:p>
      <w:pPr>
        <w:spacing w:line="220" w:lineRule="atLeast"/>
        <w:jc w:val="left"/>
        <w:rPr>
          <w:rFonts w:hint="eastAsia" w:ascii="微软雅黑" w:hAnsi="微软雅黑"/>
          <w:b w:val="0"/>
          <w:bCs/>
          <w:sz w:val="18"/>
          <w:szCs w:val="18"/>
          <w:lang w:val="en-US" w:eastAsia="zh-CN"/>
        </w:rPr>
      </w:pPr>
      <w:r>
        <w:rPr>
          <w:rFonts w:hint="eastAsia" w:ascii="微软雅黑" w:hAnsi="微软雅黑"/>
          <w:b w:val="0"/>
          <w:bCs/>
          <w:sz w:val="18"/>
          <w:szCs w:val="18"/>
          <w:lang w:val="en-US" w:eastAsia="zh-CN"/>
        </w:rPr>
        <w:t>通过多功能房的布局，可以在有限的空间内兼顾多个需求和功能的实现，最大限度地提高空间利用率。设计合理的多功能房可以达到节约空间的目的，实用性也更加和谐。</w:t>
      </w:r>
      <w:r>
        <w:rPr>
          <w:rFonts w:hint="eastAsia" w:ascii="微软雅黑" w:hAnsi="微软雅黑"/>
          <w:b w:val="0"/>
          <w:bCs/>
          <w:sz w:val="18"/>
          <w:szCs w:val="18"/>
          <w:lang w:val="en-US" w:eastAsia="zh-CN"/>
        </w:rPr>
        <w:br w:type="textWrapping"/>
      </w:r>
      <w:r>
        <w:drawing>
          <wp:inline distT="0" distB="0" distL="114300" distR="114300">
            <wp:extent cx="2593340" cy="3347720"/>
            <wp:effectExtent l="0" t="0" r="16510" b="5080"/>
            <wp:docPr id="1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
                    <pic:cNvPicPr>
                      <a:picLocks noChangeAspect="1"/>
                    </pic:cNvPicPr>
                  </pic:nvPicPr>
                  <pic:blipFill>
                    <a:blip r:embed="rId11"/>
                    <a:stretch>
                      <a:fillRect/>
                    </a:stretch>
                  </pic:blipFill>
                  <pic:spPr>
                    <a:xfrm>
                      <a:off x="0" y="0"/>
                      <a:ext cx="2593340" cy="3347720"/>
                    </a:xfrm>
                    <a:prstGeom prst="rect">
                      <a:avLst/>
                    </a:prstGeom>
                    <a:noFill/>
                    <a:ln>
                      <a:noFill/>
                    </a:ln>
                  </pic:spPr>
                </pic:pic>
              </a:graphicData>
            </a:graphic>
          </wp:inline>
        </w:drawing>
      </w:r>
    </w:p>
    <w:p>
      <w:pPr>
        <w:spacing w:line="220" w:lineRule="atLeast"/>
        <w:jc w:val="left"/>
        <w:rPr>
          <w:rFonts w:hint="eastAsia" w:ascii="微软雅黑" w:hAnsi="微软雅黑"/>
          <w:b w:val="0"/>
          <w:bCs/>
          <w:sz w:val="18"/>
          <w:szCs w:val="18"/>
          <w:lang w:val="en-US" w:eastAsia="zh-CN"/>
        </w:rPr>
      </w:pPr>
    </w:p>
    <w:p>
      <w:pPr>
        <w:spacing w:line="220" w:lineRule="atLeast"/>
        <w:jc w:val="left"/>
        <w:rPr>
          <w:rFonts w:hint="eastAsia" w:ascii="微软雅黑" w:hAnsi="微软雅黑"/>
          <w:b w:val="0"/>
          <w:bCs/>
          <w:sz w:val="18"/>
          <w:szCs w:val="18"/>
          <w:lang w:val="en-US" w:eastAsia="zh-CN"/>
        </w:rPr>
      </w:pPr>
      <w:r>
        <w:rPr>
          <w:rFonts w:hint="eastAsia" w:ascii="微软雅黑" w:hAnsi="微软雅黑"/>
          <w:b w:val="0"/>
          <w:bCs/>
          <w:sz w:val="18"/>
          <w:szCs w:val="18"/>
          <w:lang w:val="en-US" w:eastAsia="zh-CN"/>
        </w:rPr>
        <w:t>2.增加居住舒适度</w:t>
      </w:r>
    </w:p>
    <w:p>
      <w:pPr>
        <w:spacing w:line="220" w:lineRule="atLeast"/>
        <w:jc w:val="left"/>
        <w:rPr>
          <w:rFonts w:hint="eastAsia" w:ascii="微软雅黑" w:hAnsi="微软雅黑"/>
          <w:b w:val="0"/>
          <w:bCs/>
          <w:sz w:val="18"/>
          <w:szCs w:val="18"/>
          <w:lang w:val="en-US" w:eastAsia="zh-CN"/>
        </w:rPr>
      </w:pPr>
      <w:r>
        <w:rPr>
          <w:rFonts w:hint="eastAsia" w:ascii="微软雅黑" w:hAnsi="微软雅黑"/>
          <w:b w:val="0"/>
          <w:bCs/>
          <w:sz w:val="18"/>
          <w:szCs w:val="18"/>
          <w:lang w:val="en-US" w:eastAsia="zh-CN"/>
        </w:rPr>
        <w:t>多功能房的灵活性可以让家人有更多选择的自由，更能迎合家人个人需求。通过多功能房的设计，可以为家人带来更多的乐趣和舒适感，提高居住品质。</w:t>
      </w:r>
    </w:p>
    <w:p>
      <w:pPr>
        <w:spacing w:line="220" w:lineRule="atLeast"/>
        <w:jc w:val="left"/>
        <w:rPr>
          <w:rFonts w:hint="eastAsia" w:ascii="微软雅黑" w:hAnsi="微软雅黑"/>
          <w:b w:val="0"/>
          <w:bCs/>
          <w:sz w:val="18"/>
          <w:szCs w:val="18"/>
          <w:lang w:val="en-US" w:eastAsia="zh-CN"/>
        </w:rPr>
      </w:pPr>
      <w:r>
        <w:rPr>
          <w:rFonts w:hint="eastAsia" w:ascii="微软雅黑" w:hAnsi="微软雅黑"/>
          <w:b w:val="0"/>
          <w:bCs/>
          <w:sz w:val="18"/>
          <w:szCs w:val="18"/>
          <w:lang w:val="en-US" w:eastAsia="zh-CN"/>
        </w:rPr>
        <w:drawing>
          <wp:inline distT="0" distB="0" distL="114300" distR="114300">
            <wp:extent cx="2578100" cy="3439795"/>
            <wp:effectExtent l="0" t="0" r="12700" b="8255"/>
            <wp:docPr id="15" name="图片 15" descr="14345CF5-9458-4F67-ACFC-FAFC80FE9CD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4345CF5-9458-4F67-ACFC-FAFC80FE9CD4"/>
                    <pic:cNvPicPr>
                      <a:picLocks noChangeAspect="1"/>
                    </pic:cNvPicPr>
                  </pic:nvPicPr>
                  <pic:blipFill>
                    <a:blip r:embed="rId12"/>
                    <a:stretch>
                      <a:fillRect/>
                    </a:stretch>
                  </pic:blipFill>
                  <pic:spPr>
                    <a:xfrm>
                      <a:off x="0" y="0"/>
                      <a:ext cx="2578100" cy="3439795"/>
                    </a:xfrm>
                    <a:prstGeom prst="rect">
                      <a:avLst/>
                    </a:prstGeom>
                  </pic:spPr>
                </pic:pic>
              </a:graphicData>
            </a:graphic>
          </wp:inline>
        </w:drawing>
      </w:r>
    </w:p>
    <w:p>
      <w:pPr>
        <w:spacing w:line="220" w:lineRule="atLeast"/>
        <w:jc w:val="left"/>
        <w:rPr>
          <w:rFonts w:hint="eastAsia" w:ascii="微软雅黑" w:hAnsi="微软雅黑"/>
          <w:b w:val="0"/>
          <w:bCs/>
          <w:sz w:val="18"/>
          <w:szCs w:val="18"/>
          <w:lang w:val="en-US" w:eastAsia="zh-CN"/>
        </w:rPr>
      </w:pPr>
    </w:p>
    <w:p>
      <w:pPr>
        <w:spacing w:line="220" w:lineRule="atLeast"/>
        <w:jc w:val="left"/>
        <w:rPr>
          <w:rFonts w:hint="eastAsia" w:ascii="微软雅黑" w:hAnsi="微软雅黑"/>
          <w:b w:val="0"/>
          <w:bCs/>
          <w:sz w:val="18"/>
          <w:szCs w:val="18"/>
          <w:lang w:val="en-US" w:eastAsia="zh-CN"/>
        </w:rPr>
      </w:pPr>
      <w:r>
        <w:rPr>
          <w:rFonts w:hint="eastAsia" w:ascii="微软雅黑" w:hAnsi="微软雅黑"/>
          <w:b w:val="0"/>
          <w:bCs/>
          <w:sz w:val="18"/>
          <w:szCs w:val="18"/>
          <w:lang w:val="en-US" w:eastAsia="zh-CN"/>
        </w:rPr>
        <w:t>3.提高家庭亲密度</w:t>
      </w:r>
    </w:p>
    <w:p>
      <w:pPr>
        <w:spacing w:line="220" w:lineRule="atLeast"/>
        <w:jc w:val="left"/>
        <w:rPr>
          <w:rFonts w:hint="default" w:ascii="微软雅黑" w:hAnsi="微软雅黑"/>
          <w:b w:val="0"/>
          <w:bCs/>
          <w:sz w:val="18"/>
          <w:szCs w:val="18"/>
          <w:lang w:val="en-US" w:eastAsia="zh-CN"/>
        </w:rPr>
      </w:pPr>
      <w:r>
        <w:rPr>
          <w:rFonts w:hint="eastAsia" w:ascii="微软雅黑" w:hAnsi="微软雅黑"/>
          <w:b w:val="0"/>
          <w:bCs/>
          <w:sz w:val="18"/>
          <w:szCs w:val="18"/>
          <w:lang w:val="en-US" w:eastAsia="zh-CN"/>
        </w:rPr>
        <w:t>多功能房可以成为家人沟通交流的重要场所，卧室兼娱乐室、厨房兼餐厅等可以让家人在一起聚会、共同娱乐，增加了家庭的亲密度和温馨感。</w:t>
      </w:r>
      <w:r>
        <w:rPr>
          <w:rFonts w:hint="eastAsia" w:ascii="微软雅黑" w:hAnsi="微软雅黑"/>
          <w:b w:val="0"/>
          <w:bCs/>
          <w:sz w:val="18"/>
          <w:szCs w:val="18"/>
          <w:lang w:val="en-US" w:eastAsia="zh-CN"/>
        </w:rPr>
        <w:br w:type="textWrapping"/>
      </w:r>
      <w:r>
        <w:drawing>
          <wp:inline distT="0" distB="0" distL="114300" distR="114300">
            <wp:extent cx="3295015" cy="2165985"/>
            <wp:effectExtent l="0" t="0" r="635" b="5715"/>
            <wp:docPr id="1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
                    <pic:cNvPicPr>
                      <a:picLocks noChangeAspect="1"/>
                    </pic:cNvPicPr>
                  </pic:nvPicPr>
                  <pic:blipFill>
                    <a:blip r:embed="rId13"/>
                    <a:stretch>
                      <a:fillRect/>
                    </a:stretch>
                  </pic:blipFill>
                  <pic:spPr>
                    <a:xfrm>
                      <a:off x="0" y="0"/>
                      <a:ext cx="3295015" cy="2165985"/>
                    </a:xfrm>
                    <a:prstGeom prst="rect">
                      <a:avLst/>
                    </a:prstGeom>
                    <a:noFill/>
                    <a:ln>
                      <a:noFill/>
                    </a:ln>
                  </pic:spPr>
                </pic:pic>
              </a:graphicData>
            </a:graphic>
          </wp:inline>
        </w:drawing>
      </w:r>
      <w:r>
        <w:rPr>
          <w:rFonts w:hint="eastAsia" w:ascii="微软雅黑" w:hAnsi="微软雅黑"/>
          <w:b w:val="0"/>
          <w:bCs/>
          <w:sz w:val="18"/>
          <w:szCs w:val="18"/>
          <w:lang w:val="en-US" w:eastAsia="zh-CN"/>
        </w:rPr>
        <w:br w:type="textWrapping"/>
      </w:r>
      <w:r>
        <w:rPr>
          <w:rFonts w:hint="eastAsia" w:ascii="微软雅黑" w:hAnsi="微软雅黑"/>
          <w:b w:val="0"/>
          <w:bCs/>
          <w:sz w:val="18"/>
          <w:szCs w:val="18"/>
          <w:lang w:val="en-US" w:eastAsia="zh-CN"/>
        </w:rPr>
        <w:br w:type="textWrapping"/>
      </w:r>
      <w:r>
        <w:rPr>
          <w:rFonts w:hint="eastAsia" w:ascii="微软雅黑" w:hAnsi="微软雅黑"/>
          <w:b w:val="0"/>
          <w:bCs/>
          <w:sz w:val="18"/>
          <w:szCs w:val="18"/>
          <w:lang w:val="en-US" w:eastAsia="zh-CN"/>
        </w:rPr>
        <w:t>在设计多功能房时，家庭需要充分考虑自己的需求和生活习惯，同时也需要借助专业设计师的帮助来规划出实用又美观的多功能空间，为家庭生活增添更多的乐趣与舒适感。喜梦宝家居，专注全球环保家居30+年，高端定制你的专属家。</w:t>
      </w: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ali-55">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5MWE5OGZkZTU1ZWNiODQ4MTE4NTQ1YmJlODMzYWYifQ=="/>
  </w:docVars>
  <w:rsids>
    <w:rsidRoot w:val="00D31D50"/>
    <w:rsid w:val="000A2947"/>
    <w:rsid w:val="00116AA9"/>
    <w:rsid w:val="00323B43"/>
    <w:rsid w:val="003D37D8"/>
    <w:rsid w:val="00426133"/>
    <w:rsid w:val="004358AB"/>
    <w:rsid w:val="00514E9C"/>
    <w:rsid w:val="008B7726"/>
    <w:rsid w:val="00A61F71"/>
    <w:rsid w:val="00B30100"/>
    <w:rsid w:val="00C5153B"/>
    <w:rsid w:val="00CF2A85"/>
    <w:rsid w:val="00D31D50"/>
    <w:rsid w:val="00E873E7"/>
    <w:rsid w:val="00F754BA"/>
    <w:rsid w:val="00F94397"/>
    <w:rsid w:val="03522419"/>
    <w:rsid w:val="19D538FD"/>
    <w:rsid w:val="4BFE2FEA"/>
    <w:rsid w:val="56F9534B"/>
    <w:rsid w:val="65870C23"/>
    <w:rsid w:val="76B326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6"/>
    <w:semiHidden/>
    <w:unhideWhenUsed/>
    <w:uiPriority w:val="99"/>
    <w:pPr>
      <w:spacing w:after="0"/>
    </w:pPr>
    <w:rPr>
      <w:sz w:val="18"/>
      <w:szCs w:val="18"/>
    </w:rPr>
  </w:style>
  <w:style w:type="paragraph" w:styleId="5">
    <w:name w:val="List Paragraph"/>
    <w:basedOn w:val="1"/>
    <w:qFormat/>
    <w:uiPriority w:val="34"/>
    <w:pPr>
      <w:ind w:firstLine="420" w:firstLineChars="200"/>
    </w:pPr>
  </w:style>
  <w:style w:type="character" w:customStyle="1" w:styleId="6">
    <w:name w:val="批注框文本 Char"/>
    <w:basedOn w:val="4"/>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image" Target="media/image8.png"/><Relationship Id="rId12" Type="http://schemas.openxmlformats.org/officeDocument/2006/relationships/image" Target="media/image7.jpeg"/><Relationship Id="rId11" Type="http://schemas.openxmlformats.org/officeDocument/2006/relationships/image" Target="media/image6.pn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803</Words>
  <Characters>811</Characters>
  <Lines>4</Lines>
  <Paragraphs>1</Paragraphs>
  <TotalTime>21</TotalTime>
  <ScaleCrop>false</ScaleCrop>
  <LinksUpToDate>false</LinksUpToDate>
  <CharactersWithSpaces>811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jump</cp:lastModifiedBy>
  <dcterms:modified xsi:type="dcterms:W3CDTF">2023-06-01T03:33:27Z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AA3C2DC8A193483981E45F24726A490E_13</vt:lpwstr>
  </property>
</Properties>
</file>