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633B52">
        <w:rPr>
          <w:rFonts w:hint="eastAsia"/>
          <w:b/>
          <w:sz w:val="28"/>
          <w:szCs w:val="28"/>
        </w:rPr>
        <w:t>激光指示器组配件</w:t>
      </w:r>
      <w:r w:rsidRPr="0077303D">
        <w:rPr>
          <w:rFonts w:hint="eastAsia"/>
          <w:b/>
          <w:sz w:val="28"/>
          <w:szCs w:val="28"/>
        </w:rPr>
        <w:t>行业总体规模、主要企业国内外市场占有率及排名</w:t>
      </w:r>
    </w:p>
    <w:p w:rsidR="00DB40D6" w:rsidRPr="00222B82" w:rsidRDefault="00DB40D6"/>
    <w:p w:rsidR="0022365E" w:rsidRDefault="00633B52">
      <w:pPr>
        <w:rPr>
          <w:b/>
        </w:rPr>
      </w:pPr>
      <w:r>
        <w:rPr>
          <w:rFonts w:hint="eastAsia"/>
          <w:b/>
          <w:bCs/>
        </w:rPr>
        <w:t>激光指示器组配件</w:t>
      </w:r>
      <w:r w:rsidR="00C621E2">
        <w:rPr>
          <w:rFonts w:hint="eastAsia"/>
          <w:b/>
          <w:bCs/>
        </w:rPr>
        <w:t>市场</w:t>
      </w:r>
      <w:r w:rsidR="00C621E2">
        <w:rPr>
          <w:rFonts w:hint="eastAsia"/>
          <w:b/>
        </w:rPr>
        <w:t>报告主要研究：</w:t>
      </w:r>
    </w:p>
    <w:p w:rsidR="0022365E" w:rsidRDefault="00633B52">
      <w:r>
        <w:rPr>
          <w:rFonts w:hint="eastAsia"/>
        </w:rPr>
        <w:t>激光指示器组配件</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633B52">
      <w:r>
        <w:rPr>
          <w:rFonts w:hint="eastAsia"/>
        </w:rPr>
        <w:t>激光指示器组配件</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633B52">
        <w:rPr>
          <w:rFonts w:hint="eastAsia"/>
        </w:rPr>
        <w:t>激光指示器组配件</w:t>
      </w:r>
      <w:r w:rsidRPr="00694203">
        <w:rPr>
          <w:rFonts w:cstheme="minorBidi" w:hint="eastAsia"/>
          <w:kern w:val="2"/>
          <w:sz w:val="21"/>
        </w:rPr>
        <w:t>总体规模及主要厂商占有率和排名，主要统计指标包括</w:t>
      </w:r>
      <w:r w:rsidR="00633B52">
        <w:rPr>
          <w:rFonts w:hint="eastAsia"/>
        </w:rPr>
        <w:t>激光指示器组配件</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633B52" w:rsidRPr="00633B52" w:rsidRDefault="00633B52" w:rsidP="00633B52">
      <w:pPr>
        <w:pStyle w:val="a5"/>
        <w:widowControl/>
        <w:spacing w:before="240" w:after="240" w:line="420" w:lineRule="atLeast"/>
        <w:rPr>
          <w:szCs w:val="24"/>
        </w:rPr>
      </w:pPr>
      <w:r w:rsidRPr="00633B52">
        <w:rPr>
          <w:szCs w:val="24"/>
        </w:rPr>
        <w:t xml:space="preserve">    Excelitas</w:t>
      </w:r>
    </w:p>
    <w:p w:rsidR="00633B52" w:rsidRPr="00633B52" w:rsidRDefault="00633B52" w:rsidP="00633B52">
      <w:pPr>
        <w:pStyle w:val="a5"/>
        <w:widowControl/>
        <w:spacing w:before="240" w:after="240" w:line="420" w:lineRule="atLeast"/>
        <w:rPr>
          <w:szCs w:val="24"/>
        </w:rPr>
      </w:pPr>
      <w:r w:rsidRPr="00633B52">
        <w:rPr>
          <w:szCs w:val="24"/>
        </w:rPr>
        <w:t xml:space="preserve">    Optics Armory</w:t>
      </w:r>
    </w:p>
    <w:p w:rsidR="00633B52" w:rsidRPr="00633B52" w:rsidRDefault="00633B52" w:rsidP="00633B52">
      <w:pPr>
        <w:pStyle w:val="a5"/>
        <w:widowControl/>
        <w:spacing w:before="240" w:after="240" w:line="420" w:lineRule="atLeast"/>
        <w:rPr>
          <w:szCs w:val="24"/>
        </w:rPr>
      </w:pPr>
      <w:r w:rsidRPr="00633B52">
        <w:rPr>
          <w:szCs w:val="24"/>
        </w:rPr>
        <w:t xml:space="preserve">    CBC Industries</w:t>
      </w:r>
    </w:p>
    <w:p w:rsidR="00633B52" w:rsidRPr="00633B52" w:rsidRDefault="00633B52" w:rsidP="00633B52">
      <w:pPr>
        <w:pStyle w:val="a5"/>
        <w:widowControl/>
        <w:spacing w:before="240" w:after="240" w:line="420" w:lineRule="atLeast"/>
        <w:rPr>
          <w:szCs w:val="24"/>
        </w:rPr>
      </w:pPr>
      <w:r w:rsidRPr="00633B52">
        <w:rPr>
          <w:szCs w:val="24"/>
        </w:rPr>
        <w:t xml:space="preserve">    ELBIT SYSTEMS</w:t>
      </w:r>
    </w:p>
    <w:p w:rsidR="00633B52" w:rsidRPr="00633B52" w:rsidRDefault="00633B52" w:rsidP="00633B52">
      <w:pPr>
        <w:pStyle w:val="a5"/>
        <w:widowControl/>
        <w:spacing w:before="240" w:after="240" w:line="420" w:lineRule="atLeast"/>
        <w:rPr>
          <w:szCs w:val="24"/>
        </w:rPr>
      </w:pPr>
      <w:r w:rsidRPr="00633B52">
        <w:rPr>
          <w:szCs w:val="24"/>
        </w:rPr>
        <w:t xml:space="preserve">    HENSOLDT</w:t>
      </w:r>
    </w:p>
    <w:p w:rsidR="00633B52" w:rsidRPr="00633B52" w:rsidRDefault="00633B52" w:rsidP="00633B52">
      <w:pPr>
        <w:pStyle w:val="a5"/>
        <w:widowControl/>
        <w:spacing w:before="240" w:after="240" w:line="420" w:lineRule="atLeast"/>
        <w:rPr>
          <w:szCs w:val="24"/>
        </w:rPr>
      </w:pPr>
      <w:r w:rsidRPr="00633B52">
        <w:rPr>
          <w:szCs w:val="24"/>
        </w:rPr>
        <w:t xml:space="preserve">    Ade Advanced Optic</w:t>
      </w:r>
    </w:p>
    <w:p w:rsidR="00633B52" w:rsidRPr="00633B52" w:rsidRDefault="00633B52" w:rsidP="00633B52">
      <w:pPr>
        <w:pStyle w:val="a5"/>
        <w:widowControl/>
        <w:spacing w:before="240" w:after="240" w:line="420" w:lineRule="atLeast"/>
        <w:rPr>
          <w:szCs w:val="24"/>
        </w:rPr>
      </w:pPr>
      <w:r w:rsidRPr="00633B52">
        <w:rPr>
          <w:szCs w:val="24"/>
        </w:rPr>
        <w:t xml:space="preserve">    B.E. Meyers &amp; Co</w:t>
      </w:r>
    </w:p>
    <w:p w:rsidR="00633B52" w:rsidRPr="00633B52" w:rsidRDefault="00633B52" w:rsidP="00633B52">
      <w:pPr>
        <w:pStyle w:val="a5"/>
        <w:widowControl/>
        <w:spacing w:before="240" w:after="240" w:line="420" w:lineRule="atLeast"/>
        <w:rPr>
          <w:szCs w:val="24"/>
        </w:rPr>
      </w:pPr>
      <w:r w:rsidRPr="00633B52">
        <w:rPr>
          <w:szCs w:val="24"/>
        </w:rPr>
        <w:t xml:space="preserve">    Vector Optics</w:t>
      </w:r>
    </w:p>
    <w:p w:rsidR="00633B52" w:rsidRPr="00633B52" w:rsidRDefault="00633B52" w:rsidP="00633B52">
      <w:pPr>
        <w:pStyle w:val="a5"/>
        <w:widowControl/>
        <w:spacing w:before="240" w:after="240" w:line="420" w:lineRule="atLeast"/>
        <w:rPr>
          <w:szCs w:val="24"/>
        </w:rPr>
      </w:pPr>
      <w:r w:rsidRPr="00633B52">
        <w:rPr>
          <w:szCs w:val="24"/>
        </w:rPr>
        <w:t xml:space="preserve">    Sightmark</w:t>
      </w:r>
    </w:p>
    <w:p w:rsidR="00633B52" w:rsidRPr="00633B52" w:rsidRDefault="00633B52" w:rsidP="00633B52">
      <w:pPr>
        <w:pStyle w:val="a5"/>
        <w:widowControl/>
        <w:spacing w:before="240" w:after="240" w:line="420" w:lineRule="atLeast"/>
        <w:rPr>
          <w:szCs w:val="24"/>
        </w:rPr>
      </w:pPr>
      <w:r w:rsidRPr="00633B52">
        <w:rPr>
          <w:szCs w:val="24"/>
        </w:rPr>
        <w:t xml:space="preserve">    Steiner</w:t>
      </w:r>
    </w:p>
    <w:p w:rsidR="00633B52" w:rsidRPr="00633B52" w:rsidRDefault="00633B52" w:rsidP="00633B52">
      <w:pPr>
        <w:pStyle w:val="a5"/>
        <w:widowControl/>
        <w:spacing w:before="240" w:after="240" w:line="420" w:lineRule="atLeast"/>
        <w:rPr>
          <w:szCs w:val="24"/>
        </w:rPr>
      </w:pPr>
    </w:p>
    <w:p w:rsidR="00633B52" w:rsidRPr="00633B52" w:rsidRDefault="00633B52" w:rsidP="00633B52">
      <w:pPr>
        <w:pStyle w:val="a5"/>
        <w:widowControl/>
        <w:spacing w:before="240" w:after="240" w:line="420" w:lineRule="atLeast"/>
        <w:rPr>
          <w:rFonts w:hint="eastAsia"/>
          <w:szCs w:val="24"/>
        </w:rPr>
      </w:pPr>
      <w:r w:rsidRPr="00633B52">
        <w:rPr>
          <w:rFonts w:hint="eastAsia"/>
          <w:szCs w:val="24"/>
        </w:rPr>
        <w:t>按照不同产品类型，包括如下几个类别：</w:t>
      </w:r>
    </w:p>
    <w:p w:rsidR="00633B52" w:rsidRPr="00633B52" w:rsidRDefault="00633B52" w:rsidP="00633B52">
      <w:pPr>
        <w:pStyle w:val="a5"/>
        <w:widowControl/>
        <w:spacing w:before="240" w:after="240" w:line="420" w:lineRule="atLeast"/>
        <w:rPr>
          <w:rFonts w:hint="eastAsia"/>
          <w:szCs w:val="24"/>
        </w:rPr>
      </w:pPr>
      <w:r w:rsidRPr="00633B52">
        <w:rPr>
          <w:rFonts w:hint="eastAsia"/>
          <w:szCs w:val="24"/>
        </w:rPr>
        <w:t xml:space="preserve">    </w:t>
      </w:r>
      <w:r w:rsidRPr="00633B52">
        <w:rPr>
          <w:rFonts w:hint="eastAsia"/>
          <w:szCs w:val="24"/>
        </w:rPr>
        <w:t>激光晶体</w:t>
      </w:r>
    </w:p>
    <w:p w:rsidR="00633B52" w:rsidRPr="00633B52" w:rsidRDefault="00633B52" w:rsidP="00633B52">
      <w:pPr>
        <w:pStyle w:val="a5"/>
        <w:widowControl/>
        <w:spacing w:before="240" w:after="240" w:line="420" w:lineRule="atLeast"/>
        <w:rPr>
          <w:rFonts w:hint="eastAsia"/>
          <w:szCs w:val="24"/>
        </w:rPr>
      </w:pPr>
      <w:r w:rsidRPr="00633B52">
        <w:rPr>
          <w:rFonts w:hint="eastAsia"/>
          <w:szCs w:val="24"/>
        </w:rPr>
        <w:t xml:space="preserve">    </w:t>
      </w:r>
      <w:r w:rsidRPr="00633B52">
        <w:rPr>
          <w:rFonts w:hint="eastAsia"/>
          <w:szCs w:val="24"/>
        </w:rPr>
        <w:t>激光基板</w:t>
      </w:r>
    </w:p>
    <w:p w:rsidR="00633B52" w:rsidRPr="00633B52" w:rsidRDefault="00633B52" w:rsidP="00633B52">
      <w:pPr>
        <w:pStyle w:val="a5"/>
        <w:widowControl/>
        <w:spacing w:before="240" w:after="240" w:line="420" w:lineRule="atLeast"/>
        <w:rPr>
          <w:rFonts w:hint="eastAsia"/>
          <w:szCs w:val="24"/>
        </w:rPr>
      </w:pPr>
      <w:r w:rsidRPr="00633B52">
        <w:rPr>
          <w:rFonts w:hint="eastAsia"/>
          <w:szCs w:val="24"/>
        </w:rPr>
        <w:t xml:space="preserve">    </w:t>
      </w:r>
      <w:r w:rsidRPr="00633B52">
        <w:rPr>
          <w:rFonts w:hint="eastAsia"/>
          <w:szCs w:val="24"/>
        </w:rPr>
        <w:t>反射镜</w:t>
      </w:r>
    </w:p>
    <w:p w:rsidR="00633B52" w:rsidRPr="00633B52" w:rsidRDefault="00633B52" w:rsidP="00633B52">
      <w:pPr>
        <w:pStyle w:val="a5"/>
        <w:widowControl/>
        <w:spacing w:before="240" w:after="240" w:line="420" w:lineRule="atLeast"/>
        <w:rPr>
          <w:rFonts w:hint="eastAsia"/>
          <w:szCs w:val="24"/>
        </w:rPr>
      </w:pPr>
      <w:r w:rsidRPr="00633B52">
        <w:rPr>
          <w:rFonts w:hint="eastAsia"/>
          <w:szCs w:val="24"/>
        </w:rPr>
        <w:t xml:space="preserve">    </w:t>
      </w:r>
      <w:r w:rsidRPr="00633B52">
        <w:rPr>
          <w:rFonts w:hint="eastAsia"/>
          <w:szCs w:val="24"/>
        </w:rPr>
        <w:t>导光束器</w:t>
      </w:r>
    </w:p>
    <w:p w:rsidR="00633B52" w:rsidRPr="00633B52" w:rsidRDefault="00633B52" w:rsidP="00633B52">
      <w:pPr>
        <w:pStyle w:val="a5"/>
        <w:widowControl/>
        <w:spacing w:before="240" w:after="240" w:line="420" w:lineRule="atLeast"/>
        <w:rPr>
          <w:rFonts w:hint="eastAsia"/>
          <w:szCs w:val="24"/>
        </w:rPr>
      </w:pPr>
      <w:r w:rsidRPr="00633B52">
        <w:rPr>
          <w:rFonts w:hint="eastAsia"/>
          <w:szCs w:val="24"/>
        </w:rPr>
        <w:t xml:space="preserve">    </w:t>
      </w:r>
      <w:r w:rsidRPr="00633B52">
        <w:rPr>
          <w:rFonts w:hint="eastAsia"/>
          <w:szCs w:val="24"/>
        </w:rPr>
        <w:t>其他</w:t>
      </w:r>
    </w:p>
    <w:p w:rsidR="00633B52" w:rsidRPr="00633B52" w:rsidRDefault="00633B52" w:rsidP="00633B52">
      <w:pPr>
        <w:pStyle w:val="a5"/>
        <w:widowControl/>
        <w:spacing w:before="240" w:after="240" w:line="420" w:lineRule="atLeast"/>
        <w:rPr>
          <w:szCs w:val="24"/>
        </w:rPr>
      </w:pPr>
    </w:p>
    <w:p w:rsidR="00633B52" w:rsidRPr="00633B52" w:rsidRDefault="00633B52" w:rsidP="00633B52">
      <w:pPr>
        <w:pStyle w:val="a5"/>
        <w:widowControl/>
        <w:spacing w:before="240" w:after="240" w:line="420" w:lineRule="atLeast"/>
        <w:rPr>
          <w:rFonts w:hint="eastAsia"/>
          <w:szCs w:val="24"/>
        </w:rPr>
      </w:pPr>
      <w:r w:rsidRPr="00633B52">
        <w:rPr>
          <w:rFonts w:hint="eastAsia"/>
          <w:szCs w:val="24"/>
        </w:rPr>
        <w:t>按照不同应用，主要包括如下几个方面：</w:t>
      </w:r>
    </w:p>
    <w:p w:rsidR="00633B52" w:rsidRPr="00633B52" w:rsidRDefault="00633B52" w:rsidP="00633B52">
      <w:pPr>
        <w:pStyle w:val="a5"/>
        <w:widowControl/>
        <w:spacing w:before="240" w:after="240" w:line="420" w:lineRule="atLeast"/>
        <w:rPr>
          <w:rFonts w:hint="eastAsia"/>
          <w:szCs w:val="24"/>
        </w:rPr>
      </w:pPr>
      <w:r w:rsidRPr="00633B52">
        <w:rPr>
          <w:rFonts w:hint="eastAsia"/>
          <w:szCs w:val="24"/>
        </w:rPr>
        <w:t xml:space="preserve">    </w:t>
      </w:r>
      <w:r w:rsidRPr="00633B52">
        <w:rPr>
          <w:rFonts w:hint="eastAsia"/>
          <w:szCs w:val="24"/>
        </w:rPr>
        <w:t>航空航天</w:t>
      </w:r>
    </w:p>
    <w:p w:rsidR="00633B52" w:rsidRPr="00633B52" w:rsidRDefault="00633B52" w:rsidP="00633B52">
      <w:pPr>
        <w:pStyle w:val="a5"/>
        <w:widowControl/>
        <w:spacing w:before="240" w:after="240" w:line="420" w:lineRule="atLeast"/>
        <w:rPr>
          <w:rFonts w:hint="eastAsia"/>
          <w:szCs w:val="24"/>
        </w:rPr>
      </w:pPr>
      <w:r w:rsidRPr="00633B52">
        <w:rPr>
          <w:rFonts w:hint="eastAsia"/>
          <w:szCs w:val="24"/>
        </w:rPr>
        <w:t xml:space="preserve">    </w:t>
      </w:r>
      <w:r w:rsidRPr="00633B52">
        <w:rPr>
          <w:rFonts w:hint="eastAsia"/>
          <w:szCs w:val="24"/>
        </w:rPr>
        <w:t>消防</w:t>
      </w:r>
    </w:p>
    <w:p w:rsidR="00901437" w:rsidRPr="00901437" w:rsidRDefault="00633B52" w:rsidP="00633B52">
      <w:pPr>
        <w:pStyle w:val="a5"/>
        <w:widowControl/>
        <w:spacing w:before="240" w:beforeAutospacing="0" w:after="240" w:afterAutospacing="0" w:line="420" w:lineRule="atLeast"/>
        <w:jc w:val="both"/>
        <w:rPr>
          <w:szCs w:val="24"/>
        </w:rPr>
      </w:pPr>
      <w:r w:rsidRPr="00633B52">
        <w:rPr>
          <w:rFonts w:hint="eastAsia"/>
          <w:szCs w:val="24"/>
        </w:rPr>
        <w:t xml:space="preserve">    </w:t>
      </w:r>
      <w:r w:rsidRPr="00633B52">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9B215A" w:rsidRPr="00C7443B" w:rsidRDefault="009B215A" w:rsidP="009B215A">
      <w:r w:rsidRPr="00C7443B">
        <w:t>如果您</w:t>
      </w:r>
      <w:r w:rsidRPr="00C7443B">
        <w:rPr>
          <w:rFonts w:hint="eastAsia"/>
        </w:rPr>
        <w:t>有兴趣查阅详情和报价</w:t>
      </w:r>
      <w:r w:rsidRPr="00C7443B">
        <w:t>，</w:t>
      </w:r>
      <w:r w:rsidRPr="00C7443B">
        <w:rPr>
          <w:rFonts w:hint="eastAsia"/>
        </w:rPr>
        <w:t>请</w:t>
      </w:r>
      <w:r>
        <w:rPr>
          <w:rFonts w:hint="eastAsia"/>
        </w:rPr>
        <w:t>W</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633B52">
        <w:rPr>
          <w:rFonts w:hint="eastAsia"/>
        </w:rPr>
        <w:t>激光指示器组配件</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633B52">
        <w:rPr>
          <w:rFonts w:hint="eastAsia"/>
        </w:rPr>
        <w:t>激光指示器组配件</w:t>
      </w:r>
      <w:r w:rsidRPr="00694203">
        <w:rPr>
          <w:rFonts w:ascii="Helvetica" w:eastAsia="Helvetica" w:hAnsi="Helvetica" w:cs="Helvetica" w:hint="eastAsia"/>
          <w:color w:val="333333"/>
          <w:sz w:val="19"/>
          <w:szCs w:val="19"/>
        </w:rPr>
        <w:t>主要厂商基本情况介绍，包括公司简介、</w:t>
      </w:r>
      <w:r w:rsidR="00633B52">
        <w:rPr>
          <w:rFonts w:ascii="宋体" w:eastAsia="宋体" w:hAnsi="宋体" w:cs="宋体" w:hint="eastAsia"/>
          <w:color w:val="333333"/>
          <w:sz w:val="19"/>
          <w:szCs w:val="19"/>
        </w:rPr>
        <w:t>激光指示器组配件</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633B52">
        <w:rPr>
          <w:rFonts w:hint="eastAsia"/>
        </w:rPr>
        <w:t>激光指示器组配件</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633B52">
        <w:rPr>
          <w:rFonts w:hint="eastAsia"/>
        </w:rPr>
        <w:t>激光指示器组配件</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633B52">
        <w:rPr>
          <w:rFonts w:hint="eastAsia"/>
          <w:szCs w:val="24"/>
        </w:rPr>
        <w:t>激光指示器组配件</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633B52">
        <w:rPr>
          <w:rFonts w:hint="eastAsia"/>
          <w:szCs w:val="24"/>
        </w:rPr>
        <w:t>激光指示器组配件</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633B52">
        <w:rPr>
          <w:rFonts w:hint="eastAsia"/>
          <w:szCs w:val="24"/>
        </w:rPr>
        <w:t>激光指示器组配件</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633B52">
        <w:rPr>
          <w:rFonts w:hint="eastAsia"/>
          <w:szCs w:val="24"/>
        </w:rPr>
        <w:t>激光指示器组配件</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633B52">
        <w:rPr>
          <w:rFonts w:hint="eastAsia"/>
          <w:szCs w:val="24"/>
        </w:rPr>
        <w:t>激光指示器组配件</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633B52">
        <w:rPr>
          <w:rFonts w:hint="eastAsia"/>
          <w:szCs w:val="24"/>
        </w:rPr>
        <w:t>激光指示器组配件</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633B52">
        <w:rPr>
          <w:rFonts w:hint="eastAsia"/>
          <w:szCs w:val="24"/>
        </w:rPr>
        <w:t>激光指示器组配件</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633B52">
        <w:rPr>
          <w:rFonts w:hint="eastAsia"/>
          <w:szCs w:val="24"/>
        </w:rPr>
        <w:t>激光指示器组配件</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633B52">
        <w:rPr>
          <w:rFonts w:hint="eastAsia"/>
          <w:szCs w:val="24"/>
        </w:rPr>
        <w:t>激光指示器组配件</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633B52">
        <w:rPr>
          <w:rFonts w:hint="eastAsia"/>
          <w:szCs w:val="24"/>
        </w:rPr>
        <w:t>激光指示器组配件</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633B52">
        <w:rPr>
          <w:rFonts w:hint="eastAsia"/>
          <w:szCs w:val="24"/>
        </w:rPr>
        <w:t>激光指示器组配件</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633B52">
        <w:rPr>
          <w:rFonts w:hint="eastAsia"/>
          <w:szCs w:val="24"/>
        </w:rPr>
        <w:t>激光指示器组配件</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633B52">
        <w:rPr>
          <w:rFonts w:hint="eastAsia"/>
          <w:szCs w:val="24"/>
        </w:rPr>
        <w:t>激光指示器组配件</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633B52">
        <w:rPr>
          <w:rFonts w:hint="eastAsia"/>
          <w:szCs w:val="24"/>
        </w:rPr>
        <w:t>激光指示器组配件</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633B52">
        <w:rPr>
          <w:rFonts w:hint="eastAsia"/>
          <w:szCs w:val="24"/>
        </w:rPr>
        <w:t>激光指示器组配件</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633B52">
        <w:rPr>
          <w:rFonts w:hint="eastAsia"/>
          <w:szCs w:val="24"/>
        </w:rPr>
        <w:t>激光指示器组配件</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633B52">
        <w:rPr>
          <w:rFonts w:hint="eastAsia"/>
          <w:szCs w:val="24"/>
        </w:rPr>
        <w:t>激光指示器组配件</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633B52">
        <w:rPr>
          <w:rFonts w:hint="eastAsia"/>
          <w:szCs w:val="24"/>
        </w:rPr>
        <w:t>激光指示器组配件</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633B52">
        <w:rPr>
          <w:rFonts w:hint="eastAsia"/>
          <w:szCs w:val="24"/>
        </w:rPr>
        <w:t>激光指示器组配件</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633B52">
        <w:rPr>
          <w:rFonts w:hint="eastAsia"/>
          <w:szCs w:val="24"/>
        </w:rPr>
        <w:t>激光指示器组配件</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633B52">
        <w:rPr>
          <w:rFonts w:hint="eastAsia"/>
          <w:szCs w:val="24"/>
        </w:rPr>
        <w:t>激光指示器组配件</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633B52">
        <w:rPr>
          <w:rFonts w:hint="eastAsia"/>
          <w:szCs w:val="24"/>
        </w:rPr>
        <w:t>激光指示器组配件</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633B52">
        <w:rPr>
          <w:rFonts w:hint="eastAsia"/>
          <w:szCs w:val="24"/>
        </w:rPr>
        <w:t>激光指示器组配件</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633B52">
        <w:rPr>
          <w:rFonts w:hint="eastAsia"/>
          <w:szCs w:val="24"/>
        </w:rPr>
        <w:t>激光指示器组配件</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633B52">
        <w:rPr>
          <w:rFonts w:hint="eastAsia"/>
          <w:szCs w:val="24"/>
        </w:rPr>
        <w:t>激光指示器组配件</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633B52">
        <w:rPr>
          <w:rFonts w:hint="eastAsia"/>
          <w:szCs w:val="24"/>
        </w:rPr>
        <w:t>激光指示器组配件</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633B52">
        <w:rPr>
          <w:rFonts w:hint="eastAsia"/>
          <w:szCs w:val="24"/>
        </w:rPr>
        <w:t>激光指示器组配件</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633B52">
        <w:rPr>
          <w:rFonts w:hint="eastAsia"/>
          <w:szCs w:val="24"/>
        </w:rPr>
        <w:t>激光指示器组配件</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633B52">
        <w:rPr>
          <w:rFonts w:hint="eastAsia"/>
          <w:b/>
          <w:szCs w:val="24"/>
        </w:rPr>
        <w:t>激光指示器组配件</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633B52">
        <w:rPr>
          <w:rFonts w:hint="eastAsia"/>
          <w:szCs w:val="24"/>
        </w:rPr>
        <w:t>激光指示器组配件</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633B52">
        <w:rPr>
          <w:rFonts w:hint="eastAsia"/>
          <w:szCs w:val="24"/>
        </w:rPr>
        <w:t>激光指示器组配件</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633B52">
        <w:rPr>
          <w:rFonts w:hint="eastAsia"/>
          <w:szCs w:val="24"/>
        </w:rPr>
        <w:t>激光指示器组配件</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633B52">
        <w:rPr>
          <w:rFonts w:hint="eastAsia"/>
          <w:szCs w:val="24"/>
        </w:rPr>
        <w:t>激光指示器组配件</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633B52">
        <w:rPr>
          <w:rFonts w:hint="eastAsia"/>
          <w:szCs w:val="24"/>
        </w:rPr>
        <w:t>激光指示器组配件</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3.2.2 </w:t>
      </w:r>
      <w:r w:rsidRPr="00694203">
        <w:rPr>
          <w:rFonts w:hint="eastAsia"/>
          <w:szCs w:val="24"/>
        </w:rPr>
        <w:t>全球主要地区</w:t>
      </w:r>
      <w:r w:rsidR="00633B52">
        <w:rPr>
          <w:rFonts w:hint="eastAsia"/>
          <w:szCs w:val="24"/>
        </w:rPr>
        <w:t>激光指示器组配件</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633B52">
        <w:rPr>
          <w:rFonts w:hint="eastAsia"/>
          <w:szCs w:val="24"/>
        </w:rPr>
        <w:t>激光指示器组配件</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633B52">
        <w:rPr>
          <w:rFonts w:hint="eastAsia"/>
          <w:szCs w:val="24"/>
        </w:rPr>
        <w:t>激光指示器组配件</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633B52">
        <w:rPr>
          <w:rFonts w:hint="eastAsia"/>
          <w:szCs w:val="24"/>
        </w:rPr>
        <w:t>激光指示器组配件</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633B52">
        <w:rPr>
          <w:rFonts w:hint="eastAsia"/>
          <w:szCs w:val="24"/>
        </w:rPr>
        <w:t>激光指示器组配件</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633B52">
        <w:rPr>
          <w:rFonts w:hint="eastAsia"/>
          <w:szCs w:val="24"/>
        </w:rPr>
        <w:t>激光指示器组配件</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633B52">
        <w:rPr>
          <w:rFonts w:hint="eastAsia"/>
          <w:szCs w:val="24"/>
        </w:rPr>
        <w:t>激光指示器组配件</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633B52">
        <w:rPr>
          <w:rFonts w:hint="eastAsia"/>
          <w:szCs w:val="24"/>
        </w:rPr>
        <w:t>激光指示器组配件</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633B52">
        <w:rPr>
          <w:rFonts w:hint="eastAsia"/>
          <w:szCs w:val="24"/>
        </w:rPr>
        <w:t>激光指示器组配件</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633B52">
        <w:rPr>
          <w:rFonts w:hint="eastAsia"/>
          <w:b/>
          <w:szCs w:val="24"/>
        </w:rPr>
        <w:t>激光指示器组配件</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633B52">
        <w:rPr>
          <w:rFonts w:hint="eastAsia"/>
          <w:szCs w:val="24"/>
        </w:rPr>
        <w:t>激光指示器组配件</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633B52">
        <w:rPr>
          <w:rFonts w:hint="eastAsia"/>
          <w:szCs w:val="24"/>
        </w:rPr>
        <w:t>激光指示器组配件</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633B52">
        <w:rPr>
          <w:rFonts w:hint="eastAsia"/>
          <w:szCs w:val="24"/>
        </w:rPr>
        <w:t>激光指示器组配件</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633B52">
        <w:rPr>
          <w:rFonts w:hint="eastAsia"/>
          <w:szCs w:val="24"/>
        </w:rPr>
        <w:t>激光指示器组配件</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633B52">
        <w:rPr>
          <w:rFonts w:hint="eastAsia"/>
          <w:szCs w:val="24"/>
        </w:rPr>
        <w:t>激光指示器组配件</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633B52">
        <w:rPr>
          <w:rFonts w:hint="eastAsia"/>
          <w:szCs w:val="24"/>
        </w:rPr>
        <w:t>激光指示器组配件</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633B52">
        <w:rPr>
          <w:rFonts w:hint="eastAsia"/>
          <w:szCs w:val="24"/>
        </w:rPr>
        <w:t>激光指示器组配件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633B52">
        <w:rPr>
          <w:rFonts w:hint="eastAsia"/>
          <w:szCs w:val="24"/>
        </w:rPr>
        <w:t>激光指示器组配件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633B52">
        <w:rPr>
          <w:rFonts w:hint="eastAsia"/>
          <w:szCs w:val="24"/>
        </w:rPr>
        <w:t>激光指示器组配件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4.6 </w:t>
      </w:r>
      <w:r w:rsidRPr="00694203">
        <w:rPr>
          <w:rFonts w:hint="eastAsia"/>
          <w:szCs w:val="24"/>
        </w:rPr>
        <w:t>日本市场</w:t>
      </w:r>
      <w:r w:rsidR="00633B52">
        <w:rPr>
          <w:rFonts w:hint="eastAsia"/>
          <w:szCs w:val="24"/>
        </w:rPr>
        <w:t>激光指示器组配件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633B52">
        <w:rPr>
          <w:rFonts w:hint="eastAsia"/>
          <w:szCs w:val="24"/>
        </w:rPr>
        <w:t>激光指示器组配件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633B52">
        <w:rPr>
          <w:rFonts w:hint="eastAsia"/>
          <w:szCs w:val="24"/>
        </w:rPr>
        <w:t>激光指示器组配件</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633B52">
        <w:rPr>
          <w:rFonts w:hint="eastAsia"/>
          <w:szCs w:val="24"/>
        </w:rPr>
        <w:t>激光指示器组配件</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633B52">
        <w:rPr>
          <w:rFonts w:hint="eastAsia"/>
          <w:szCs w:val="24"/>
        </w:rPr>
        <w:t>激光指示器组配件</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633B52">
        <w:rPr>
          <w:rFonts w:hint="eastAsia"/>
          <w:szCs w:val="24"/>
        </w:rPr>
        <w:t>激光指示器组配件</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633B52">
        <w:rPr>
          <w:rFonts w:hint="eastAsia"/>
          <w:szCs w:val="24"/>
        </w:rPr>
        <w:t>激光指示器组配件</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633B52">
        <w:rPr>
          <w:rFonts w:hint="eastAsia"/>
          <w:szCs w:val="24"/>
        </w:rPr>
        <w:t>激光指示器组配件</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633B52">
        <w:rPr>
          <w:rFonts w:hint="eastAsia"/>
          <w:szCs w:val="24"/>
        </w:rPr>
        <w:t>激光指示器组配件</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633B52">
        <w:rPr>
          <w:rFonts w:hint="eastAsia"/>
          <w:b/>
          <w:szCs w:val="24"/>
        </w:rPr>
        <w:t>激光指示器组配件</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 </w:t>
      </w:r>
      <w:r w:rsidRPr="00694203">
        <w:rPr>
          <w:rFonts w:hint="eastAsia"/>
          <w:szCs w:val="24"/>
        </w:rPr>
        <w:t>全球不同产品类型</w:t>
      </w:r>
      <w:r w:rsidR="00633B52">
        <w:rPr>
          <w:rFonts w:hint="eastAsia"/>
          <w:szCs w:val="24"/>
        </w:rPr>
        <w:t>激光指示器组配件</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633B52">
        <w:rPr>
          <w:rFonts w:hint="eastAsia"/>
          <w:szCs w:val="24"/>
        </w:rPr>
        <w:t>激光指示器组配件</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633B52">
        <w:rPr>
          <w:rFonts w:hint="eastAsia"/>
          <w:szCs w:val="24"/>
        </w:rPr>
        <w:t>激光指示器组配件</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633B52">
        <w:rPr>
          <w:rFonts w:hint="eastAsia"/>
          <w:szCs w:val="24"/>
        </w:rPr>
        <w:t>激光指示器组配件</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633B52">
        <w:rPr>
          <w:rFonts w:hint="eastAsia"/>
          <w:szCs w:val="24"/>
        </w:rPr>
        <w:t>激光指示器组配件</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633B52">
        <w:rPr>
          <w:rFonts w:hint="eastAsia"/>
          <w:szCs w:val="24"/>
        </w:rPr>
        <w:t>激光指示器组配件</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633B52">
        <w:rPr>
          <w:rFonts w:hint="eastAsia"/>
          <w:szCs w:val="24"/>
        </w:rPr>
        <w:t>激光指示器组配件</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633B52">
        <w:rPr>
          <w:rFonts w:hint="eastAsia"/>
          <w:b/>
          <w:szCs w:val="24"/>
        </w:rPr>
        <w:t>激光指示器组配件</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633B52">
        <w:rPr>
          <w:rFonts w:hint="eastAsia"/>
          <w:szCs w:val="24"/>
        </w:rPr>
        <w:t>激光指示器组配件</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633B52">
        <w:rPr>
          <w:rFonts w:hint="eastAsia"/>
          <w:szCs w:val="24"/>
        </w:rPr>
        <w:t>激光指示器组配件</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633B52">
        <w:rPr>
          <w:rFonts w:hint="eastAsia"/>
          <w:szCs w:val="24"/>
        </w:rPr>
        <w:t>激光指示器组配件</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633B52">
        <w:rPr>
          <w:rFonts w:hint="eastAsia"/>
          <w:szCs w:val="24"/>
        </w:rPr>
        <w:t>激光指示器组配件</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633B52">
        <w:rPr>
          <w:rFonts w:hint="eastAsia"/>
          <w:szCs w:val="24"/>
        </w:rPr>
        <w:t>激光指示器组配件</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633B52">
        <w:rPr>
          <w:rFonts w:hint="eastAsia"/>
          <w:szCs w:val="24"/>
        </w:rPr>
        <w:t>激光指示器组配件</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633B52">
        <w:rPr>
          <w:rFonts w:hint="eastAsia"/>
          <w:szCs w:val="24"/>
        </w:rPr>
        <w:t>激光指示器组配件</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633B52">
        <w:rPr>
          <w:rFonts w:hint="eastAsia"/>
          <w:szCs w:val="24"/>
        </w:rPr>
        <w:t>激光指示器组配件</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633B52">
        <w:rPr>
          <w:rFonts w:hint="eastAsia"/>
          <w:szCs w:val="24"/>
        </w:rPr>
        <w:t>激光指示器组配件</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633B52">
        <w:rPr>
          <w:rFonts w:hint="eastAsia"/>
          <w:szCs w:val="24"/>
        </w:rPr>
        <w:t>激光指示器组配件</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633B52">
        <w:rPr>
          <w:rFonts w:hint="eastAsia"/>
          <w:szCs w:val="24"/>
        </w:rPr>
        <w:t>激光指示器组配件</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633B52">
        <w:rPr>
          <w:rFonts w:hint="eastAsia"/>
          <w:szCs w:val="24"/>
        </w:rPr>
        <w:t>激光指示器组配件</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633B52">
        <w:rPr>
          <w:rFonts w:hint="eastAsia"/>
          <w:szCs w:val="24"/>
        </w:rPr>
        <w:t>激光指示器组配件</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633B52">
        <w:rPr>
          <w:rFonts w:hint="eastAsia"/>
          <w:szCs w:val="24"/>
        </w:rPr>
        <w:t>激光指示器组配件</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633B52">
        <w:rPr>
          <w:rFonts w:hint="eastAsia"/>
          <w:szCs w:val="24"/>
        </w:rPr>
        <w:t>激光指示器组配件</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633B52">
        <w:rPr>
          <w:rFonts w:hint="eastAsia"/>
          <w:szCs w:val="24"/>
        </w:rPr>
        <w:t>激光指示器组配件</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633B52">
        <w:rPr>
          <w:rFonts w:hint="eastAsia"/>
          <w:szCs w:val="24"/>
        </w:rPr>
        <w:t>激光指示器组配件</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633B52">
        <w:rPr>
          <w:rFonts w:hint="eastAsia"/>
          <w:szCs w:val="24"/>
        </w:rPr>
        <w:t>激光指示器组配件</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633B52">
        <w:rPr>
          <w:rFonts w:ascii="Helvetica" w:eastAsia="宋体" w:hAnsi="Helvetica" w:cs="Helvetica" w:hint="eastAsia"/>
          <w:color w:val="333333"/>
          <w:kern w:val="0"/>
          <w:sz w:val="19"/>
          <w:szCs w:val="19"/>
        </w:rPr>
        <w:t>激光指示器组配件</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E454C3" w:rsidRDefault="00E454C3" w:rsidP="00F66F9A">
      <w:pPr>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sectPr w:rsidR="00E454C3" w:rsidRPr="00E454C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3A1E" w:rsidRDefault="006F3A1E" w:rsidP="001C7F80">
      <w:r>
        <w:separator/>
      </w:r>
    </w:p>
  </w:endnote>
  <w:endnote w:type="continuationSeparator" w:id="1">
    <w:p w:rsidR="006F3A1E" w:rsidRDefault="006F3A1E"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3A1E" w:rsidRDefault="006F3A1E" w:rsidP="001C7F80">
      <w:r>
        <w:separator/>
      </w:r>
    </w:p>
  </w:footnote>
  <w:footnote w:type="continuationSeparator" w:id="1">
    <w:p w:rsidR="006F3A1E" w:rsidRDefault="006F3A1E"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1F56FA"/>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33B52"/>
    <w:rsid w:val="00651252"/>
    <w:rsid w:val="00690831"/>
    <w:rsid w:val="00694203"/>
    <w:rsid w:val="006E42C0"/>
    <w:rsid w:val="006F3A1E"/>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B215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42B81"/>
    <w:rsid w:val="00D66A42"/>
    <w:rsid w:val="00D83CEC"/>
    <w:rsid w:val="00DB362A"/>
    <w:rsid w:val="00DB40D6"/>
    <w:rsid w:val="00DD0D9D"/>
    <w:rsid w:val="00DD5376"/>
    <w:rsid w:val="00DD77D9"/>
    <w:rsid w:val="00DF0CDF"/>
    <w:rsid w:val="00E208EA"/>
    <w:rsid w:val="00E212AC"/>
    <w:rsid w:val="00E454C3"/>
    <w:rsid w:val="00E47E30"/>
    <w:rsid w:val="00E6235E"/>
    <w:rsid w:val="00E80404"/>
    <w:rsid w:val="00E83BB3"/>
    <w:rsid w:val="00E842C8"/>
    <w:rsid w:val="00ED1F13"/>
    <w:rsid w:val="00ED4A22"/>
    <w:rsid w:val="00EE162E"/>
    <w:rsid w:val="00EE2286"/>
    <w:rsid w:val="00F30A7C"/>
    <w:rsid w:val="00F631A3"/>
    <w:rsid w:val="00F66F9A"/>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12</Pages>
  <Words>1284</Words>
  <Characters>7320</Characters>
  <Application>Microsoft Office Word</Application>
  <DocSecurity>0</DocSecurity>
  <Lines>61</Lines>
  <Paragraphs>17</Paragraphs>
  <ScaleCrop>false</ScaleCrop>
  <Company>Microsoft</Company>
  <LinksUpToDate>false</LinksUpToDate>
  <CharactersWithSpaces>8587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17</cp:revision>
  <dcterms:created xsi:type="dcterms:W3CDTF">2023-10-30T09:58:00Z</dcterms:created>
  <dcterms:modified xsi:type="dcterms:W3CDTF">2024-04-01T08:22:00Z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