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eastAsia"/>
        </w:rPr>
      </w:pPr>
      <w:r>
        <w:rPr>
          <w:rFonts w:hint="eastAsia" w:ascii="Microsoft YaHei UI" w:hAnsi="Microsoft YaHei UI" w:eastAsia="Microsoft YaHei UI" w:cs="Microsoft YaHei UI"/>
          <w:i w:val="0"/>
          <w:iCs w:val="0"/>
          <w:caps w:val="0"/>
          <w:spacing w:val="8"/>
          <w:sz w:val="33"/>
          <w:szCs w:val="33"/>
          <w:bdr w:val="none" w:color="auto" w:sz="0" w:space="0"/>
          <w:shd w:val="clear" w:fill="FFFFFF"/>
        </w:rPr>
        <w:t>洗车水循环回用，让你省下大笔开支！</w:t>
      </w:r>
    </w:p>
    <w:p>
      <w:pPr>
        <w:rPr>
          <w:rFonts w:hint="eastAsia"/>
        </w:rPr>
      </w:pPr>
    </w:p>
    <w:p>
      <w:pPr>
        <w:rPr>
          <w:rFonts w:hint="eastAsia"/>
        </w:rPr>
      </w:pPr>
      <w:r>
        <w:rPr>
          <w:rFonts w:hint="eastAsia"/>
        </w:rPr>
        <w:t>相比传统洗车用水，水循环回用的洗车方式不仅环保、节水，还能够让洗车行省下不少开支，并且带来收益。传统洗车用水的方式需耗费大量新鲜水，对于用水量大及水价高的洗车场来说，是一笔不小的开支；而采用水循环回用的洗车方式，环保节水又可以让你省下大笔开支。</w:t>
      </w:r>
    </w:p>
    <w:p>
      <w:pPr>
        <w:rPr>
          <w:rFonts w:hint="eastAsia"/>
        </w:rPr>
      </w:pPr>
    </w:p>
    <w:p>
      <w:pPr>
        <w:rPr>
          <w:rFonts w:hint="eastAsia"/>
        </w:rPr>
      </w:pPr>
      <w:r>
        <w:rPr>
          <w:rFonts w:hint="eastAsia"/>
        </w:rPr>
        <w:t>况且，如今环保已经成为现代社会的重要议题，企业如果能够顺应时代潮流，采取环保措施，就能够赢得更多的赞誉和支持，提高自身的</w:t>
      </w:r>
      <w:bookmarkStart w:id="0" w:name="_GoBack"/>
      <w:bookmarkEnd w:id="0"/>
      <w:r>
        <w:rPr>
          <w:rFonts w:hint="eastAsia"/>
        </w:rPr>
        <w:t>品牌形象和市场竞争力。因此，采用水循环回用的洗车方式，不仅是企业的环保责任，更是企业的发展机遇和核心竞争力。</w:t>
      </w:r>
    </w:p>
    <w:p>
      <w:pPr>
        <w:rPr>
          <w:rFonts w:hint="eastAsia"/>
        </w:rPr>
      </w:pPr>
    </w:p>
    <w:p>
      <w:pPr>
        <w:rPr>
          <w:rFonts w:hint="eastAsia"/>
        </w:rPr>
      </w:pPr>
      <w:r>
        <w:rPr>
          <w:rFonts w:hint="eastAsia"/>
          <w:color w:val="FF0000"/>
        </w:rPr>
        <w:t>世纪清源《环源》牌一体化光催化氧化洗车水循环回用设备能将洗车后的污水实实在在的有效循环利用起来的设备，循环利用率在80%左右；</w:t>
      </w:r>
      <w:r>
        <w:rPr>
          <w:rFonts w:hint="eastAsia"/>
        </w:rPr>
        <w:t>以深圳现行的洗车行业用水价格计，普通的洗车店不到一年半就可收回设备投资成本！</w:t>
      </w:r>
    </w:p>
    <w:p>
      <w:pPr>
        <w:rPr>
          <w:rFonts w:hint="eastAsia"/>
        </w:rPr>
      </w:pPr>
    </w:p>
    <w:p>
      <w:pPr>
        <w:rPr>
          <w:rFonts w:hint="eastAsia"/>
          <w:b/>
          <w:bCs/>
          <w:sz w:val="24"/>
          <w:szCs w:val="24"/>
        </w:rPr>
      </w:pPr>
      <w:r>
        <w:rPr>
          <w:rFonts w:hint="eastAsia"/>
          <w:b/>
          <w:bCs/>
          <w:sz w:val="24"/>
          <w:szCs w:val="24"/>
          <w:lang w:val="en-US" w:eastAsia="zh-CN"/>
        </w:rPr>
        <w:t>一、</w:t>
      </w:r>
      <w:r>
        <w:rPr>
          <w:rFonts w:hint="eastAsia"/>
          <w:b/>
          <w:bCs/>
          <w:sz w:val="24"/>
          <w:szCs w:val="24"/>
        </w:rPr>
        <w:t>洗车水循环回用设备介绍</w:t>
      </w:r>
    </w:p>
    <w:p>
      <w:pPr>
        <w:rPr>
          <w:rFonts w:hint="eastAsia"/>
        </w:rPr>
      </w:pPr>
    </w:p>
    <w:p>
      <w:pPr>
        <w:rPr>
          <w:rFonts w:hint="eastAsia"/>
        </w:rPr>
      </w:pPr>
      <w:r>
        <w:rPr>
          <w:rFonts w:hint="eastAsia"/>
        </w:rPr>
        <w:t>一体化光催化氧化洗车水循环回用设备，该设备集三项发明专利于一身，为深圳市世纪清源环保技术有限公司历时十六年匠心铸就的精品之作；具有独立知识产权的洗车污水循环再生利用设备！</w:t>
      </w:r>
    </w:p>
    <w:p>
      <w:pPr>
        <w:rPr>
          <w:rFonts w:hint="eastAsia"/>
        </w:rPr>
      </w:pPr>
    </w:p>
    <w:p>
      <w:pPr>
        <w:jc w:val="center"/>
        <w:rPr>
          <w:rFonts w:hint="eastAsia" w:eastAsiaTheme="minorEastAsia"/>
          <w:lang w:eastAsia="zh-CN"/>
        </w:rPr>
      </w:pPr>
      <w:r>
        <w:rPr>
          <w:rFonts w:hint="eastAsia" w:eastAsiaTheme="minorEastAsia"/>
          <w:lang w:eastAsia="zh-CN"/>
        </w:rPr>
        <w:drawing>
          <wp:inline distT="0" distB="0" distL="114300" distR="114300">
            <wp:extent cx="4199255" cy="2364105"/>
            <wp:effectExtent l="0" t="0" r="10795" b="17145"/>
            <wp:docPr id="1" name="图片 1" descr="微信图片_2023031817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30318170028"/>
                    <pic:cNvPicPr>
                      <a:picLocks noChangeAspect="1"/>
                    </pic:cNvPicPr>
                  </pic:nvPicPr>
                  <pic:blipFill>
                    <a:blip r:embed="rId4"/>
                    <a:stretch>
                      <a:fillRect/>
                    </a:stretch>
                  </pic:blipFill>
                  <pic:spPr>
                    <a:xfrm>
                      <a:off x="0" y="0"/>
                      <a:ext cx="4199255" cy="2364105"/>
                    </a:xfrm>
                    <a:prstGeom prst="rect">
                      <a:avLst/>
                    </a:prstGeom>
                  </pic:spPr>
                </pic:pic>
              </a:graphicData>
            </a:graphic>
          </wp:inline>
        </w:drawing>
      </w:r>
    </w:p>
    <w:p>
      <w:pPr>
        <w:rPr>
          <w:rFonts w:hint="eastAsia"/>
        </w:rPr>
      </w:pPr>
    </w:p>
    <w:p>
      <w:pPr>
        <w:rPr>
          <w:rFonts w:hint="eastAsia"/>
        </w:rPr>
      </w:pPr>
      <w:r>
        <w:rPr>
          <w:rFonts w:hint="eastAsia"/>
        </w:rPr>
        <w:t>▪ 不需要挖土、大动作土建</w:t>
      </w:r>
    </w:p>
    <w:p>
      <w:pPr>
        <w:rPr>
          <w:rFonts w:hint="eastAsia"/>
        </w:rPr>
      </w:pPr>
      <w:r>
        <w:rPr>
          <w:rFonts w:hint="eastAsia"/>
        </w:rPr>
        <w:t>▪ 只要能将水抽入设备就能完成废水的循环利用</w:t>
      </w:r>
    </w:p>
    <w:p>
      <w:pPr>
        <w:rPr>
          <w:rFonts w:hint="eastAsia"/>
        </w:rPr>
      </w:pPr>
      <w:r>
        <w:rPr>
          <w:rFonts w:hint="eastAsia"/>
        </w:rPr>
        <w:t>▪ 占地面积小、设备通体采用304不锈制造</w:t>
      </w:r>
    </w:p>
    <w:p>
      <w:pPr>
        <w:rPr>
          <w:rFonts w:hint="eastAsia"/>
        </w:rPr>
      </w:pPr>
      <w:r>
        <w:rPr>
          <w:rFonts w:hint="eastAsia"/>
        </w:rPr>
        <w:t>▪ 全自动化电控，一键启动操作简易，无需专人看守</w:t>
      </w:r>
    </w:p>
    <w:p>
      <w:pPr>
        <w:rPr>
          <w:rFonts w:hint="eastAsia"/>
        </w:rPr>
      </w:pPr>
      <w:r>
        <w:rPr>
          <w:rFonts w:hint="eastAsia"/>
        </w:rPr>
        <w:t>▪ 分质分段对污染物进行针对性氧化去除从根本上保障出水不发臭，长期回用</w:t>
      </w:r>
    </w:p>
    <w:p>
      <w:pPr>
        <w:rPr>
          <w:rFonts w:hint="eastAsia"/>
        </w:rPr>
      </w:pPr>
      <w:r>
        <w:rPr>
          <w:rFonts w:hint="eastAsia"/>
        </w:rPr>
        <w:t>▪ 采用纳米光催化氧化技术真正做到洗车水回用不发臭，无泡沫，长期达到国家洗车水标准!</w:t>
      </w:r>
    </w:p>
    <w:p>
      <w:pPr>
        <w:rPr>
          <w:rFonts w:hint="eastAsia"/>
        </w:rPr>
      </w:pPr>
      <w:r>
        <w:rPr>
          <w:rFonts w:hint="eastAsia"/>
        </w:rPr>
        <w:t>▪ 运行和维护成本低，后期没有反冲洗和堵塞问题，不需要定期更换装置</w:t>
      </w:r>
    </w:p>
    <w:p>
      <w:pPr>
        <w:rPr>
          <w:rFonts w:hint="eastAsia"/>
        </w:rPr>
      </w:pPr>
      <w:r>
        <w:rPr>
          <w:rFonts w:hint="eastAsia"/>
        </w:rPr>
        <w:t>▪ 性能可靠、寿命长</w:t>
      </w:r>
    </w:p>
    <w:p>
      <w:pPr>
        <w:rPr>
          <w:rFonts w:hint="eastAsia"/>
        </w:rPr>
      </w:pPr>
    </w:p>
    <w:p>
      <w:pPr>
        <w:rPr>
          <w:rFonts w:hint="eastAsia"/>
        </w:rPr>
      </w:pPr>
      <w:r>
        <w:rPr>
          <w:rFonts w:hint="eastAsia"/>
        </w:rPr>
        <w:t>处理工艺完全遵循污水再生回用三级分质处理在保障相应污染物有效去除的同时保障不同用途用水的卫生安全。以确保洗车污水能真正实现循环利用，出水清澈透明、不发臭、无泡沫，能长期稳定达到《国家城市杂用水水质标准》的水循环系统。</w:t>
      </w:r>
    </w:p>
    <w:p>
      <w:pPr>
        <w:rPr>
          <w:rFonts w:hint="eastAsia"/>
        </w:rPr>
      </w:pPr>
    </w:p>
    <w:p>
      <w:pPr>
        <w:rPr>
          <w:rFonts w:hint="eastAsia"/>
          <w:b/>
          <w:bCs/>
          <w:sz w:val="24"/>
          <w:szCs w:val="24"/>
        </w:rPr>
      </w:pPr>
      <w:r>
        <w:rPr>
          <w:rFonts w:hint="eastAsia"/>
          <w:b/>
          <w:bCs/>
          <w:sz w:val="24"/>
          <w:szCs w:val="24"/>
          <w:lang w:val="en-US" w:eastAsia="zh-CN"/>
        </w:rPr>
        <w:t>二、</w:t>
      </w:r>
      <w:r>
        <w:rPr>
          <w:rFonts w:hint="eastAsia"/>
          <w:b/>
          <w:bCs/>
          <w:sz w:val="24"/>
          <w:szCs w:val="24"/>
        </w:rPr>
        <w:t>处理工艺流程</w:t>
      </w:r>
    </w:p>
    <w:p>
      <w:pPr>
        <w:rPr>
          <w:rFonts w:hint="eastAsia"/>
        </w:rPr>
      </w:pPr>
    </w:p>
    <w:p>
      <w:pPr>
        <w:rPr>
          <w:rFonts w:hint="eastAsia" w:eastAsiaTheme="minorEastAsia"/>
          <w:lang w:val="en-US" w:eastAsia="zh-CN"/>
        </w:rPr>
      </w:pPr>
      <w:r>
        <w:rPr>
          <w:rFonts w:hint="eastAsia"/>
        </w:rPr>
        <w:t>工艺针对洗车废水的特点分三阶段针对性的进行分质处理：</w:t>
      </w:r>
      <w:r>
        <w:rPr>
          <w:rFonts w:hint="eastAsia"/>
          <w:color w:val="FF0000"/>
        </w:rPr>
        <w:t>预处理（沉沙隔油）→化学絮凝泥水分离→光催化氧化深度处理</w:t>
      </w:r>
    </w:p>
    <w:p>
      <w:pPr>
        <w:rPr>
          <w:rFonts w:hint="eastAsia"/>
        </w:rPr>
      </w:pPr>
    </w:p>
    <w:p>
      <w:pPr>
        <w:jc w:val="center"/>
        <w:rPr>
          <w:rFonts w:hint="eastAsia" w:eastAsiaTheme="minorEastAsia"/>
          <w:lang w:eastAsia="zh-CN"/>
        </w:rPr>
      </w:pPr>
      <w:r>
        <w:rPr>
          <w:rFonts w:hint="eastAsia" w:eastAsiaTheme="minorEastAsia"/>
          <w:lang w:eastAsia="zh-CN"/>
        </w:rPr>
        <w:drawing>
          <wp:inline distT="0" distB="0" distL="114300" distR="114300">
            <wp:extent cx="3860800" cy="8758555"/>
            <wp:effectExtent l="0" t="0" r="6350" b="4445"/>
            <wp:docPr id="2" name="图片 2" descr="工艺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工艺流程图"/>
                    <pic:cNvPicPr>
                      <a:picLocks noChangeAspect="1"/>
                    </pic:cNvPicPr>
                  </pic:nvPicPr>
                  <pic:blipFill>
                    <a:blip r:embed="rId5"/>
                    <a:stretch>
                      <a:fillRect/>
                    </a:stretch>
                  </pic:blipFill>
                  <pic:spPr>
                    <a:xfrm>
                      <a:off x="0" y="0"/>
                      <a:ext cx="3860800" cy="875855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lNDY2ODQxYmE0YWNhNTU4MTkzYWJkNTQ4MzFjM2IifQ=="/>
  </w:docVars>
  <w:rsids>
    <w:rsidRoot w:val="1FBF451B"/>
    <w:rsid w:val="129E02B8"/>
    <w:rsid w:val="1FBF45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2023-08-07T07:13:00Z</dcterms:created>
  <dc:creator>Administrator</dc:creator>
  <cp:lastModifiedBy>Administrator</cp:lastModifiedBy>
  <dcterms:modified xsi:type="dcterms:W3CDTF">2023-08-07T07:19:04Z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4CEFEFA51AAF4C7C9C10F93A27511DA2_11</vt:lpwstr>
  </property>
</Properties>
</file>