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7D48C1">
        <w:rPr>
          <w:rFonts w:hint="eastAsia"/>
          <w:b/>
          <w:sz w:val="28"/>
          <w:szCs w:val="28"/>
        </w:rPr>
        <w:t>晶圆回收服务</w:t>
      </w:r>
      <w:r w:rsidRPr="0077303D">
        <w:rPr>
          <w:rFonts w:hint="eastAsia"/>
          <w:b/>
          <w:sz w:val="28"/>
          <w:szCs w:val="28"/>
        </w:rPr>
        <w:t>行业总体规模、主要企业国内外市场占有率及排名</w:t>
      </w:r>
    </w:p>
    <w:p w:rsidR="00DB40D6" w:rsidRPr="00222B82" w:rsidRDefault="00DB40D6"/>
    <w:p w:rsidR="0022365E" w:rsidRDefault="007D48C1">
      <w:pPr>
        <w:rPr>
          <w:b/>
        </w:rPr>
      </w:pPr>
      <w:r>
        <w:rPr>
          <w:rFonts w:hint="eastAsia"/>
          <w:b/>
          <w:bCs/>
        </w:rPr>
        <w:t>晶圆回收服务</w:t>
      </w:r>
      <w:r w:rsidR="00C621E2">
        <w:rPr>
          <w:rFonts w:hint="eastAsia"/>
          <w:b/>
          <w:bCs/>
        </w:rPr>
        <w:t>市场</w:t>
      </w:r>
      <w:r w:rsidR="00C621E2">
        <w:rPr>
          <w:rFonts w:hint="eastAsia"/>
          <w:b/>
        </w:rPr>
        <w:t>报告主要研究：</w:t>
      </w:r>
    </w:p>
    <w:p w:rsidR="0022365E" w:rsidRDefault="007D48C1">
      <w:r>
        <w:rPr>
          <w:rFonts w:hint="eastAsia"/>
        </w:rPr>
        <w:t>晶圆回收服务</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7D48C1">
      <w:r>
        <w:rPr>
          <w:rFonts w:hint="eastAsia"/>
        </w:rPr>
        <w:t>晶圆回收服务</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7D48C1">
        <w:rPr>
          <w:rFonts w:hint="eastAsia"/>
        </w:rPr>
        <w:t>晶圆回收服务</w:t>
      </w:r>
      <w:r w:rsidRPr="00694203">
        <w:rPr>
          <w:rFonts w:cstheme="minorBidi" w:hint="eastAsia"/>
          <w:kern w:val="2"/>
          <w:sz w:val="21"/>
        </w:rPr>
        <w:t>总体规模及主要厂商占有率和排名，主要统计指标包括</w:t>
      </w:r>
      <w:r w:rsidR="007D48C1">
        <w:rPr>
          <w:rFonts w:hint="eastAsia"/>
        </w:rPr>
        <w:t>晶圆回收服务</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7D48C1" w:rsidRPr="007D48C1" w:rsidRDefault="007D48C1" w:rsidP="007D48C1">
      <w:pPr>
        <w:pStyle w:val="a5"/>
        <w:widowControl/>
        <w:spacing w:before="240" w:after="240" w:line="420" w:lineRule="atLeast"/>
        <w:rPr>
          <w:szCs w:val="24"/>
        </w:rPr>
      </w:pPr>
      <w:r w:rsidRPr="007D48C1">
        <w:rPr>
          <w:szCs w:val="24"/>
        </w:rPr>
        <w:t xml:space="preserve">    Optim Wafer</w:t>
      </w:r>
    </w:p>
    <w:p w:rsidR="007D48C1" w:rsidRPr="007D48C1" w:rsidRDefault="007D48C1" w:rsidP="007D48C1">
      <w:pPr>
        <w:pStyle w:val="a5"/>
        <w:widowControl/>
        <w:spacing w:before="240" w:after="240" w:line="420" w:lineRule="atLeast"/>
        <w:rPr>
          <w:szCs w:val="24"/>
        </w:rPr>
      </w:pPr>
      <w:r w:rsidRPr="007D48C1">
        <w:rPr>
          <w:szCs w:val="24"/>
        </w:rPr>
        <w:t xml:space="preserve">    NOVA</w:t>
      </w:r>
    </w:p>
    <w:p w:rsidR="007D48C1" w:rsidRPr="007D48C1" w:rsidRDefault="007D48C1" w:rsidP="007D48C1">
      <w:pPr>
        <w:pStyle w:val="a5"/>
        <w:widowControl/>
        <w:spacing w:before="240" w:after="240" w:line="420" w:lineRule="atLeast"/>
        <w:rPr>
          <w:szCs w:val="24"/>
        </w:rPr>
      </w:pPr>
      <w:r w:rsidRPr="007D48C1">
        <w:rPr>
          <w:szCs w:val="24"/>
        </w:rPr>
        <w:t xml:space="preserve">    Noel Technologies</w:t>
      </w:r>
    </w:p>
    <w:p w:rsidR="007D48C1" w:rsidRPr="007D48C1" w:rsidRDefault="007D48C1" w:rsidP="007D48C1">
      <w:pPr>
        <w:pStyle w:val="a5"/>
        <w:widowControl/>
        <w:spacing w:before="240" w:after="240" w:line="420" w:lineRule="atLeast"/>
        <w:rPr>
          <w:szCs w:val="24"/>
        </w:rPr>
      </w:pPr>
      <w:r w:rsidRPr="007D48C1">
        <w:rPr>
          <w:szCs w:val="24"/>
        </w:rPr>
        <w:t xml:space="preserve">    Pure Wafer</w:t>
      </w:r>
    </w:p>
    <w:p w:rsidR="007D48C1" w:rsidRPr="007D48C1" w:rsidRDefault="007D48C1" w:rsidP="007D48C1">
      <w:pPr>
        <w:pStyle w:val="a5"/>
        <w:widowControl/>
        <w:spacing w:before="240" w:after="240" w:line="420" w:lineRule="atLeast"/>
        <w:rPr>
          <w:szCs w:val="24"/>
        </w:rPr>
      </w:pPr>
      <w:r w:rsidRPr="007D48C1">
        <w:rPr>
          <w:szCs w:val="24"/>
        </w:rPr>
        <w:t xml:space="preserve">    Entegris</w:t>
      </w:r>
    </w:p>
    <w:p w:rsidR="007D48C1" w:rsidRPr="007D48C1" w:rsidRDefault="007D48C1" w:rsidP="007D48C1">
      <w:pPr>
        <w:pStyle w:val="a5"/>
        <w:widowControl/>
        <w:spacing w:before="240" w:after="240" w:line="420" w:lineRule="atLeast"/>
        <w:rPr>
          <w:szCs w:val="24"/>
        </w:rPr>
      </w:pPr>
      <w:r w:rsidRPr="007D48C1">
        <w:rPr>
          <w:szCs w:val="24"/>
        </w:rPr>
        <w:t xml:space="preserve">    NQW</w:t>
      </w:r>
    </w:p>
    <w:p w:rsidR="007D48C1" w:rsidRPr="007D48C1" w:rsidRDefault="007D48C1" w:rsidP="007D48C1">
      <w:pPr>
        <w:pStyle w:val="a5"/>
        <w:widowControl/>
        <w:spacing w:before="240" w:after="240" w:line="420" w:lineRule="atLeast"/>
        <w:rPr>
          <w:szCs w:val="24"/>
        </w:rPr>
      </w:pPr>
      <w:r w:rsidRPr="007D48C1">
        <w:rPr>
          <w:szCs w:val="24"/>
        </w:rPr>
        <w:t xml:space="preserve">    SVM</w:t>
      </w:r>
    </w:p>
    <w:p w:rsidR="007D48C1" w:rsidRPr="007D48C1" w:rsidRDefault="007D48C1" w:rsidP="007D48C1">
      <w:pPr>
        <w:pStyle w:val="a5"/>
        <w:widowControl/>
        <w:spacing w:before="240" w:after="240" w:line="420" w:lineRule="atLeast"/>
        <w:rPr>
          <w:szCs w:val="24"/>
        </w:rPr>
      </w:pPr>
      <w:r w:rsidRPr="007D48C1">
        <w:rPr>
          <w:szCs w:val="24"/>
        </w:rPr>
        <w:t xml:space="preserve">    PSI</w:t>
      </w:r>
    </w:p>
    <w:p w:rsidR="007D48C1" w:rsidRPr="007D48C1" w:rsidRDefault="007D48C1" w:rsidP="007D48C1">
      <w:pPr>
        <w:pStyle w:val="a5"/>
        <w:widowControl/>
        <w:spacing w:before="240" w:after="240" w:line="420" w:lineRule="atLeast"/>
        <w:rPr>
          <w:szCs w:val="24"/>
        </w:rPr>
      </w:pPr>
      <w:r w:rsidRPr="007D48C1">
        <w:rPr>
          <w:szCs w:val="24"/>
        </w:rPr>
        <w:t xml:space="preserve">    Silicon Specialists</w:t>
      </w:r>
    </w:p>
    <w:p w:rsidR="007D48C1" w:rsidRPr="007D48C1" w:rsidRDefault="007D48C1" w:rsidP="007D48C1">
      <w:pPr>
        <w:pStyle w:val="a5"/>
        <w:widowControl/>
        <w:spacing w:before="240" w:after="240" w:line="420" w:lineRule="atLeast"/>
        <w:rPr>
          <w:szCs w:val="24"/>
        </w:rPr>
      </w:pPr>
      <w:r w:rsidRPr="007D48C1">
        <w:rPr>
          <w:szCs w:val="24"/>
        </w:rPr>
        <w:t xml:space="preserve">    SEIREN KST</w:t>
      </w:r>
    </w:p>
    <w:p w:rsidR="007D48C1" w:rsidRPr="007D48C1" w:rsidRDefault="007D48C1" w:rsidP="007D48C1">
      <w:pPr>
        <w:pStyle w:val="a5"/>
        <w:widowControl/>
        <w:spacing w:before="240" w:after="240" w:line="420" w:lineRule="atLeast"/>
        <w:rPr>
          <w:szCs w:val="24"/>
        </w:rPr>
      </w:pPr>
      <w:r w:rsidRPr="007D48C1">
        <w:rPr>
          <w:szCs w:val="24"/>
        </w:rPr>
        <w:lastRenderedPageBreak/>
        <w:t xml:space="preserve">    Rokko electronics</w:t>
      </w:r>
    </w:p>
    <w:p w:rsidR="007D48C1" w:rsidRPr="007D48C1" w:rsidRDefault="007D48C1" w:rsidP="007D48C1">
      <w:pPr>
        <w:pStyle w:val="a5"/>
        <w:widowControl/>
        <w:spacing w:before="240" w:after="240" w:line="420" w:lineRule="atLeast"/>
        <w:rPr>
          <w:szCs w:val="24"/>
        </w:rPr>
      </w:pPr>
      <w:r w:rsidRPr="007D48C1">
        <w:rPr>
          <w:szCs w:val="24"/>
        </w:rPr>
        <w:t xml:space="preserve">    Advantec</w:t>
      </w:r>
    </w:p>
    <w:p w:rsidR="007D48C1" w:rsidRPr="007D48C1" w:rsidRDefault="007D48C1" w:rsidP="007D48C1">
      <w:pPr>
        <w:pStyle w:val="a5"/>
        <w:widowControl/>
        <w:spacing w:before="240" w:after="240" w:line="420" w:lineRule="atLeast"/>
        <w:rPr>
          <w:szCs w:val="24"/>
        </w:rPr>
      </w:pPr>
      <w:r w:rsidRPr="007D48C1">
        <w:rPr>
          <w:szCs w:val="24"/>
        </w:rPr>
        <w:t xml:space="preserve">    NanoSILICON</w:t>
      </w:r>
    </w:p>
    <w:p w:rsidR="007D48C1" w:rsidRPr="007D48C1" w:rsidRDefault="007D48C1" w:rsidP="007D48C1">
      <w:pPr>
        <w:pStyle w:val="a5"/>
        <w:widowControl/>
        <w:spacing w:before="240" w:after="240" w:line="420" w:lineRule="atLeast"/>
        <w:rPr>
          <w:szCs w:val="24"/>
        </w:rPr>
      </w:pPr>
      <w:r w:rsidRPr="007D48C1">
        <w:rPr>
          <w:szCs w:val="24"/>
        </w:rPr>
        <w:t xml:space="preserve">    Ferrotec Global</w:t>
      </w:r>
    </w:p>
    <w:p w:rsidR="007D48C1" w:rsidRPr="007D48C1" w:rsidRDefault="007D48C1" w:rsidP="007D48C1">
      <w:pPr>
        <w:pStyle w:val="a5"/>
        <w:widowControl/>
        <w:spacing w:before="240" w:after="240" w:line="420" w:lineRule="atLeast"/>
        <w:rPr>
          <w:szCs w:val="24"/>
        </w:rPr>
      </w:pPr>
      <w:r w:rsidRPr="007D48C1">
        <w:rPr>
          <w:szCs w:val="24"/>
        </w:rPr>
        <w:t xml:space="preserve">    Poseidon Solar Services</w:t>
      </w:r>
    </w:p>
    <w:p w:rsidR="007D48C1" w:rsidRPr="007D48C1" w:rsidRDefault="007D48C1" w:rsidP="007D48C1">
      <w:pPr>
        <w:pStyle w:val="a5"/>
        <w:widowControl/>
        <w:spacing w:before="240" w:after="240" w:line="420" w:lineRule="atLeast"/>
        <w:rPr>
          <w:szCs w:val="24"/>
        </w:rPr>
      </w:pPr>
      <w:r w:rsidRPr="007D48C1">
        <w:rPr>
          <w:szCs w:val="24"/>
        </w:rPr>
        <w:t xml:space="preserve">    Wafer World</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w:t>
      </w:r>
      <w:r w:rsidRPr="007D48C1">
        <w:rPr>
          <w:rFonts w:hint="eastAsia"/>
          <w:szCs w:val="24"/>
        </w:rPr>
        <w:t>台媛科技</w:t>
      </w:r>
    </w:p>
    <w:p w:rsidR="007D48C1" w:rsidRPr="007D48C1" w:rsidRDefault="007D48C1" w:rsidP="007D48C1">
      <w:pPr>
        <w:pStyle w:val="a5"/>
        <w:widowControl/>
        <w:spacing w:before="240" w:after="240" w:line="420" w:lineRule="atLeast"/>
        <w:rPr>
          <w:szCs w:val="24"/>
        </w:rPr>
      </w:pPr>
      <w:r w:rsidRPr="007D48C1">
        <w:rPr>
          <w:szCs w:val="24"/>
        </w:rPr>
        <w:t xml:space="preserve">    Toppan</w:t>
      </w:r>
    </w:p>
    <w:p w:rsidR="007D48C1" w:rsidRPr="007D48C1" w:rsidRDefault="007D48C1" w:rsidP="007D48C1">
      <w:pPr>
        <w:pStyle w:val="a5"/>
        <w:widowControl/>
        <w:spacing w:before="240" w:after="240" w:line="420" w:lineRule="atLeast"/>
        <w:rPr>
          <w:szCs w:val="24"/>
        </w:rPr>
      </w:pPr>
      <w:r w:rsidRPr="007D48C1">
        <w:rPr>
          <w:szCs w:val="24"/>
        </w:rPr>
        <w:t xml:space="preserve">    Tier 1 Silicon</w:t>
      </w:r>
    </w:p>
    <w:p w:rsidR="007D48C1" w:rsidRPr="007D48C1" w:rsidRDefault="007D48C1" w:rsidP="007D48C1">
      <w:pPr>
        <w:pStyle w:val="a5"/>
        <w:widowControl/>
        <w:spacing w:before="240" w:after="240" w:line="420" w:lineRule="atLeast"/>
        <w:rPr>
          <w:szCs w:val="24"/>
        </w:rPr>
      </w:pPr>
      <w:r w:rsidRPr="007D48C1">
        <w:rPr>
          <w:szCs w:val="24"/>
        </w:rPr>
        <w:t xml:space="preserve">    PAM-XIAMEN</w:t>
      </w:r>
    </w:p>
    <w:p w:rsidR="007D48C1" w:rsidRPr="007D48C1" w:rsidRDefault="007D48C1" w:rsidP="007D48C1">
      <w:pPr>
        <w:pStyle w:val="a5"/>
        <w:widowControl/>
        <w:spacing w:before="240" w:after="240" w:line="420" w:lineRule="atLeast"/>
        <w:rPr>
          <w:szCs w:val="24"/>
        </w:rPr>
      </w:pPr>
      <w:r w:rsidRPr="007D48C1">
        <w:rPr>
          <w:szCs w:val="24"/>
        </w:rPr>
        <w:t xml:space="preserve">    Codex International</w:t>
      </w:r>
    </w:p>
    <w:p w:rsidR="007D48C1" w:rsidRPr="007D48C1" w:rsidRDefault="007D48C1" w:rsidP="007D48C1">
      <w:pPr>
        <w:pStyle w:val="a5"/>
        <w:widowControl/>
        <w:spacing w:before="240" w:after="240" w:line="420" w:lineRule="atLeast"/>
        <w:rPr>
          <w:szCs w:val="24"/>
        </w:rPr>
      </w:pPr>
      <w:r w:rsidRPr="007D48C1">
        <w:rPr>
          <w:szCs w:val="24"/>
        </w:rPr>
        <w:t xml:space="preserve">    ROHM Semiconductor</w:t>
      </w:r>
    </w:p>
    <w:p w:rsidR="007D48C1" w:rsidRPr="007D48C1" w:rsidRDefault="007D48C1" w:rsidP="007D48C1">
      <w:pPr>
        <w:pStyle w:val="a5"/>
        <w:widowControl/>
        <w:spacing w:before="240" w:after="240" w:line="420" w:lineRule="atLeast"/>
        <w:rPr>
          <w:szCs w:val="24"/>
        </w:rPr>
      </w:pP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按照不同产品类型，包括如下几个类别：</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300</w:t>
      </w:r>
      <w:r w:rsidRPr="007D48C1">
        <w:rPr>
          <w:rFonts w:hint="eastAsia"/>
          <w:szCs w:val="24"/>
        </w:rPr>
        <w:t>毫米晶圆</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200</w:t>
      </w:r>
      <w:r w:rsidRPr="007D48C1">
        <w:rPr>
          <w:rFonts w:hint="eastAsia"/>
          <w:szCs w:val="24"/>
        </w:rPr>
        <w:t>毫米晶圆</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w:t>
      </w:r>
      <w:r w:rsidRPr="007D48C1">
        <w:rPr>
          <w:rFonts w:hint="eastAsia"/>
          <w:szCs w:val="24"/>
        </w:rPr>
        <w:t>其他</w:t>
      </w:r>
    </w:p>
    <w:p w:rsidR="007D48C1" w:rsidRPr="007D48C1" w:rsidRDefault="007D48C1" w:rsidP="007D48C1">
      <w:pPr>
        <w:pStyle w:val="a5"/>
        <w:widowControl/>
        <w:spacing w:before="240" w:after="240" w:line="420" w:lineRule="atLeast"/>
        <w:rPr>
          <w:szCs w:val="24"/>
        </w:rPr>
      </w:pP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按照不同应用，主要包括如下几个方面：</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w:t>
      </w:r>
      <w:r w:rsidRPr="007D48C1">
        <w:rPr>
          <w:rFonts w:hint="eastAsia"/>
          <w:szCs w:val="24"/>
        </w:rPr>
        <w:t>电子行业</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lastRenderedPageBreak/>
        <w:t xml:space="preserve">    </w:t>
      </w:r>
      <w:r w:rsidRPr="007D48C1">
        <w:rPr>
          <w:rFonts w:hint="eastAsia"/>
          <w:szCs w:val="24"/>
        </w:rPr>
        <w:t>太阳能产业</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w:t>
      </w:r>
      <w:r w:rsidRPr="007D48C1">
        <w:rPr>
          <w:rFonts w:hint="eastAsia"/>
          <w:szCs w:val="24"/>
        </w:rPr>
        <w:t>光电产业</w:t>
      </w:r>
    </w:p>
    <w:p w:rsidR="007D48C1" w:rsidRPr="007D48C1" w:rsidRDefault="007D48C1" w:rsidP="007D48C1">
      <w:pPr>
        <w:pStyle w:val="a5"/>
        <w:widowControl/>
        <w:spacing w:before="240" w:after="240" w:line="420" w:lineRule="atLeast"/>
        <w:rPr>
          <w:rFonts w:hint="eastAsia"/>
          <w:szCs w:val="24"/>
        </w:rPr>
      </w:pPr>
      <w:r w:rsidRPr="007D48C1">
        <w:rPr>
          <w:rFonts w:hint="eastAsia"/>
          <w:szCs w:val="24"/>
        </w:rPr>
        <w:t xml:space="preserve">    MEMS</w:t>
      </w:r>
      <w:r w:rsidRPr="007D48C1">
        <w:rPr>
          <w:rFonts w:hint="eastAsia"/>
          <w:szCs w:val="24"/>
        </w:rPr>
        <w:t>（微机电系统）行业</w:t>
      </w:r>
    </w:p>
    <w:p w:rsidR="00901437" w:rsidRPr="00901437" w:rsidRDefault="007D48C1" w:rsidP="007D48C1">
      <w:pPr>
        <w:pStyle w:val="a5"/>
        <w:widowControl/>
        <w:spacing w:before="240" w:beforeAutospacing="0" w:after="240" w:afterAutospacing="0" w:line="420" w:lineRule="atLeast"/>
        <w:jc w:val="both"/>
        <w:rPr>
          <w:szCs w:val="24"/>
        </w:rPr>
      </w:pPr>
      <w:r w:rsidRPr="007D48C1">
        <w:rPr>
          <w:rFonts w:hint="eastAsia"/>
          <w:szCs w:val="24"/>
        </w:rPr>
        <w:t xml:space="preserve">    </w:t>
      </w:r>
      <w:r w:rsidRPr="007D48C1">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7D48C1">
        <w:rPr>
          <w:rFonts w:hint="eastAsia"/>
        </w:rPr>
        <w:t>晶圆回收服务</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7D48C1">
        <w:rPr>
          <w:rFonts w:hint="eastAsia"/>
        </w:rPr>
        <w:t>晶圆回收服务</w:t>
      </w:r>
      <w:r w:rsidRPr="00694203">
        <w:rPr>
          <w:rFonts w:ascii="Helvetica" w:eastAsia="Helvetica" w:hAnsi="Helvetica" w:cs="Helvetica" w:hint="eastAsia"/>
          <w:color w:val="333333"/>
          <w:sz w:val="19"/>
          <w:szCs w:val="19"/>
        </w:rPr>
        <w:t>主要厂商基本情况介绍，包括公司简介、</w:t>
      </w:r>
      <w:r w:rsidR="007D48C1">
        <w:rPr>
          <w:rFonts w:ascii="宋体" w:eastAsia="宋体" w:hAnsi="宋体" w:cs="宋体" w:hint="eastAsia"/>
          <w:color w:val="333333"/>
          <w:sz w:val="19"/>
          <w:szCs w:val="19"/>
        </w:rPr>
        <w:t>晶圆回收服务</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7D48C1">
        <w:rPr>
          <w:rFonts w:hint="eastAsia"/>
        </w:rPr>
        <w:t>晶圆回收服务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7D48C1">
        <w:rPr>
          <w:rFonts w:hint="eastAsia"/>
        </w:rPr>
        <w:t>晶圆回收服务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7D48C1">
        <w:rPr>
          <w:rFonts w:hint="eastAsia"/>
          <w:szCs w:val="24"/>
        </w:rPr>
        <w:t>晶圆回收服务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7D48C1">
        <w:rPr>
          <w:rFonts w:hint="eastAsia"/>
          <w:szCs w:val="24"/>
        </w:rPr>
        <w:t>晶圆回收服务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7D48C1">
        <w:rPr>
          <w:rFonts w:hint="eastAsia"/>
          <w:szCs w:val="24"/>
        </w:rPr>
        <w:t>晶圆回收服务</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7D48C1">
        <w:rPr>
          <w:rFonts w:hint="eastAsia"/>
          <w:szCs w:val="24"/>
        </w:rPr>
        <w:t>晶圆回收服务</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7D48C1">
        <w:rPr>
          <w:rFonts w:hint="eastAsia"/>
          <w:szCs w:val="24"/>
        </w:rPr>
        <w:t>晶圆回收服务</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7D48C1">
        <w:rPr>
          <w:rFonts w:hint="eastAsia"/>
          <w:szCs w:val="24"/>
        </w:rPr>
        <w:t>晶圆回收服务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7D48C1">
        <w:rPr>
          <w:rFonts w:hint="eastAsia"/>
          <w:szCs w:val="24"/>
        </w:rPr>
        <w:t>晶圆回收服务</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7D48C1">
        <w:rPr>
          <w:rFonts w:hint="eastAsia"/>
          <w:szCs w:val="24"/>
        </w:rPr>
        <w:t>晶圆回收服务</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2.1.3 </w:t>
      </w:r>
      <w:r w:rsidRPr="00694203">
        <w:rPr>
          <w:rFonts w:hint="eastAsia"/>
          <w:szCs w:val="24"/>
        </w:rPr>
        <w:t>近三年全球市场主要企业</w:t>
      </w:r>
      <w:r w:rsidR="007D48C1">
        <w:rPr>
          <w:rFonts w:hint="eastAsia"/>
          <w:szCs w:val="24"/>
        </w:rPr>
        <w:t>晶圆回收服务</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7D48C1">
        <w:rPr>
          <w:rFonts w:hint="eastAsia"/>
          <w:szCs w:val="24"/>
        </w:rPr>
        <w:t>晶圆回收服务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7D48C1">
        <w:rPr>
          <w:rFonts w:hint="eastAsia"/>
          <w:szCs w:val="24"/>
        </w:rPr>
        <w:t>晶圆回收服务</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7D48C1">
        <w:rPr>
          <w:rFonts w:hint="eastAsia"/>
          <w:szCs w:val="24"/>
        </w:rPr>
        <w:t>晶圆回收服务</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7D48C1">
        <w:rPr>
          <w:rFonts w:hint="eastAsia"/>
          <w:szCs w:val="24"/>
        </w:rPr>
        <w:t>晶圆回收服务</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7D48C1">
        <w:rPr>
          <w:rFonts w:hint="eastAsia"/>
          <w:szCs w:val="24"/>
        </w:rPr>
        <w:t>晶圆回收服务</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7D48C1">
        <w:rPr>
          <w:rFonts w:hint="eastAsia"/>
          <w:szCs w:val="24"/>
        </w:rPr>
        <w:t>晶圆回收服务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7D48C1">
        <w:rPr>
          <w:rFonts w:hint="eastAsia"/>
          <w:szCs w:val="24"/>
        </w:rPr>
        <w:t>晶圆回收服务</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7D48C1">
        <w:rPr>
          <w:rFonts w:hint="eastAsia"/>
          <w:szCs w:val="24"/>
        </w:rPr>
        <w:t>晶圆回收服务</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7D48C1">
        <w:rPr>
          <w:rFonts w:hint="eastAsia"/>
          <w:szCs w:val="24"/>
        </w:rPr>
        <w:t>晶圆回收服务</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7D48C1">
        <w:rPr>
          <w:rFonts w:hint="eastAsia"/>
          <w:szCs w:val="24"/>
        </w:rPr>
        <w:t>晶圆回收服务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7D48C1">
        <w:rPr>
          <w:rFonts w:hint="eastAsia"/>
          <w:szCs w:val="24"/>
        </w:rPr>
        <w:t>晶圆回收服务</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7D48C1">
        <w:rPr>
          <w:rFonts w:hint="eastAsia"/>
          <w:szCs w:val="24"/>
        </w:rPr>
        <w:t>晶圆回收服务</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7D48C1">
        <w:rPr>
          <w:rFonts w:hint="eastAsia"/>
          <w:szCs w:val="24"/>
        </w:rPr>
        <w:t>晶圆回收服务</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7D48C1">
        <w:rPr>
          <w:rFonts w:hint="eastAsia"/>
          <w:szCs w:val="24"/>
        </w:rPr>
        <w:t>晶圆回收服务</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7D48C1">
        <w:rPr>
          <w:rFonts w:hint="eastAsia"/>
          <w:szCs w:val="24"/>
        </w:rPr>
        <w:t>晶圆回收服务</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7D48C1">
        <w:rPr>
          <w:rFonts w:hint="eastAsia"/>
          <w:szCs w:val="24"/>
        </w:rPr>
        <w:t>晶圆回收服务</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7D48C1">
        <w:rPr>
          <w:rFonts w:hint="eastAsia"/>
          <w:szCs w:val="24"/>
        </w:rPr>
        <w:t>晶圆回收服务</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2.9.1 </w:t>
      </w:r>
      <w:r w:rsidR="007D48C1">
        <w:rPr>
          <w:rFonts w:hint="eastAsia"/>
          <w:szCs w:val="24"/>
        </w:rPr>
        <w:t>晶圆回收服务</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7D48C1">
        <w:rPr>
          <w:rFonts w:hint="eastAsia"/>
          <w:szCs w:val="24"/>
        </w:rPr>
        <w:t>晶圆回收服务</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7D48C1">
        <w:rPr>
          <w:rFonts w:hint="eastAsia"/>
          <w:b/>
          <w:szCs w:val="24"/>
        </w:rPr>
        <w:t>晶圆回收服务</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7D48C1">
        <w:rPr>
          <w:rFonts w:hint="eastAsia"/>
          <w:szCs w:val="24"/>
        </w:rPr>
        <w:t>晶圆回收服务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7D48C1">
        <w:rPr>
          <w:rFonts w:hint="eastAsia"/>
          <w:szCs w:val="24"/>
        </w:rPr>
        <w:t>晶圆回收服务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7D48C1">
        <w:rPr>
          <w:rFonts w:hint="eastAsia"/>
          <w:szCs w:val="24"/>
        </w:rPr>
        <w:t>晶圆回收服务</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7D48C1">
        <w:rPr>
          <w:rFonts w:hint="eastAsia"/>
          <w:szCs w:val="24"/>
        </w:rPr>
        <w:t>晶圆回收服务</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7D48C1">
        <w:rPr>
          <w:rFonts w:hint="eastAsia"/>
          <w:szCs w:val="24"/>
        </w:rPr>
        <w:t>晶圆回收服务</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7D48C1">
        <w:rPr>
          <w:rFonts w:hint="eastAsia"/>
          <w:szCs w:val="24"/>
        </w:rPr>
        <w:t>晶圆回收服务</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7D48C1">
        <w:rPr>
          <w:rFonts w:hint="eastAsia"/>
          <w:szCs w:val="24"/>
        </w:rPr>
        <w:t>晶圆回收服务</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7D48C1">
        <w:rPr>
          <w:rFonts w:hint="eastAsia"/>
          <w:szCs w:val="24"/>
        </w:rPr>
        <w:t>晶圆回收服务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7D48C1">
        <w:rPr>
          <w:rFonts w:hint="eastAsia"/>
          <w:szCs w:val="24"/>
        </w:rPr>
        <w:t>晶圆回收服务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7D48C1">
        <w:rPr>
          <w:rFonts w:hint="eastAsia"/>
          <w:szCs w:val="24"/>
        </w:rPr>
        <w:t>晶圆回收服务</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7D48C1">
        <w:rPr>
          <w:rFonts w:hint="eastAsia"/>
          <w:szCs w:val="24"/>
        </w:rPr>
        <w:t>晶圆回收服务</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7D48C1">
        <w:rPr>
          <w:rFonts w:hint="eastAsia"/>
          <w:szCs w:val="24"/>
        </w:rPr>
        <w:t>晶圆回收服务</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7D48C1">
        <w:rPr>
          <w:rFonts w:hint="eastAsia"/>
          <w:szCs w:val="24"/>
        </w:rPr>
        <w:t>晶圆回收服务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7D48C1">
        <w:rPr>
          <w:rFonts w:hint="eastAsia"/>
          <w:szCs w:val="24"/>
        </w:rPr>
        <w:t>晶圆回收服务</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7D48C1">
        <w:rPr>
          <w:rFonts w:hint="eastAsia"/>
          <w:b/>
          <w:szCs w:val="24"/>
        </w:rPr>
        <w:t>晶圆回收服务</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 </w:t>
      </w:r>
      <w:r w:rsidRPr="00694203">
        <w:rPr>
          <w:rFonts w:hint="eastAsia"/>
          <w:szCs w:val="24"/>
        </w:rPr>
        <w:t>全球主要地区</w:t>
      </w:r>
      <w:r w:rsidR="007D48C1">
        <w:rPr>
          <w:rFonts w:hint="eastAsia"/>
          <w:szCs w:val="24"/>
        </w:rPr>
        <w:t>晶圆回收服务</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7D48C1">
        <w:rPr>
          <w:rFonts w:hint="eastAsia"/>
          <w:szCs w:val="24"/>
        </w:rPr>
        <w:t>晶圆回收服务</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7D48C1">
        <w:rPr>
          <w:rFonts w:hint="eastAsia"/>
          <w:szCs w:val="24"/>
        </w:rPr>
        <w:t>晶圆回收服务</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7D48C1">
        <w:rPr>
          <w:rFonts w:hint="eastAsia"/>
          <w:szCs w:val="24"/>
        </w:rPr>
        <w:t>晶圆回收服务</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7D48C1">
        <w:rPr>
          <w:rFonts w:hint="eastAsia"/>
          <w:szCs w:val="24"/>
        </w:rPr>
        <w:t>晶圆回收服务</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7D48C1">
        <w:rPr>
          <w:rFonts w:hint="eastAsia"/>
          <w:szCs w:val="24"/>
        </w:rPr>
        <w:t>晶圆回收服务</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7D48C1">
        <w:rPr>
          <w:rFonts w:hint="eastAsia"/>
          <w:szCs w:val="24"/>
        </w:rPr>
        <w:t>晶圆回收服务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7D48C1">
        <w:rPr>
          <w:rFonts w:hint="eastAsia"/>
          <w:szCs w:val="24"/>
        </w:rPr>
        <w:t>晶圆回收服务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7D48C1">
        <w:rPr>
          <w:rFonts w:hint="eastAsia"/>
          <w:szCs w:val="24"/>
        </w:rPr>
        <w:t>晶圆回收服务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7D48C1">
        <w:rPr>
          <w:rFonts w:hint="eastAsia"/>
          <w:szCs w:val="24"/>
        </w:rPr>
        <w:t>晶圆回收服务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lastRenderedPageBreak/>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7D48C1">
        <w:rPr>
          <w:rFonts w:hint="eastAsia"/>
          <w:szCs w:val="24"/>
        </w:rPr>
        <w:t>晶圆回收服务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7D48C1">
        <w:rPr>
          <w:rFonts w:hint="eastAsia"/>
          <w:szCs w:val="24"/>
        </w:rPr>
        <w:t>晶圆回收服务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7D48C1">
        <w:rPr>
          <w:rFonts w:hint="eastAsia"/>
          <w:szCs w:val="24"/>
        </w:rPr>
        <w:t>晶圆回收服务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7D48C1">
        <w:rPr>
          <w:rFonts w:hint="eastAsia"/>
          <w:b/>
          <w:szCs w:val="24"/>
        </w:rPr>
        <w:t>晶圆回收服务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7D48C1">
        <w:rPr>
          <w:rFonts w:hint="eastAsia"/>
          <w:szCs w:val="24"/>
        </w:rPr>
        <w:t>晶圆回收服务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7D48C1">
        <w:rPr>
          <w:rFonts w:hint="eastAsia"/>
          <w:szCs w:val="24"/>
        </w:rPr>
        <w:t>晶圆回收服务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7D48C1">
        <w:rPr>
          <w:rFonts w:hint="eastAsia"/>
          <w:szCs w:val="24"/>
        </w:rPr>
        <w:t>晶圆回收服务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7D48C1">
        <w:rPr>
          <w:rFonts w:hint="eastAsia"/>
          <w:szCs w:val="24"/>
        </w:rPr>
        <w:t>晶圆回收服务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7D48C1">
        <w:rPr>
          <w:rFonts w:hint="eastAsia"/>
          <w:szCs w:val="24"/>
        </w:rPr>
        <w:t>晶圆回收服务</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7D48C1">
        <w:rPr>
          <w:rFonts w:hint="eastAsia"/>
          <w:szCs w:val="24"/>
        </w:rPr>
        <w:t>晶圆回收服务</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7D48C1">
        <w:rPr>
          <w:rFonts w:hint="eastAsia"/>
          <w:szCs w:val="24"/>
        </w:rPr>
        <w:t>晶圆回收服务</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7D48C1">
        <w:rPr>
          <w:rFonts w:hint="eastAsia"/>
          <w:b/>
          <w:szCs w:val="24"/>
        </w:rPr>
        <w:t>晶圆回收服务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7D48C1">
        <w:rPr>
          <w:rFonts w:hint="eastAsia"/>
          <w:szCs w:val="24"/>
        </w:rPr>
        <w:t>晶圆回收服务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7D48C1">
        <w:rPr>
          <w:rFonts w:hint="eastAsia"/>
          <w:szCs w:val="24"/>
        </w:rPr>
        <w:t>晶圆回收服务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7D48C1">
        <w:rPr>
          <w:rFonts w:hint="eastAsia"/>
          <w:szCs w:val="24"/>
        </w:rPr>
        <w:t>晶圆回收服务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7D48C1">
        <w:rPr>
          <w:rFonts w:hint="eastAsia"/>
          <w:szCs w:val="24"/>
        </w:rPr>
        <w:t>晶圆回收服务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7.2.1 </w:t>
      </w:r>
      <w:r w:rsidRPr="00694203">
        <w:rPr>
          <w:rFonts w:hint="eastAsia"/>
          <w:szCs w:val="24"/>
        </w:rPr>
        <w:t>全球不同应用</w:t>
      </w:r>
      <w:r w:rsidR="007D48C1">
        <w:rPr>
          <w:rFonts w:hint="eastAsia"/>
          <w:szCs w:val="24"/>
        </w:rPr>
        <w:t>晶圆回收服务</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7D48C1">
        <w:rPr>
          <w:rFonts w:hint="eastAsia"/>
          <w:szCs w:val="24"/>
        </w:rPr>
        <w:t>晶圆回收服务</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7D48C1">
        <w:rPr>
          <w:rFonts w:hint="eastAsia"/>
          <w:szCs w:val="24"/>
        </w:rPr>
        <w:t>晶圆回收服务</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7D48C1">
        <w:rPr>
          <w:rFonts w:hint="eastAsia"/>
          <w:szCs w:val="24"/>
        </w:rPr>
        <w:t>晶圆回收服务</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7D48C1">
        <w:rPr>
          <w:rFonts w:hint="eastAsia"/>
          <w:szCs w:val="24"/>
        </w:rPr>
        <w:t>晶圆回收服务</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7D48C1">
        <w:rPr>
          <w:rFonts w:hint="eastAsia"/>
          <w:szCs w:val="24"/>
        </w:rPr>
        <w:t>晶圆回收服务</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7D48C1">
        <w:rPr>
          <w:rFonts w:hint="eastAsia"/>
          <w:szCs w:val="24"/>
        </w:rPr>
        <w:t>晶圆回收服务</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7D48C1">
        <w:rPr>
          <w:rFonts w:hint="eastAsia"/>
          <w:szCs w:val="24"/>
        </w:rPr>
        <w:t>晶圆回收服务</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7D48C1">
        <w:rPr>
          <w:rFonts w:hint="eastAsia"/>
          <w:szCs w:val="24"/>
        </w:rPr>
        <w:t>晶圆回收服务</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7D48C1">
        <w:rPr>
          <w:rFonts w:hint="eastAsia"/>
          <w:szCs w:val="24"/>
        </w:rPr>
        <w:t>晶圆回收服务</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7D48C1">
        <w:rPr>
          <w:rFonts w:hint="eastAsia"/>
          <w:szCs w:val="24"/>
        </w:rPr>
        <w:t>晶圆回收服务</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7D48C1">
        <w:rPr>
          <w:rFonts w:hint="eastAsia"/>
          <w:szCs w:val="24"/>
        </w:rPr>
        <w:t>晶圆回收服务</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7D48C1">
        <w:rPr>
          <w:rFonts w:hint="eastAsia"/>
          <w:szCs w:val="24"/>
        </w:rPr>
        <w:t>晶圆回收服务</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7D48C1">
        <w:rPr>
          <w:rFonts w:hint="eastAsia"/>
          <w:szCs w:val="24"/>
        </w:rPr>
        <w:t>晶圆回收服务</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7D48C1">
        <w:rPr>
          <w:rFonts w:ascii="Helvetica" w:eastAsia="宋体" w:hAnsi="Helvetica" w:cs="Helvetica" w:hint="eastAsia"/>
          <w:color w:val="333333"/>
          <w:kern w:val="0"/>
          <w:sz w:val="19"/>
          <w:szCs w:val="19"/>
        </w:rPr>
        <w:t>晶圆回收服务</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0A8E" w:rsidRDefault="00130A8E" w:rsidP="001C7F80">
      <w:r>
        <w:separator/>
      </w:r>
    </w:p>
  </w:endnote>
  <w:endnote w:type="continuationSeparator" w:id="1">
    <w:p w:rsidR="00130A8E" w:rsidRDefault="00130A8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0A8E" w:rsidRDefault="00130A8E" w:rsidP="001C7F80">
      <w:r>
        <w:separator/>
      </w:r>
    </w:p>
  </w:footnote>
  <w:footnote w:type="continuationSeparator" w:id="1">
    <w:p w:rsidR="00130A8E" w:rsidRDefault="00130A8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30A8E"/>
    <w:rsid w:val="0018663D"/>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48C1"/>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12</Pages>
  <Words>1253</Words>
  <Characters>7146</Characters>
  <Application>Microsoft Office Word</Application>
  <DocSecurity>0</DocSecurity>
  <Lines>59</Lines>
  <Paragraphs>16</Paragraphs>
  <ScaleCrop>false</ScaleCrop>
  <Company>Microsoft</Company>
  <LinksUpToDate>false</LinksUpToDate>
  <CharactersWithSpaces>8383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2024-03-27T09:44:00Z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