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ED2" w:rsidRDefault="003D4941" w:rsidP="003D4941">
      <w:pPr>
        <w:pStyle w:val="1"/>
        <w:jc w:val="center"/>
      </w:pPr>
      <w:r>
        <w:t>《金字塔》课后复习资料</w:t>
      </w:r>
    </w:p>
    <w:p w:rsidR="00D23ED2" w:rsidRDefault="003D4941">
      <w:pPr>
        <w:pStyle w:val="2"/>
      </w:pPr>
      <w:r>
        <w:t>一、学习内容介绍</w:t>
      </w:r>
      <w:r>
        <w:t xml:space="preserve"> </w:t>
      </w:r>
    </w:p>
    <w:p w:rsidR="00D23ED2" w:rsidRDefault="003D4941">
      <w:pPr>
        <w:pStyle w:val="20"/>
      </w:pPr>
      <w:r>
        <w:t>《金字塔》这篇课文由两篇短文组成。《金字塔夕照》是一篇抒情散文，作者用生动优美的语言，描绘了夕阳下金字塔的雄浑之美，以及由金字塔引发的万千思绪，让读者感受到金字塔的神秘与魅力，字里行间洋溢着对金字塔的喜爱与赞叹之情。《不可思议的金字塔》则是一篇非连续性文本，通过文字、示意图等多种形式，介绍了金字塔的概况，如金字塔的建造年代、规模大小、建筑材料、建造工艺等，还介绍了古埃及在天文学、数学等方面的成就，使读者对金字塔有更全面、深入的了解，激发了读者对金字塔未解之谜的探索兴趣。</w:t>
      </w:r>
      <w:r>
        <w:t xml:space="preserve"> </w:t>
      </w:r>
    </w:p>
    <w:p w:rsidR="00D23ED2" w:rsidRDefault="003D4941">
      <w:pPr>
        <w:pStyle w:val="2"/>
      </w:pPr>
      <w:r>
        <w:t>二、知识点介绍</w:t>
      </w:r>
      <w:r>
        <w:t xml:space="preserve"> </w:t>
      </w:r>
    </w:p>
    <w:p w:rsidR="00D23ED2" w:rsidRDefault="003D4941">
      <w:pPr>
        <w:pStyle w:val="3"/>
      </w:pPr>
      <w:r>
        <w:t>（一）生字</w:t>
      </w:r>
      <w:r>
        <w:t xml:space="preserve"> </w:t>
      </w:r>
    </w:p>
    <w:p w:rsidR="00D23ED2" w:rsidRDefault="003D4941">
      <w:pPr>
        <w:pStyle w:val="20"/>
        <w:numPr>
          <w:ilvl w:val="0"/>
          <w:numId w:val="1"/>
        </w:numPr>
      </w:pPr>
      <w:r>
        <w:rPr>
          <w:b/>
          <w:bCs/>
        </w:rPr>
        <w:t>译</w:t>
      </w:r>
      <w:r>
        <w:t>：读音</w:t>
      </w:r>
      <w:r>
        <w:t xml:space="preserve"> “</w:t>
      </w:r>
      <w:proofErr w:type="spellStart"/>
      <w:r>
        <w:t>yì</w:t>
      </w:r>
      <w:proofErr w:type="spellEnd"/>
      <w:r>
        <w:t>”</w:t>
      </w:r>
      <w:r>
        <w:t>，左右结构，部首</w:t>
      </w:r>
      <w:r>
        <w:t xml:space="preserve"> “</w:t>
      </w:r>
      <w:r>
        <w:t>讠</w:t>
      </w:r>
      <w:r>
        <w:t>”</w:t>
      </w:r>
      <w:r>
        <w:t>，可组词</w:t>
      </w:r>
      <w:r>
        <w:t xml:space="preserve"> “</w:t>
      </w:r>
      <w:r>
        <w:t>翻译、译文</w:t>
      </w:r>
      <w:r>
        <w:t>”</w:t>
      </w:r>
      <w:r>
        <w:t>，表示把一种语言文字依照原</w:t>
      </w:r>
      <w:proofErr w:type="gramStart"/>
      <w:r>
        <w:t>义改变</w:t>
      </w:r>
      <w:proofErr w:type="gramEnd"/>
      <w:r>
        <w:t>成另一种语言文字。</w:t>
      </w:r>
      <w:r>
        <w:t xml:space="preserve"> </w:t>
      </w:r>
    </w:p>
    <w:p w:rsidR="00D23ED2" w:rsidRDefault="003D4941">
      <w:pPr>
        <w:pStyle w:val="20"/>
        <w:numPr>
          <w:ilvl w:val="0"/>
          <w:numId w:val="1"/>
        </w:numPr>
      </w:pPr>
      <w:r>
        <w:rPr>
          <w:b/>
          <w:bCs/>
        </w:rPr>
        <w:t>愧</w:t>
      </w:r>
      <w:r>
        <w:t>：读音</w:t>
      </w:r>
      <w:r>
        <w:t xml:space="preserve"> “</w:t>
      </w:r>
      <w:proofErr w:type="spellStart"/>
      <w:r>
        <w:t>kuì</w:t>
      </w:r>
      <w:proofErr w:type="spellEnd"/>
      <w:r>
        <w:t>”</w:t>
      </w:r>
      <w:r>
        <w:t>，左右结构，部首</w:t>
      </w:r>
      <w:r>
        <w:t xml:space="preserve"> “</w:t>
      </w:r>
      <w:r>
        <w:t>忄</w:t>
      </w:r>
      <w:r>
        <w:t>”</w:t>
      </w:r>
      <w:r>
        <w:t>，可组词</w:t>
      </w:r>
      <w:r>
        <w:t xml:space="preserve"> “</w:t>
      </w:r>
      <w:r>
        <w:t>惭愧、愧疚</w:t>
      </w:r>
      <w:r>
        <w:t>”</w:t>
      </w:r>
      <w:r>
        <w:t>，意思是因有缺点、错误或未能尽责等而感到不安或羞耻。</w:t>
      </w:r>
      <w:r>
        <w:t xml:space="preserve"> </w:t>
      </w:r>
    </w:p>
    <w:p w:rsidR="00D23ED2" w:rsidRDefault="003D4941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熠</w:t>
      </w:r>
      <w:proofErr w:type="gramEnd"/>
      <w:r>
        <w:t>：读音</w:t>
      </w:r>
      <w:r>
        <w:t xml:space="preserve"> “</w:t>
      </w:r>
      <w:proofErr w:type="spellStart"/>
      <w:r>
        <w:t>yì</w:t>
      </w:r>
      <w:proofErr w:type="spellEnd"/>
      <w:r>
        <w:t>”</w:t>
      </w:r>
      <w:r>
        <w:t>，左右结构，部首</w:t>
      </w:r>
      <w:r>
        <w:t xml:space="preserve"> “</w:t>
      </w:r>
      <w:r>
        <w:t>火</w:t>
      </w:r>
      <w:r>
        <w:t>”</w:t>
      </w:r>
      <w:r>
        <w:t>，可组词</w:t>
      </w:r>
      <w:r>
        <w:t xml:space="preserve"> “</w:t>
      </w:r>
      <w:r>
        <w:t>熠熠生辉</w:t>
      </w:r>
      <w:r>
        <w:t>”</w:t>
      </w:r>
      <w:r>
        <w:t>，形容光彩闪耀的样子。</w:t>
      </w:r>
      <w:r>
        <w:t xml:space="preserve"> </w:t>
      </w:r>
    </w:p>
    <w:p w:rsidR="00D23ED2" w:rsidRDefault="003D4941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遐</w:t>
      </w:r>
      <w:proofErr w:type="gramEnd"/>
      <w:r>
        <w:t>：读音</w:t>
      </w:r>
      <w:r>
        <w:t xml:space="preserve"> “</w:t>
      </w:r>
      <w:proofErr w:type="spellStart"/>
      <w:r>
        <w:t>xiá</w:t>
      </w:r>
      <w:proofErr w:type="spellEnd"/>
      <w:r>
        <w:t>”</w:t>
      </w:r>
      <w:r>
        <w:t>，半包围结构，部首</w:t>
      </w:r>
      <w:r>
        <w:t xml:space="preserve"> “</w:t>
      </w:r>
      <w:r>
        <w:t>辶</w:t>
      </w:r>
      <w:r>
        <w:t>”</w:t>
      </w:r>
      <w:r>
        <w:t>，可组词</w:t>
      </w:r>
      <w:r>
        <w:t xml:space="preserve"> “</w:t>
      </w:r>
      <w:r>
        <w:t>遐想、遐迩闻名</w:t>
      </w:r>
      <w:r>
        <w:t>”</w:t>
      </w:r>
      <w:r>
        <w:t>，有远、长久的意思。</w:t>
      </w:r>
      <w:r>
        <w:t xml:space="preserve"> </w:t>
      </w:r>
    </w:p>
    <w:p w:rsidR="00D23ED2" w:rsidRDefault="003D4941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黏</w:t>
      </w:r>
      <w:proofErr w:type="gramEnd"/>
      <w:r>
        <w:t>：读音</w:t>
      </w:r>
      <w:r>
        <w:t xml:space="preserve"> “</w:t>
      </w:r>
      <w:proofErr w:type="spellStart"/>
      <w:r>
        <w:t>nián</w:t>
      </w:r>
      <w:proofErr w:type="spellEnd"/>
      <w:r>
        <w:t>”</w:t>
      </w:r>
      <w:r>
        <w:t>，左右结构，部首</w:t>
      </w:r>
      <w:r>
        <w:t xml:space="preserve"> “</w:t>
      </w:r>
      <w:r>
        <w:t>黍</w:t>
      </w:r>
      <w:r>
        <w:t>”</w:t>
      </w:r>
      <w:r>
        <w:t>，可组词</w:t>
      </w:r>
      <w:r>
        <w:t xml:space="preserve"> “</w:t>
      </w:r>
      <w:r>
        <w:t>黏着、黏液</w:t>
      </w:r>
      <w:r>
        <w:t>”</w:t>
      </w:r>
      <w:r>
        <w:t>，指像糨糊或</w:t>
      </w:r>
      <w:r>
        <w:t>胶水等所具有的、能使一个物体附着在另一物体上的性质。</w:t>
      </w:r>
      <w:r>
        <w:t xml:space="preserve"> </w:t>
      </w:r>
    </w:p>
    <w:p w:rsidR="00D23ED2" w:rsidRDefault="003D4941">
      <w:pPr>
        <w:pStyle w:val="20"/>
        <w:numPr>
          <w:ilvl w:val="0"/>
          <w:numId w:val="1"/>
        </w:numPr>
      </w:pPr>
      <w:r>
        <w:rPr>
          <w:b/>
          <w:bCs/>
        </w:rPr>
        <w:t>埃</w:t>
      </w:r>
      <w:r>
        <w:t>：读音</w:t>
      </w:r>
      <w:r>
        <w:t xml:space="preserve"> “</w:t>
      </w:r>
      <w:proofErr w:type="spellStart"/>
      <w:r>
        <w:t>āi</w:t>
      </w:r>
      <w:proofErr w:type="spellEnd"/>
      <w:r>
        <w:t>”</w:t>
      </w:r>
      <w:r>
        <w:t>，左右结构，部首</w:t>
      </w:r>
      <w:r>
        <w:t xml:space="preserve"> “</w:t>
      </w:r>
      <w:r>
        <w:t>土</w:t>
      </w:r>
      <w:r>
        <w:t>”</w:t>
      </w:r>
      <w:r>
        <w:t>，可组词</w:t>
      </w:r>
      <w:r>
        <w:t xml:space="preserve"> “</w:t>
      </w:r>
      <w:r>
        <w:t>埃及、尘埃</w:t>
      </w:r>
      <w:r>
        <w:t>”</w:t>
      </w:r>
      <w:r>
        <w:t>，在</w:t>
      </w:r>
      <w:r>
        <w:t xml:space="preserve"> “</w:t>
      </w:r>
      <w:r>
        <w:t>埃及</w:t>
      </w:r>
      <w:r>
        <w:t xml:space="preserve">” </w:t>
      </w:r>
      <w:r>
        <w:t>一词中是国家名称；</w:t>
      </w:r>
      <w:r>
        <w:t>“</w:t>
      </w:r>
      <w:r>
        <w:t>尘埃</w:t>
      </w:r>
      <w:r>
        <w:t xml:space="preserve">” </w:t>
      </w:r>
      <w:r>
        <w:t>指飞扬的灰土。</w:t>
      </w:r>
      <w:r>
        <w:t xml:space="preserve"> </w:t>
      </w:r>
    </w:p>
    <w:p w:rsidR="00D23ED2" w:rsidRDefault="003D4941">
      <w:pPr>
        <w:pStyle w:val="20"/>
        <w:numPr>
          <w:ilvl w:val="0"/>
          <w:numId w:val="1"/>
        </w:numPr>
      </w:pPr>
      <w:r>
        <w:rPr>
          <w:b/>
          <w:bCs/>
        </w:rPr>
        <w:t>滥</w:t>
      </w:r>
      <w:r>
        <w:t>：读音</w:t>
      </w:r>
      <w:r>
        <w:t xml:space="preserve"> “</w:t>
      </w:r>
      <w:proofErr w:type="spellStart"/>
      <w:r>
        <w:t>làn</w:t>
      </w:r>
      <w:proofErr w:type="spellEnd"/>
      <w:r>
        <w:t>”</w:t>
      </w:r>
      <w:r>
        <w:t>，左右结构，部首</w:t>
      </w:r>
      <w:r>
        <w:t xml:space="preserve"> “</w:t>
      </w:r>
      <w:r>
        <w:t>氵</w:t>
      </w:r>
      <w:r>
        <w:t>”</w:t>
      </w:r>
      <w:r>
        <w:t>，可组词</w:t>
      </w:r>
      <w:r>
        <w:t xml:space="preserve"> “</w:t>
      </w:r>
      <w:r>
        <w:t>泛滥、滥用</w:t>
      </w:r>
      <w:r>
        <w:t>”</w:t>
      </w:r>
      <w:r>
        <w:t>，有流水漫溢、不加选择、不加节制等意思。</w:t>
      </w:r>
      <w:r>
        <w:t xml:space="preserve"> </w:t>
      </w:r>
    </w:p>
    <w:p w:rsidR="00D23ED2" w:rsidRDefault="003D4941">
      <w:pPr>
        <w:pStyle w:val="20"/>
        <w:numPr>
          <w:ilvl w:val="0"/>
          <w:numId w:val="1"/>
        </w:numPr>
      </w:pPr>
      <w:r>
        <w:rPr>
          <w:b/>
          <w:bCs/>
        </w:rPr>
        <w:t>淤</w:t>
      </w:r>
      <w:r>
        <w:t>：读音</w:t>
      </w:r>
      <w:r>
        <w:t xml:space="preserve"> “</w:t>
      </w:r>
      <w:proofErr w:type="spellStart"/>
      <w:r>
        <w:t>yū</w:t>
      </w:r>
      <w:proofErr w:type="spellEnd"/>
      <w:r>
        <w:t>”</w:t>
      </w:r>
      <w:r>
        <w:t>，左右结构，部首</w:t>
      </w:r>
      <w:r>
        <w:t xml:space="preserve"> “</w:t>
      </w:r>
      <w:r>
        <w:t>氵</w:t>
      </w:r>
      <w:r>
        <w:t>”</w:t>
      </w:r>
      <w:r>
        <w:t>，可组词</w:t>
      </w:r>
      <w:r>
        <w:t xml:space="preserve"> “</w:t>
      </w:r>
      <w:r>
        <w:t>淤泥、淤积</w:t>
      </w:r>
      <w:r>
        <w:t>”</w:t>
      </w:r>
      <w:r>
        <w:t>，指水道被泥沙阻塞，或河沟中沉积的泥沙。</w:t>
      </w:r>
      <w:r>
        <w:t xml:space="preserve"> </w:t>
      </w:r>
    </w:p>
    <w:p w:rsidR="00D23ED2" w:rsidRDefault="003D4941">
      <w:pPr>
        <w:pStyle w:val="20"/>
        <w:numPr>
          <w:ilvl w:val="0"/>
          <w:numId w:val="1"/>
        </w:numPr>
      </w:pPr>
      <w:r>
        <w:rPr>
          <w:b/>
          <w:bCs/>
        </w:rPr>
        <w:t>湛</w:t>
      </w:r>
      <w:r>
        <w:t>：读音</w:t>
      </w:r>
      <w:r>
        <w:t xml:space="preserve"> “</w:t>
      </w:r>
      <w:proofErr w:type="spellStart"/>
      <w:r>
        <w:t>zhàn</w:t>
      </w:r>
      <w:proofErr w:type="spellEnd"/>
      <w:r>
        <w:t>”</w:t>
      </w:r>
      <w:r>
        <w:t>，左右结构，部首</w:t>
      </w:r>
      <w:r>
        <w:t xml:space="preserve"> “</w:t>
      </w:r>
      <w:r>
        <w:t>氵</w:t>
      </w:r>
      <w:r>
        <w:t>”</w:t>
      </w:r>
      <w:r>
        <w:t>，可组词</w:t>
      </w:r>
      <w:r>
        <w:t xml:space="preserve"> “</w:t>
      </w:r>
      <w:r>
        <w:t>精湛、湛蓝</w:t>
      </w:r>
      <w:r>
        <w:t>”</w:t>
      </w:r>
      <w:r>
        <w:t>，有深、清澈等意思。</w:t>
      </w:r>
      <w:r>
        <w:t xml:space="preserve"> </w:t>
      </w:r>
    </w:p>
    <w:p w:rsidR="00D23ED2" w:rsidRDefault="003D4941">
      <w:pPr>
        <w:pStyle w:val="3"/>
      </w:pPr>
      <w:r>
        <w:t>（二）生词</w:t>
      </w:r>
      <w:r>
        <w:t xml:space="preserve"> </w:t>
      </w:r>
    </w:p>
    <w:p w:rsidR="00D23ED2" w:rsidRDefault="003D4941">
      <w:pPr>
        <w:pStyle w:val="20"/>
        <w:numPr>
          <w:ilvl w:val="0"/>
          <w:numId w:val="2"/>
        </w:numPr>
      </w:pPr>
      <w:r>
        <w:rPr>
          <w:b/>
          <w:bCs/>
        </w:rPr>
        <w:lastRenderedPageBreak/>
        <w:t>雄浑</w:t>
      </w:r>
      <w:r>
        <w:t>：雄健浑厚，一般用以形容声音、乐曲等，文中用来形容金字塔在夕阳下呈现出的开阔而又大气磅礴的气势。例如：</w:t>
      </w:r>
      <w:r>
        <w:t>“</w:t>
      </w:r>
      <w:r>
        <w:t>远远望去，它像漂浮在沙海中的三座金山，似乎一切金色的来源，都是从它们那里放射出来的。你看，天上地下，黄澄澄，金灿灿，一片耀眼的色调，一幅多么开阔而又雄浑的画卷啊！</w:t>
      </w:r>
      <w:r>
        <w:t xml:space="preserve">” </w:t>
      </w:r>
    </w:p>
    <w:p w:rsidR="00D23ED2" w:rsidRDefault="003D4941">
      <w:pPr>
        <w:pStyle w:val="20"/>
        <w:numPr>
          <w:ilvl w:val="0"/>
          <w:numId w:val="2"/>
        </w:numPr>
      </w:pPr>
      <w:r>
        <w:rPr>
          <w:b/>
          <w:bCs/>
        </w:rPr>
        <w:t>熠熠生辉</w:t>
      </w:r>
      <w:r>
        <w:t>：形容光彩闪耀的样子。文中用于描绘金字塔在特定情境下闪耀着光芒，展现其独特魅力。如：</w:t>
      </w:r>
      <w:r>
        <w:t>“</w:t>
      </w:r>
      <w:r>
        <w:t>几千年来，在人们的心目中，金字塔不愧是熠熠地发着光的珍宝，人类劳动和智慧的结晶，它无疑比金子还要贵重。</w:t>
      </w:r>
      <w:r>
        <w:t xml:space="preserve">” </w:t>
      </w:r>
    </w:p>
    <w:p w:rsidR="00D23ED2" w:rsidRDefault="003D4941">
      <w:pPr>
        <w:pStyle w:val="20"/>
        <w:numPr>
          <w:ilvl w:val="0"/>
          <w:numId w:val="2"/>
        </w:numPr>
      </w:pPr>
      <w:r>
        <w:rPr>
          <w:b/>
          <w:bCs/>
        </w:rPr>
        <w:t>遐想</w:t>
      </w:r>
      <w:r>
        <w:t>：悠远地思索或想象。作者面对</w:t>
      </w:r>
      <w:r>
        <w:t>金字塔，产生了诸多关于金字塔的遐想，体现出金字塔给人带来的无限思考空间。例如：</w:t>
      </w:r>
      <w:r>
        <w:t>“</w:t>
      </w:r>
      <w:r>
        <w:t>你看，天上地下，黄澄澄，金灿灿，一片耀眼的色调，一幅多么开阔而又雄浑的画卷啊！而当你看到这眼前的金字塔时，你一定会禁不住产生一种思古的幽情，一定会浮想联翩，禁不住发出一声声由衷的赞叹。</w:t>
      </w:r>
      <w:r>
        <w:t xml:space="preserve">” </w:t>
      </w:r>
    </w:p>
    <w:p w:rsidR="00D23ED2" w:rsidRDefault="003D4941">
      <w:pPr>
        <w:pStyle w:val="20"/>
        <w:numPr>
          <w:ilvl w:val="0"/>
          <w:numId w:val="2"/>
        </w:numPr>
      </w:pPr>
      <w:r>
        <w:rPr>
          <w:b/>
          <w:bCs/>
        </w:rPr>
        <w:t>泛滥</w:t>
      </w:r>
      <w:r>
        <w:t>：江河湖泊的水溢出，四处流淌。文中提到尼罗河定期泛滥，给两岸带来肥沃的淤泥，这一现象对古埃及农业等方面产生了重要影响。如：</w:t>
      </w:r>
      <w:r>
        <w:t>“</w:t>
      </w:r>
      <w:r>
        <w:t>尼罗河每年定期泛滥，给河两岸带来肥沃的淤泥。</w:t>
      </w:r>
      <w:r>
        <w:t xml:space="preserve">” </w:t>
      </w:r>
    </w:p>
    <w:p w:rsidR="00D23ED2" w:rsidRDefault="003D4941">
      <w:pPr>
        <w:pStyle w:val="20"/>
        <w:numPr>
          <w:ilvl w:val="0"/>
          <w:numId w:val="2"/>
        </w:numPr>
      </w:pPr>
      <w:r>
        <w:rPr>
          <w:b/>
          <w:bCs/>
        </w:rPr>
        <w:t>精湛</w:t>
      </w:r>
      <w:r>
        <w:t>：精深。用于形容古埃及人在建筑、技艺等方面达到的高超水平。比</w:t>
      </w:r>
      <w:r>
        <w:t>如古埃及人建造金字塔的工艺精湛，石块</w:t>
      </w:r>
      <w:proofErr w:type="gramStart"/>
      <w:r>
        <w:t>之间砌合紧密</w:t>
      </w:r>
      <w:proofErr w:type="gramEnd"/>
      <w:r>
        <w:t>。</w:t>
      </w:r>
      <w:r>
        <w:t xml:space="preserve"> </w:t>
      </w:r>
    </w:p>
    <w:p w:rsidR="00D23ED2" w:rsidRDefault="003D4941">
      <w:pPr>
        <w:pStyle w:val="3"/>
      </w:pPr>
      <w:r>
        <w:t>（三）修辞手法</w:t>
      </w:r>
      <w:r>
        <w:t xml:space="preserve"> </w:t>
      </w:r>
    </w:p>
    <w:p w:rsidR="00D23ED2" w:rsidRDefault="003D4941">
      <w:pPr>
        <w:pStyle w:val="20"/>
        <w:numPr>
          <w:ilvl w:val="0"/>
          <w:numId w:val="3"/>
        </w:numPr>
      </w:pPr>
      <w:r>
        <w:rPr>
          <w:b/>
          <w:bCs/>
        </w:rPr>
        <w:t>比喻</w:t>
      </w:r>
      <w:r>
        <w:t>：在《金字塔夕照》中，</w:t>
      </w:r>
      <w:r>
        <w:t>“</w:t>
      </w:r>
      <w:r>
        <w:t>远远望去，它像漂浮在沙海中的三座金山</w:t>
      </w:r>
      <w:r>
        <w:t>”</w:t>
      </w:r>
      <w:r>
        <w:t>，将金字塔比作金山，生动形象地写出了金字塔在夕阳下金光闪耀的外形特点，表现出金字塔的雄伟壮观，也让读者更直观地感受到金字塔的美丽与独特魅力。</w:t>
      </w:r>
      <w:r>
        <w:t xml:space="preserve"> </w:t>
      </w:r>
    </w:p>
    <w:p w:rsidR="00D23ED2" w:rsidRDefault="003D4941">
      <w:pPr>
        <w:pStyle w:val="20"/>
        <w:numPr>
          <w:ilvl w:val="0"/>
          <w:numId w:val="3"/>
        </w:numPr>
      </w:pPr>
      <w:r>
        <w:rPr>
          <w:b/>
          <w:bCs/>
        </w:rPr>
        <w:t>反复</w:t>
      </w:r>
      <w:r>
        <w:t>：《金字塔夕照》中</w:t>
      </w:r>
      <w:r>
        <w:t xml:space="preserve"> “</w:t>
      </w:r>
      <w:r>
        <w:t>在金色的夕阳下，金色的田野，金色的沙漠，连尼罗河的河水也泛着金光，而那古老的金字塔啊，简直像是用纯金铸成的</w:t>
      </w:r>
      <w:r>
        <w:t>”</w:t>
      </w:r>
      <w:r>
        <w:t>，多次使用</w:t>
      </w:r>
      <w:r>
        <w:t xml:space="preserve"> “</w:t>
      </w:r>
      <w:r>
        <w:t>金色</w:t>
      </w:r>
      <w:r>
        <w:t xml:space="preserve">” </w:t>
      </w:r>
      <w:r>
        <w:t>一词，强调了夕阳下整个环境色彩的金黄，渲染出一种灿烂辉煌的氛围，突出了金字</w:t>
      </w:r>
      <w:r>
        <w:t>塔在金色笼罩下的雄浑之美，也表达了作者对这种美景的强烈赞美之情。</w:t>
      </w:r>
      <w:r>
        <w:t xml:space="preserve"> </w:t>
      </w:r>
    </w:p>
    <w:p w:rsidR="00D23ED2" w:rsidRDefault="003D4941">
      <w:pPr>
        <w:pStyle w:val="3"/>
      </w:pPr>
      <w:r>
        <w:t>（四）语法</w:t>
      </w:r>
      <w:r>
        <w:t xml:space="preserve"> </w:t>
      </w:r>
    </w:p>
    <w:p w:rsidR="00D23ED2" w:rsidRDefault="003D4941">
      <w:pPr>
        <w:pStyle w:val="20"/>
        <w:numPr>
          <w:ilvl w:val="0"/>
          <w:numId w:val="4"/>
        </w:numPr>
      </w:pPr>
      <w:r>
        <w:rPr>
          <w:b/>
          <w:bCs/>
        </w:rPr>
        <w:t>列数字说明方法的运用</w:t>
      </w:r>
      <w:r>
        <w:t>：在《不可思议的金字塔》中，大量运用了列数字的说明方法来介绍金字塔。例如，</w:t>
      </w:r>
      <w:r>
        <w:t>“</w:t>
      </w:r>
      <w:r>
        <w:t>胡夫金字塔用约</w:t>
      </w:r>
      <w:r>
        <w:t xml:space="preserve"> 230 </w:t>
      </w:r>
      <w:r>
        <w:t>万块石材砌成，平均每块重</w:t>
      </w:r>
      <w:r>
        <w:t xml:space="preserve"> 2.5 </w:t>
      </w:r>
      <w:r>
        <w:t>吨左右。整个胡夫金字塔大概有</w:t>
      </w:r>
      <w:r>
        <w:t xml:space="preserve"> 50 </w:t>
      </w:r>
      <w:r>
        <w:t>层楼高，塔基面积相当于</w:t>
      </w:r>
      <w:r>
        <w:t xml:space="preserve"> 126 </w:t>
      </w:r>
      <w:proofErr w:type="gramStart"/>
      <w:r>
        <w:t>个</w:t>
      </w:r>
      <w:proofErr w:type="gramEnd"/>
      <w:r>
        <w:t>篮球场那么大</w:t>
      </w:r>
      <w:r>
        <w:t>”</w:t>
      </w:r>
      <w:r>
        <w:t>，通过具体的数字</w:t>
      </w:r>
      <w:r>
        <w:t xml:space="preserve"> “230 </w:t>
      </w:r>
      <w:r>
        <w:t>万</w:t>
      </w:r>
      <w:r>
        <w:t xml:space="preserve">”“2.5 </w:t>
      </w:r>
      <w:r>
        <w:t>吨</w:t>
      </w:r>
      <w:r>
        <w:t xml:space="preserve">”“50 </w:t>
      </w:r>
      <w:r>
        <w:t>层</w:t>
      </w:r>
      <w:r>
        <w:t xml:space="preserve">”“126 </w:t>
      </w:r>
      <w:r>
        <w:t>个</w:t>
      </w:r>
      <w:r>
        <w:t xml:space="preserve">” </w:t>
      </w:r>
      <w:r>
        <w:t>等，准确、直观地展现了胡夫金字塔规模的宏大、建造所需材料的数量和重量，让读者对金字塔的雄伟有了更清晰、具体的认识，体现</w:t>
      </w:r>
      <w:r>
        <w:t>了说明文语言的准确性和科学性。</w:t>
      </w:r>
      <w:r>
        <w:t xml:space="preserve"> </w:t>
      </w:r>
    </w:p>
    <w:p w:rsidR="00D23ED2" w:rsidRDefault="003D4941">
      <w:pPr>
        <w:pStyle w:val="20"/>
        <w:numPr>
          <w:ilvl w:val="0"/>
          <w:numId w:val="4"/>
        </w:numPr>
      </w:pPr>
      <w:r>
        <w:rPr>
          <w:b/>
          <w:bCs/>
        </w:rPr>
        <w:t>作比较说明方法的运用</w:t>
      </w:r>
      <w:r>
        <w:t>：同样在《不可思议的金字塔》里，</w:t>
      </w:r>
      <w:r>
        <w:t>“</w:t>
      </w:r>
      <w:r>
        <w:t>整个胡夫金字塔大概有</w:t>
      </w:r>
      <w:r>
        <w:t xml:space="preserve"> 50 </w:t>
      </w:r>
      <w:r>
        <w:t>层楼高，塔基面积相当于</w:t>
      </w:r>
      <w:r>
        <w:t xml:space="preserve"> 126 </w:t>
      </w:r>
      <w:proofErr w:type="gramStart"/>
      <w:r>
        <w:t>个</w:t>
      </w:r>
      <w:proofErr w:type="gramEnd"/>
      <w:r>
        <w:t>篮球场那么大</w:t>
      </w:r>
      <w:r>
        <w:t>”</w:t>
      </w:r>
      <w:r>
        <w:t>，将胡夫金字塔的高度与</w:t>
      </w:r>
      <w:r>
        <w:t xml:space="preserve"> “50 </w:t>
      </w:r>
      <w:r>
        <w:t>层楼</w:t>
      </w:r>
      <w:r>
        <w:t xml:space="preserve">” </w:t>
      </w:r>
      <w:r>
        <w:t>作</w:t>
      </w:r>
      <w:r>
        <w:lastRenderedPageBreak/>
        <w:t>比较，</w:t>
      </w:r>
      <w:proofErr w:type="gramStart"/>
      <w:r>
        <w:t>把塔基面</w:t>
      </w:r>
      <w:proofErr w:type="gramEnd"/>
      <w:r>
        <w:t>积和</w:t>
      </w:r>
      <w:r>
        <w:t xml:space="preserve"> “126 </w:t>
      </w:r>
      <w:proofErr w:type="gramStart"/>
      <w:r>
        <w:t>个</w:t>
      </w:r>
      <w:proofErr w:type="gramEnd"/>
      <w:r>
        <w:t>篮球场</w:t>
      </w:r>
      <w:r>
        <w:t xml:space="preserve">” </w:t>
      </w:r>
      <w:r>
        <w:t>作比较，突出了金字塔的高大和占地面积广的特点，使读者更容易理解金字塔的规模大小，增强了说明的效果。</w:t>
      </w:r>
      <w:r>
        <w:t xml:space="preserve"> </w:t>
      </w:r>
    </w:p>
    <w:p w:rsidR="00D23ED2" w:rsidRDefault="003D4941">
      <w:pPr>
        <w:pStyle w:val="3"/>
      </w:pPr>
      <w:r>
        <w:t>（五）问题解疑</w:t>
      </w:r>
      <w:r>
        <w:t xml:space="preserve"> </w:t>
      </w:r>
    </w:p>
    <w:p w:rsidR="00D23ED2" w:rsidRDefault="003D4941">
      <w:pPr>
        <w:pStyle w:val="20"/>
        <w:numPr>
          <w:ilvl w:val="0"/>
          <w:numId w:val="5"/>
        </w:numPr>
      </w:pPr>
      <w:r>
        <w:rPr>
          <w:b/>
          <w:bCs/>
        </w:rPr>
        <w:t>金字塔名字的由来</w:t>
      </w:r>
      <w:r>
        <w:t>：金字塔的英文</w:t>
      </w:r>
      <w:r>
        <w:t xml:space="preserve"> “Pyramid”</w:t>
      </w:r>
      <w:r>
        <w:t>，源于古希腊语</w:t>
      </w:r>
      <w:r>
        <w:t xml:space="preserve"> “</w:t>
      </w:r>
      <w:proofErr w:type="spellStart"/>
      <w:r>
        <w:t>pyramis</w:t>
      </w:r>
      <w:proofErr w:type="spellEnd"/>
      <w:r>
        <w:t>”</w:t>
      </w:r>
      <w:r>
        <w:t>，意为</w:t>
      </w:r>
      <w:r>
        <w:t xml:space="preserve"> “</w:t>
      </w:r>
      <w:r>
        <w:t>糕饼</w:t>
      </w:r>
      <w:r>
        <w:t>”</w:t>
      </w:r>
      <w:r>
        <w:t>，因为金字塔的外形类似于古希腊人常吃的一种尖顶状的糕饼。而在中文里，因其形状与汉字</w:t>
      </w:r>
      <w:r>
        <w:t xml:space="preserve"> “</w:t>
      </w:r>
      <w:r>
        <w:t>金</w:t>
      </w:r>
      <w:r>
        <w:t xml:space="preserve">” </w:t>
      </w:r>
      <w:r>
        <w:t>相似，且在阳光照耀下常常闪耀着金色光芒，所以被称为</w:t>
      </w:r>
      <w:r>
        <w:t xml:space="preserve"> “</w:t>
      </w:r>
      <w:r>
        <w:t>金字塔</w:t>
      </w:r>
      <w:r>
        <w:t>”</w:t>
      </w:r>
      <w:r>
        <w:t>。正如《金字塔夕照》中所写，在夕阳下，金字塔像是用纯金铸成的，从外观形状和视觉感受上都与</w:t>
      </w:r>
      <w:r>
        <w:t xml:space="preserve"> “</w:t>
      </w:r>
      <w:r>
        <w:t>金</w:t>
      </w:r>
      <w:r>
        <w:t xml:space="preserve">” </w:t>
      </w:r>
      <w:r>
        <w:t>字相契合。</w:t>
      </w:r>
      <w:r>
        <w:t xml:space="preserve"> </w:t>
      </w:r>
    </w:p>
    <w:p w:rsidR="00D23ED2" w:rsidRDefault="003D4941">
      <w:pPr>
        <w:pStyle w:val="20"/>
        <w:numPr>
          <w:ilvl w:val="0"/>
          <w:numId w:val="5"/>
        </w:numPr>
      </w:pPr>
      <w:r>
        <w:rPr>
          <w:b/>
          <w:bCs/>
        </w:rPr>
        <w:t>金字塔是如何建造的</w:t>
      </w:r>
      <w:r>
        <w:t>：关于金字塔的建造方法，至今仍是未解之谜，但人们有多种推测。一种观点认为，古埃及人可能先砌好地面的一层，然后堆起等高的土坡，再顺着斜坡借助滚木把</w:t>
      </w:r>
      <w:r>
        <w:t>石材拉上去建筑第二层，如此一层一层往上砌，金字塔有多高，土坡就有多高，</w:t>
      </w:r>
      <w:proofErr w:type="gramStart"/>
      <w:r>
        <w:t>等塔建成</w:t>
      </w:r>
      <w:proofErr w:type="gramEnd"/>
      <w:r>
        <w:t>后再把土移走。还有人推测可能使用了杠杆原理，用一个巨大的杠杆，一端用绳子绑住石块，另一端通过人力将石块吊往上方，然后逐步往上堆砌。另外，也有观点认为古埃及人利用水的浮力，通过修建运河等方式运送石材。《不可思议的金字塔》中提到古埃及人在天文学、数学、几何学、地理学等方面取得了很高的成就，这些知识可能在金字塔的设计和建造过程中发挥了重要作用。</w:t>
      </w:r>
      <w:r>
        <w:t xml:space="preserve"> </w:t>
      </w:r>
    </w:p>
    <w:p w:rsidR="00D23ED2" w:rsidRDefault="003D4941">
      <w:pPr>
        <w:pStyle w:val="3"/>
      </w:pPr>
      <w:r>
        <w:t>（六）中心思想</w:t>
      </w:r>
      <w:r>
        <w:t xml:space="preserve"> </w:t>
      </w:r>
    </w:p>
    <w:p w:rsidR="00D23ED2" w:rsidRDefault="003D4941">
      <w:pPr>
        <w:pStyle w:val="20"/>
      </w:pPr>
      <w:r>
        <w:t>《金字塔夕照》通过对夕阳下金字塔及其周围环境的描写，展现了金字塔的雄浑壮</w:t>
      </w:r>
      <w:r>
        <w:t>美，融入了作者的联想与思考，抒发了作者对金字塔的喜爱和赞美之情，以及对古埃及人民智慧的钦佩。《不可思议的金字塔》通过介绍金字塔的相关信息，包括其规模、建造工艺以及古埃及的文明成就等，让读者感受到金字塔的神秘与不可思议，激发了读者对金字塔的探索欲望，同时也赞美了古埃及人民的勤劳与智慧，以及他们创造出的灿烂文明。两篇短文从不同角度，共同表达了对金字塔这一世界文化遗产的敬仰与赞叹。</w:t>
      </w:r>
      <w:r>
        <w:t xml:space="preserve"> </w:t>
      </w:r>
    </w:p>
    <w:p w:rsidR="00D23ED2" w:rsidRDefault="003D4941">
      <w:pPr>
        <w:pStyle w:val="2"/>
      </w:pPr>
      <w:r>
        <w:t>三、测试题</w:t>
      </w:r>
      <w:r>
        <w:t xml:space="preserve"> </w:t>
      </w:r>
    </w:p>
    <w:p w:rsidR="00D23ED2" w:rsidRDefault="003D4941">
      <w:pPr>
        <w:pStyle w:val="3"/>
      </w:pPr>
      <w:r>
        <w:t>（一）基础知识</w:t>
      </w:r>
      <w:r>
        <w:t xml:space="preserve"> </w:t>
      </w:r>
    </w:p>
    <w:p w:rsidR="00D23ED2" w:rsidRDefault="003D4941">
      <w:pPr>
        <w:pStyle w:val="20"/>
        <w:numPr>
          <w:ilvl w:val="0"/>
          <w:numId w:val="6"/>
        </w:numPr>
      </w:pPr>
      <w:r>
        <w:t>看拼音，写词语。</w:t>
      </w:r>
      <w:r>
        <w:t xml:space="preserve"> </w:t>
      </w:r>
    </w:p>
    <w:p w:rsidR="00D23ED2" w:rsidRDefault="003D4941">
      <w:pPr>
        <w:pStyle w:val="20"/>
      </w:pPr>
      <w:proofErr w:type="spellStart"/>
      <w:proofErr w:type="gramStart"/>
      <w:r>
        <w:t>yì</w:t>
      </w:r>
      <w:proofErr w:type="spellEnd"/>
      <w:proofErr w:type="gramEnd"/>
      <w:r>
        <w:t xml:space="preserve"> </w:t>
      </w:r>
      <w:proofErr w:type="spellStart"/>
      <w:r>
        <w:t>lùn</w:t>
      </w:r>
      <w:proofErr w:type="spellEnd"/>
      <w:r>
        <w:t xml:space="preserve">  </w:t>
      </w:r>
      <w:proofErr w:type="spellStart"/>
      <w:r>
        <w:t>kuì</w:t>
      </w:r>
      <w:proofErr w:type="spellEnd"/>
      <w:r>
        <w:t xml:space="preserve"> </w:t>
      </w:r>
      <w:proofErr w:type="spellStart"/>
      <w:r>
        <w:t>jiù</w:t>
      </w:r>
      <w:proofErr w:type="spellEnd"/>
      <w:r>
        <w:t xml:space="preserve">  </w:t>
      </w:r>
      <w:proofErr w:type="spellStart"/>
      <w:r>
        <w:t>yì</w:t>
      </w:r>
      <w:proofErr w:type="spellEnd"/>
      <w:r>
        <w:t xml:space="preserve"> </w:t>
      </w:r>
      <w:proofErr w:type="spellStart"/>
      <w:r>
        <w:t>yì</w:t>
      </w:r>
      <w:proofErr w:type="spellEnd"/>
      <w:r>
        <w:t xml:space="preserve"> </w:t>
      </w:r>
      <w:proofErr w:type="spellStart"/>
      <w:r>
        <w:t>shēng</w:t>
      </w:r>
      <w:proofErr w:type="spellEnd"/>
      <w:r>
        <w:t xml:space="preserve"> </w:t>
      </w:r>
      <w:proofErr w:type="spellStart"/>
      <w:r>
        <w:t>huī</w:t>
      </w:r>
      <w:proofErr w:type="spellEnd"/>
      <w:r>
        <w:t xml:space="preserve">  </w:t>
      </w:r>
      <w:proofErr w:type="spellStart"/>
      <w:r>
        <w:t>xiá</w:t>
      </w:r>
      <w:proofErr w:type="spellEnd"/>
      <w:r>
        <w:t xml:space="preserve"> </w:t>
      </w:r>
      <w:proofErr w:type="spellStart"/>
      <w:r>
        <w:t>x</w:t>
      </w:r>
      <w:r>
        <w:t>iǎng</w:t>
      </w:r>
      <w:proofErr w:type="spellEnd"/>
      <w:r>
        <w:t xml:space="preserve">  </w:t>
      </w:r>
      <w:proofErr w:type="spellStart"/>
      <w:r>
        <w:t>nián</w:t>
      </w:r>
      <w:proofErr w:type="spellEnd"/>
      <w:r>
        <w:t xml:space="preserve"> </w:t>
      </w:r>
      <w:proofErr w:type="spellStart"/>
      <w:r>
        <w:t>chóu</w:t>
      </w:r>
      <w:proofErr w:type="spellEnd"/>
      <w:r>
        <w:t xml:space="preserve"> </w:t>
      </w:r>
    </w:p>
    <w:p w:rsidR="00D23ED2" w:rsidRDefault="003D4941">
      <w:pPr>
        <w:pStyle w:val="20"/>
      </w:pP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D23ED2" w:rsidRDefault="003D4941">
      <w:pPr>
        <w:pStyle w:val="20"/>
        <w:numPr>
          <w:ilvl w:val="0"/>
          <w:numId w:val="6"/>
        </w:numPr>
      </w:pPr>
      <w:r>
        <w:t>给下列加点字选择正确的读音，打</w:t>
      </w:r>
      <w:r>
        <w:t xml:space="preserve"> “√”</w:t>
      </w:r>
      <w:r>
        <w:t>。</w:t>
      </w:r>
      <w:r>
        <w:t xml:space="preserve"> </w:t>
      </w:r>
    </w:p>
    <w:p w:rsidR="00D23ED2" w:rsidRDefault="003D4941">
      <w:pPr>
        <w:pStyle w:val="20"/>
      </w:pPr>
      <w:r>
        <w:t>翻译（</w:t>
      </w:r>
      <w:proofErr w:type="spellStart"/>
      <w:r>
        <w:t>yì</w:t>
      </w:r>
      <w:proofErr w:type="spellEnd"/>
      <w:r>
        <w:t xml:space="preserve">  </w:t>
      </w:r>
      <w:proofErr w:type="spellStart"/>
      <w:r>
        <w:t>yìe</w:t>
      </w:r>
      <w:proofErr w:type="spellEnd"/>
      <w:r>
        <w:t>）</w:t>
      </w:r>
      <w:r>
        <w:t xml:space="preserve">  </w:t>
      </w:r>
      <w:proofErr w:type="gramStart"/>
      <w:r>
        <w:t>黏</w:t>
      </w:r>
      <w:proofErr w:type="gramEnd"/>
      <w:r>
        <w:t>稠（</w:t>
      </w:r>
      <w:proofErr w:type="spellStart"/>
      <w:r>
        <w:t>nián</w:t>
      </w:r>
      <w:proofErr w:type="spellEnd"/>
      <w:r>
        <w:t xml:space="preserve">  </w:t>
      </w:r>
      <w:proofErr w:type="spellStart"/>
      <w:r>
        <w:t>zhān</w:t>
      </w:r>
      <w:proofErr w:type="spellEnd"/>
      <w:r>
        <w:t>）</w:t>
      </w:r>
      <w:r>
        <w:t xml:space="preserve">  </w:t>
      </w:r>
      <w:r>
        <w:t>淤泥（</w:t>
      </w:r>
      <w:proofErr w:type="spellStart"/>
      <w:r>
        <w:t>yū</w:t>
      </w:r>
      <w:proofErr w:type="spellEnd"/>
      <w:r>
        <w:t xml:space="preserve">  </w:t>
      </w:r>
      <w:proofErr w:type="spellStart"/>
      <w:r>
        <w:t>yú</w:t>
      </w:r>
      <w:proofErr w:type="spellEnd"/>
      <w:r>
        <w:t>）</w:t>
      </w:r>
      <w:r>
        <w:t xml:space="preserve">  </w:t>
      </w:r>
      <w:r>
        <w:t>湛蓝（</w:t>
      </w:r>
      <w:proofErr w:type="spellStart"/>
      <w:r>
        <w:t>shèn</w:t>
      </w:r>
      <w:proofErr w:type="spellEnd"/>
      <w:r>
        <w:t xml:space="preserve">  </w:t>
      </w:r>
      <w:proofErr w:type="spellStart"/>
      <w:r>
        <w:t>zhàn</w:t>
      </w:r>
      <w:proofErr w:type="spellEnd"/>
      <w:r>
        <w:t>）</w:t>
      </w:r>
      <w:r>
        <w:t xml:space="preserve"> </w:t>
      </w:r>
    </w:p>
    <w:p w:rsidR="00D23ED2" w:rsidRDefault="003D4941">
      <w:pPr>
        <w:pStyle w:val="20"/>
        <w:numPr>
          <w:ilvl w:val="0"/>
          <w:numId w:val="6"/>
        </w:numPr>
      </w:pPr>
      <w:r>
        <w:t>把下列词语补充完整，并选择合适的词语填空。</w:t>
      </w:r>
      <w:r>
        <w:t xml:space="preserve"> </w:t>
      </w:r>
    </w:p>
    <w:p w:rsidR="00D23ED2" w:rsidRDefault="003D4941">
      <w:pPr>
        <w:pStyle w:val="20"/>
      </w:pPr>
      <w:r>
        <w:lastRenderedPageBreak/>
        <w:t>（</w:t>
      </w:r>
      <w:r>
        <w:t xml:space="preserve"> </w:t>
      </w:r>
      <w:r>
        <w:t>）（</w:t>
      </w:r>
      <w:r>
        <w:t xml:space="preserve"> </w:t>
      </w:r>
      <w:r>
        <w:t>）生辉</w:t>
      </w:r>
      <w:r>
        <w:t xml:space="preserve">  </w:t>
      </w:r>
      <w:r>
        <w:t>（</w:t>
      </w:r>
      <w:r>
        <w:t xml:space="preserve"> </w:t>
      </w:r>
      <w:r>
        <w:t>）思（</w:t>
      </w:r>
      <w:r>
        <w:t xml:space="preserve"> </w:t>
      </w:r>
      <w:r>
        <w:t>）想</w:t>
      </w:r>
      <w:r>
        <w:t xml:space="preserve">  </w:t>
      </w:r>
      <w:r>
        <w:t>（</w:t>
      </w:r>
      <w:r>
        <w:t xml:space="preserve"> </w:t>
      </w:r>
      <w:r>
        <w:t>）（</w:t>
      </w:r>
      <w:r>
        <w:t xml:space="preserve"> </w:t>
      </w:r>
      <w:r>
        <w:t>）闻名</w:t>
      </w:r>
      <w:r>
        <w:t xml:space="preserve"> </w:t>
      </w:r>
    </w:p>
    <w:p w:rsidR="00D23ED2" w:rsidRDefault="003D4941">
      <w:pPr>
        <w:pStyle w:val="20"/>
      </w:pPr>
      <w:r>
        <w:t>（</w:t>
      </w:r>
      <w:r>
        <w:t>1</w:t>
      </w:r>
      <w:r>
        <w:t>）金字塔是古埃及文明的象征，在世界上（</w:t>
      </w:r>
      <w:r>
        <w:t xml:space="preserve"> </w:t>
      </w:r>
      <w:r>
        <w:t>）。</w:t>
      </w:r>
      <w:r>
        <w:t xml:space="preserve"> </w:t>
      </w:r>
    </w:p>
    <w:p w:rsidR="00D23ED2" w:rsidRDefault="003D4941">
      <w:pPr>
        <w:pStyle w:val="20"/>
      </w:pPr>
      <w:r>
        <w:t>（</w:t>
      </w:r>
      <w:r>
        <w:t>2</w:t>
      </w:r>
      <w:r>
        <w:t>）夜晚，街道上的霓虹灯（</w:t>
      </w:r>
      <w:r>
        <w:t xml:space="preserve"> </w:t>
      </w:r>
      <w:r>
        <w:t>），十分耀眼。</w:t>
      </w:r>
      <w:r>
        <w:t xml:space="preserve"> </w:t>
      </w:r>
    </w:p>
    <w:p w:rsidR="00D23ED2" w:rsidRDefault="003D4941">
      <w:pPr>
        <w:pStyle w:val="20"/>
        <w:numPr>
          <w:ilvl w:val="0"/>
          <w:numId w:val="6"/>
        </w:numPr>
      </w:pPr>
      <w:r>
        <w:t>写出下列句子运用的修辞手法。</w:t>
      </w:r>
      <w:r>
        <w:t xml:space="preserve"> </w:t>
      </w:r>
    </w:p>
    <w:p w:rsidR="00D23ED2" w:rsidRDefault="003D4941">
      <w:pPr>
        <w:pStyle w:val="20"/>
      </w:pPr>
      <w:r>
        <w:t>（</w:t>
      </w:r>
      <w:r>
        <w:t>1</w:t>
      </w:r>
      <w:r>
        <w:t>）远远望去，金字塔像漂浮在沙海中的三座金山。（</w:t>
      </w:r>
      <w:r>
        <w:t xml:space="preserve"> </w:t>
      </w:r>
      <w:r>
        <w:t>）</w:t>
      </w:r>
      <w:r>
        <w:t xml:space="preserve"> </w:t>
      </w:r>
    </w:p>
    <w:p w:rsidR="00D23ED2" w:rsidRDefault="003D4941">
      <w:pPr>
        <w:pStyle w:val="20"/>
      </w:pPr>
      <w:r>
        <w:t>（</w:t>
      </w:r>
      <w:r>
        <w:t>2</w:t>
      </w:r>
      <w:r>
        <w:t>）在金色的夕阳下，金色的田野，金色的沙漠，连尼罗河的河水也泛着金光。（</w:t>
      </w:r>
      <w:r>
        <w:t xml:space="preserve"> </w:t>
      </w:r>
      <w:r>
        <w:t>）</w:t>
      </w:r>
      <w:r>
        <w:t xml:space="preserve"> </w:t>
      </w:r>
    </w:p>
    <w:p w:rsidR="00D23ED2" w:rsidRDefault="003D4941">
      <w:pPr>
        <w:pStyle w:val="20"/>
        <w:numPr>
          <w:ilvl w:val="0"/>
          <w:numId w:val="6"/>
        </w:numPr>
      </w:pPr>
      <w:r>
        <w:t>按要求写句子。</w:t>
      </w:r>
      <w:r>
        <w:t xml:space="preserve"> </w:t>
      </w:r>
    </w:p>
    <w:p w:rsidR="00D23ED2" w:rsidRDefault="003D4941">
      <w:pPr>
        <w:pStyle w:val="20"/>
      </w:pPr>
      <w:r>
        <w:t>（</w:t>
      </w:r>
      <w:r>
        <w:t>1</w:t>
      </w:r>
      <w:r>
        <w:t>）金字塔是人类劳动和智慧的结晶。（改为反问句）</w:t>
      </w:r>
      <w:r>
        <w:t xml:space="preserve"> </w:t>
      </w:r>
    </w:p>
    <w:p w:rsidR="00D23ED2" w:rsidRDefault="003D4941">
      <w:pPr>
        <w:pStyle w:val="20"/>
      </w:pPr>
      <w:r>
        <w:t>（</w:t>
      </w:r>
      <w:r>
        <w:t>2</w:t>
      </w:r>
      <w:r>
        <w:t>）尼罗河每年定期泛滥，给河两岸带来肥沃的淤泥。（缩句）</w:t>
      </w:r>
      <w:r>
        <w:t xml:space="preserve"> </w:t>
      </w:r>
    </w:p>
    <w:p w:rsidR="00D23ED2" w:rsidRDefault="003D4941">
      <w:pPr>
        <w:pStyle w:val="3"/>
      </w:pPr>
      <w:r>
        <w:t>（二）阅读理解</w:t>
      </w:r>
      <w:r>
        <w:t xml:space="preserve"> </w:t>
      </w:r>
    </w:p>
    <w:p w:rsidR="00D23ED2" w:rsidRDefault="003D4941">
      <w:pPr>
        <w:pStyle w:val="4"/>
      </w:pPr>
      <w:r>
        <w:t>课内阅读</w:t>
      </w:r>
      <w:r>
        <w:t xml:space="preserve"> </w:t>
      </w:r>
    </w:p>
    <w:p w:rsidR="00D23ED2" w:rsidRDefault="003D4941">
      <w:pPr>
        <w:pStyle w:val="20"/>
      </w:pPr>
      <w:r>
        <w:t>《不可思议的金字塔》片段</w:t>
      </w:r>
      <w:r>
        <w:t xml:space="preserve"> </w:t>
      </w:r>
    </w:p>
    <w:p w:rsidR="00D23ED2" w:rsidRDefault="003D4941">
      <w:pPr>
        <w:pStyle w:val="20"/>
      </w:pPr>
      <w:r>
        <w:t>最大的金字塔</w:t>
      </w:r>
      <w:r>
        <w:t xml:space="preserve"> —— </w:t>
      </w:r>
      <w:r>
        <w:t>胡夫金字塔</w:t>
      </w:r>
      <w:r>
        <w:t xml:space="preserve"> </w:t>
      </w:r>
    </w:p>
    <w:p w:rsidR="00D23ED2" w:rsidRDefault="003D4941">
      <w:pPr>
        <w:pStyle w:val="20"/>
      </w:pPr>
      <w:r>
        <w:t>塔的重量：约</w:t>
      </w:r>
      <w:r>
        <w:t xml:space="preserve"> 600 </w:t>
      </w:r>
      <w:r>
        <w:t>万吨</w:t>
      </w:r>
      <w:r>
        <w:t xml:space="preserve"> </w:t>
      </w:r>
    </w:p>
    <w:p w:rsidR="00D23ED2" w:rsidRDefault="003D4941">
      <w:pPr>
        <w:pStyle w:val="20"/>
      </w:pPr>
      <w:r>
        <w:t>塔基面积：约</w:t>
      </w:r>
      <w:r>
        <w:t xml:space="preserve"> 5.3 </w:t>
      </w:r>
      <w:proofErr w:type="gramStart"/>
      <w:r>
        <w:t>万平方米</w:t>
      </w:r>
      <w:proofErr w:type="gramEnd"/>
      <w:r>
        <w:t xml:space="preserve"> </w:t>
      </w:r>
    </w:p>
    <w:p w:rsidR="00D23ED2" w:rsidRDefault="003D4941">
      <w:pPr>
        <w:pStyle w:val="20"/>
      </w:pPr>
      <w:r>
        <w:t>塔的体积：约</w:t>
      </w:r>
      <w:r>
        <w:t xml:space="preserve"> 260 </w:t>
      </w:r>
      <w:proofErr w:type="gramStart"/>
      <w:r>
        <w:t>万立方米</w:t>
      </w:r>
      <w:proofErr w:type="gramEnd"/>
      <w:r>
        <w:t xml:space="preserve"> </w:t>
      </w:r>
    </w:p>
    <w:p w:rsidR="00D23ED2" w:rsidRDefault="003D4941">
      <w:pPr>
        <w:pStyle w:val="20"/>
      </w:pPr>
      <w:r>
        <w:t>塔原高约</w:t>
      </w:r>
      <w:r>
        <w:t xml:space="preserve"> 146 </w:t>
      </w:r>
      <w:r>
        <w:t>米，塔基原边长约</w:t>
      </w:r>
      <w:r>
        <w:t xml:space="preserve"> 230 </w:t>
      </w:r>
      <w:r>
        <w:t>米。因年久风化，</w:t>
      </w:r>
      <w:proofErr w:type="gramStart"/>
      <w:r>
        <w:t>塔现高</w:t>
      </w:r>
      <w:proofErr w:type="gramEnd"/>
      <w:r>
        <w:t>约</w:t>
      </w:r>
      <w:r>
        <w:t xml:space="preserve"> 137 </w:t>
      </w:r>
      <w:r>
        <w:t>米，塔基现边长约</w:t>
      </w:r>
      <w:r>
        <w:t xml:space="preserve"> 227 </w:t>
      </w:r>
      <w:r>
        <w:t>米。</w:t>
      </w:r>
      <w:r>
        <w:t xml:space="preserve"> </w:t>
      </w:r>
    </w:p>
    <w:p w:rsidR="00D23ED2" w:rsidRDefault="003D4941">
      <w:pPr>
        <w:pStyle w:val="20"/>
      </w:pPr>
      <w:r>
        <w:t>建于公元前</w:t>
      </w:r>
      <w:r>
        <w:t xml:space="preserve"> 2600 </w:t>
      </w:r>
      <w:r>
        <w:t>年左右。建成几千年后，世界上才出现比它更高的建筑。</w:t>
      </w:r>
      <w:r>
        <w:t xml:space="preserve"> </w:t>
      </w:r>
    </w:p>
    <w:p w:rsidR="00D23ED2" w:rsidRDefault="003D4941">
      <w:pPr>
        <w:pStyle w:val="20"/>
      </w:pPr>
      <w:r>
        <w:t>用约</w:t>
      </w:r>
      <w:r>
        <w:t xml:space="preserve"> 230 </w:t>
      </w:r>
      <w:r>
        <w:t>万块石材砌成，平均每块重</w:t>
      </w:r>
      <w:r>
        <w:t xml:space="preserve"> 2.5 </w:t>
      </w:r>
      <w:r>
        <w:t>吨左右。整个胡夫金字塔大概有</w:t>
      </w:r>
      <w:r>
        <w:t xml:space="preserve"> 50 </w:t>
      </w:r>
      <w:r>
        <w:t>层楼高，塔基面积相当于</w:t>
      </w:r>
      <w:r>
        <w:t xml:space="preserve"> 126 </w:t>
      </w:r>
      <w:proofErr w:type="gramStart"/>
      <w:r>
        <w:t>个</w:t>
      </w:r>
      <w:proofErr w:type="gramEnd"/>
      <w:r>
        <w:t>篮球场那么大。</w:t>
      </w:r>
      <w:r>
        <w:t xml:space="preserve"> </w:t>
      </w:r>
    </w:p>
    <w:p w:rsidR="00D23ED2" w:rsidRDefault="003D4941">
      <w:pPr>
        <w:pStyle w:val="20"/>
        <w:numPr>
          <w:ilvl w:val="0"/>
          <w:numId w:val="7"/>
        </w:numPr>
      </w:pPr>
      <w:r>
        <w:t>这段文字主要介绍了（</w:t>
      </w:r>
      <w:r>
        <w:t xml:space="preserve"> </w:t>
      </w:r>
      <w:r>
        <w:t>）。</w:t>
      </w:r>
      <w:r>
        <w:t xml:space="preserve"> </w:t>
      </w:r>
    </w:p>
    <w:p w:rsidR="00D23ED2" w:rsidRDefault="003D4941" w:rsidP="003D4941">
      <w:pPr>
        <w:pStyle w:val="20"/>
        <w:ind w:left="300" w:firstLine="420"/>
      </w:pPr>
      <w:r>
        <w:t xml:space="preserve">A. </w:t>
      </w:r>
      <w:proofErr w:type="gramStart"/>
      <w:r>
        <w:t>金字塔的历史</w:t>
      </w:r>
      <w:r>
        <w:t xml:space="preserve">  B</w:t>
      </w:r>
      <w:proofErr w:type="gramEnd"/>
      <w:r>
        <w:t xml:space="preserve">. </w:t>
      </w:r>
      <w:r>
        <w:t>金字塔的建造方法</w:t>
      </w:r>
      <w:r>
        <w:t xml:space="preserve">  C. </w:t>
      </w:r>
      <w:r>
        <w:t>胡夫金字塔的相关数据</w:t>
      </w:r>
      <w:r>
        <w:t xml:space="preserve"> </w:t>
      </w:r>
    </w:p>
    <w:p w:rsidR="00D23ED2" w:rsidRDefault="003D4941">
      <w:pPr>
        <w:pStyle w:val="20"/>
        <w:numPr>
          <w:ilvl w:val="0"/>
          <w:numId w:val="7"/>
        </w:numPr>
      </w:pPr>
      <w:r>
        <w:t>文中画横线的句子运用了（</w:t>
      </w:r>
      <w:r>
        <w:t xml:space="preserve"> </w:t>
      </w:r>
      <w:r>
        <w:t>）和（</w:t>
      </w:r>
      <w:r>
        <w:t xml:space="preserve"> </w:t>
      </w:r>
      <w:r>
        <w:t>）的说明方法，这样写的好处是（</w:t>
      </w:r>
      <w:r>
        <w:t xml:space="preserve"> </w:t>
      </w:r>
      <w:r>
        <w:t>）。</w:t>
      </w:r>
      <w:r>
        <w:t xml:space="preserve"> </w:t>
      </w:r>
    </w:p>
    <w:p w:rsidR="00D23ED2" w:rsidRDefault="003D4941">
      <w:pPr>
        <w:pStyle w:val="20"/>
        <w:numPr>
          <w:ilvl w:val="0"/>
          <w:numId w:val="7"/>
        </w:numPr>
      </w:pPr>
      <w:r>
        <w:t>“</w:t>
      </w:r>
      <w:r>
        <w:t>建成</w:t>
      </w:r>
      <w:r>
        <w:t>几千年后，世界上才出现比它更高的建筑。</w:t>
      </w:r>
      <w:r>
        <w:t xml:space="preserve">” </w:t>
      </w:r>
      <w:r>
        <w:t>这句话说明了（</w:t>
      </w:r>
      <w:r>
        <w:t xml:space="preserve"> </w:t>
      </w:r>
      <w:r>
        <w:t>）。</w:t>
      </w:r>
      <w:r>
        <w:t xml:space="preserve"> </w:t>
      </w:r>
    </w:p>
    <w:p w:rsidR="00D23ED2" w:rsidRDefault="003D4941">
      <w:pPr>
        <w:pStyle w:val="20"/>
        <w:numPr>
          <w:ilvl w:val="0"/>
          <w:numId w:val="7"/>
        </w:numPr>
      </w:pPr>
      <w:r>
        <w:t>从这些数据中，你感受到了什么？</w:t>
      </w:r>
      <w:r>
        <w:t xml:space="preserve"> </w:t>
      </w:r>
    </w:p>
    <w:p w:rsidR="00D23ED2" w:rsidRDefault="003D4941">
      <w:pPr>
        <w:pStyle w:val="4"/>
      </w:pPr>
      <w:r>
        <w:t>课外阅读</w:t>
      </w:r>
      <w:r>
        <w:t xml:space="preserve"> </w:t>
      </w:r>
    </w:p>
    <w:p w:rsidR="00D23ED2" w:rsidRDefault="003D4941">
      <w:pPr>
        <w:pStyle w:val="20"/>
      </w:pPr>
      <w:r>
        <w:t>神秘的</w:t>
      </w:r>
      <w:proofErr w:type="gramStart"/>
      <w:r>
        <w:t>玛</w:t>
      </w:r>
      <w:proofErr w:type="gramEnd"/>
      <w:r>
        <w:t>雅金字塔</w:t>
      </w:r>
      <w:r>
        <w:t xml:space="preserve"> </w:t>
      </w:r>
    </w:p>
    <w:p w:rsidR="00D23ED2" w:rsidRDefault="003D4941">
      <w:pPr>
        <w:pStyle w:val="20"/>
      </w:pPr>
      <w:r>
        <w:lastRenderedPageBreak/>
        <w:t>在墨西哥及尤卡坦半岛上，耸立着许多气度非凡的金字塔，它们是</w:t>
      </w:r>
      <w:proofErr w:type="gramStart"/>
      <w:r>
        <w:t>玛</w:t>
      </w:r>
      <w:proofErr w:type="gramEnd"/>
      <w:r>
        <w:t>雅人留下的作品。其规模之宏伟，构造之精巧，乃至于情景之神秘，完全可以与埃及金字塔媲美。</w:t>
      </w:r>
      <w:r>
        <w:t xml:space="preserve"> </w:t>
      </w:r>
    </w:p>
    <w:p w:rsidR="00D23ED2" w:rsidRDefault="003D4941">
      <w:pPr>
        <w:pStyle w:val="20"/>
      </w:pPr>
      <w:r>
        <w:t>以太阳金字塔为例，它坐落在墨西哥古城特奥蒂瓦坎的心脏地带。塔基长</w:t>
      </w:r>
      <w:r>
        <w:t xml:space="preserve"> 225 </w:t>
      </w:r>
      <w:r>
        <w:t>米，宽</w:t>
      </w:r>
      <w:r>
        <w:t xml:space="preserve"> 222 </w:t>
      </w:r>
      <w:r>
        <w:t>米，高约</w:t>
      </w:r>
      <w:r>
        <w:t xml:space="preserve"> 64 </w:t>
      </w:r>
      <w:r>
        <w:t>米，共有</w:t>
      </w:r>
      <w:r>
        <w:t xml:space="preserve"> 5 </w:t>
      </w:r>
      <w:r>
        <w:t>层，体积达</w:t>
      </w:r>
      <w:r>
        <w:t xml:space="preserve"> 100 </w:t>
      </w:r>
      <w:proofErr w:type="gramStart"/>
      <w:r>
        <w:t>万立方米</w:t>
      </w:r>
      <w:proofErr w:type="gramEnd"/>
      <w:r>
        <w:t>。和埃及金字塔不同，它不是四棱锥形，而是四棱台形，顶部是一个巨大的平台，上面曾经建</w:t>
      </w:r>
      <w:r>
        <w:t>有一座华丽的太阳神庙。太阳金字塔的建造者居然在金字塔的内部建造了排水系统，在那个时代，这是一项多么伟大的工程啊！</w:t>
      </w:r>
      <w:r>
        <w:t xml:space="preserve"> </w:t>
      </w:r>
    </w:p>
    <w:p w:rsidR="00D23ED2" w:rsidRDefault="003D4941">
      <w:pPr>
        <w:pStyle w:val="20"/>
      </w:pPr>
      <w:proofErr w:type="gramStart"/>
      <w:r>
        <w:t>玛</w:t>
      </w:r>
      <w:proofErr w:type="gramEnd"/>
      <w:r>
        <w:t>雅金字塔和埃及金字塔一样，有着许多神秘的传说。有人说金字塔是外星人建造的，是外星人的基地；也有人说金字塔是古代</w:t>
      </w:r>
      <w:proofErr w:type="gramStart"/>
      <w:r>
        <w:t>玛</w:t>
      </w:r>
      <w:proofErr w:type="gramEnd"/>
      <w:r>
        <w:t>雅人祭祀的地方</w:t>
      </w:r>
      <w:r>
        <w:t xml:space="preserve">…… </w:t>
      </w:r>
      <w:r>
        <w:t>关于金字塔的奥秘，还有待人们进一步去探索。</w:t>
      </w:r>
      <w:r>
        <w:t xml:space="preserve"> </w:t>
      </w:r>
    </w:p>
    <w:p w:rsidR="00D23ED2" w:rsidRDefault="003D4941">
      <w:pPr>
        <w:pStyle w:val="20"/>
        <w:numPr>
          <w:ilvl w:val="0"/>
          <w:numId w:val="8"/>
        </w:numPr>
      </w:pPr>
      <w:r>
        <w:t>文中介绍的太阳金字塔在（</w:t>
      </w:r>
      <w:r>
        <w:t xml:space="preserve"> </w:t>
      </w:r>
      <w:r>
        <w:t>）。</w:t>
      </w:r>
      <w:r>
        <w:t xml:space="preserve"> </w:t>
      </w:r>
    </w:p>
    <w:p w:rsidR="00D23ED2" w:rsidRDefault="003D4941">
      <w:pPr>
        <w:pStyle w:val="20"/>
      </w:pPr>
      <w:r>
        <w:t xml:space="preserve">A. </w:t>
      </w:r>
      <w:proofErr w:type="gramStart"/>
      <w:r>
        <w:t>埃及</w:t>
      </w:r>
      <w:r>
        <w:t xml:space="preserve">  B</w:t>
      </w:r>
      <w:proofErr w:type="gramEnd"/>
      <w:r>
        <w:t xml:space="preserve">. </w:t>
      </w:r>
      <w:r>
        <w:t>墨西哥</w:t>
      </w:r>
      <w:r>
        <w:t xml:space="preserve">  C. </w:t>
      </w:r>
      <w:r>
        <w:t>尤卡坦半岛</w:t>
      </w:r>
      <w:r>
        <w:t xml:space="preserve"> </w:t>
      </w:r>
    </w:p>
    <w:p w:rsidR="00D23ED2" w:rsidRDefault="003D4941">
      <w:pPr>
        <w:pStyle w:val="20"/>
        <w:numPr>
          <w:ilvl w:val="0"/>
          <w:numId w:val="8"/>
        </w:numPr>
      </w:pPr>
      <w:r>
        <w:t>太阳金字塔的外形特点是（</w:t>
      </w:r>
      <w:r>
        <w:t xml:space="preserve"> </w:t>
      </w:r>
      <w:r>
        <w:t>）。</w:t>
      </w:r>
      <w:r>
        <w:t xml:space="preserve"> </w:t>
      </w:r>
    </w:p>
    <w:p w:rsidR="00D23ED2" w:rsidRDefault="003D4941">
      <w:pPr>
        <w:pStyle w:val="20"/>
        <w:numPr>
          <w:ilvl w:val="0"/>
          <w:numId w:val="8"/>
        </w:numPr>
      </w:pPr>
      <w:r>
        <w:t>文中画波浪线的句子运用了（</w:t>
      </w:r>
      <w:r>
        <w:t xml:space="preserve"> </w:t>
      </w:r>
      <w:r>
        <w:t>）的说明方法，说明了（</w:t>
      </w:r>
      <w:r>
        <w:t xml:space="preserve"> </w:t>
      </w:r>
      <w:r>
        <w:t>）。</w:t>
      </w:r>
      <w:r>
        <w:t xml:space="preserve"> </w:t>
      </w:r>
    </w:p>
    <w:p w:rsidR="00D23ED2" w:rsidRDefault="003D4941">
      <w:pPr>
        <w:pStyle w:val="20"/>
        <w:numPr>
          <w:ilvl w:val="0"/>
          <w:numId w:val="8"/>
        </w:numPr>
      </w:pPr>
      <w:r>
        <w:t>关于</w:t>
      </w:r>
      <w:proofErr w:type="gramStart"/>
      <w:r>
        <w:t>玛</w:t>
      </w:r>
      <w:proofErr w:type="gramEnd"/>
      <w:r>
        <w:t>雅金字塔，人们有哪些神秘的传说？</w:t>
      </w:r>
      <w:r>
        <w:t>用</w:t>
      </w:r>
      <w:r>
        <w:t xml:space="preserve"> “</w:t>
      </w:r>
      <w:r>
        <w:t>﹏﹏</w:t>
      </w:r>
      <w:r>
        <w:t xml:space="preserve">” </w:t>
      </w:r>
      <w:r>
        <w:t>在文中画出来。</w:t>
      </w:r>
      <w:r>
        <w:t xml:space="preserve"> </w:t>
      </w:r>
    </w:p>
    <w:p w:rsidR="00D23ED2" w:rsidRDefault="003D4941">
      <w:pPr>
        <w:pStyle w:val="20"/>
        <w:numPr>
          <w:ilvl w:val="0"/>
          <w:numId w:val="8"/>
        </w:numPr>
      </w:pPr>
      <w:r>
        <w:t>你对</w:t>
      </w:r>
      <w:proofErr w:type="gramStart"/>
      <w:r>
        <w:t>玛</w:t>
      </w:r>
      <w:proofErr w:type="gramEnd"/>
      <w:r>
        <w:t>雅金字塔感兴趣吗？请简要说说你的想法。</w:t>
      </w:r>
      <w:r>
        <w:t xml:space="preserve"> </w:t>
      </w:r>
    </w:p>
    <w:p w:rsidR="00D23ED2" w:rsidRDefault="003D4941">
      <w:pPr>
        <w:pStyle w:val="3"/>
      </w:pPr>
      <w:r>
        <w:t>（三）写作表达</w:t>
      </w:r>
      <w:r>
        <w:t xml:space="preserve"> </w:t>
      </w:r>
    </w:p>
    <w:p w:rsidR="00D23ED2" w:rsidRDefault="003D4941">
      <w:pPr>
        <w:pStyle w:val="20"/>
      </w:pPr>
      <w:r>
        <w:t>金字塔是世界文化遗产，是古埃及人民智慧的结晶。请你结合课文内容和自己查阅的资料，以</w:t>
      </w:r>
      <w:r>
        <w:t xml:space="preserve"> “</w:t>
      </w:r>
      <w:r>
        <w:t>金字塔，我想对你说</w:t>
      </w:r>
      <w:r>
        <w:t xml:space="preserve">” </w:t>
      </w:r>
      <w:r>
        <w:t>为题，写一篇短文，表达你对金字塔的感受和思考。字数在</w:t>
      </w:r>
      <w:r>
        <w:t xml:space="preserve"> 300 </w:t>
      </w:r>
      <w:r>
        <w:t>字左右。</w:t>
      </w:r>
      <w:r>
        <w:t xml:space="preserve"> </w:t>
      </w:r>
      <w:bookmarkStart w:id="0" w:name="_GoBack"/>
      <w:bookmarkEnd w:id="0"/>
    </w:p>
    <w:sectPr w:rsidR="00D23ED2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FC3CC2"/>
    <w:multiLevelType w:val="multilevel"/>
    <w:tmpl w:val="29DC5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1EF1121"/>
    <w:multiLevelType w:val="hybridMultilevel"/>
    <w:tmpl w:val="B58E9B3A"/>
    <w:lvl w:ilvl="0" w:tplc="93547E9E">
      <w:start w:val="1"/>
      <w:numFmt w:val="bullet"/>
      <w:lvlText w:val="●"/>
      <w:lvlJc w:val="left"/>
      <w:pPr>
        <w:ind w:left="720" w:hanging="360"/>
      </w:pPr>
    </w:lvl>
    <w:lvl w:ilvl="1" w:tplc="024C8846">
      <w:start w:val="1"/>
      <w:numFmt w:val="bullet"/>
      <w:lvlText w:val="○"/>
      <w:lvlJc w:val="left"/>
      <w:pPr>
        <w:ind w:left="1440" w:hanging="360"/>
      </w:pPr>
    </w:lvl>
    <w:lvl w:ilvl="2" w:tplc="8FF4FCA8">
      <w:start w:val="1"/>
      <w:numFmt w:val="bullet"/>
      <w:lvlText w:val="■"/>
      <w:lvlJc w:val="left"/>
      <w:pPr>
        <w:ind w:left="2160" w:hanging="360"/>
      </w:pPr>
    </w:lvl>
    <w:lvl w:ilvl="3" w:tplc="7E98221E">
      <w:start w:val="1"/>
      <w:numFmt w:val="bullet"/>
      <w:lvlText w:val="●"/>
      <w:lvlJc w:val="left"/>
      <w:pPr>
        <w:ind w:left="2880" w:hanging="360"/>
      </w:pPr>
    </w:lvl>
    <w:lvl w:ilvl="4" w:tplc="412A5872">
      <w:start w:val="1"/>
      <w:numFmt w:val="bullet"/>
      <w:lvlText w:val="○"/>
      <w:lvlJc w:val="left"/>
      <w:pPr>
        <w:ind w:left="3600" w:hanging="360"/>
      </w:pPr>
    </w:lvl>
    <w:lvl w:ilvl="5" w:tplc="820EBD68">
      <w:start w:val="1"/>
      <w:numFmt w:val="bullet"/>
      <w:lvlText w:val="■"/>
      <w:lvlJc w:val="left"/>
      <w:pPr>
        <w:ind w:left="4320" w:hanging="360"/>
      </w:pPr>
    </w:lvl>
    <w:lvl w:ilvl="6" w:tplc="F8E0332A">
      <w:start w:val="1"/>
      <w:numFmt w:val="bullet"/>
      <w:lvlText w:val="●"/>
      <w:lvlJc w:val="left"/>
      <w:pPr>
        <w:ind w:left="5040" w:hanging="360"/>
      </w:pPr>
    </w:lvl>
    <w:lvl w:ilvl="7" w:tplc="3B5456D4">
      <w:start w:val="1"/>
      <w:numFmt w:val="bullet"/>
      <w:lvlText w:val="●"/>
      <w:lvlJc w:val="left"/>
      <w:pPr>
        <w:ind w:left="5760" w:hanging="360"/>
      </w:pPr>
    </w:lvl>
    <w:lvl w:ilvl="8" w:tplc="7AE08256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ED2"/>
    <w:rsid w:val="003D4941"/>
    <w:rsid w:val="00D23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73AA3"/>
  <w15:docId w15:val="{3999C25B-D83D-4035-871D-1F1DB6704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619</Words>
  <Characters>3531</Characters>
  <Application>Microsoft Office Word</Application>
  <DocSecurity>0</DocSecurity>
  <Lines>29</Lines>
  <Paragraphs>8</Paragraphs>
  <ScaleCrop>false</ScaleCrop>
  <Company>Micorosoft</Company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2025-06-18T11:37:00Z</dcterms:created>
  <dcterms:modified xsi:type="dcterms:W3CDTF">2025-06-18T12:41:00Z</dcterms:modified>
</cp:coreProperties>
</file>