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F6E2704" w:rsidR="0075537C" w:rsidRPr="00CC28A6" w:rsidRDefault="00823BB1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823BB1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2024年印度水电解槽行业状况及未来发展趋势报告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F6E2704" w:rsidR="0075537C" w:rsidRPr="00CC28A6" w:rsidRDefault="00823BB1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823BB1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2024年印度水电解槽行业状况及未来发展趋势报告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0FD38834" w:rsidR="008D0042" w:rsidRPr="007847BE" w:rsidRDefault="00823BB1" w:rsidP="00823BB1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823BB1">
        <w:rPr>
          <w:rFonts w:hint="eastAsia"/>
        </w:rPr>
        <w:lastRenderedPageBreak/>
        <w:t>2024</w:t>
      </w:r>
      <w:r w:rsidRPr="00823BB1">
        <w:rPr>
          <w:rFonts w:hint="eastAsia"/>
        </w:rPr>
        <w:t>年印度</w:t>
      </w:r>
      <w:r w:rsidRPr="00823BB1">
        <w:rPr>
          <w:rFonts w:hint="eastAsia"/>
        </w:rPr>
        <w:t>水电解槽</w:t>
      </w:r>
      <w:r w:rsidRPr="00823BB1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水电解槽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4847410D" w:rsidR="002A6D5A" w:rsidRDefault="00517C50" w:rsidP="00F11908">
      <w:pPr>
        <w:pStyle w:val="-"/>
        <w:ind w:firstLine="420"/>
        <w:rPr>
          <w:lang w:eastAsia="zh-CN"/>
        </w:rPr>
      </w:pPr>
      <w:bookmarkStart w:id="13" w:name="_Hlk121581553"/>
      <w:r w:rsidRPr="006C5127">
        <w:rPr>
          <w:rFonts w:hint="eastAsia"/>
          <w:lang w:eastAsia="zh-CN"/>
        </w:rPr>
        <w:t>据</w:t>
      </w:r>
      <w:r w:rsidRPr="006C5127">
        <w:rPr>
          <w:rFonts w:hint="eastAsia"/>
          <w:lang w:eastAsia="zh-CN"/>
        </w:rPr>
        <w:t>QYR</w:t>
      </w:r>
      <w:r>
        <w:rPr>
          <w:rFonts w:hint="eastAsia"/>
          <w:lang w:eastAsia="zh-CN"/>
        </w:rPr>
        <w:t>esearch</w:t>
      </w:r>
      <w:r w:rsidRPr="006C5127">
        <w:rPr>
          <w:rFonts w:hint="eastAsia"/>
          <w:lang w:eastAsia="zh-CN"/>
        </w:rPr>
        <w:t>最新调研，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年全球</w:t>
      </w:r>
      <w:r w:rsidRPr="006C5127">
        <w:rPr>
          <w:rFonts w:hint="eastAsia"/>
          <w:lang w:eastAsia="zh-CN"/>
        </w:rPr>
        <w:t>水电解槽</w:t>
      </w:r>
      <w:r w:rsidRPr="006C5127">
        <w:rPr>
          <w:rFonts w:hint="eastAsia"/>
          <w:lang w:eastAsia="zh-CN"/>
        </w:rPr>
        <w:t>市场销售收入达到了</w:t>
      </w:r>
      <w:r w:rsidRPr="00735012">
        <w:rPr>
          <w:lang w:eastAsia="zh-CN"/>
        </w:rPr>
        <w:t>15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元，</w:t>
      </w:r>
      <w:r>
        <w:rPr>
          <w:rFonts w:hint="eastAsia"/>
          <w:lang w:eastAsia="zh-CN"/>
        </w:rPr>
        <w:t>预计</w:t>
      </w:r>
      <w:r>
        <w:rPr>
          <w:rFonts w:hint="eastAsia"/>
          <w:lang w:eastAsia="zh-CN"/>
        </w:rPr>
        <w:t>2030</w:t>
      </w:r>
      <w:r>
        <w:rPr>
          <w:rFonts w:hint="eastAsia"/>
          <w:lang w:eastAsia="zh-CN"/>
        </w:rPr>
        <w:t>年</w:t>
      </w:r>
      <w:r w:rsidRPr="006C5127">
        <w:rPr>
          <w:rFonts w:hint="eastAsia"/>
          <w:lang w:eastAsia="zh-CN"/>
        </w:rPr>
        <w:t>可以达到</w:t>
      </w:r>
      <w:r w:rsidRPr="00735012">
        <w:rPr>
          <w:lang w:eastAsia="zh-CN"/>
        </w:rPr>
        <w:t>50</w:t>
      </w:r>
      <w:r>
        <w:rPr>
          <w:rFonts w:hint="eastAsia"/>
        </w:rPr>
        <w:t>亿</w:t>
      </w:r>
      <w:r w:rsidRPr="006C5127">
        <w:rPr>
          <w:rFonts w:hint="eastAsia"/>
          <w:lang w:eastAsia="zh-CN"/>
        </w:rPr>
        <w:t>元</w:t>
      </w:r>
      <w:r>
        <w:rPr>
          <w:rFonts w:hint="eastAsia"/>
          <w:lang w:eastAsia="zh-CN"/>
        </w:rPr>
        <w:t>，未来几年</w:t>
      </w:r>
      <w:r w:rsidRPr="006C5127">
        <w:rPr>
          <w:rFonts w:hint="eastAsia"/>
          <w:lang w:eastAsia="zh-CN"/>
        </w:rPr>
        <w:t>年复合增长率</w:t>
      </w:r>
      <w:r w:rsidRPr="006C5127">
        <w:rPr>
          <w:rFonts w:hint="eastAsia"/>
          <w:lang w:eastAsia="zh-CN"/>
        </w:rPr>
        <w:t>(CAGR)</w:t>
      </w:r>
      <w:r>
        <w:rPr>
          <w:rFonts w:hint="eastAsia"/>
          <w:lang w:eastAsia="zh-CN"/>
        </w:rPr>
        <w:t>为</w:t>
      </w:r>
      <w:r w:rsidRPr="00735012">
        <w:rPr>
          <w:lang w:eastAsia="zh-CN"/>
        </w:rPr>
        <w:t>18.6%</w:t>
      </w:r>
      <w:r>
        <w:rPr>
          <w:rFonts w:hint="eastAsia"/>
          <w:lang w:eastAsia="zh-CN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全球水电解槽（Water Electrolysis）市场主要生产商有718th Research Institute of CSIC、Proton On-Site、Hydrogenics等企业，前两大厂商占全球市场约30%的份额。亚太地区和欧洲是主要市场，占全球约75%的市场份额。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水电解槽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水电解槽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水电解槽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中国船舶工业发展公司第718研究所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Proton On-Site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Hydrogenics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Teledyne Energy Systems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苏州竞立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McPhy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天津大陆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Siemens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Nel Hydrogen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Toshiba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中电制氢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Areva H2gen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ITM Power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Idroenergy Spa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Erredue SpA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Kobelco Eco-Solutions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华泰新能源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EM Solution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中电丰业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H2B2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Elchemtech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Asahi Kasei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Verde LLC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Thyssenkrupp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Cummins</w:t>
      </w:r>
    </w:p>
    <w:p w14:paraId="54053B4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Elogen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水电解槽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水电解槽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水电解槽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水电解槽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水电解槽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水电解槽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中国船舶工业发展公司第718研究所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中国船舶工业发展公司第718研究所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中国船舶工业发展公司第718研究所 水电解槽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中国船舶工业发展公司第718研究所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中国船舶工业发展公司第718研究所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Proton On-Site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Proton On-Site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Proton On-Site 水电解槽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Proton On-Site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Proton On-Site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Hydrogenics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Hydrogenics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Hydrogenics 水电解槽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Hydrogenics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Hydrogenics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Teledyne Energy Systems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苏州竞立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McPhy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天津大陆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Siemens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Nel Hydrogen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Toshiba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中电制氢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Areva H2gen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ITM Power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Idroenergy Spa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Erredue SpA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Kobelco Eco-Solutions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华泰新能源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EM Solution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中电丰业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H2B2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Elchemtech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Asahi Kasei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Verde LLC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Thyssenkrupp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6C73A422" w14:textId="53A540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8" w:history="1">
        <w:r w:rsidR="00AA59F4" w:rsidRPr="00736296">
          <w:rPr>
            <w:rStyle w:val="af6"/>
            <w:noProof/>
          </w:rPr>
          <w:t>4.25 Cummins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2B6CB074" w14:textId="7D2E185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9" w:history="1">
        <w:r w:rsidR="00AA59F4" w:rsidRPr="00736296">
          <w:rPr>
            <w:rStyle w:val="af6"/>
            <w:noProof/>
          </w:rPr>
          <w:t>4.26 Elogen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水电解槽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水电解槽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水电解槽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水电解槽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水电解槽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水电解槽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水电解槽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千美元/个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中国船舶工业发展公司第718研究所 水电解槽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中国船舶工业发展公司第718研究所 水电解槽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中国船舶工业发展公司第718研究所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中国船舶工业发展公司第718研究所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Proton On-Site 水电解槽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Proton On-Site 水电解槽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Proton On-Site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Proton On-Site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Hydrogenics 水电解槽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Hydrogenics 水电解槽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Hydrogenics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Hydrogenics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水电解槽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水电解槽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水电解槽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水电解槽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水电解槽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水电解槽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个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水电解槽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水电解槽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水电解槽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水电解槽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全球水电解槽（Water Electrolysis）市场主要生产商有718th Research Institute of CSIC、Proton On-Site、Hydrogenics等企业，前两大厂商占全球市场约30%的份额。亚太地区和欧洲是主要市场，占全球约75%的市场份额。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水电解槽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水电解槽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水电解槽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水电解槽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水电解槽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水电解槽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水电解槽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水电解槽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水电解槽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个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水电解槽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水电解槽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水电解槽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水电解槽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水电解槽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水电解槽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中国船舶工业发展公司第718研究所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Proton On-Site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Hydrogenics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Teledyne Energy Systems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苏州竞立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McPhy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天津大陆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Nel Hydrogen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Toshiba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中电制氢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Areva H2gen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ITM Power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Idroenergy Spa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Erredue SpA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Kobelco Eco-Solutions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华泰新能源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EM Solution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中电丰业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H2B2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Elchemtech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Asahi Kasei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Verde LLC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Thyssenkrupp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4CF19F" w14:textId="77777777" w:rsidR="00137863" w:rsidRPr="009D02FC" w:rsidRDefault="00137863" w:rsidP="00017B34">
            <w:r w:rsidRPr="009D02FC">
              <w:t>Cummins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F80A0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5A81B06" w14:textId="77777777" w:rsidR="00137863" w:rsidRPr="009D02FC" w:rsidRDefault="00137863" w:rsidP="00017B34">
            <w:r w:rsidRPr="009D02FC">
              <w:t>Elogen</w:t>
            </w:r>
          </w:p>
        </w:tc>
        <w:tc>
          <w:tcPr>
            <w:tcW w:w="1226" w:type="pct"/>
            <w:noWrap/>
          </w:tcPr>
          <w:p w14:paraId="2D2195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C5E7A2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水电解槽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水电解槽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中国船舶工业发展公司第718研究所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Proton On-Site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Hydrogenics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Teledyne Energy Systems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苏州竞立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McPhy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天津大陆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Siemens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Nel Hydrogen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Toshiba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中电制氢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Areva H2gen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ITM Power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Idroenergy Spa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Erredue SpA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Kobelco Eco-Solutions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华泰新能源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EM Solution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中电丰业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H2B2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Elchemtech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Asahi Kasei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Verde LLC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Thyssenkrupp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94652E9" w14:textId="77777777" w:rsidR="00137863" w:rsidRPr="009D02FC" w:rsidRDefault="00137863" w:rsidP="00017B34">
            <w:r w:rsidRPr="009D02FC">
              <w:t>Cummins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E555EB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2C5C1A46" w14:textId="77777777" w:rsidR="00137863" w:rsidRPr="009D02FC" w:rsidRDefault="00137863" w:rsidP="00017B34">
            <w:r w:rsidRPr="009D02FC">
              <w:t>Elogen</w:t>
            </w:r>
          </w:p>
        </w:tc>
        <w:tc>
          <w:tcPr>
            <w:tcW w:w="1226" w:type="pct"/>
            <w:noWrap/>
          </w:tcPr>
          <w:p w14:paraId="6468AE1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EABCB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水电解槽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水电解槽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水电解槽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个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中国船舶工业发展公司第718研究所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Proton On-Site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Hydrogenics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Teledyne Energy Systems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苏州竞立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McPhy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天津大陆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Nel Hydrogen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中电制氢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Areva H2gen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ITM Power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Idroenergy Spa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Erredue SpA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Kobelco Eco-Solutions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华泰新能源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EM Solution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中电丰业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H2B2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Elchemtech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Asahi Kasei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Verde LLC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Cummins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53DC8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5D4CC86" w14:textId="77777777" w:rsidR="00137863" w:rsidRPr="009D02FC" w:rsidRDefault="00137863" w:rsidP="00017B34">
            <w:pPr>
              <w:pStyle w:val="-1"/>
            </w:pPr>
            <w:r w:rsidRPr="009D02FC">
              <w:t>Elogen</w:t>
            </w:r>
          </w:p>
        </w:tc>
        <w:tc>
          <w:tcPr>
            <w:tcW w:w="606" w:type="pct"/>
          </w:tcPr>
          <w:p w14:paraId="4FB6EA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74199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84F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000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B3F8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5F76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水电解槽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水电解槽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中国船舶工业发展公司第718研究所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Proton On-Site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Hydrogenics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Teledyne Energy Systems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苏州竞立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McPhy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天津大陆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Siemens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Nel Hydrogen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中电制氢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Areva H2gen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ITM Power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Idroenergy Spa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Erredue SpA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Kobelco Eco-Solutions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华泰新能源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EM Solution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中电丰业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H2B2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Elchemtech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Asahi Kasei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Verde LLC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Cummins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BB18F1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779D7143" w14:textId="77777777" w:rsidR="00137863" w:rsidRPr="009D02FC" w:rsidRDefault="00137863" w:rsidP="00017B34">
            <w:pPr>
              <w:pStyle w:val="-1"/>
            </w:pPr>
            <w:r w:rsidRPr="009D02FC">
              <w:t>Elogen</w:t>
            </w:r>
          </w:p>
        </w:tc>
        <w:tc>
          <w:tcPr>
            <w:tcW w:w="602" w:type="pct"/>
          </w:tcPr>
          <w:p w14:paraId="6E0F01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C286C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1BA49E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B1FE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1710D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92717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水电解槽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水电解槽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水电解槽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水电解槽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中国船舶工业发展公司第718研究所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Proton On-Site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Hydrogenics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Teledyne Energy Systems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苏州竞立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McPhy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天津大陆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Nel Hydrogen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中电制氢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Areva H2gen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ITM Power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Idroenergy Spa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Erredue SpA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Kobelco Eco-Solutions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华泰新能源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EM Solution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中电丰业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H2B2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Elchemtech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Asahi Kasei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Verde LLC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Cummins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18F1D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B285DF0" w14:textId="77777777" w:rsidR="00137863" w:rsidRPr="009D02FC" w:rsidRDefault="00137863" w:rsidP="00017B34">
            <w:pPr>
              <w:pStyle w:val="-1"/>
            </w:pPr>
            <w:r w:rsidRPr="009D02FC">
              <w:t>Elogen</w:t>
            </w:r>
          </w:p>
        </w:tc>
        <w:tc>
          <w:tcPr>
            <w:tcW w:w="606" w:type="pct"/>
          </w:tcPr>
          <w:p w14:paraId="66A89ED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DE1C7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C020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AA6C2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8B96E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28D5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水电解槽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水电解槽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中国船舶工业发展公司第718研究所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Proton On-Site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Hydrogenics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Teledyne Energy Systems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苏州竞立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McPhy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天津大陆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Nel Hydrogen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中电制氢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Areva H2gen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ITM Power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Idroenergy Spa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Erredue SpA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Kobelco Eco-Solutions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华泰新能源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EM Solution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中电丰业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H2B2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Elchemtech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Asahi Kasei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Verde LLC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Cummins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16009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215983" w14:textId="77777777" w:rsidR="00137863" w:rsidRPr="009D02FC" w:rsidRDefault="00137863" w:rsidP="00017B34">
            <w:pPr>
              <w:pStyle w:val="-1"/>
            </w:pPr>
            <w:r w:rsidRPr="009D02FC">
              <w:t>Elogen</w:t>
            </w:r>
          </w:p>
        </w:tc>
        <w:tc>
          <w:tcPr>
            <w:tcW w:w="606" w:type="pct"/>
          </w:tcPr>
          <w:p w14:paraId="48739BE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630D8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73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9F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0FFCE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665D4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水电解槽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水电解槽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水电解槽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千美元/个</w:t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中国船舶工业发展公司第718研究所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Proton On-Site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Hydrogenics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Teledyne Energy Systems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苏州竞立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McPhy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天津大陆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Siemens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Nel Hydrogen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Toshiba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中电制氢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Areva H2gen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ITM Power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Idroenergy Spa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Erredue SpA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Kobelco Eco-Solutions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华泰新能源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EM Solution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中电丰业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H2B2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Elchemtech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Asahi Kasei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Verde LLC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Thyssenkrupp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Cummins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6547A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9F3C9A6" w14:textId="77777777" w:rsidR="00137863" w:rsidRPr="009D02FC" w:rsidRDefault="00137863" w:rsidP="00017B34">
            <w:pPr>
              <w:pStyle w:val="-1"/>
            </w:pPr>
            <w:r w:rsidRPr="009D02FC">
              <w:t>Elogen</w:t>
            </w:r>
          </w:p>
        </w:tc>
        <w:tc>
          <w:tcPr>
            <w:tcW w:w="606" w:type="pct"/>
          </w:tcPr>
          <w:p w14:paraId="088B9C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EF81C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609A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1E31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94C0C5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818E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水电解槽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水电解槽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水电解槽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中国船舶工业发展公司第718研究所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中国船舶工业发展公司第718研究所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水电解槽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中国船舶工业发展公司第718研究所</w:t>
      </w:r>
      <w:r w:rsidRPr="006C3BE6">
        <w:t xml:space="preserve"> </w:t>
      </w:r>
      <w:r w:rsidRPr="006C3BE6">
        <w:rPr>
          <w:rFonts w:hint="eastAsia"/>
        </w:rPr>
        <w:t>水电解槽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中国船舶工业发展公司第718研究所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中国船舶工业发展公司第718研究所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中国船舶工业发展公司第718研究所 水电解槽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中国船舶工业发展公司第718研究所 水电解槽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中国船舶工业发展公司第718研究所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中国船舶工业发展公司第718研究所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中国船舶工业发展公司第718研究所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中国船舶工业发展公司第718研究所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中国船舶工业发展公司第718研究所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中国船舶工业发展公司第718研究所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中国船舶工业发展公司第718研究所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中国船舶工业发展公司第718研究所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Proton On-Site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Proton On-Site</w:t>
      </w:r>
      <w:r>
        <w:rPr>
          <w:rFonts w:hint="eastAsia"/>
        </w:rPr>
        <w:t>基本信息、</w:t>
      </w:r>
      <w:r>
        <w:rPr>
          <w:rFonts w:hint="eastAsia"/>
        </w:rPr>
        <w:t>水电解槽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Proton On-Site</w:t>
      </w:r>
      <w:r w:rsidRPr="006C3BE6">
        <w:t xml:space="preserve"> </w:t>
      </w:r>
      <w:r w:rsidRPr="006C3BE6">
        <w:rPr>
          <w:rFonts w:hint="eastAsia"/>
        </w:rPr>
        <w:t>水电解槽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Proton On-Site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Proton On-Site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Proton On-Site 水电解槽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Proton On-Site 水电解槽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Proton On-Site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Proton On-Site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Proton On-Site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Proton On-Site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Proton On-Site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Proton On-Site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Proton On-Site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Proton On-Site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Hydrogenics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Hydrogenics</w:t>
      </w:r>
      <w:r>
        <w:rPr>
          <w:rFonts w:hint="eastAsia"/>
        </w:rPr>
        <w:t>基本信息、</w:t>
      </w:r>
      <w:r>
        <w:rPr>
          <w:rFonts w:hint="eastAsia"/>
        </w:rPr>
        <w:t>水电解槽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Hydrogenics</w:t>
      </w:r>
      <w:r w:rsidRPr="006C3BE6">
        <w:t xml:space="preserve"> </w:t>
      </w:r>
      <w:r w:rsidRPr="006C3BE6">
        <w:rPr>
          <w:rFonts w:hint="eastAsia"/>
        </w:rPr>
        <w:t>水电解槽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Hydrogenics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Hydrogenics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Hydrogenics 水电解槽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Hydrogenics 水电解槽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Hydrogenics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Hydrogenics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Hydrogenics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Hydrogenics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Hydrogenics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Hydrogenics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Hydrogenics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Hydrogenics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Teledyne Energy Systems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苏州竞立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McPhy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天津大陆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Siemens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Nel Hydrogen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Toshiba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中电制氢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Areva H2gen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ITM Power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Idroenergy Spa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Erredue SpA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Kobelco Eco-Solutions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华泰新能源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EM Solution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中电丰业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H2B2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Elchemtech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Asahi Kasei</w:t>
      </w:r>
      <w:bookmarkEnd w:id="260"/>
      <w:bookmarkEnd w:id="261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62" w:name="_Toc121584040"/>
      <w:bookmarkStart w:id="263" w:name="_Toc166762066"/>
      <w:r>
        <w:rPr>
          <w:rFonts w:hint="eastAsia"/>
        </w:rPr>
        <w:t>Verde LLC</w:t>
      </w:r>
      <w:bookmarkEnd w:id="262"/>
      <w:bookmarkEnd w:id="263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64" w:name="_Toc121584046"/>
      <w:bookmarkStart w:id="265" w:name="_Toc166762067"/>
      <w:r>
        <w:rPr>
          <w:rFonts w:hint="eastAsia"/>
        </w:rPr>
        <w:t>Thyssenkrupp</w:t>
      </w:r>
      <w:bookmarkEnd w:id="264"/>
      <w:bookmarkEnd w:id="265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66" w:name="_Toc121584052"/>
      <w:bookmarkStart w:id="267" w:name="_Toc166762068"/>
      <w:r>
        <w:rPr>
          <w:rFonts w:hint="eastAsia"/>
        </w:rPr>
        <w:t>Cummins</w:t>
      </w:r>
      <w:bookmarkEnd w:id="266"/>
      <w:bookmarkEnd w:id="267"/>
    </w:p>
    <w:p w14:paraId="51C7D11C" w14:textId="77777777" w:rsidR="00137863" w:rsidRPr="00BE12CA" w:rsidRDefault="00137863" w:rsidP="00137863"/>
    <w:p w14:paraId="0455BBF2" w14:textId="77777777" w:rsidR="00137863" w:rsidRDefault="00137863" w:rsidP="00137863">
      <w:pPr>
        <w:pStyle w:val="2"/>
      </w:pPr>
      <w:bookmarkStart w:id="268" w:name="_Toc121584058"/>
      <w:bookmarkStart w:id="269" w:name="_Toc166762069"/>
      <w:r>
        <w:rPr>
          <w:rFonts w:hint="eastAsia"/>
        </w:rPr>
        <w:t>Elogen</w:t>
      </w:r>
      <w:bookmarkEnd w:id="268"/>
      <w:bookmarkEnd w:id="269"/>
    </w:p>
    <w:p w14:paraId="6817DE4C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水电解槽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水电解槽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水电解槽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水电解槽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水电解槽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水电解槽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水电解槽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水电解槽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水电解槽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水电解槽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水电解槽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水电解槽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水电解槽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水电解槽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水电解槽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水电解槽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水电解槽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水电解槽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水电解槽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水电解槽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水电解槽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水电解槽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水电解槽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水电解槽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73002151" w14:textId="77777777" w:rsidR="005F2E8B" w:rsidRDefault="005F2E8B" w:rsidP="00DC55D6">
      <w:pPr>
        <w:pStyle w:val="-"/>
        <w:ind w:firstLine="420"/>
        <w:rPr>
          <w:lang w:eastAsia="zh-CN"/>
        </w:rPr>
      </w:pPr>
    </w:p>
    <w:p w14:paraId="018F3DC5" w14:textId="77777777" w:rsidR="005F2E8B" w:rsidRDefault="005F2E8B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AFB9AC9" w14:textId="77777777" w:rsidR="005F2E8B" w:rsidRDefault="005F2E8B" w:rsidP="005F2E8B">
      <w:pPr>
        <w:pStyle w:val="-"/>
        <w:ind w:firstLine="420"/>
      </w:pPr>
    </w:p>
    <w:p w14:paraId="716DCE62" w14:textId="77777777" w:rsidR="005F2E8B" w:rsidRDefault="005F2E8B" w:rsidP="005F2E8B">
      <w:r>
        <w:rPr>
          <w:noProof/>
        </w:rPr>
        <w:drawing>
          <wp:anchor distT="0" distB="0" distL="114300" distR="114300" simplePos="0" relativeHeight="251660288" behindDoc="1" locked="0" layoutInCell="1" allowOverlap="1" wp14:anchorId="24ED42B6" wp14:editId="3D250BA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937CBD" w14:textId="77777777" w:rsidR="005F2E8B" w:rsidRPr="00A75356" w:rsidRDefault="005F2E8B" w:rsidP="005F2E8B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125314E" w14:textId="77777777" w:rsidR="005F2E8B" w:rsidRPr="00152131" w:rsidRDefault="005F2E8B" w:rsidP="005F2E8B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6AE16496" w14:textId="77777777" w:rsidR="005F2E8B" w:rsidRDefault="005F2E8B" w:rsidP="005F2E8B"/>
    <w:p w14:paraId="63DCB3DE" w14:textId="77777777" w:rsidR="005F2E8B" w:rsidRDefault="005F2E8B" w:rsidP="005F2E8B"/>
    <w:p w14:paraId="6F3FC960" w14:textId="77777777" w:rsidR="00DC55D6" w:rsidRDefault="00DC55D6" w:rsidP="005F2E8B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2478D6" w14:textId="77777777" w:rsidR="0025242E" w:rsidRDefault="0025242E" w:rsidP="00AD7B8C">
      <w:r>
        <w:separator/>
      </w:r>
    </w:p>
  </w:endnote>
  <w:endnote w:type="continuationSeparator" w:id="0">
    <w:p w14:paraId="3A14F6ED" w14:textId="77777777" w:rsidR="0025242E" w:rsidRDefault="0025242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EF76A3C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D4DC6D9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8B22D5" w14:textId="77777777" w:rsidR="0025242E" w:rsidRDefault="0025242E" w:rsidP="00AD7B8C">
      <w:r>
        <w:separator/>
      </w:r>
    </w:p>
  </w:footnote>
  <w:footnote w:type="continuationSeparator" w:id="0">
    <w:p w14:paraId="1773611C" w14:textId="77777777" w:rsidR="0025242E" w:rsidRDefault="0025242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3B41C4E4" w:rsidR="0075537C" w:rsidRPr="00607E32" w:rsidRDefault="00823BB1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水电解槽</w:t>
                          </w:r>
                          <w:r w:rsidRPr="00823BB1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3B41C4E4" w:rsidR="0075537C" w:rsidRPr="00607E32" w:rsidRDefault="00823BB1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水电解槽</w:t>
                    </w:r>
                    <w:r w:rsidRPr="00823BB1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A527199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17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42E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3DF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2E8B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BB1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A65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C92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4307</TotalTime>
  <Pages>49</Pages>
  <Words>5222</Words>
  <Characters>29767</Characters>
  <Application>Microsoft Office Word</Application>
  <DocSecurity>0</DocSecurity>
  <Lines>248</Lines>
  <Paragraphs>69</Paragraphs>
  <ScaleCrop>false</ScaleCrop>
  <Company/>
  <LinksUpToDate>false</LinksUpToDate>
  <CharactersWithSpaces>34920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2024-06-12T09:23:00Z</dcterms:modified>
  <cp:revision>5226</cp:revision>
</cp:coreProperties>
</file>