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如何利用AI+数智应用提升技术转移服务的专业性和客户粘性？</w:t>
      </w:r>
    </w:p>
    <w:p>
      <w:pPr>
        <w:ind w:left="0" w:right="0" w:firstLine="0"/>
        <w:jc w:val="center"/>
      </w:pPr>
      <w:r>
        <w:t>观点作者：科易网AI+技术转移研究院</w:t>
      </w:r>
    </w:p>
    <w:p>
      <w:pPr>
        <w:ind w:firstLine="480"/>
      </w:pPr>
      <w:r>
        <w:t>随着创新驱动发展战略的深入实施，科技成果转化已成为推动经济高质量发展、培育新质生产力的关键环节。然而，在科技成果从实验室走向市场的过程中，依然存在诸多堵点和难点。如何借助AI+数智化工具，提升技术转移服务的专业性和客户粘性，成为行业亟需解决的重要课题。</w:t>
      </w:r>
    </w:p>
    <w:p>
      <w:pPr>
        <w:ind w:firstLine="480"/>
      </w:pPr>
      <w:r>
        <w:t>当前，科技成果转化服务仍面临诸多挑战。传统服务模式往往依赖人工经验，缺乏系统性和针对性，导致成果转化效率低下。同时，供需双方信息不对称问题突出，企业难以精准找到匹配的技术需求，而高校院所的科技成果也难以有效对接市场需求。此外，服务链条缺乏数字化支撑，难以形成完整的服务闭环，影响客户粘性的提升。</w:t>
      </w:r>
    </w:p>
    <w:p>
      <w:pPr>
        <w:ind w:firstLine="480"/>
      </w:pPr>
      <w:r>
        <w:t>在此背景下，AI+技术转移-区域科技成果转化数智服务场景应运而生。该场景通过构建一系列数智化工具和应用，为技术转移服务提供全新的解决方案。例如，专利价值评估数智模型能够从专利的法律稳定性、技术创新性及市场应用潜力等核心维度，快速获取专利价值评估报告，为客户提供高效准确的专利质量和影响力评估。企业需求挖掘系统则依托智能算法，分析识别企业现有优势与不足，挖掘企业潜在技术需求，洞察未来可能的技术发展方向和市场趋势，并以此为企业提供技术需求建议清单。</w:t>
      </w:r>
    </w:p>
    <w:p>
      <w:pPr>
        <w:ind w:firstLine="480"/>
      </w:pPr>
      <w:r>
        <w:t>这些数智化工具的应用，不仅提升了技术转移服务的专业性，还有效解决了传统服务模式中的痛点。首先，数智化工具能够实现数据分析的自动化和智能化，提高服务效率和质量。其次，通过智能匹配和推荐，解决了供需双方信息不对称问题，提升了对接效率。此外，数智化工具还能够记录和积累服务数据，形成完整的服务闭环，为客户粘性提升提供了有力支撑。</w:t>
      </w:r>
    </w:p>
    <w:p>
      <w:pPr>
        <w:ind w:firstLine="480"/>
      </w:pPr>
      <w:r>
        <w:t>从宏观层面来看，AI+技术转移-区域科技成果转化数智服务场景的推广和应用，有助于推动科技成果转化服务体系的现代化升级。通过数智化工具的引入，可以优化资源配置，提升服务效率，为科技成果转化提供更加精准、高效的服务。同时，也能够促进科技与经济的深度融合，推动产业转型升级，为培育新质生产力提供有力支撑。</w:t>
      </w:r>
    </w:p>
    <w:p>
      <w:pPr>
        <w:ind w:firstLine="480"/>
      </w:pPr>
      <w:r>
        <w:t>当然，AI+技术转移-区域科技成果转化数智服务场景的应用仍然面临一些挑战。例如，数智化工具的研发和应用需要大量资金和技术支持，这对于一些中小型服务机构来说可能是一个不小的负担。此外，数智化工具的推广和应用也需要相关政策和制度的支持，以保障其有效落地和持续发展。</w:t>
      </w:r>
    </w:p>
    <w:p>
      <w:pPr>
        <w:ind w:firstLine="480"/>
      </w:pPr>
      <w:r>
        <w:t>总而言之，AI+技术转移-区域科技成果转化数智服务场景为提升技术转移服务的专业性和客户粘性提供了新的思路和解决方案。通过数智化工具的应用，可以有效解决传统服务模式中的痛点，推动科技成果转化服务体系的现代化升级。未来，随着技术的不断进步和相关政策的完善，AI+技术转移-区域科技成果转化数智服务场景将在推动科技成果转化、培育新质生产力方面发挥更加重要的作用。</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