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7D55" w:rsidRDefault="007C7D55" w:rsidP="002A25D6">
      <w:pPr>
        <w:spacing w:line="360" w:lineRule="auto"/>
      </w:pPr>
    </w:p>
    <w:p w:rsidR="002A25D6" w:rsidRDefault="002A25D6" w:rsidP="002A25D6">
      <w:pPr>
        <w:pStyle w:val="1"/>
        <w:spacing w:line="360" w:lineRule="auto"/>
        <w:jc w:val="center"/>
        <w:rPr>
          <w:sz w:val="48"/>
          <w:szCs w:val="48"/>
        </w:rPr>
      </w:pPr>
      <w:r>
        <w:t>在线测宽仪的使用及原理</w:t>
      </w:r>
      <w:bookmarkStart w:id="0" w:name="_GoBack"/>
      <w:bookmarkEnd w:id="0"/>
    </w:p>
    <w:p w:rsidR="002A25D6" w:rsidRDefault="002A25D6" w:rsidP="002A25D6">
      <w:pPr>
        <w:spacing w:line="360" w:lineRule="auto"/>
        <w:rPr>
          <w:rFonts w:hint="eastAsia"/>
        </w:rPr>
      </w:pPr>
    </w:p>
    <w:p w:rsidR="002A25D6" w:rsidRDefault="002A25D6" w:rsidP="002A25D6">
      <w:pPr>
        <w:pStyle w:val="a8"/>
        <w:spacing w:line="360" w:lineRule="auto"/>
      </w:pPr>
      <w:r>
        <w:rPr>
          <w:rStyle w:val="a7"/>
          <w:sz w:val="30"/>
          <w:szCs w:val="30"/>
        </w:rPr>
        <w:t>引言</w:t>
      </w:r>
    </w:p>
    <w:p w:rsidR="002A25D6" w:rsidRDefault="002A25D6" w:rsidP="002A25D6">
      <w:pPr>
        <w:pStyle w:val="a8"/>
        <w:spacing w:line="360" w:lineRule="auto"/>
        <w:ind w:firstLineChars="200" w:firstLine="480"/>
      </w:pPr>
      <w:r>
        <w:t>在线测宽仪是宽度在线检测设备，为非接触在线实时测量，对板材的材质、温度等无要求，可对热轧钢板、冷轧钢板、金属板、合金板、带钢、宽厚板、纸板、木板、塑料板、橡胶板、橡塑板、泡沫板、海绵板、电路板、PVC</w:t>
      </w:r>
      <w:proofErr w:type="gramStart"/>
      <w:r>
        <w:t>板等等</w:t>
      </w:r>
      <w:proofErr w:type="gramEnd"/>
      <w:r>
        <w:t>各种板材类产品进行测量，在线检测与离线检测均可。</w:t>
      </w:r>
    </w:p>
    <w:p w:rsidR="002A25D6" w:rsidRDefault="002A25D6" w:rsidP="002A25D6">
      <w:pPr>
        <w:pStyle w:val="a8"/>
        <w:spacing w:line="360" w:lineRule="auto"/>
        <w:ind w:firstLineChars="200" w:firstLine="480"/>
        <w:rPr>
          <w:rFonts w:hint="eastAsia"/>
        </w:rPr>
      </w:pPr>
    </w:p>
    <w:p w:rsidR="002A25D6" w:rsidRDefault="002A25D6" w:rsidP="002A25D6">
      <w:pPr>
        <w:pStyle w:val="a8"/>
        <w:spacing w:line="360" w:lineRule="auto"/>
        <w:rPr>
          <w:rStyle w:val="a7"/>
          <w:sz w:val="30"/>
          <w:szCs w:val="30"/>
        </w:rPr>
      </w:pPr>
      <w:r>
        <w:rPr>
          <w:rStyle w:val="a7"/>
          <w:rFonts w:hint="eastAsia"/>
          <w:sz w:val="30"/>
          <w:szCs w:val="30"/>
        </w:rPr>
        <w:t>1</w:t>
      </w:r>
      <w:r>
        <w:rPr>
          <w:rStyle w:val="a7"/>
          <w:sz w:val="30"/>
          <w:szCs w:val="30"/>
        </w:rPr>
        <w:t xml:space="preserve">/ </w:t>
      </w:r>
      <w:r>
        <w:rPr>
          <w:rStyle w:val="a7"/>
          <w:sz w:val="30"/>
          <w:szCs w:val="30"/>
        </w:rPr>
        <w:t>测量原理</w:t>
      </w:r>
    </w:p>
    <w:p w:rsidR="002A25D6" w:rsidRDefault="002A25D6" w:rsidP="002A25D6">
      <w:pPr>
        <w:pStyle w:val="a8"/>
        <w:spacing w:line="360" w:lineRule="auto"/>
        <w:ind w:left="480"/>
        <w:jc w:val="center"/>
      </w:pPr>
    </w:p>
    <w:p w:rsidR="002A25D6" w:rsidRDefault="00EB2406" w:rsidP="002A25D6">
      <w:pPr>
        <w:pStyle w:val="a8"/>
        <w:spacing w:line="360" w:lineRule="auto"/>
        <w:ind w:left="480"/>
        <w:jc w:val="center"/>
      </w:pPr>
      <w:r>
        <w:rPr>
          <w:noProof/>
        </w:rPr>
        <w:drawing>
          <wp:inline distT="0" distB="0" distL="0" distR="0">
            <wp:extent cx="4257675" cy="1628775"/>
            <wp:effectExtent l="0" t="0" r="0" b="0"/>
            <wp:docPr id="3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57675" cy="1628775"/>
                    </a:xfrm>
                    <a:prstGeom prst="rect">
                      <a:avLst/>
                    </a:prstGeom>
                    <a:noFill/>
                    <a:ln>
                      <a:noFill/>
                    </a:ln>
                  </pic:spPr>
                </pic:pic>
              </a:graphicData>
            </a:graphic>
          </wp:inline>
        </w:drawing>
      </w:r>
    </w:p>
    <w:p w:rsidR="002A25D6" w:rsidRPr="002A25D6" w:rsidRDefault="002A25D6" w:rsidP="002A25D6">
      <w:pPr>
        <w:pStyle w:val="a8"/>
        <w:spacing w:line="360" w:lineRule="auto"/>
        <w:jc w:val="center"/>
        <w:rPr>
          <w:rFonts w:hint="eastAsia"/>
        </w:rPr>
      </w:pPr>
      <w:r>
        <w:t>大型板材宽度尺寸：A=L1+L2+C</w:t>
      </w:r>
    </w:p>
    <w:p w:rsidR="002A25D6" w:rsidRDefault="002A25D6" w:rsidP="002A25D6">
      <w:pPr>
        <w:pStyle w:val="a8"/>
        <w:spacing w:line="360" w:lineRule="auto"/>
        <w:ind w:firstLineChars="200" w:firstLine="480"/>
      </w:pPr>
      <w:r>
        <w:t>在线测宽仪是以光电测量原理制造而成，检测的核心部件为光电测头，每组测头由发射镜头和接收镜头组成。发射镜头内点光源发出的光通过发射透镜形成平行光视场射向接收镜头。</w:t>
      </w:r>
    </w:p>
    <w:p w:rsidR="002A25D6" w:rsidRDefault="002A25D6" w:rsidP="002A25D6">
      <w:pPr>
        <w:pStyle w:val="a8"/>
        <w:spacing w:line="360" w:lineRule="auto"/>
        <w:ind w:firstLineChars="200" w:firstLine="480"/>
        <w:rPr>
          <w:rFonts w:hint="eastAsia"/>
        </w:rPr>
      </w:pPr>
    </w:p>
    <w:p w:rsidR="002A25D6" w:rsidRDefault="002A25D6" w:rsidP="002A25D6">
      <w:pPr>
        <w:pStyle w:val="a8"/>
        <w:spacing w:line="360" w:lineRule="auto"/>
        <w:ind w:firstLineChars="200" w:firstLine="480"/>
        <w:rPr>
          <w:rFonts w:hint="eastAsia"/>
        </w:rPr>
      </w:pPr>
    </w:p>
    <w:p w:rsidR="002A25D6" w:rsidRDefault="002A25D6" w:rsidP="002A25D6">
      <w:pPr>
        <w:pStyle w:val="a8"/>
        <w:spacing w:line="360" w:lineRule="auto"/>
        <w:ind w:firstLineChars="200" w:firstLine="480"/>
      </w:pPr>
      <w:r>
        <w:t>平行光再由接收透镜聚焦，通过位于焦点位置的光阑小孔后在接收单元上成像。当视场中通过被测物时，被测物遮挡的部位将在接收单元的芯片上呈现出边界清晰的阴影。</w:t>
      </w:r>
    </w:p>
    <w:p w:rsidR="002A25D6" w:rsidRDefault="002A25D6" w:rsidP="002A25D6">
      <w:pPr>
        <w:pStyle w:val="a8"/>
        <w:spacing w:line="360" w:lineRule="auto"/>
        <w:ind w:firstLineChars="200" w:firstLine="480"/>
      </w:pPr>
      <w:r>
        <w:t>通过光电转换和数字化处理，即可通过阴影的宽度计算出被测物的宽度。</w:t>
      </w:r>
    </w:p>
    <w:p w:rsidR="002A25D6" w:rsidRDefault="002A25D6" w:rsidP="002A25D6">
      <w:pPr>
        <w:pStyle w:val="a8"/>
        <w:spacing w:line="360" w:lineRule="auto"/>
        <w:ind w:firstLineChars="200" w:firstLine="480"/>
      </w:pPr>
      <w:r>
        <w:t>对于宽度较小的板材测量，使用</w:t>
      </w:r>
      <w:proofErr w:type="gramStart"/>
      <w:r>
        <w:t>单测头进行</w:t>
      </w:r>
      <w:proofErr w:type="gramEnd"/>
      <w:r>
        <w:t>检测即可，对于宽度较大的板材测量则采用间距可调</w:t>
      </w:r>
      <w:proofErr w:type="gramStart"/>
      <w:r>
        <w:t>双测头</w:t>
      </w:r>
      <w:proofErr w:type="gramEnd"/>
      <w:r>
        <w:t>进行测量。</w:t>
      </w:r>
    </w:p>
    <w:p w:rsidR="002A25D6" w:rsidRDefault="002A25D6" w:rsidP="002A25D6">
      <w:pPr>
        <w:pStyle w:val="a8"/>
        <w:spacing w:line="360" w:lineRule="auto"/>
      </w:pPr>
    </w:p>
    <w:p w:rsidR="002A25D6" w:rsidRDefault="002A25D6" w:rsidP="002A25D6">
      <w:pPr>
        <w:pStyle w:val="a8"/>
        <w:spacing w:line="360" w:lineRule="auto"/>
        <w:rPr>
          <w:rStyle w:val="a7"/>
          <w:sz w:val="30"/>
          <w:szCs w:val="30"/>
        </w:rPr>
      </w:pPr>
      <w:r>
        <w:rPr>
          <w:rStyle w:val="a7"/>
          <w:sz w:val="30"/>
          <w:szCs w:val="30"/>
        </w:rPr>
        <w:t xml:space="preserve">2/ </w:t>
      </w:r>
      <w:r>
        <w:rPr>
          <w:rStyle w:val="a7"/>
          <w:sz w:val="30"/>
          <w:szCs w:val="30"/>
        </w:rPr>
        <w:t>CCD测宽</w:t>
      </w:r>
    </w:p>
    <w:p w:rsidR="002A25D6" w:rsidRDefault="00EB2406" w:rsidP="002A25D6">
      <w:pPr>
        <w:pStyle w:val="a8"/>
        <w:spacing w:line="360" w:lineRule="auto"/>
        <w:jc w:val="center"/>
        <w:rPr>
          <w:rFonts w:hint="eastAsia"/>
        </w:rPr>
      </w:pPr>
      <w:r w:rsidRPr="00263576">
        <w:rPr>
          <w:noProof/>
        </w:rPr>
        <w:drawing>
          <wp:inline distT="0" distB="0" distL="0" distR="0">
            <wp:extent cx="3486150" cy="2343150"/>
            <wp:effectExtent l="0" t="0" r="0" b="0"/>
            <wp:docPr id="32"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86150" cy="2343150"/>
                    </a:xfrm>
                    <a:prstGeom prst="rect">
                      <a:avLst/>
                    </a:prstGeom>
                    <a:noFill/>
                    <a:ln>
                      <a:noFill/>
                    </a:ln>
                  </pic:spPr>
                </pic:pic>
              </a:graphicData>
            </a:graphic>
          </wp:inline>
        </w:drawing>
      </w:r>
    </w:p>
    <w:p w:rsidR="002A25D6" w:rsidRDefault="002A25D6" w:rsidP="002A25D6">
      <w:pPr>
        <w:pStyle w:val="a8"/>
        <w:spacing w:line="360" w:lineRule="auto"/>
        <w:ind w:firstLineChars="200" w:firstLine="480"/>
      </w:pPr>
      <w:r>
        <w:t>利用CCD技术对板材宽度进行实时检测、动态测量。具有结构简单、非接触、精度高、测量速度快、性能稳定可靠等优点。</w:t>
      </w:r>
      <w:proofErr w:type="gramStart"/>
      <w:r>
        <w:t>其测头的</w:t>
      </w:r>
      <w:proofErr w:type="gramEnd"/>
      <w:r>
        <w:t>主要部件是传感部件CCD，它具有灵敏度高、畸变小、抗振动、抗磁场、体积小、无残影等特点。非常适合制造测宽仪，是宽度测量变的简单、精准。</w:t>
      </w:r>
    </w:p>
    <w:p w:rsidR="002A25D6" w:rsidRDefault="002A25D6" w:rsidP="002A25D6">
      <w:pPr>
        <w:pStyle w:val="a8"/>
        <w:spacing w:line="360" w:lineRule="auto"/>
        <w:jc w:val="center"/>
      </w:pPr>
    </w:p>
    <w:p w:rsidR="002A25D6" w:rsidRDefault="002A25D6" w:rsidP="002A25D6">
      <w:pPr>
        <w:pStyle w:val="a8"/>
        <w:spacing w:line="360" w:lineRule="auto"/>
        <w:jc w:val="center"/>
      </w:pPr>
    </w:p>
    <w:p w:rsidR="002A25D6" w:rsidRDefault="002A25D6" w:rsidP="002A25D6">
      <w:pPr>
        <w:pStyle w:val="a8"/>
        <w:spacing w:line="360" w:lineRule="auto"/>
        <w:rPr>
          <w:rFonts w:hint="eastAsia"/>
        </w:rPr>
      </w:pPr>
    </w:p>
    <w:p w:rsidR="002A25D6" w:rsidRPr="002A25D6" w:rsidRDefault="002A25D6" w:rsidP="002A25D6">
      <w:pPr>
        <w:pStyle w:val="a8"/>
        <w:spacing w:line="360" w:lineRule="auto"/>
        <w:rPr>
          <w:rFonts w:hint="eastAsia"/>
          <w:b/>
          <w:bCs/>
          <w:sz w:val="30"/>
          <w:szCs w:val="30"/>
        </w:rPr>
      </w:pPr>
      <w:r>
        <w:rPr>
          <w:rStyle w:val="a7"/>
          <w:rFonts w:hint="eastAsia"/>
          <w:sz w:val="30"/>
          <w:szCs w:val="30"/>
        </w:rPr>
        <w:t>3</w:t>
      </w:r>
      <w:r>
        <w:rPr>
          <w:rStyle w:val="a7"/>
          <w:sz w:val="30"/>
          <w:szCs w:val="30"/>
        </w:rPr>
        <w:t xml:space="preserve">/ </w:t>
      </w:r>
      <w:r>
        <w:rPr>
          <w:rStyle w:val="a7"/>
          <w:sz w:val="30"/>
          <w:szCs w:val="30"/>
        </w:rPr>
        <w:t>测宽仪的</w:t>
      </w:r>
      <w:r>
        <w:rPr>
          <w:rStyle w:val="a7"/>
          <w:rFonts w:hint="eastAsia"/>
          <w:sz w:val="30"/>
          <w:szCs w:val="30"/>
        </w:rPr>
        <w:t>组成</w:t>
      </w:r>
    </w:p>
    <w:p w:rsidR="002A25D6" w:rsidRDefault="002A25D6" w:rsidP="002A25D6">
      <w:pPr>
        <w:pStyle w:val="a8"/>
        <w:spacing w:line="360" w:lineRule="auto"/>
        <w:ind w:firstLineChars="200" w:firstLine="480"/>
      </w:pPr>
      <w:r>
        <w:t>在线测宽仪可以安装与生产现场进行在线检测，测宽仪系统是集光学、机械、电子电路、通讯和计算机软件技术为一身的成套设备。</w:t>
      </w:r>
    </w:p>
    <w:p w:rsidR="002A25D6" w:rsidRDefault="002A25D6" w:rsidP="002A25D6">
      <w:pPr>
        <w:pStyle w:val="a8"/>
        <w:spacing w:line="360" w:lineRule="auto"/>
        <w:ind w:firstLineChars="200" w:firstLine="480"/>
      </w:pPr>
      <w:r>
        <w:t>整套系统主要由测宽仪本体（内置水冷防护系统）、主控机柜、工控机、显示器、声光报警装置、大LED显示屏、空气吹扫装置等几部分构成。</w:t>
      </w:r>
    </w:p>
    <w:p w:rsidR="002A25D6" w:rsidRDefault="002A25D6" w:rsidP="002A25D6">
      <w:pPr>
        <w:pStyle w:val="a8"/>
        <w:spacing w:line="360" w:lineRule="auto"/>
        <w:ind w:firstLineChars="200" w:firstLine="480"/>
        <w:rPr>
          <w:rFonts w:hint="eastAsia"/>
        </w:rPr>
      </w:pPr>
    </w:p>
    <w:p w:rsidR="002A25D6" w:rsidRDefault="00EB2406" w:rsidP="002A25D6">
      <w:pPr>
        <w:pStyle w:val="a8"/>
        <w:spacing w:line="360" w:lineRule="auto"/>
        <w:rPr>
          <w:noProof/>
        </w:rPr>
      </w:pPr>
      <w:r w:rsidRPr="00263576">
        <w:rPr>
          <w:noProof/>
        </w:rPr>
        <w:drawing>
          <wp:inline distT="0" distB="0" distL="0" distR="0">
            <wp:extent cx="5286375" cy="1485900"/>
            <wp:effectExtent l="0" t="0" r="0" b="0"/>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6375" cy="1485900"/>
                    </a:xfrm>
                    <a:prstGeom prst="rect">
                      <a:avLst/>
                    </a:prstGeom>
                    <a:noFill/>
                    <a:ln>
                      <a:noFill/>
                    </a:ln>
                  </pic:spPr>
                </pic:pic>
              </a:graphicData>
            </a:graphic>
          </wp:inline>
        </w:drawing>
      </w:r>
    </w:p>
    <w:p w:rsidR="002A25D6" w:rsidRDefault="002A25D6" w:rsidP="002A25D6">
      <w:pPr>
        <w:pStyle w:val="a8"/>
        <w:spacing w:line="360" w:lineRule="auto"/>
      </w:pPr>
    </w:p>
    <w:p w:rsidR="002A25D6" w:rsidRDefault="002A25D6" w:rsidP="002A25D6">
      <w:pPr>
        <w:pStyle w:val="a8"/>
        <w:spacing w:line="360" w:lineRule="auto"/>
        <w:ind w:firstLineChars="200" w:firstLine="480"/>
      </w:pPr>
      <w:r>
        <w:t>在线测宽仪主体部分安装于生产现场进行在线测量，安装时，注意与被测板材垂直，注意地面平整。安装位置看现场及需求选择合适的测量位置。</w:t>
      </w:r>
    </w:p>
    <w:p w:rsidR="002A25D6" w:rsidRDefault="002A25D6" w:rsidP="002A25D6">
      <w:pPr>
        <w:pStyle w:val="a8"/>
        <w:spacing w:line="360" w:lineRule="auto"/>
        <w:ind w:firstLineChars="200" w:firstLine="480"/>
      </w:pPr>
      <w:r>
        <w:t>主要功能是利用光电测头采集与带钢宽度有关的原始数据，并通过通讯设备将数据上传至工控机。</w:t>
      </w:r>
    </w:p>
    <w:p w:rsidR="002A25D6" w:rsidRDefault="002A25D6" w:rsidP="002A25D6">
      <w:pPr>
        <w:pStyle w:val="a8"/>
        <w:spacing w:line="360" w:lineRule="auto"/>
        <w:ind w:firstLineChars="200" w:firstLine="480"/>
      </w:pPr>
      <w:r>
        <w:t>工控机部分安装于环境较好的地方。主控机柜是在线测宽仪的核心部位之一，可以对测宽仪进行操作，显示及数据分析、超差报警。</w:t>
      </w:r>
    </w:p>
    <w:p w:rsidR="002A25D6" w:rsidRDefault="002A25D6" w:rsidP="002A25D6">
      <w:pPr>
        <w:pStyle w:val="a8"/>
        <w:spacing w:line="360" w:lineRule="auto"/>
        <w:jc w:val="center"/>
      </w:pPr>
    </w:p>
    <w:p w:rsidR="002A25D6" w:rsidRDefault="002A25D6" w:rsidP="002A25D6">
      <w:pPr>
        <w:pStyle w:val="a8"/>
        <w:spacing w:line="360" w:lineRule="auto"/>
        <w:jc w:val="center"/>
      </w:pPr>
    </w:p>
    <w:p w:rsidR="002A25D6" w:rsidRDefault="002A25D6" w:rsidP="002A25D6">
      <w:pPr>
        <w:pStyle w:val="a8"/>
        <w:spacing w:line="360" w:lineRule="auto"/>
        <w:jc w:val="center"/>
      </w:pPr>
    </w:p>
    <w:p w:rsidR="002A25D6" w:rsidRDefault="002A25D6" w:rsidP="002A25D6">
      <w:pPr>
        <w:pStyle w:val="a8"/>
        <w:spacing w:line="360" w:lineRule="auto"/>
        <w:jc w:val="center"/>
        <w:rPr>
          <w:rFonts w:hint="eastAsia"/>
        </w:rPr>
      </w:pPr>
    </w:p>
    <w:p w:rsidR="002A25D6" w:rsidRDefault="002A25D6" w:rsidP="002A25D6">
      <w:pPr>
        <w:pStyle w:val="a8"/>
        <w:spacing w:line="360" w:lineRule="auto"/>
        <w:rPr>
          <w:rStyle w:val="a7"/>
          <w:sz w:val="30"/>
          <w:szCs w:val="30"/>
        </w:rPr>
      </w:pPr>
      <w:r>
        <w:rPr>
          <w:rStyle w:val="a7"/>
          <w:sz w:val="30"/>
          <w:szCs w:val="30"/>
        </w:rPr>
        <w:t>4</w:t>
      </w:r>
      <w:r>
        <w:rPr>
          <w:rStyle w:val="a7"/>
          <w:sz w:val="30"/>
          <w:szCs w:val="30"/>
        </w:rPr>
        <w:t>/ 测宽仪的</w:t>
      </w:r>
      <w:r>
        <w:rPr>
          <w:rStyle w:val="a7"/>
          <w:rFonts w:hint="eastAsia"/>
          <w:sz w:val="30"/>
          <w:szCs w:val="30"/>
        </w:rPr>
        <w:t>测量校准</w:t>
      </w:r>
    </w:p>
    <w:p w:rsidR="002A25D6" w:rsidRPr="002A25D6" w:rsidRDefault="002A25D6" w:rsidP="002A25D6">
      <w:pPr>
        <w:pStyle w:val="a8"/>
        <w:spacing w:line="360" w:lineRule="auto"/>
        <w:rPr>
          <w:rFonts w:hint="eastAsia"/>
          <w:b/>
          <w:bCs/>
          <w:sz w:val="30"/>
          <w:szCs w:val="30"/>
        </w:rPr>
      </w:pPr>
    </w:p>
    <w:p w:rsidR="002A25D6" w:rsidRDefault="00EB2406" w:rsidP="002A25D6">
      <w:pPr>
        <w:pStyle w:val="a8"/>
        <w:spacing w:line="360" w:lineRule="auto"/>
        <w:jc w:val="center"/>
      </w:pPr>
      <w:r>
        <w:rPr>
          <w:noProof/>
        </w:rPr>
        <w:drawing>
          <wp:inline distT="0" distB="0" distL="0" distR="0">
            <wp:extent cx="3057525" cy="28575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57525" cy="2857500"/>
                    </a:xfrm>
                    <a:prstGeom prst="rect">
                      <a:avLst/>
                    </a:prstGeom>
                    <a:noFill/>
                    <a:ln>
                      <a:noFill/>
                    </a:ln>
                  </pic:spPr>
                </pic:pic>
              </a:graphicData>
            </a:graphic>
          </wp:inline>
        </w:drawing>
      </w:r>
    </w:p>
    <w:p w:rsidR="002A25D6" w:rsidRDefault="002A25D6" w:rsidP="002A25D6">
      <w:pPr>
        <w:pStyle w:val="a8"/>
        <w:spacing w:line="360" w:lineRule="auto"/>
        <w:jc w:val="center"/>
      </w:pPr>
    </w:p>
    <w:p w:rsidR="00EB2406" w:rsidRDefault="002A25D6" w:rsidP="002A25D6">
      <w:pPr>
        <w:pStyle w:val="a8"/>
        <w:spacing w:line="360" w:lineRule="auto"/>
        <w:ind w:firstLineChars="200" w:firstLine="480"/>
      </w:pPr>
      <w:r>
        <w:t>在线测宽仪</w:t>
      </w:r>
      <w:proofErr w:type="gramStart"/>
      <w:r>
        <w:t>的测头间距</w:t>
      </w:r>
      <w:proofErr w:type="gramEnd"/>
      <w:r>
        <w:t>是可以调节的，在工控机上输入控制命令，通过步进电机驱动可以</w:t>
      </w:r>
      <w:proofErr w:type="gramStart"/>
      <w:r>
        <w:t>使测头</w:t>
      </w:r>
      <w:proofErr w:type="gramEnd"/>
      <w:r>
        <w:t>移动，从而调整</w:t>
      </w:r>
      <w:proofErr w:type="gramStart"/>
      <w:r>
        <w:t>两组测头的</w:t>
      </w:r>
      <w:proofErr w:type="gramEnd"/>
      <w:r>
        <w:t>中心距，</w:t>
      </w:r>
      <w:proofErr w:type="gramStart"/>
      <w:r>
        <w:t>使得测头间距</w:t>
      </w:r>
      <w:proofErr w:type="gramEnd"/>
      <w:r>
        <w:t>自动调节到合适的测量范围，实现该规格内的板材宽度测量。</w:t>
      </w:r>
    </w:p>
    <w:p w:rsidR="002A25D6" w:rsidRDefault="002A25D6" w:rsidP="002A25D6">
      <w:pPr>
        <w:pStyle w:val="a8"/>
        <w:spacing w:line="360" w:lineRule="auto"/>
        <w:ind w:firstLineChars="200" w:firstLine="480"/>
      </w:pPr>
      <w:r>
        <w:t>如需要提高精度可在调整间距后用标准量块校准后再进行测量，校准后的精度优于0.05mm。</w:t>
      </w:r>
    </w:p>
    <w:p w:rsidR="002A25D6" w:rsidRDefault="002A25D6" w:rsidP="002A25D6">
      <w:pPr>
        <w:pStyle w:val="a8"/>
        <w:spacing w:line="360" w:lineRule="auto"/>
        <w:ind w:firstLineChars="200" w:firstLine="480"/>
      </w:pPr>
      <w:r>
        <w:t>外接显示屏就是用于远程显示，一般为大显示屏，实现数据异地读取，空气吹扫装置是用于恶劣环境下进行冷却防尘的。</w:t>
      </w:r>
    </w:p>
    <w:p w:rsidR="00EB2406" w:rsidRDefault="00EB2406" w:rsidP="002A25D6">
      <w:pPr>
        <w:pStyle w:val="a8"/>
        <w:spacing w:line="360" w:lineRule="auto"/>
        <w:ind w:firstLineChars="200" w:firstLine="480"/>
      </w:pPr>
    </w:p>
    <w:p w:rsidR="00EB2406" w:rsidRDefault="00EB2406" w:rsidP="002A25D6">
      <w:pPr>
        <w:pStyle w:val="a8"/>
        <w:spacing w:line="360" w:lineRule="auto"/>
        <w:ind w:firstLineChars="200" w:firstLine="480"/>
      </w:pPr>
    </w:p>
    <w:p w:rsidR="00EB2406" w:rsidRDefault="00EB2406" w:rsidP="002A25D6">
      <w:pPr>
        <w:pStyle w:val="a8"/>
        <w:spacing w:line="360" w:lineRule="auto"/>
        <w:ind w:firstLineChars="200" w:firstLine="480"/>
        <w:rPr>
          <w:rFonts w:hint="eastAsia"/>
        </w:rPr>
      </w:pPr>
    </w:p>
    <w:p w:rsidR="00EB2406" w:rsidRPr="00EB2406" w:rsidRDefault="00EB2406" w:rsidP="00EB2406">
      <w:pPr>
        <w:pStyle w:val="a8"/>
        <w:spacing w:line="360" w:lineRule="auto"/>
        <w:rPr>
          <w:rFonts w:hint="eastAsia"/>
          <w:b/>
          <w:bCs/>
          <w:sz w:val="30"/>
          <w:szCs w:val="30"/>
        </w:rPr>
      </w:pPr>
      <w:r>
        <w:rPr>
          <w:rStyle w:val="a7"/>
          <w:sz w:val="30"/>
          <w:szCs w:val="30"/>
        </w:rPr>
        <w:t>4/ 测宽仪的</w:t>
      </w:r>
      <w:r>
        <w:rPr>
          <w:rStyle w:val="a7"/>
          <w:rFonts w:hint="eastAsia"/>
          <w:sz w:val="30"/>
          <w:szCs w:val="30"/>
        </w:rPr>
        <w:t>精度和型号</w:t>
      </w:r>
    </w:p>
    <w:p w:rsidR="00EB2406" w:rsidRDefault="00EB2406" w:rsidP="00EB2406">
      <w:pPr>
        <w:pStyle w:val="a8"/>
        <w:spacing w:line="360" w:lineRule="auto"/>
        <w:jc w:val="center"/>
        <w:rPr>
          <w:rFonts w:hint="eastAsia"/>
          <w:noProof/>
        </w:rPr>
      </w:pPr>
      <w:r w:rsidRPr="00263576">
        <w:rPr>
          <w:noProof/>
        </w:rPr>
        <w:drawing>
          <wp:inline distT="0" distB="0" distL="0" distR="0">
            <wp:extent cx="4914900" cy="2571750"/>
            <wp:effectExtent l="0" t="0" r="0" b="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14900" cy="2571750"/>
                    </a:xfrm>
                    <a:prstGeom prst="rect">
                      <a:avLst/>
                    </a:prstGeom>
                    <a:noFill/>
                    <a:ln>
                      <a:noFill/>
                    </a:ln>
                  </pic:spPr>
                </pic:pic>
              </a:graphicData>
            </a:graphic>
          </wp:inline>
        </w:drawing>
      </w:r>
    </w:p>
    <w:p w:rsidR="002A25D6" w:rsidRDefault="002A25D6" w:rsidP="002A25D6">
      <w:pPr>
        <w:pStyle w:val="a8"/>
        <w:spacing w:line="360" w:lineRule="auto"/>
        <w:ind w:firstLineChars="200" w:firstLine="480"/>
      </w:pPr>
      <w:r>
        <w:t>测宽仪使用方法简单、方便，操作界面为中文，符合国内用户使用习惯。测量前</w:t>
      </w:r>
      <w:proofErr w:type="gramStart"/>
      <w:r>
        <w:t>将测头</w:t>
      </w:r>
      <w:proofErr w:type="gramEnd"/>
      <w:r>
        <w:t>间距调整到合适位置，设置基本参数：如产品型号、正负公差等，点击开始测量即可。</w:t>
      </w:r>
    </w:p>
    <w:p w:rsidR="002A25D6" w:rsidRDefault="00EB2406" w:rsidP="002A25D6">
      <w:pPr>
        <w:pStyle w:val="a8"/>
        <w:spacing w:line="360" w:lineRule="auto"/>
      </w:pPr>
      <w:r>
        <w:rPr>
          <w:rStyle w:val="a7"/>
          <w:rFonts w:hint="eastAsia"/>
          <w:sz w:val="30"/>
          <w:szCs w:val="30"/>
        </w:rPr>
        <w:t>5</w:t>
      </w:r>
      <w:r>
        <w:rPr>
          <w:rStyle w:val="a7"/>
          <w:sz w:val="30"/>
          <w:szCs w:val="30"/>
        </w:rPr>
        <w:t xml:space="preserve">/ </w:t>
      </w:r>
      <w:r w:rsidR="002A25D6">
        <w:rPr>
          <w:rStyle w:val="a7"/>
          <w:sz w:val="30"/>
          <w:szCs w:val="30"/>
        </w:rPr>
        <w:t>结语</w:t>
      </w:r>
    </w:p>
    <w:p w:rsidR="002A25D6" w:rsidRDefault="002A25D6" w:rsidP="002A25D6">
      <w:pPr>
        <w:pStyle w:val="a8"/>
        <w:spacing w:line="360" w:lineRule="auto"/>
        <w:ind w:firstLineChars="200" w:firstLine="480"/>
      </w:pPr>
      <w:r>
        <w:t>在线测宽仪是在线宽度检测设备，可对各种宽度范围的板材进行测量，能够显示板材宽度尺寸及截面图、公差带及超差数，尺寸波动趋势预报，缺陷分析曲线，实时测量值。为板材宽度尺寸测量带来巨大的便利。在线测宽仪采用CCD光电测量原理制造而成，使用简单方便，为工作人员减轻工作负担的同时，提升板材质量。</w:t>
      </w:r>
    </w:p>
    <w:p w:rsidR="00EB2406" w:rsidRDefault="00EB2406" w:rsidP="002A25D6">
      <w:pPr>
        <w:pStyle w:val="a8"/>
        <w:spacing w:line="360" w:lineRule="auto"/>
        <w:ind w:firstLineChars="200" w:firstLine="480"/>
        <w:rPr>
          <w:rFonts w:hint="eastAsia"/>
        </w:rPr>
      </w:pPr>
    </w:p>
    <w:p w:rsidR="002A25D6" w:rsidRDefault="002A25D6" w:rsidP="00EB2406">
      <w:pPr>
        <w:pStyle w:val="a8"/>
        <w:spacing w:line="360" w:lineRule="auto"/>
        <w:jc w:val="right"/>
      </w:pPr>
      <w:r>
        <w:t>本文由</w:t>
      </w:r>
      <w:r>
        <w:rPr>
          <w:rStyle w:val="a7"/>
        </w:rPr>
        <w:t>保定</w:t>
      </w:r>
      <w:proofErr w:type="gramStart"/>
      <w:r>
        <w:rPr>
          <w:rStyle w:val="a7"/>
        </w:rPr>
        <w:t>市蓝鹏测控</w:t>
      </w:r>
      <w:proofErr w:type="gramEnd"/>
      <w:r>
        <w:rPr>
          <w:rStyle w:val="a7"/>
        </w:rPr>
        <w:t>科技有限公司</w:t>
      </w:r>
      <w:r>
        <w:t>编写</w:t>
      </w:r>
    </w:p>
    <w:p w:rsidR="00EB2406" w:rsidRPr="002A25D6" w:rsidRDefault="00EB2406" w:rsidP="00EB2406">
      <w:pPr>
        <w:pStyle w:val="a8"/>
        <w:spacing w:line="360" w:lineRule="auto"/>
        <w:jc w:val="right"/>
        <w:rPr>
          <w:rFonts w:hint="eastAsia"/>
        </w:rPr>
      </w:pPr>
    </w:p>
    <w:sectPr w:rsidR="00EB2406" w:rsidRPr="002A25D6" w:rsidSect="000A1F99">
      <w:headerReference w:type="default" r:id="rId13"/>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682F" w:rsidRDefault="0005682F" w:rsidP="000A1F99">
      <w:r>
        <w:separator/>
      </w:r>
    </w:p>
  </w:endnote>
  <w:endnote w:type="continuationSeparator" w:id="0">
    <w:p w:rsidR="0005682F" w:rsidRDefault="0005682F" w:rsidP="000A1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1F99" w:rsidRDefault="00EB2406">
    <w:pPr>
      <w:pStyle w:val="a3"/>
    </w:pPr>
    <w:r>
      <w:rPr>
        <w:noProof/>
      </w:rPr>
      <mc:AlternateContent>
        <mc:Choice Requires="wpg">
          <w:drawing>
            <wp:anchor distT="0" distB="0" distL="114300" distR="114300" simplePos="0" relativeHeight="251656704" behindDoc="0" locked="0" layoutInCell="1" allowOverlap="1">
              <wp:simplePos x="0" y="0"/>
              <wp:positionH relativeFrom="page">
                <wp:posOffset>3145790</wp:posOffset>
              </wp:positionH>
              <wp:positionV relativeFrom="page">
                <wp:posOffset>10149205</wp:posOffset>
              </wp:positionV>
              <wp:extent cx="4357370" cy="528955"/>
              <wp:effectExtent l="0" t="0" r="0" b="0"/>
              <wp:wrapNone/>
              <wp:docPr id="19" name="组合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7370" cy="528955"/>
                        <a:chOff x="7163" y="16283"/>
                        <a:chExt cx="6862" cy="833"/>
                      </a:xfrm>
                    </wpg:grpSpPr>
                    <wpg:grpSp>
                      <wpg:cNvPr id="5" name="组合 5"/>
                      <wpg:cNvGrpSpPr/>
                      <wpg:grpSpPr>
                        <a:xfrm>
                          <a:off x="10859" y="16745"/>
                          <a:ext cx="3166" cy="371"/>
                          <a:chOff x="10859" y="16454"/>
                          <a:chExt cx="3166" cy="684"/>
                        </a:xfrm>
                      </wpg:grpSpPr>
                      <wps:wsp>
                        <wps:cNvPr id="7" name="矩形 1"/>
                        <wps:cNvSpPr/>
                        <wps:spPr>
                          <a:xfrm>
                            <a:off x="13295" y="16454"/>
                            <a:ext cx="730" cy="684"/>
                          </a:xfrm>
                          <a:prstGeom prst="rect">
                            <a:avLst/>
                          </a:prstGeom>
                          <a:solidFill>
                            <a:srgbClr val="7C7C7C">
                              <a:lumMod val="75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s:wsp>
                        <wps:cNvPr id="8" name="矩形 2"/>
                        <wps:cNvSpPr/>
                        <wps:spPr>
                          <a:xfrm>
                            <a:off x="12483" y="16454"/>
                            <a:ext cx="730" cy="684"/>
                          </a:xfrm>
                          <a:prstGeom prst="rect">
                            <a:avLst/>
                          </a:prstGeom>
                          <a:solidFill>
                            <a:srgbClr val="C9C9C9">
                              <a:lumMod val="60000"/>
                              <a:lumOff val="40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s:wsp>
                        <wps:cNvPr id="9" name="矩形 3"/>
                        <wps:cNvSpPr/>
                        <wps:spPr>
                          <a:xfrm>
                            <a:off x="11671" y="16454"/>
                            <a:ext cx="730" cy="684"/>
                          </a:xfrm>
                          <a:prstGeom prst="rect">
                            <a:avLst/>
                          </a:prstGeom>
                          <a:solidFill>
                            <a:srgbClr val="DBDBDB">
                              <a:lumMod val="40000"/>
                              <a:lumOff val="60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s:wsp>
                        <wps:cNvPr id="10" name="矩形 4"/>
                        <wps:cNvSpPr/>
                        <wps:spPr>
                          <a:xfrm>
                            <a:off x="10859" y="16454"/>
                            <a:ext cx="730" cy="684"/>
                          </a:xfrm>
                          <a:prstGeom prst="rect">
                            <a:avLst/>
                          </a:prstGeom>
                          <a:solidFill>
                            <a:srgbClr val="EDEDED">
                              <a:lumMod val="20000"/>
                              <a:lumOff val="80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g:grpSp>
                    <wpg:grpSp>
                      <wpg:cNvPr id="11" name="组合 6"/>
                      <wpg:cNvGrpSpPr/>
                      <wpg:grpSpPr>
                        <a:xfrm>
                          <a:off x="7605" y="16996"/>
                          <a:ext cx="3166" cy="120"/>
                          <a:chOff x="10859" y="16454"/>
                          <a:chExt cx="3166" cy="684"/>
                        </a:xfrm>
                      </wpg:grpSpPr>
                      <wps:wsp>
                        <wps:cNvPr id="12" name="矩形 1"/>
                        <wps:cNvSpPr/>
                        <wps:spPr>
                          <a:xfrm>
                            <a:off x="13295" y="16454"/>
                            <a:ext cx="730" cy="684"/>
                          </a:xfrm>
                          <a:prstGeom prst="rect">
                            <a:avLst/>
                          </a:prstGeom>
                          <a:solidFill>
                            <a:srgbClr val="7C7C7C">
                              <a:lumMod val="75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s:wsp>
                        <wps:cNvPr id="13" name="矩形 2"/>
                        <wps:cNvSpPr/>
                        <wps:spPr>
                          <a:xfrm>
                            <a:off x="12483" y="16454"/>
                            <a:ext cx="730" cy="684"/>
                          </a:xfrm>
                          <a:prstGeom prst="rect">
                            <a:avLst/>
                          </a:prstGeom>
                          <a:solidFill>
                            <a:srgbClr val="C9C9C9">
                              <a:lumMod val="60000"/>
                              <a:lumOff val="40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s:wsp>
                        <wps:cNvPr id="14" name="矩形 3"/>
                        <wps:cNvSpPr/>
                        <wps:spPr>
                          <a:xfrm>
                            <a:off x="11671" y="16454"/>
                            <a:ext cx="730" cy="684"/>
                          </a:xfrm>
                          <a:prstGeom prst="rect">
                            <a:avLst/>
                          </a:prstGeom>
                          <a:solidFill>
                            <a:srgbClr val="DBDBDB">
                              <a:lumMod val="40000"/>
                              <a:lumOff val="60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s:wsp>
                        <wps:cNvPr id="15" name="矩形 4"/>
                        <wps:cNvSpPr/>
                        <wps:spPr>
                          <a:xfrm>
                            <a:off x="10859" y="16454"/>
                            <a:ext cx="730" cy="684"/>
                          </a:xfrm>
                          <a:prstGeom prst="rect">
                            <a:avLst/>
                          </a:prstGeom>
                          <a:solidFill>
                            <a:srgbClr val="EDEDED">
                              <a:lumMod val="20000"/>
                              <a:lumOff val="80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g:grpSp>
                    <wps:wsp>
                      <wps:cNvPr id="16" name="文本框 16"/>
                      <wps:cNvSpPr txBox="1"/>
                      <wps:spPr>
                        <a:xfrm>
                          <a:off x="7163" y="16545"/>
                          <a:ext cx="3689" cy="560"/>
                        </a:xfrm>
                        <a:prstGeom prst="rect">
                          <a:avLst/>
                        </a:prstGeom>
                        <a:noFill/>
                        <a:ln w="6350">
                          <a:noFill/>
                        </a:ln>
                      </wps:spPr>
                      <wps:txbx>
                        <w:txbxContent>
                          <w:p w:rsidR="000A1F99" w:rsidRPr="0063196C" w:rsidRDefault="005671B2">
                            <w:pPr>
                              <w:rPr>
                                <w:color w:val="808080"/>
                              </w:rPr>
                            </w:pPr>
                            <w:r w:rsidRPr="0063196C">
                              <w:rPr>
                                <w:rFonts w:hint="eastAsia"/>
                                <w:color w:val="808080"/>
                              </w:rPr>
                              <w:t>https://www.bdlanpeng.com/</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文本框 17"/>
                      <wps:cNvSpPr txBox="1"/>
                      <wps:spPr>
                        <a:xfrm>
                          <a:off x="11162" y="16382"/>
                          <a:ext cx="2540" cy="395"/>
                        </a:xfrm>
                        <a:prstGeom prst="rect">
                          <a:avLst/>
                        </a:prstGeom>
                        <a:noFill/>
                        <a:ln w="6350">
                          <a:noFill/>
                        </a:ln>
                      </wps:spPr>
                      <wps:txbx>
                        <w:txbxContent>
                          <w:p w:rsidR="000A1F99" w:rsidRDefault="005671B2">
                            <w:pPr>
                              <w:jc w:val="distribute"/>
                            </w:pPr>
                            <w:r>
                              <w:t>400-6171-355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矩形 18"/>
                      <wps:cNvSpPr/>
                      <wps:spPr>
                        <a:xfrm>
                          <a:off x="11003" y="16283"/>
                          <a:ext cx="850" cy="57"/>
                        </a:xfrm>
                        <a:prstGeom prst="rect">
                          <a:avLst/>
                        </a:prstGeom>
                        <a:solidFill>
                          <a:srgbClr val="C9C9C9"/>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0</wp14:pctWidth>
              </wp14:sizeRelH>
              <wp14:sizeRelV relativeFrom="page">
                <wp14:pctHeight>0</wp14:pctHeight>
              </wp14:sizeRelV>
            </wp:anchor>
          </w:drawing>
        </mc:Choice>
        <mc:Fallback>
          <w:pict>
            <v:group id="组合 19" o:spid="_x0000_s1031" style="position:absolute;margin-left:247.7pt;margin-top:799.15pt;width:343.1pt;height:41.65pt;z-index:251656704;mso-position-horizontal-relative:page;mso-position-vertical-relative:page" coordorigin="7163,16283" coordsize="6862,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vC8DQUAANYlAAAOAAAAZHJzL2Uyb0RvYy54bWzsWktv5EQQviPxH1q+k3Hb48dYmayyySZC&#10;CmykgDj3eOwZC9ttunsyE84IOHLihITghsQ/QPycDX+D6mo/xjMJygZpQxbLkuV+uLuqur5yPXz4&#10;YlPk5DoRMuPl1KIHtkWSMubzrFxMrc8/O/sotIhUrJyznJfJ1LpJpPXi6MMPDtdVlDh8yfN5Iggs&#10;UspoXU2tpVJVNBrJeJkUTB7wKilhMOWiYAqaYjGaC7aG1Yt85Ni2P1pzMa8EjxMpoffUDFpHuH6a&#10;JrF6naYyUSSfWkCbwrvA+0zfR0eHLFoIVi2zuCaDPYKKgmUlbNoudcoUIyuR7S1VZLHgkqfqIObF&#10;iKdpFifIA3BD7R1uzgVfVcjLIlovqlZMINodOT162fjT60tBsjmc3cQiJSvgjP7645s3P3xPoAOk&#10;s64WEUw6F9VVdSkMi/B4weMvJQyPdsd1e9FN3qSi0C8Bp2SDYr9pxZ5sFImhc+x6gRvA6cQw5jnh&#10;xPPMucRLODz9WkB91yIwSn0ndJvBV/X7fug75uXQxcERi8y+SF1LTUtay1XNurfDOW7fZ6yWRLtW&#10;s0PLGbVDDySINAbjmoGGQ5f6vqHQDWhDfs3b9otjb9yMNsx1r/ohDt7LHABIdjoi/52OXC1ZlaDq&#10;SX38taCCVlA///bmz18J8rKucIpWD5SSjGStKTuHT11nAqJGEbWcNiIK3FoBdtlkUSWkOk94QfTD&#10;1BIAasQau76QSutgN0WrmuR5Nj/L8hwbYjE7yQW5ZmAAghN94bv5qviEz+tuz7bREsBC0szHRXsL&#10;5SVZg/45AUwlMQNTleZMwWNRAXhkubAIyxdgA2MlcIeSaxqAPEPdKZNLsx0ua465yBRYvzwrplYI&#10;NLRU5CUiq5GklvCMz2/gFAQ3JkxW8VkG4rhgUl0yATYLyAI7rF7DLc050MrrJ4ssufj6rn49H9QE&#10;Ri2yBhsIfHy1YiKxSP5xCQo0oeMxLKuwMfYCBxpie2S2PVKuihMOUqZg8asYH/V8lTePqeDFF2Cu&#10;j/WuMMTKGPY2EqsbJ8rYZjD4cXJ8jNPAUFZMXZRXVawX1wIt+fFK8TTD0++kUwsNYKAR/g7wAB+3&#10;2mQaPDj6WB+OB2cMxuwJ8XAy0dceHvxGE1kEMNFmCtEzbroHmAwwARjf5bHc/dnoPAsDE/xIPxwm&#10;1IeP5hPC5PSlvvZg0uKhD5MWPQNMBpi8FUwofBN7nxP09x6Oky0P9Encq1en+trDCYRpxrHp4wQd&#10;Hv29HHDy/uCkC7hMjIXx0m64RcGa9yJN37hN24Em+lH/FEkGvt3EEpMJLsCiJpboYiYKLiu64G0o&#10;+ZzCLQphbc8gDPHWEG9BvsREYv/DeItCuNQDxBBwDXmJIS8BLlftJTa53PEOToaIa8DJgJN9nHSZ&#10;f5OZGCKuASfPCyf9iOsd5LwpVLKMD3b743e3P/1++8u3BPr6iW+iNi85FO7agOWektBWYc/bK5r5&#10;ISQOsSboN+WZpqL0liWhrVqM0W/f9WxMVLQjkIW4o+qiNrONqY42DL7HdRioZpmSzDOrwtC2LLml&#10;kUFzYFC91KXJh2okpVBjrrPNbojxRZdYcDxdD9Mq6UIl0+Sunkwl29hnUMn/XGGQ7lYGoaNvIevW&#10;PXaRUttuSoPtHw9NeisE22XsIio5WK5H6iBWou+slNeVQaPhvWmDf/AM/QP4eQjz7PWPTvrvpO02&#10;1s2737GO/gYAAP//AwBQSwMEFAAGAAgAAAAhAGyjbmviAAAADgEAAA8AAABkcnMvZG93bnJldi54&#10;bWxMj8FqwzAQRO+F/oPYQm+NrCY2jms5hND2FApNCqU3xdrYJpZkLMV2/r7rU3ubZR6zM/lmMi0b&#10;sPeNsxLEIgKGtnS6sZWEr+PbUwrMB2W1ap1FCTf0sCnu73KVaTfaTxwOoWIUYn2mJNQhdBnnvqzR&#10;KL9wHVryzq43KtDZV1z3aqRw0/LnKEq4UY2lD7XqcFdjeTlcjYT3UY3bpXgd9pfz7vZzjD++9wKl&#10;fHyYti/AAk7hD4a5PlWHgjqd3NVqz1oJq3W8IpSMeJ0ugc2ISEUC7EQqmRUvcv5/RvELAAD//wMA&#10;UEsBAi0AFAAGAAgAAAAhALaDOJL+AAAA4QEAABMAAAAAAAAAAAAAAAAAAAAAAFtDb250ZW50X1R5&#10;cGVzXS54bWxQSwECLQAUAAYACAAAACEAOP0h/9YAAACUAQAACwAAAAAAAAAAAAAAAAAvAQAAX3Jl&#10;bHMvLnJlbHNQSwECLQAUAAYACAAAACEAV87wvA0FAADWJQAADgAAAAAAAAAAAAAAAAAuAgAAZHJz&#10;L2Uyb0RvYy54bWxQSwECLQAUAAYACAAAACEAbKNua+IAAAAOAQAADwAAAAAAAAAAAAAAAABnBwAA&#10;ZHJzL2Rvd25yZXYueG1sUEsFBgAAAAAEAAQA8wAAAHYIAAAAAA==&#10;">
              <v:group id="组合 5" o:spid="_x0000_s1032" style="position:absolute;left:10859;top:16745;width:3166;height:371" coordorigin="10859,16454" coordsize="3166,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矩形 1" o:spid="_x0000_s1033" style="position:absolute;left:13295;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NJiwwAAANoAAAAPAAAAZHJzL2Rvd25yZXYueG1sRI9Pa8JA&#10;FMTvgt9heYI3s1GKSuoqorR6K/6hpbdH9pkEs2/D7tZEP323UPA4zMxvmMWqM7W4kfOVZQXjJAVB&#10;nFtdcaHgfHobzUH4gKyxtkwK7uRhtez3Fphp2/KBbsdQiAhhn6GCMoQmk9LnJRn0iW2Io3exzmCI&#10;0hVSO2wj3NRykqZTabDiuFBiQ5uS8uvxxyh47GTrvh442368fMuDf//EaTVRajjo1q8gAnXhGf5v&#10;77WCGfxdiTdALn8BAAD//wMAUEsBAi0AFAAGAAgAAAAhANvh9svuAAAAhQEAABMAAAAAAAAAAAAA&#10;AAAAAAAAAFtDb250ZW50X1R5cGVzXS54bWxQSwECLQAUAAYACAAAACEAWvQsW78AAAAVAQAACwAA&#10;AAAAAAAAAAAAAAAfAQAAX3JlbHMvLnJlbHNQSwECLQAUAAYACAAAACEAdIDSYsMAAADaAAAADwAA&#10;AAAAAAAAAAAAAAAHAgAAZHJzL2Rvd25yZXYueG1sUEsFBgAAAAADAAMAtwAAAPcCAAAAAA==&#10;" fillcolor="#5d5d5d" stroked="f" strokeweight="1pt"/>
                <v:rect id="矩形 2" o:spid="_x0000_s1034" style="position:absolute;left:12483;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I/uwAAANoAAAAPAAAAZHJzL2Rvd25yZXYueG1sRE+9CsIw&#10;EN4F3yGc4CKaqihSjSKi4KoWXI/mbKvNpTTRVp/eDILjx/e/2rSmFC+qXWFZwXgUgSBOrS44U5Bc&#10;DsMFCOeRNZaWScGbHGzW3c4KY20bPtHr7DMRQtjFqCD3voqldGlOBt3IVsSBu9naoA+wzqSusQnh&#10;ppSTKJpLgwWHhhwr2uWUPs5Po8Du8X6ZJke3vTazhU8GzeBjM6X6vXa7BOGp9X/xz33UCsLWcCXc&#10;ALn+AgAA//8DAFBLAQItABQABgAIAAAAIQDb4fbL7gAAAIUBAAATAAAAAAAAAAAAAAAAAAAAAABb&#10;Q29udGVudF9UeXBlc10ueG1sUEsBAi0AFAAGAAgAAAAhAFr0LFu/AAAAFQEAAAsAAAAAAAAAAAAA&#10;AAAAHwEAAF9yZWxzLy5yZWxzUEsBAi0AFAAGAAgAAAAhAG2r4j+7AAAA2gAAAA8AAAAAAAAAAAAA&#10;AAAABwIAAGRycy9kb3ducmV2LnhtbFBLBQYAAAAAAwADALcAAADvAgAAAAA=&#10;" fillcolor="#dfdfdf" stroked="f" strokeweight="1pt"/>
                <v:rect id="矩形 3" o:spid="_x0000_s1035" style="position:absolute;left:11671;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hxOxAAAANoAAAAPAAAAZHJzL2Rvd25yZXYueG1sRI9Ba8JA&#10;FITvBf/D8oRegm4sUmx0FbEUCoLVVNrrI/vMBrNvY3Zr4r/vFgoeh5n5hlmseluLK7W+cqxgMk5B&#10;EBdOV1wqOH6+jWYgfEDWWDsmBTfysFoOHhaYadfxga55KEWEsM9QgQmhyaT0hSGLfuwa4uidXGsx&#10;RNmWUrfYRbit5VOaPkuLFccFgw1tDBXn/Mcq+Non007XuE12r+cPe0m+Z8ayUo/Dfj0HEagP9/B/&#10;+10reIG/K/EGyOUvAAAA//8DAFBLAQItABQABgAIAAAAIQDb4fbL7gAAAIUBAAATAAAAAAAAAAAA&#10;AAAAAAAAAABbQ29udGVudF9UeXBlc10ueG1sUEsBAi0AFAAGAAgAAAAhAFr0LFu/AAAAFQEAAAsA&#10;AAAAAAAAAAAAAAAAHwEAAF9yZWxzLy5yZWxzUEsBAi0AFAAGAAgAAAAhAC42HE7EAAAA2gAAAA8A&#10;AAAAAAAAAAAAAAAABwIAAGRycy9kb3ducmV2LnhtbFBLBQYAAAAAAwADALcAAAD4AgAAAAA=&#10;" fillcolor="#f1f1f1" stroked="f" strokeweight="1pt"/>
                <v:rect id="矩形 4" o:spid="_x0000_s1036" style="position:absolute;left:10859;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hYYwwAAANsAAAAPAAAAZHJzL2Rvd25yZXYueG1sRI9Pa8JA&#10;EMXvBb/DMoK3urEHkegqRRSFSsE/vQ/ZaTY2OxuyG5N++86h4G2G9+a936w2g6/Vg9pYBTYwm2ag&#10;iItgKy4N3K771wWomJAt1oHJwC9F2KxHLyvMbej5TI9LKpWEcMzRgEupybWOhSOPcRoaYtG+Q+sx&#10;ydqW2rbYS7iv9VuWzbXHiqXBYUNbR8XPpfMG0uGYdT0v3Kk5Fffdx9fnge+dMZPx8L4ElWhIT/P/&#10;9dEKvtDLLzKAXv8BAAD//wMAUEsBAi0AFAAGAAgAAAAhANvh9svuAAAAhQEAABMAAAAAAAAAAAAA&#10;AAAAAAAAAFtDb250ZW50X1R5cGVzXS54bWxQSwECLQAUAAYACAAAACEAWvQsW78AAAAVAQAACwAA&#10;AAAAAAAAAAAAAAAfAQAAX3JlbHMvLnJlbHNQSwECLQAUAAYACAAAACEApF4WGMMAAADbAAAADwAA&#10;AAAAAAAAAAAAAAAHAgAAZHJzL2Rvd25yZXYueG1sUEsFBgAAAAADAAMAtwAAAPcCAAAAAA==&#10;" fillcolor="#fbfbfb" stroked="f" strokeweight="1pt"/>
              </v:group>
              <v:group id="组合 6" o:spid="_x0000_s1037" style="position:absolute;left:7605;top:16996;width:3166;height:120" coordorigin="10859,16454" coordsize="3166,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rect id="矩形 1" o:spid="_x0000_s1038" style="position:absolute;left:13295;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u+ZwgAAANsAAAAPAAAAZHJzL2Rvd25yZXYueG1sRE9Na8JA&#10;EL0L/Q/LCL3pxlCspG6CtLT1JmqpeBuy0ySYnQ27W5P6612h4G0e73OWxWBacSbnG8sKZtMEBHFp&#10;dcOVgq/9+2QBwgdkja1lUvBHHor8YbTETNuet3TehUrEEPYZKqhD6DIpfVmTQT+1HXHkfqwzGCJ0&#10;ldQO+xhuWpkmyVwabDg21NjRa03lafdrFFw+Ze8OF3x+2zwd5dZ/fOO8SZV6HA+rFxCBhnAX/7vX&#10;Os5P4fZLPEDmVwAAAP//AwBQSwECLQAUAAYACAAAACEA2+H2y+4AAACFAQAAEwAAAAAAAAAAAAAA&#10;AAAAAAAAW0NvbnRlbnRfVHlwZXNdLnhtbFBLAQItABQABgAIAAAAIQBa9CxbvwAAABUBAAALAAAA&#10;AAAAAAAAAAAAAB8BAABfcmVscy8ucmVsc1BLAQItABQABgAIAAAAIQBUvu+ZwgAAANsAAAAPAAAA&#10;AAAAAAAAAAAAAAcCAABkcnMvZG93bnJldi54bWxQSwUGAAAAAAMAAwC3AAAA9gIAAAAA&#10;" fillcolor="#5d5d5d" stroked="f" strokeweight="1pt"/>
                <v:rect id="矩形 2" o:spid="_x0000_s1039" style="position:absolute;left:12483;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wxBwQAAANsAAAAPAAAAZHJzL2Rvd25yZXYueG1sRE9Na4NA&#10;EL0X8h+WCeQS6pqElmBdRUIDuTYRch3cqZq4s+Ju1fTXdwuF3ubxPifNZ9OJkQbXWlawiWIQxJXV&#10;LdcKysvxeQ/CeWSNnWVS8CAHebZ4SjHRduIPGs++FiGEXYIKGu/7REpXNWTQRbYnDtynHQz6AIda&#10;6gGnEG46uY3jV2mw5dDQYE+Hhqr7+csosO94u+zKkyuu08vel+tp/W1rpVbLuXgD4Wn2/+I/90mH&#10;+Tv4/SUcILMfAAAA//8DAFBLAQItABQABgAIAAAAIQDb4fbL7gAAAIUBAAATAAAAAAAAAAAAAAAA&#10;AAAAAABbQ29udGVudF9UeXBlc10ueG1sUEsBAi0AFAAGAAgAAAAhAFr0LFu/AAAAFQEAAAsAAAAA&#10;AAAAAAAAAAAAHwEAAF9yZWxzLy5yZWxzUEsBAi0AFAAGAAgAAAAhAOW/DEHBAAAA2wAAAA8AAAAA&#10;AAAAAAAAAAAABwIAAGRycy9kb3ducmV2LnhtbFBLBQYAAAAAAwADALcAAAD1AgAAAAA=&#10;" fillcolor="#dfdfdf" stroked="f" strokeweight="1pt"/>
                <v:rect id="矩形 3" o:spid="_x0000_s1040" style="position:absolute;left:11671;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aYHwgAAANsAAAAPAAAAZHJzL2Rvd25yZXYueG1sRE/basJA&#10;EH0X/IdlhL6EumkRkdQ1iKVQKNRb0dchO82GZGfT7Nakf98VBN/mcK6zzAfbiAt1vnKs4GmagiAu&#10;nK64VPB1fHtcgPABWWPjmBT8kYd8NR4tMdOu5z1dDqEUMYR9hgpMCG0mpS8MWfRT1xJH7tt1FkOE&#10;XSl1h30Mt418TtO5tFhxbDDY0sZQUR9+rYLTLpn1usGP5PO13tqf5LwwlpV6mAzrFxCBhnAX39zv&#10;Os6fwfWXeIBc/QMAAP//AwBQSwECLQAUAAYACAAAACEA2+H2y+4AAACFAQAAEwAAAAAAAAAAAAAA&#10;AAAAAAAAW0NvbnRlbnRfVHlwZXNdLnhtbFBLAQItABQABgAIAAAAIQBa9CxbvwAAABUBAAALAAAA&#10;AAAAAAAAAAAAAB8BAABfcmVscy8ucmVsc1BLAQItABQABgAIAAAAIQBYYaYHwgAAANsAAAAPAAAA&#10;AAAAAAAAAAAAAAcCAABkcnMvZG93bnJldi54bWxQSwUGAAAAAAMAAwC3AAAA9gIAAAAA&#10;" fillcolor="#f1f1f1" stroked="f" strokeweight="1pt"/>
                <v:rect id="矩形 4" o:spid="_x0000_s1041" style="position:absolute;left:10859;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bWAvwAAANsAAAAPAAAAZHJzL2Rvd25yZXYueG1sRE/bisIw&#10;EH0X9h/CLPim6QqKVKPIsouCInh7H5qxqTaT0qS2+/cbQfBtDuc682VnS/Gg2heOFXwNExDEmdMF&#10;5wrOp9/BFIQPyBpLx6TgjzwsFx+9OabatXygxzHkIoawT1GBCaFKpfSZIYt+6CriyF1dbTFEWOdS&#10;19jGcFvKUZJMpMWCY4PBir4NZfdjYxWE9SZpWp6aXbXLbj/by37Nt0ap/me3moEI1IW3+OXe6Dh/&#10;DM9f4gFy8Q8AAP//AwBQSwECLQAUAAYACAAAACEA2+H2y+4AAACFAQAAEwAAAAAAAAAAAAAAAAAA&#10;AAAAW0NvbnRlbnRfVHlwZXNdLnhtbFBLAQItABQABgAIAAAAIQBa9CxbvwAAABUBAAALAAAAAAAA&#10;AAAAAAAAAB8BAABfcmVscy8ucmVsc1BLAQItABQABgAIAAAAIQC0KbWAvwAAANsAAAAPAAAAAAAA&#10;AAAAAAAAAAcCAABkcnMvZG93bnJldi54bWxQSwUGAAAAAAMAAwC3AAAA8wIAAAAA&#10;" fillcolor="#fbfbfb" stroked="f" strokeweight="1pt"/>
              </v:group>
              <v:shapetype id="_x0000_t202" coordsize="21600,21600" o:spt="202" path="m,l,21600r21600,l21600,xe">
                <v:stroke joinstyle="miter"/>
                <v:path gradientshapeok="t" o:connecttype="rect"/>
              </v:shapetype>
              <v:shape id="文本框 16" o:spid="_x0000_s1042" type="#_x0000_t202" style="position:absolute;left:7163;top:16545;width:3689;height: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idgwwAAANsAAAAPAAAAZHJzL2Rvd25yZXYueG1sRE9La8JA&#10;EL4L/Q/LFLyZTYUGSbOKBMRS7EGbS2/T7ORBs7MxuzVpf31XELzNx/ecbDOZTlxocK1lBU9RDIK4&#10;tLrlWkHxsVusQDiPrLGzTAp+ycFm/TDLMNV25CNdTr4WIYRdigoa7/tUSlc2ZNBFticOXGUHgz7A&#10;oZZ6wDGEm04u4ziRBlsODQ32lDdUfp9+jIK3fPeOx6+lWf11+f5Qbftz8fms1Pxx2r6A8DT5u/jm&#10;ftVhfgLXX8IBcv0PAAD//wMAUEsBAi0AFAAGAAgAAAAhANvh9svuAAAAhQEAABMAAAAAAAAAAAAA&#10;AAAAAAAAAFtDb250ZW50X1R5cGVzXS54bWxQSwECLQAUAAYACAAAACEAWvQsW78AAAAVAQAACwAA&#10;AAAAAAAAAAAAAAAfAQAAX3JlbHMvLnJlbHNQSwECLQAUAAYACAAAACEANLInYMMAAADbAAAADwAA&#10;AAAAAAAAAAAAAAAHAgAAZHJzL2Rvd25yZXYueG1sUEsFBgAAAAADAAMAtwAAAPcCAAAAAA==&#10;" filled="f" stroked="f" strokeweight=".5pt">
                <v:textbox>
                  <w:txbxContent>
                    <w:p w:rsidR="000A1F99" w:rsidRPr="0063196C" w:rsidRDefault="005671B2">
                      <w:pPr>
                        <w:rPr>
                          <w:color w:val="808080"/>
                        </w:rPr>
                      </w:pPr>
                      <w:r w:rsidRPr="0063196C">
                        <w:rPr>
                          <w:rFonts w:hint="eastAsia"/>
                          <w:color w:val="808080"/>
                        </w:rPr>
                        <w:t>https://www.bdlanpeng.com/</w:t>
                      </w:r>
                    </w:p>
                  </w:txbxContent>
                </v:textbox>
              </v:shape>
              <v:shape id="文本框 17" o:spid="_x0000_s1043" type="#_x0000_t202" style="position:absolute;left:11162;top:16382;width:2540;height: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7xAAAANsAAAAPAAAAZHJzL2Rvd25yZXYueG1sRE9Na8JA&#10;EL0X/A/LCN7qpoI1pK4SAqFF2oOpl96m2TEJzc6m2a2J/nq3IHibx/uc9XY0rThR7xrLCp7mEQji&#10;0uqGKwWHz/wxBuE8ssbWMik4k4PtZvKwxkTbgfd0KnwlQgi7BBXU3neJlK6syaCb2444cEfbG/QB&#10;9pXUPQ4h3LRyEUXP0mDDoaHGjrKayp/izyjYZfkH7r8XJr602ev7Me1+D19LpWbTMX0B4Wn0d/HN&#10;/abD/BX8/xIOkJsrAAAA//8DAFBLAQItABQABgAIAAAAIQDb4fbL7gAAAIUBAAATAAAAAAAAAAAA&#10;AAAAAAAAAABbQ29udGVudF9UeXBlc10ueG1sUEsBAi0AFAAGAAgAAAAhAFr0LFu/AAAAFQEAAAsA&#10;AAAAAAAAAAAAAAAAHwEAAF9yZWxzLy5yZWxzUEsBAi0AFAAGAAgAAAAhAFv+gvvEAAAA2wAAAA8A&#10;AAAAAAAAAAAAAAAABwIAAGRycy9kb3ducmV2LnhtbFBLBQYAAAAAAwADALcAAAD4AgAAAAA=&#10;" filled="f" stroked="f" strokeweight=".5pt">
                <v:textbox>
                  <w:txbxContent>
                    <w:p w:rsidR="000A1F99" w:rsidRDefault="005671B2">
                      <w:pPr>
                        <w:jc w:val="distribute"/>
                      </w:pPr>
                      <w:r>
                        <w:t>400-6171-355</w:t>
                      </w:r>
                    </w:p>
                  </w:txbxContent>
                </v:textbox>
              </v:shape>
              <v:rect id="矩形 18" o:spid="_x0000_s1044" style="position:absolute;left:11003;top:16283;width:850;height: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yYbwwAAANsAAAAPAAAAZHJzL2Rvd25yZXYueG1sRI9Ba8JA&#10;EIXvBf/DMkJvdaMHkegqIio9FNpGxeuQHZNgdjburpr++86h0NsM78173yxWvWvVg0JsPBsYjzJQ&#10;xKW3DVcGjofd2wxUTMgWW89k4IcirJaDlwXm1j/5mx5FqpSEcMzRQJ1Sl2sdy5ocxpHviEW7+OAw&#10;yRoqbQM+Jdy1epJlU+2wYWmosaNNTeW1uDsDdPmYfZ6+svs2xNu04lCc993GmNdhv56DStSnf/Pf&#10;9bsVfIGVX2QAvfwFAAD//wMAUEsBAi0AFAAGAAgAAAAhANvh9svuAAAAhQEAABMAAAAAAAAAAAAA&#10;AAAAAAAAAFtDb250ZW50X1R5cGVzXS54bWxQSwECLQAUAAYACAAAACEAWvQsW78AAAAVAQAACwAA&#10;AAAAAAAAAAAAAAAfAQAAX3JlbHMvLnJlbHNQSwECLQAUAAYACAAAACEAaMMmG8MAAADbAAAADwAA&#10;AAAAAAAAAAAAAAAHAgAAZHJzL2Rvd25yZXYueG1sUEsFBgAAAAADAAMAtwAAAPcCAAAAAA==&#10;" fillcolor="#c9c9c9" stroked="f" strokeweight="1pt"/>
              <w10:wrap anchorx="page" anchory="page"/>
            </v:group>
          </w:pict>
        </mc:Fallback>
      </mc:AlternateContent>
    </w:r>
    <w:r>
      <w:rPr>
        <w:noProof/>
      </w:rPr>
      <mc:AlternateContent>
        <mc:Choice Requires="wpg">
          <w:drawing>
            <wp:anchor distT="0" distB="0" distL="114300" distR="114300" simplePos="0" relativeHeight="251655680" behindDoc="0" locked="0" layoutInCell="1" allowOverlap="1">
              <wp:simplePos x="0" y="0"/>
              <wp:positionH relativeFrom="page">
                <wp:posOffset>0</wp:posOffset>
              </wp:positionH>
              <wp:positionV relativeFrom="page">
                <wp:posOffset>10089515</wp:posOffset>
              </wp:positionV>
              <wp:extent cx="2010410" cy="235585"/>
              <wp:effectExtent l="0" t="0" r="0" b="0"/>
              <wp:wrapNone/>
              <wp:docPr id="20" name="组合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0800000">
                        <a:off x="0" y="0"/>
                        <a:ext cx="2010410" cy="235585"/>
                        <a:chOff x="10859" y="16454"/>
                        <a:chExt cx="3166" cy="684"/>
                      </a:xfrm>
                    </wpg:grpSpPr>
                    <wps:wsp>
                      <wps:cNvPr id="21" name="矩形 1"/>
                      <wps:cNvSpPr/>
                      <wps:spPr>
                        <a:xfrm>
                          <a:off x="13295" y="16454"/>
                          <a:ext cx="730" cy="684"/>
                        </a:xfrm>
                        <a:prstGeom prst="rect">
                          <a:avLst/>
                        </a:prstGeom>
                        <a:solidFill>
                          <a:srgbClr val="7C7C7C">
                            <a:lumMod val="75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s:wsp>
                      <wps:cNvPr id="22" name="矩形 2"/>
                      <wps:cNvSpPr/>
                      <wps:spPr>
                        <a:xfrm>
                          <a:off x="12483" y="16454"/>
                          <a:ext cx="730" cy="684"/>
                        </a:xfrm>
                        <a:prstGeom prst="rect">
                          <a:avLst/>
                        </a:prstGeom>
                        <a:solidFill>
                          <a:srgbClr val="C9C9C9">
                            <a:lumMod val="60000"/>
                            <a:lumOff val="40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s:wsp>
                      <wps:cNvPr id="23" name="矩形 3"/>
                      <wps:cNvSpPr/>
                      <wps:spPr>
                        <a:xfrm>
                          <a:off x="11671" y="16454"/>
                          <a:ext cx="730" cy="684"/>
                        </a:xfrm>
                        <a:prstGeom prst="rect">
                          <a:avLst/>
                        </a:prstGeom>
                        <a:solidFill>
                          <a:srgbClr val="DBDBDB">
                            <a:lumMod val="40000"/>
                            <a:lumOff val="60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s:wsp>
                      <wps:cNvPr id="24" name="矩形 4"/>
                      <wps:cNvSpPr/>
                      <wps:spPr>
                        <a:xfrm>
                          <a:off x="10859" y="16454"/>
                          <a:ext cx="730" cy="684"/>
                        </a:xfrm>
                        <a:prstGeom prst="rect">
                          <a:avLst/>
                        </a:prstGeom>
                        <a:solidFill>
                          <a:srgbClr val="EDEDED">
                            <a:lumMod val="20000"/>
                            <a:lumOff val="80000"/>
                          </a:srgbClr>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0</wp14:pctWidth>
              </wp14:sizeRelH>
              <wp14:sizeRelV relativeFrom="page">
                <wp14:pctHeight>0</wp14:pctHeight>
              </wp14:sizeRelV>
            </wp:anchor>
          </w:drawing>
        </mc:Choice>
        <mc:Fallback>
          <w:pict>
            <v:group w14:anchorId="2C4B6F55" id="组合 20" o:spid="_x0000_s1026" style="position:absolute;left:0;text-align:left;margin-left:0;margin-top:794.45pt;width:158.3pt;height:18.55pt;rotation:180;z-index:251655680;mso-position-horizontal-relative:page;mso-position-vertical-relative:page" coordorigin="10859,16454" coordsize="3166,6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5ZvhwMAAHoPAAAOAAAAZHJzL2Uyb0RvYy54bWzsV81u3DYQvgfoOxC611pptT8WvA6c3dgI&#10;4CYG3KJnmqK0QimSIbmW3XMPPeYNAuSWZwj6OEFfox8p7a69doE6BVygWAkQSA41HH4z33B49PKm&#10;EeSaG1srOYuSg0FEuGSqqGU1i3768fT7aUSso7KgQkk+i265jV4ef/fiqNU5T9VSiYIbAiXS5q2e&#10;RUvndB7Hli15Q+2B0lxCWCrTUIeuqeLC0BbaGxGng8E4bpUptFGMW4vRRSeMjoP+suTMvStLyx0R&#10;swi2ufA14Xvlv/HxEc0rQ/WyZr0Z9BusaGgtsehG1YI6SlamfqCqqZlRVpXugKkmVmVZMx72gN0k&#10;g53dnBm10mEvVd5WegMToN3B6ZvVsrfXF4bUxSxKAY+kDXz055ffvn74nWAA6LS6yjHpzOhLfWG6&#10;LaJ5rtgvFuJ4V+771XbyTWkaYhRwTwbTgX8CTNg4uQleuN14gd84wjDogcgSWMMgS4ej0XTUuYkt&#10;4Uv/G1SNDiMCcTLORtla+rpXMEzG4+7v8TQIY5p7O3prN9a1GjFnt7Dafwfr5ZJqHrxlPWJrWJMN&#10;rB8/f/3jE0k6VMMcD2nA2Oa2R7czlOY9QskwPRztbnWN1GTYo7S7T5prY90ZVw3xjVlkQIQAPL0+&#10;t877bTvF+9QqURentRChY6qruTDkmoI0k7l/w79i1fygin545F3ZKbLd/KD0niIhSQsfpRNMJYyC&#10;3qWgDs1GI+CsrCJCRYW8wZwJK0jlbYDWzroFtctuuaC283NTO2QMUTezqA+ozgohg3/XSHrnXqni&#10;Fm4I4QcLrGanNeA4p9ZdUAOeYxC5y73DpxQKtqq+FZGlMr8+Nu7nI04gjUiLvIF9vF9RwyMi3khE&#10;0GGSZVDrQicbTTytzF3J1V2JXDVzBZQRJLAuNP18J9bN0qjmZ6S4E78qRFQyrN0h1nfmrstnSJKM&#10;n5yEaUgumrpzeamZV+4Blepk5VRZB+9v0elBAw8815+DEOkOIdKnESLNpsP/khDzQ/8+IMQ45LYQ&#10;uuCJT1SBPtl6GITb82TPk8eO+b85OBDl/XncHRzDp/EkGU+QVe6fkc95cCxe+fcBTzaEoPldnmzo&#10;s+fJ/jzBefcEnmQ7PAklnz/KUIT9gwLrsVryOXnyeuHfBzzB5aYrsO7zJJQ8+7rr/1V3hUsULnih&#10;gu4vo/4Gebcf6rTtlfn4LwAAAP//AwBQSwMEFAAGAAgAAAAhAP+K4MzfAAAACgEAAA8AAABkcnMv&#10;ZG93bnJldi54bWxMj8FOwzAQRO9I/IO1SNyo07SxQohTVUiInpBoK3F1420ciO3Idtvw911O9Lgz&#10;o9k39WqyAztjiL13EuazDBi61uvedRL2u7enElhMymk1eIcSfjHCqrm/q1Wl/cV94nmbOkYlLlZK&#10;gklprDiPrUGr4syP6Mg7+mBVojN0XAd1oXI78DzLBLeqd/TBqBFfDbY/25OVoJdxscfNZh3yj+9d&#10;0Rfvpjt+Sfn4MK1fgCWc0n8Y/vAJHRpiOviT05ENEmhIIrUoy2dg5C/mQgA7kCRykQFvan47obkC&#10;AAD//wMAUEsBAi0AFAAGAAgAAAAhALaDOJL+AAAA4QEAABMAAAAAAAAAAAAAAAAAAAAAAFtDb250&#10;ZW50X1R5cGVzXS54bWxQSwECLQAUAAYACAAAACEAOP0h/9YAAACUAQAACwAAAAAAAAAAAAAAAAAv&#10;AQAAX3JlbHMvLnJlbHNQSwECLQAUAAYACAAAACEAc8+Wb4cDAAB6DwAADgAAAAAAAAAAAAAAAAAu&#10;AgAAZHJzL2Uyb0RvYy54bWxQSwECLQAUAAYACAAAACEA/4rgzN8AAAAKAQAADwAAAAAAAAAAAAAA&#10;AADhBQAAZHJzL2Rvd25yZXYueG1sUEsFBgAAAAAEAAQA8wAAAO0GAAAAAA==&#10;">
              <v:rect id="矩形 1" o:spid="_x0000_s1027" style="position:absolute;left:13295;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LtTxAAAANsAAAAPAAAAZHJzL2Rvd25yZXYueG1sRI9La8Mw&#10;EITvhfwHsYHeGjmmJMGJbEJKH7eQBy25LdbWNrVWRlJjN7++CgRyHGbmG2ZVDKYVZ3K+saxgOklA&#10;EJdWN1wpOB5enxYgfEDW2FomBX/kochHDyvMtO15R+d9qESEsM9QQR1Cl0npy5oM+ontiKP3bZ3B&#10;EKWrpHbYR7hpZZokM2mw4bhQY0ebmsqf/a9RcHmXvfu64Pxl+3ySO//2ibMmVepxPKyXIAIN4R6+&#10;tT+0gnQK1y/xB8j8HwAA//8DAFBLAQItABQABgAIAAAAIQDb4fbL7gAAAIUBAAATAAAAAAAAAAAA&#10;AAAAAAAAAABbQ29udGVudF9UeXBlc10ueG1sUEsBAi0AFAAGAAgAAAAhAFr0LFu/AAAAFQEAAAsA&#10;AAAAAAAAAAAAAAAAHwEAAF9yZWxzLy5yZWxzUEsBAi0AFAAGAAgAAAAhAGoAu1PEAAAA2wAAAA8A&#10;AAAAAAAAAAAAAAAABwIAAGRycy9kb3ducmV2LnhtbFBLBQYAAAAAAwADALcAAAD4AgAAAAA=&#10;" fillcolor="#5d5d5d" stroked="f" strokeweight="1pt"/>
              <v:rect id="矩形 2" o:spid="_x0000_s1028" style="position:absolute;left:12483;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2NnwwAAANsAAAAPAAAAZHJzL2Rvd25yZXYueG1sRI9Ba8JA&#10;FITvBf/D8gQvYjZGKiF1FZEKXpsEvD6yr0na7NuQ3Zror+8KhR6HmfmG2R0m04kbDa61rGAdxSCI&#10;K6tbrhWUxXmVgnAeWWNnmRTcycFhP3vZYabtyB90y30tAoRdhgoa7/tMSlc1ZNBFticO3qcdDPog&#10;h1rqAccAN51M4ngrDbYcFhrs6dRQ9Z3/GAX2Hb+KTXlxx+v4mvpyOS4ftlZqMZ+ObyA8Tf4//Ne+&#10;aAVJAs8v4QfI/S8AAAD//wMAUEsBAi0AFAAGAAgAAAAhANvh9svuAAAAhQEAABMAAAAAAAAAAAAA&#10;AAAAAAAAAFtDb250ZW50X1R5cGVzXS54bWxQSwECLQAUAAYACAAAACEAWvQsW78AAAAVAQAACwAA&#10;AAAAAAAAAAAAAAAfAQAAX3JlbHMvLnJlbHNQSwECLQAUAAYACAAAACEARJ9jZ8MAAADbAAAADwAA&#10;AAAAAAAAAAAAAAAHAgAAZHJzL2Rvd25yZXYueG1sUEsFBgAAAAADAAMAtwAAAPcCAAAAAA==&#10;" fillcolor="#dfdfdf" stroked="f" strokeweight="1pt"/>
              <v:rect id="矩形 3" o:spid="_x0000_s1029" style="position:absolute;left:11671;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PTOxAAAANsAAAAPAAAAZHJzL2Rvd25yZXYueG1sRI/dasJA&#10;FITvhb7DcgrehLqpFZHoKqIIgtAfLXp7yB6zwezZNLua9O27BcHLYWa+YWaLzlbiRo0vHSt4HaQg&#10;iHOnSy4UfB82LxMQPiBrrByTgl/ysJg/9WaYadfyF932oRARwj5DBSaEOpPS54Ys+oGriaN3do3F&#10;EGVTSN1gG+G2ksM0HUuLJccFgzWtDOWX/dUqOH4mo1ZXuEve15cP+5OcJsayUv3nbjkFEagLj/C9&#10;vdUKhm/w/yX+ADn/AwAA//8DAFBLAQItABQABgAIAAAAIQDb4fbL7gAAAIUBAAATAAAAAAAAAAAA&#10;AAAAAAAAAABbQ29udGVudF9UeXBlc10ueG1sUEsBAi0AFAAGAAgAAAAhAFr0LFu/AAAAFQEAAAsA&#10;AAAAAAAAAAAAAAAAHwEAAF9yZWxzLy5yZWxzUEsBAi0AFAAGAAgAAAAhABnk9M7EAAAA2wAAAA8A&#10;AAAAAAAAAAAAAAAABwIAAGRycy9kb3ducmV2LnhtbFBLBQYAAAAAAwADALcAAAD4AgAAAAA=&#10;" fillcolor="#f1f1f1" stroked="f" strokeweight="1pt"/>
              <v:rect id="矩形 4" o:spid="_x0000_s1030" style="position:absolute;left:10859;top:16454;width:730;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dqmwgAAANsAAAAPAAAAZHJzL2Rvd25yZXYueG1sRI/disIw&#10;FITvhX2HcBa803RFRLpGWZYVBUXwZ+8PzbGpNielSW19eyMIXg4z8w0zW3S2FDeqfeFYwdcwAUGc&#10;OV1wruB0XA6mIHxA1lg6JgV38rCYf/RmmGrX8p5uh5CLCGGfogITQpVK6TNDFv3QVcTRO7vaYoiy&#10;zqWusY1wW8pRkkykxYLjgsGKfg1l10NjFYTVOmlanppttc0uf5v/3YovjVL9z+7nG0SgLrzDr/Za&#10;KxiN4fkl/gA5fwAAAP//AwBQSwECLQAUAAYACAAAACEA2+H2y+4AAACFAQAAEwAAAAAAAAAAAAAA&#10;AAAAAAAAW0NvbnRlbnRfVHlwZXNdLnhtbFBLAQItABQABgAIAAAAIQBa9CxbvwAAABUBAAALAAAA&#10;AAAAAAAAAAAAAB8BAABfcmVscy8ucmVsc1BLAQItABQABgAIAAAAIQAVCdqmwgAAANsAAAAPAAAA&#10;AAAAAAAAAAAAAAcCAABkcnMvZG93bnJldi54bWxQSwUGAAAAAAMAAwC3AAAA9gIAAAAA&#10;" fillcolor="#fbfbfb" stroked="f" strokeweight="1pt"/>
              <w10:wrap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682F" w:rsidRDefault="0005682F" w:rsidP="000A1F99">
      <w:r>
        <w:separator/>
      </w:r>
    </w:p>
  </w:footnote>
  <w:footnote w:type="continuationSeparator" w:id="0">
    <w:p w:rsidR="0005682F" w:rsidRDefault="0005682F" w:rsidP="000A1F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1F99" w:rsidRDefault="00EB2406">
    <w:pPr>
      <w:pStyle w:val="a4"/>
    </w:pPr>
    <w:r>
      <w:rPr>
        <w:noProof/>
      </w:rPr>
      <w:drawing>
        <wp:anchor distT="0" distB="0" distL="114300" distR="114300" simplePos="0" relativeHeight="251659776" behindDoc="1" locked="0" layoutInCell="1" allowOverlap="1">
          <wp:simplePos x="0" y="0"/>
          <wp:positionH relativeFrom="column">
            <wp:posOffset>3541395</wp:posOffset>
          </wp:positionH>
          <wp:positionV relativeFrom="paragraph">
            <wp:posOffset>-96520</wp:posOffset>
          </wp:positionV>
          <wp:extent cx="1671955" cy="444500"/>
          <wp:effectExtent l="0" t="0" r="0" b="0"/>
          <wp:wrapThrough wrapText="bothSides">
            <wp:wrapPolygon edited="0">
              <wp:start x="4676" y="926"/>
              <wp:lineTo x="3445" y="8331"/>
              <wp:lineTo x="3445" y="10183"/>
              <wp:lineTo x="4922" y="18514"/>
              <wp:lineTo x="11567" y="18514"/>
              <wp:lineTo x="18458" y="16663"/>
              <wp:lineTo x="18212" y="5554"/>
              <wp:lineTo x="7629" y="926"/>
              <wp:lineTo x="4676" y="926"/>
            </wp:wrapPolygon>
          </wp:wrapThrough>
          <wp:docPr id="31" name="图片 33" descr="长方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descr="长方形"/>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195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57728" behindDoc="0" locked="0" layoutInCell="1" allowOverlap="1">
              <wp:simplePos x="0" y="0"/>
              <wp:positionH relativeFrom="page">
                <wp:posOffset>635</wp:posOffset>
              </wp:positionH>
              <wp:positionV relativeFrom="page">
                <wp:posOffset>4445</wp:posOffset>
              </wp:positionV>
              <wp:extent cx="2952750" cy="939165"/>
              <wp:effectExtent l="635" t="13970" r="0" b="8890"/>
              <wp:wrapNone/>
              <wp:docPr id="6"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2750" cy="939165"/>
                        <a:chOff x="2108" y="240"/>
                        <a:chExt cx="4650" cy="1479"/>
                      </a:xfrm>
                    </wpg:grpSpPr>
                    <wpg:grpSp>
                      <wpg:cNvPr id="25" name="组合 12"/>
                      <wpg:cNvGrpSpPr>
                        <a:grpSpLocks/>
                      </wpg:cNvGrpSpPr>
                      <wpg:grpSpPr bwMode="auto">
                        <a:xfrm>
                          <a:off x="2327" y="240"/>
                          <a:ext cx="4431" cy="1474"/>
                          <a:chOff x="2230" y="231"/>
                          <a:chExt cx="4431" cy="1474"/>
                        </a:xfrm>
                      </wpg:grpSpPr>
                      <wps:wsp>
                        <wps:cNvPr id="26" name="任意多边形 5"/>
                        <wps:cNvSpPr>
                          <a:spLocks noChangeArrowheads="1"/>
                        </wps:cNvSpPr>
                        <wps:spPr bwMode="auto">
                          <a:xfrm>
                            <a:off x="2230" y="231"/>
                            <a:ext cx="2299" cy="763"/>
                          </a:xfrm>
                          <a:custGeom>
                            <a:avLst/>
                            <a:gdLst>
                              <a:gd name="T0" fmla="*/ 0 w 2299"/>
                              <a:gd name="T1" fmla="*/ 0 h 763"/>
                              <a:gd name="T2" fmla="*/ 637 w 2299"/>
                              <a:gd name="T3" fmla="*/ 763 h 763"/>
                              <a:gd name="T4" fmla="*/ 1577 w 2299"/>
                              <a:gd name="T5" fmla="*/ 763 h 763"/>
                              <a:gd name="T6" fmla="*/ 2299 w 2299"/>
                              <a:gd name="T7" fmla="*/ 6 h 763"/>
                            </a:gdLst>
                            <a:ahLst/>
                            <a:cxnLst>
                              <a:cxn ang="0">
                                <a:pos x="T0" y="T1"/>
                              </a:cxn>
                              <a:cxn ang="0">
                                <a:pos x="T2" y="T3"/>
                              </a:cxn>
                              <a:cxn ang="0">
                                <a:pos x="T4" y="T5"/>
                              </a:cxn>
                              <a:cxn ang="0">
                                <a:pos x="T6" y="T7"/>
                              </a:cxn>
                            </a:cxnLst>
                            <a:rect l="0" t="0" r="r" b="b"/>
                            <a:pathLst>
                              <a:path w="2299" h="763">
                                <a:moveTo>
                                  <a:pt x="0" y="0"/>
                                </a:moveTo>
                                <a:lnTo>
                                  <a:pt x="637" y="763"/>
                                </a:lnTo>
                                <a:lnTo>
                                  <a:pt x="1577" y="763"/>
                                </a:lnTo>
                                <a:lnTo>
                                  <a:pt x="2299" y="6"/>
                                </a:lnTo>
                              </a:path>
                            </a:pathLst>
                          </a:custGeom>
                          <a:solidFill>
                            <a:srgbClr val="8FAADC"/>
                          </a:solidFill>
                          <a:ln w="12700">
                            <a:solidFill>
                              <a:srgbClr val="FFFFFF"/>
                            </a:solidFill>
                            <a:miter lim="800000"/>
                            <a:headEnd/>
                            <a:tailEnd/>
                          </a:ln>
                        </wps:spPr>
                        <wps:bodyPr rot="0" vert="horz" wrap="square" lIns="91440" tIns="45720" rIns="91440" bIns="45720" anchor="t" anchorCtr="0" upright="1">
                          <a:noAutofit/>
                        </wps:bodyPr>
                      </wps:wsp>
                      <wps:wsp>
                        <wps:cNvPr id="27" name="文本框 11"/>
                        <wps:cNvSpPr txBox="1">
                          <a:spLocks noChangeArrowheads="1"/>
                        </wps:cNvSpPr>
                        <wps:spPr bwMode="auto">
                          <a:xfrm>
                            <a:off x="2791" y="1068"/>
                            <a:ext cx="3870" cy="6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0A1F99" w:rsidRPr="00141AE0" w:rsidRDefault="005671B2">
                              <w:pPr>
                                <w:pStyle w:val="a4"/>
                                <w:pBdr>
                                  <w:bottom w:val="thickThinSmallGap" w:sz="12" w:space="1" w:color="auto"/>
                                </w:pBdr>
                                <w:jc w:val="left"/>
                                <w:rPr>
                                  <w:sz w:val="16"/>
                                </w:rPr>
                              </w:pPr>
                              <w:r w:rsidRPr="00141AE0">
                                <w:rPr>
                                  <w:rFonts w:hint="eastAsia"/>
                                  <w:sz w:val="16"/>
                                </w:rPr>
                                <w:t xml:space="preserve"> </w:t>
                              </w:r>
                              <w:r w:rsidR="00141AE0" w:rsidRPr="00141AE0">
                                <w:rPr>
                                  <w:rFonts w:hint="eastAsia"/>
                                  <w:sz w:val="16"/>
                                </w:rPr>
                                <w:t>客制化测量解决方案 工业测量软件定制服务</w:t>
                              </w:r>
                            </w:p>
                            <w:p w:rsidR="000A1F99" w:rsidRDefault="000A1F99"/>
                          </w:txbxContent>
                        </wps:txbx>
                        <wps:bodyPr rot="0" vert="horz" wrap="square" lIns="91440" tIns="45720" rIns="91440" bIns="45720" anchor="t" anchorCtr="0" upright="1">
                          <a:noAutofit/>
                        </wps:bodyPr>
                      </wps:wsp>
                    </wpg:grpSp>
                    <wps:wsp>
                      <wps:cNvPr id="28" name="任意多边形 13"/>
                      <wps:cNvSpPr>
                        <a:spLocks noChangeArrowheads="1"/>
                      </wps:cNvSpPr>
                      <wps:spPr bwMode="auto">
                        <a:xfrm>
                          <a:off x="2108" y="302"/>
                          <a:ext cx="756" cy="1417"/>
                        </a:xfrm>
                        <a:custGeom>
                          <a:avLst/>
                          <a:gdLst>
                            <a:gd name="T0" fmla="*/ 0 w 756"/>
                            <a:gd name="T1" fmla="*/ 0 h 1417"/>
                            <a:gd name="T2" fmla="*/ 756 w 756"/>
                            <a:gd name="T3" fmla="*/ 822 h 1417"/>
                            <a:gd name="T4" fmla="*/ 0 w 756"/>
                            <a:gd name="T5" fmla="*/ 1417 h 1417"/>
                            <a:gd name="T6" fmla="*/ 0 w 756"/>
                            <a:gd name="T7" fmla="*/ 0 h 1417"/>
                          </a:gdLst>
                          <a:ahLst/>
                          <a:cxnLst>
                            <a:cxn ang="0">
                              <a:pos x="T0" y="T1"/>
                            </a:cxn>
                            <a:cxn ang="0">
                              <a:pos x="T2" y="T3"/>
                            </a:cxn>
                            <a:cxn ang="0">
                              <a:pos x="T4" y="T5"/>
                            </a:cxn>
                            <a:cxn ang="0">
                              <a:pos x="T6" y="T7"/>
                            </a:cxn>
                          </a:cxnLst>
                          <a:rect l="0" t="0" r="r" b="b"/>
                          <a:pathLst>
                            <a:path w="756" h="1417">
                              <a:moveTo>
                                <a:pt x="0" y="0"/>
                              </a:moveTo>
                              <a:lnTo>
                                <a:pt x="756" y="822"/>
                              </a:lnTo>
                              <a:lnTo>
                                <a:pt x="0" y="1417"/>
                              </a:lnTo>
                              <a:lnTo>
                                <a:pt x="0" y="0"/>
                              </a:lnTo>
                              <a:close/>
                            </a:path>
                          </a:pathLst>
                        </a:custGeom>
                        <a:solidFill>
                          <a:srgbClr val="8BDAFC"/>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25" o:spid="_x0000_s1026" style="position:absolute;left:0;text-align:left;margin-left:.05pt;margin-top:.35pt;width:232.5pt;height:73.95pt;z-index:251657728;mso-position-horizontal-relative:page;mso-position-vertical-relative:page" coordorigin="2108,240" coordsize="4650,1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dH6DAUAADgRAAAOAAAAZHJzL2Uyb0RvYy54bWzsWM1uI0UQviPxDq05IhF7xj8TW3FW2WQT&#10;IS2w0oYHaM+/mJkeutuxs+cVcIMTB8QFxJEXQBE8DQk8Bl9Xz4zHjr2gjbISEj7Y3e6a6qqvvq6v&#10;7aMnqyJnV5FUmShnjnvQd1hUBiLMymTmfHZ5/uGhw5TmZchzUUYz5zpSzpPj9987WlbTyBOpyMNI&#10;Mjgp1XRZzZxU62ra66kgjQquDkQVlViMhSy4xlQmvVDyJbwXec/r98e9pZBhJUUQKYVvz+yic0z+&#10;4zgK9KdxrCLN8pmD2DS9S3qfm/fe8RGfJpJXaRbUYfC3iKLgWYlNW1dnXHO2kNk9V0UWSKFErA8C&#10;UfREHGdBRDkgG7e/lc2FFIuKckmmy6RqYQK0Wzi9tdvgk6sXkmXhzBk7rOQFSkS7Mm9ksFlWyRQm&#10;F7J6Wb2QNkEMn4vgc4Xl3va6mSfWmM2XH4sQ/vhCC8JmFcvCuEDWbEUluG5LEK00C/ClNxl5/giV&#10;CrA2GUzcMcXBp0GKQprHPLcPTmHVG9blC9Jn9dPDcfOoO/QnJoEen9ptKdQ6NJsXTdoUaxSQdg3D&#10;nzevb7/9mrneY+PgDTx/M6EGjOFw4FokkM7QcnWNgzcATAYHGBGNOzjce3AvDjh2as0s9TBmvUx5&#10;FRFhlaFNg2lLrT9ubu5ef3P78/d//f7r7W8/sZpjZNwQTFl2sVKcprxMohMpxTKNeIjYKFFUsvOA&#10;mShw8x/p5t3Dq4HZ8yYTC7M/HmyQBrRbKH0RCeItv3quNCGdhBjRaQhrtlyiFnGRo3d80GN9tmTk&#10;tDZubFDMjk3K6u3QNVo3XsdkPPD3OBp0rOCE7XQ17Bi5I3+fLxC+DWqvL1SwNTKZ7YkLPG7Nxuuo&#10;QL4WMZ42IAarskYRI4ZSm2ZgQK2EMgfdQAp6X9qioxSr0qzuMQZwxrip35uNAY0xJvohuDcbI3dj&#10;7NfMIGP7UB2+hMps64t0GPRlbg9mxbXJmnLDkC1xaIlz6cwxHDALhbiKLgWZ6K3uiM3Wq3nZtQJF&#10;KLqaSbBs1pvPiryZ+v8rQxsX8h3X6Vo/cGySoH7aZmNA6BwPJfIsPM/y3CShZDI/zSW74hDew/OT&#10;k7PT2uGGWV4aMFzP79vSbyxu+Din1y4fRaZxhcizAhv1zcuCblrGszKkI6h5ltsxIUTCZduG6f9q&#10;OhfhNVqIFPZ+gPsMBqmQrxy2xN1g5qgvFlxGDss/KtGGJu4Q2sM0TYYj38NEdlfm3RVeBnA1c7QD&#10;kpvhqbYXkEUlsyTFTi4xoBQnUMo4My2GepyNqp6gS9tYH79dgyn2JnD33Vd3P/xy9+OXzKVD2Gm8&#10;TK+eChxSG/qj9Wx/gp4JNrr98aEta9O0B4c+UDe3BHMGDGSN0oOq0jZtZgYzx5xPQrhp4IbNtYnh&#10;aikMa4koObWY9ovdbNGr+QrW/yXirG8/74pEuKNZEm1rvkstukMlahePJfrNZXHQp3scnzb88Ufo&#10;64Y+7tDd5k+3qzWc6UjYWq3BwFbvjOgbp8Sjtcm25jfb7RN9uNjtqKv5h54Hdd3lqiv6eyLqCr5x&#10;scdTV/L3eOrKfb/jBsfmf73f1HuiG+SeamYYv1Z0q9CgEshI2gX41qubOk5uYAcC1D2vWW8+u94a&#10;glAbs9eGXWbNps1akAsV2Y76ENF/enZyvkf0N7ru7ib7TiQ50LinPVSUqbfi5zlJUP1Xgvn9352T&#10;iK//8Dj+GwAA//8DAFBLAwQUAAYACAAAACEAqq/txNsAAAAFAQAADwAAAGRycy9kb3ducmV2Lnht&#10;bEyOQUvDQBCF74L/YRnBm91E21hiNqUU9VQEW0G8TZNpEpqdDdltkv57pyc9fvMeb75sNdlWDdT7&#10;xrGBeBaBIi5c2XBl4Gv/9rAE5QNyia1jMnAhD6v89ibDtHQjf9KwC5WSEfYpGqhD6FKtfVGTRT9z&#10;HbFkR9dbDIJ9pcseRxm3rX6MokRbbFg+1NjRpqbitDtbA+8jjuun+HXYno6by89+8fG9jcmY+7tp&#10;/QIq0BT+ynDVF3XIxengzlx61V5ZBQPPoCSbJwvBgxznywR0nun/9vkvAAAA//8DAFBLAQItABQA&#10;BgAIAAAAIQC2gziS/gAAAOEBAAATAAAAAAAAAAAAAAAAAAAAAABbQ29udGVudF9UeXBlc10ueG1s&#10;UEsBAi0AFAAGAAgAAAAhADj9If/WAAAAlAEAAAsAAAAAAAAAAAAAAAAALwEAAF9yZWxzLy5yZWxz&#10;UEsBAi0AFAAGAAgAAAAhAEpB0foMBQAAOBEAAA4AAAAAAAAAAAAAAAAALgIAAGRycy9lMm9Eb2Mu&#10;eG1sUEsBAi0AFAAGAAgAAAAhAKqv7cTbAAAABQEAAA8AAAAAAAAAAAAAAAAAZgcAAGRycy9kb3du&#10;cmV2LnhtbFBLBQYAAAAABAAEAPMAAABuCAAAAAA=&#10;">
              <v:group id="组合 12" o:spid="_x0000_s1027" style="position:absolute;left:2327;top:240;width:4431;height:1474" coordorigin="2230,231" coordsize="4431,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任意多边形 5" o:spid="_x0000_s1028" style="position:absolute;left:2230;top:231;width:2299;height:763;visibility:visible;mso-wrap-style:square;v-text-anchor:top" coordsize="2299,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6cJxAAAANsAAAAPAAAAZHJzL2Rvd25yZXYueG1sRI9Ba4NA&#10;FITvhfyH5QVyq2s9pMG6CZISWgikxJSeX91XFd234m6j/vtsoZDjMDPfMNluMp240uAaywqeohgE&#10;cWl1w5WCz8vhcQPCeWSNnWVSMJOD3XbxkGGq7chnuha+EgHCLkUFtfd9KqUrazLoItsTB+/HDgZ9&#10;kEMl9YBjgJtOJnG8lgYbDgs19rSvqWyLX6Pg9Pztj2f5lX/MVr5VyT5+1YdWqdVyyl9AeJr8Pfzf&#10;ftcKkjX8fQk/QG5vAAAA//8DAFBLAQItABQABgAIAAAAIQDb4fbL7gAAAIUBAAATAAAAAAAAAAAA&#10;AAAAAAAAAABbQ29udGVudF9UeXBlc10ueG1sUEsBAi0AFAAGAAgAAAAhAFr0LFu/AAAAFQEAAAsA&#10;AAAAAAAAAAAAAAAAHwEAAF9yZWxzLy5yZWxzUEsBAi0AFAAGAAgAAAAhAFdfpwnEAAAA2wAAAA8A&#10;AAAAAAAAAAAAAAAABwIAAGRycy9kb3ducmV2LnhtbFBLBQYAAAAAAwADALcAAAD4AgAAAAA=&#10;" path="m,l637,763r940,l2299,6e" fillcolor="#8faadc" strokecolor="white" strokeweight="1pt">
                  <v:stroke joinstyle="miter"/>
                  <v:path o:connecttype="custom" o:connectlocs="0,0;637,763;1577,763;2299,6" o:connectangles="0,0,0,0"/>
                </v:shape>
                <v:shapetype id="_x0000_t202" coordsize="21600,21600" o:spt="202" path="m,l,21600r21600,l21600,xe">
                  <v:stroke joinstyle="miter"/>
                  <v:path gradientshapeok="t" o:connecttype="rect"/>
                </v:shapetype>
                <v:shape id="文本框 11" o:spid="_x0000_s1029" type="#_x0000_t202" style="position:absolute;left:2791;top:1068;width:3870;height: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khGxQAAANsAAAAPAAAAZHJzL2Rvd25yZXYueG1sRI9Li8JA&#10;EITvC/sfhl7wtk4M+CDrKBKQFdGDj4u33kybBDM92cyo0V/vCILHoqq+osbT1lTiQo0rLSvodSMQ&#10;xJnVJecK9rv59wiE88gaK8uk4EYOppPPjzEm2l55Q5etz0WAsEtQQeF9nUjpsoIMuq6tiYN3tI1B&#10;H2STS93gNcBNJeMoGkiDJYeFAmtKC8pO27NRsEzna9z8xWZ0r9Lf1XFW/+8PfaU6X+3sB4Sn1r/D&#10;r/ZCK4iH8PwSfoCcPAAAAP//AwBQSwECLQAUAAYACAAAACEA2+H2y+4AAACFAQAAEwAAAAAAAAAA&#10;AAAAAAAAAAAAW0NvbnRlbnRfVHlwZXNdLnhtbFBLAQItABQABgAIAAAAIQBa9CxbvwAAABUBAAAL&#10;AAAAAAAAAAAAAAAAAB8BAABfcmVscy8ucmVsc1BLAQItABQABgAIAAAAIQCVkkhGxQAAANsAAAAP&#10;AAAAAAAAAAAAAAAAAAcCAABkcnMvZG93bnJldi54bWxQSwUGAAAAAAMAAwC3AAAA+QIAAAAA&#10;" filled="f" stroked="f" strokeweight=".5pt">
                  <v:textbox>
                    <w:txbxContent>
                      <w:p w:rsidR="000A1F99" w:rsidRPr="00141AE0" w:rsidRDefault="005671B2">
                        <w:pPr>
                          <w:pStyle w:val="a4"/>
                          <w:pBdr>
                            <w:bottom w:val="thickThinSmallGap" w:sz="12" w:space="1" w:color="auto"/>
                          </w:pBdr>
                          <w:jc w:val="left"/>
                          <w:rPr>
                            <w:sz w:val="16"/>
                          </w:rPr>
                        </w:pPr>
                        <w:r w:rsidRPr="00141AE0">
                          <w:rPr>
                            <w:rFonts w:hint="eastAsia"/>
                            <w:sz w:val="16"/>
                          </w:rPr>
                          <w:t xml:space="preserve"> </w:t>
                        </w:r>
                        <w:r w:rsidR="00141AE0" w:rsidRPr="00141AE0">
                          <w:rPr>
                            <w:rFonts w:hint="eastAsia"/>
                            <w:sz w:val="16"/>
                          </w:rPr>
                          <w:t>客制化测量解决方案 工业测量软件定制服务</w:t>
                        </w:r>
                      </w:p>
                      <w:p w:rsidR="000A1F99" w:rsidRDefault="000A1F99"/>
                    </w:txbxContent>
                  </v:textbox>
                </v:shape>
              </v:group>
              <v:shape id="任意多边形 13" o:spid="_x0000_s1030" style="position:absolute;left:2108;top:302;width:756;height:1417;visibility:visible;mso-wrap-style:square;v-text-anchor:middle" coordsize="756,1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ROvwQAAANsAAAAPAAAAZHJzL2Rvd25yZXYueG1sRE/daoMw&#10;FL4f7B3CGfRmzFg7ynBGkUGhUArrzwMczJk6zYkkaWvfvrkY7PLj+y+q2YziSs73lhUskxQEcWN1&#10;z62C82nz9gHCB2SNo2VScCcPVfn8VGCu7Y0PdD2GVsQQ9jkq6EKYcil905FBn9iJOHI/1hkMEbpW&#10;aoe3GG5GmaXpWhrsOTZ0ONFXR81wvBgFKz7cl+/70f1mq9d6N8zue0p3Si1e5voTRKA5/Iv/3Fut&#10;IItj45f4A2T5AAAA//8DAFBLAQItABQABgAIAAAAIQDb4fbL7gAAAIUBAAATAAAAAAAAAAAAAAAA&#10;AAAAAABbQ29udGVudF9UeXBlc10ueG1sUEsBAi0AFAAGAAgAAAAhAFr0LFu/AAAAFQEAAAsAAAAA&#10;AAAAAAAAAAAAHwEAAF9yZWxzLy5yZWxzUEsBAi0AFAAGAAgAAAAhADNVE6/BAAAA2wAAAA8AAAAA&#10;AAAAAAAAAAAABwIAAGRycy9kb3ducmV2LnhtbFBLBQYAAAAAAwADALcAAAD1AgAAAAA=&#10;" path="m,l756,822,,1417,,xe" fillcolor="#8bdafc" stroked="f" strokeweight="1pt">
                <v:stroke joinstyle="miter"/>
                <v:path o:connecttype="custom" o:connectlocs="0,0;756,822;0,1417;0,0" o:connectangles="0,0,0,0"/>
              </v:shape>
              <w10:wrap anchorx="page" anchory="page"/>
            </v:group>
          </w:pict>
        </mc:Fallback>
      </mc:AlternateContent>
    </w:r>
    <w:r>
      <w:rPr>
        <w:noProof/>
      </w:rPr>
      <mc:AlternateContent>
        <mc:Choice Requires="wpg">
          <w:drawing>
            <wp:anchor distT="0" distB="0" distL="114300" distR="114300" simplePos="0" relativeHeight="251658752" behindDoc="0" locked="0" layoutInCell="1" allowOverlap="1">
              <wp:simplePos x="0" y="0"/>
              <wp:positionH relativeFrom="page">
                <wp:align>right</wp:align>
              </wp:positionH>
              <wp:positionV relativeFrom="page">
                <wp:align>top</wp:align>
              </wp:positionV>
              <wp:extent cx="1598930" cy="939165"/>
              <wp:effectExtent l="9525" t="9525" r="1270" b="13335"/>
              <wp:wrapNone/>
              <wp:docPr id="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10800000">
                        <a:off x="0" y="0"/>
                        <a:ext cx="1598930" cy="939165"/>
                        <a:chOff x="2108" y="240"/>
                        <a:chExt cx="2518" cy="1479"/>
                      </a:xfrm>
                    </wpg:grpSpPr>
                    <wps:wsp>
                      <wps:cNvPr id="3" name="任意多边形 5"/>
                      <wps:cNvSpPr>
                        <a:spLocks noChangeArrowheads="1"/>
                      </wps:cNvSpPr>
                      <wps:spPr bwMode="auto">
                        <a:xfrm>
                          <a:off x="2327" y="240"/>
                          <a:ext cx="2299" cy="763"/>
                        </a:xfrm>
                        <a:custGeom>
                          <a:avLst/>
                          <a:gdLst>
                            <a:gd name="T0" fmla="*/ 0 w 2299"/>
                            <a:gd name="T1" fmla="*/ 0 h 763"/>
                            <a:gd name="T2" fmla="*/ 637 w 2299"/>
                            <a:gd name="T3" fmla="*/ 763 h 763"/>
                            <a:gd name="T4" fmla="*/ 1577 w 2299"/>
                            <a:gd name="T5" fmla="*/ 763 h 763"/>
                            <a:gd name="T6" fmla="*/ 2299 w 2299"/>
                            <a:gd name="T7" fmla="*/ 6 h 763"/>
                          </a:gdLst>
                          <a:ahLst/>
                          <a:cxnLst>
                            <a:cxn ang="0">
                              <a:pos x="T0" y="T1"/>
                            </a:cxn>
                            <a:cxn ang="0">
                              <a:pos x="T2" y="T3"/>
                            </a:cxn>
                            <a:cxn ang="0">
                              <a:pos x="T4" y="T5"/>
                            </a:cxn>
                            <a:cxn ang="0">
                              <a:pos x="T6" y="T7"/>
                            </a:cxn>
                          </a:cxnLst>
                          <a:rect l="0" t="0" r="r" b="b"/>
                          <a:pathLst>
                            <a:path w="2299" h="763">
                              <a:moveTo>
                                <a:pt x="0" y="0"/>
                              </a:moveTo>
                              <a:lnTo>
                                <a:pt x="637" y="763"/>
                              </a:lnTo>
                              <a:lnTo>
                                <a:pt x="1577" y="763"/>
                              </a:lnTo>
                              <a:lnTo>
                                <a:pt x="2299" y="6"/>
                              </a:lnTo>
                            </a:path>
                          </a:pathLst>
                        </a:custGeom>
                        <a:solidFill>
                          <a:srgbClr val="8FAADC"/>
                        </a:solidFill>
                        <a:ln w="12700">
                          <a:solidFill>
                            <a:srgbClr val="FFFFFF"/>
                          </a:solidFill>
                          <a:miter lim="800000"/>
                          <a:headEnd/>
                          <a:tailEnd/>
                        </a:ln>
                      </wps:spPr>
                      <wps:bodyPr rot="0" vert="horz" wrap="square" lIns="91440" tIns="45720" rIns="91440" bIns="45720" anchor="t" anchorCtr="0" upright="1">
                        <a:noAutofit/>
                      </wps:bodyPr>
                    </wps:wsp>
                    <wps:wsp>
                      <wps:cNvPr id="4" name="任意多边形 13"/>
                      <wps:cNvSpPr>
                        <a:spLocks noChangeArrowheads="1"/>
                      </wps:cNvSpPr>
                      <wps:spPr bwMode="auto">
                        <a:xfrm>
                          <a:off x="2108" y="302"/>
                          <a:ext cx="756" cy="1417"/>
                        </a:xfrm>
                        <a:custGeom>
                          <a:avLst/>
                          <a:gdLst>
                            <a:gd name="T0" fmla="*/ 0 w 756"/>
                            <a:gd name="T1" fmla="*/ 0 h 1417"/>
                            <a:gd name="T2" fmla="*/ 756 w 756"/>
                            <a:gd name="T3" fmla="*/ 822 h 1417"/>
                            <a:gd name="T4" fmla="*/ 0 w 756"/>
                            <a:gd name="T5" fmla="*/ 1417 h 1417"/>
                            <a:gd name="T6" fmla="*/ 0 w 756"/>
                            <a:gd name="T7" fmla="*/ 0 h 1417"/>
                          </a:gdLst>
                          <a:ahLst/>
                          <a:cxnLst>
                            <a:cxn ang="0">
                              <a:pos x="T0" y="T1"/>
                            </a:cxn>
                            <a:cxn ang="0">
                              <a:pos x="T2" y="T3"/>
                            </a:cxn>
                            <a:cxn ang="0">
                              <a:pos x="T4" y="T5"/>
                            </a:cxn>
                            <a:cxn ang="0">
                              <a:pos x="T6" y="T7"/>
                            </a:cxn>
                          </a:cxnLst>
                          <a:rect l="0" t="0" r="r" b="b"/>
                          <a:pathLst>
                            <a:path w="756" h="1417">
                              <a:moveTo>
                                <a:pt x="0" y="0"/>
                              </a:moveTo>
                              <a:lnTo>
                                <a:pt x="756" y="822"/>
                              </a:lnTo>
                              <a:lnTo>
                                <a:pt x="0" y="1417"/>
                              </a:lnTo>
                              <a:lnTo>
                                <a:pt x="0" y="0"/>
                              </a:lnTo>
                              <a:close/>
                            </a:path>
                          </a:pathLst>
                        </a:custGeom>
                        <a:solidFill>
                          <a:srgbClr val="8BDAFC"/>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D85184" id="Group 22" o:spid="_x0000_s1026" style="position:absolute;left:0;text-align:left;margin-left:74.7pt;margin-top:0;width:125.9pt;height:73.95pt;rotation:180;z-index:251658752;mso-position-horizontal:right;mso-position-horizontal-relative:page;mso-position-vertical:top;mso-position-vertical-relative:page" coordorigin="2108,240" coordsize="2518,1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1inZQQAAPgNAAAOAAAAZHJzL2Uyb0RvYy54bWzsV82O40QQviPxDi0fkZjEzr81mVWY2YyQ&#10;Flhphwfo+F/YbtPdiTOcuXPniHgJtIKnYRGPwVfddmKHZAUzYk/MIdOdKn9d9VX1V/H1i32Rs10k&#10;VSbKpeNeDR0WlYEIszJZOl8/rD+dO0xpXoY8F2W0dB4j5by4+fij67ryI0+kIg8jyQBSKr+ulk6q&#10;deUPBipIo4KrK1FFJYyxkAXX2MpkEEpeA73IB95wOB3UQoaVFEGkFL69s0bnxuDHcRTor+JYRZrl&#10;SwexafMpzeeGPgc319xPJK/SLGjC4E+IouBZiUMPUHdcc7aV2d+giiyQQolYXwWiGIg4zoLI5IBs&#10;3OFJNvdSbCuTS+LXSXWgCdSe8PRk2ODL3WvJsnDpeA4reYESmVOZ5xE3dZX4cLmX1ZvqtbQJYvlK&#10;BN8omAendton1plt6i9ECDy+1cJws49lwaRADdzhfEh/5muQwPamIo+HikR7zQJ86U4W88UIhQtg&#10;W4wW7nRiSxakqCs95gHLYbB646aaQfqyedqbuLDRo+54tqAHB9ynKJrIm0gpTXSfOhKsnkfwm5RX&#10;kambIvYagkctwb+/ffvH9z+8+/nHP3/75d2vPzGTEoUA35ZmZTlmpbhNeZlEKylFnUY8RGiuyaT3&#10;AG0UKnSedKpbw7I38mZ9ulqqPW+xsGTNpqMeV9wPtkrfRwK8cZ/vXiltr02IlemJsGmdB1QqLnLc&#10;oE8GbMhqdBFAG+fWx+35pKw5DnfnAINePMBMR7MLQCD04AUQdhZq3HFyJ7NLWJOO20WsaceJMrsQ&#10;Fwg+xDU9RoXeS1rGeNqSGOzLhkWsGEpNd4BIrYSi/iZK0cAPtugoxb4k6wVnEEfObf3e7wxqyNm0&#10;H4J7vzNyJ+dZ0xnG2T7UhC+htacqKx0Gld3YDqi4pqxNbliyGnfW9Fy6dKgHyFCIXfQgjIs+EQUc&#10;drTmZdcLLWKiazoJnq29/V8ZNKr/P3K0cSHfaZOuxQEwJWFk5JANkdC5HkrkWbjO8pySUDLZ3OaS&#10;7TjGz3y9Wt3dNoA9t7wkMlxv1ihiz9jDWJu/cxhFpjFI86zAQVZbzbUjyXhZhmateZbbtWHIiKCV&#10;DauAGxE+QkKMQqPrMNUh1amQ3zmsxoRcOurbLZeRw/LPS8jQwh1Dcpk2m/Fk5mEju5ZN18LLAFBL&#10;RztoclreajuGt5XMkpSGgumAUqwwL+KMJAbjRfk2qmYDkf5Aao3LYcfhqVq75nL11BeF/q/kup1u&#10;o6GZx9xv5Xo2wY20o81tL6Udbf1+/FdyTaCmVY5SfKrW7tged0muAQFZPAPUVeu550EXz0F15ZoG&#10;yBmgrlQTxAWkrlhfQOoK9bADg+vxv1L3lZrqwCDUpmZPV2oDA11FA/SU9ajYVqnt0GsbxMiVFfy+&#10;oFs387uv4xPkQkUkH8+T68/uVusLck0ElIJU3h6TYyYbsaLfYB9QTAONCftcOTU/4vF6YQhrXoXo&#10;/aW7N+kdX9hu/gIAAP//AwBQSwMEFAAGAAgAAAAhAHenCZTbAAAABQEAAA8AAABkcnMvZG93bnJl&#10;di54bWxMj81OwzAQhO9IvIO1SNyo09BAG+JUFRKiJ6T+SFzdeBsH4nVku214exYucFlpNKPZb6rl&#10;6HpxxhA7TwqmkwwEUuNNR62C/e7lbg4iJk1G955QwRdGWNbXV5Uujb/QBs/b1AouoVhqBTaloZQy&#10;NhadjhM/ILF39MHpxDK00gR94XLXyzzLHqTTHfEHqwd8tth8bk9OgZnF+z2u16uQv33siq54te3x&#10;Xanbm3H1BCLhmP7C8IPP6FAz08GfyETRK+Ah6feylxdTnnHg0OxxAbKu5H/6+hsAAP//AwBQSwEC&#10;LQAUAAYACAAAACEAtoM4kv4AAADhAQAAEwAAAAAAAAAAAAAAAAAAAAAAW0NvbnRlbnRfVHlwZXNd&#10;LnhtbFBLAQItABQABgAIAAAAIQA4/SH/1gAAAJQBAAALAAAAAAAAAAAAAAAAAC8BAABfcmVscy8u&#10;cmVsc1BLAQItABQABgAIAAAAIQDUb1inZQQAAPgNAAAOAAAAAAAAAAAAAAAAAC4CAABkcnMvZTJv&#10;RG9jLnhtbFBLAQItABQABgAIAAAAIQB3pwmU2wAAAAUBAAAPAAAAAAAAAAAAAAAAAL8GAABkcnMv&#10;ZG93bnJldi54bWxQSwUGAAAAAAQABADzAAAAxwcAAAAA&#10;">
              <v:shape id="任意多边形 5" o:spid="_x0000_s1027" style="position:absolute;left:2327;top:240;width:2299;height:763;visibility:visible;mso-wrap-style:square;v-text-anchor:top" coordsize="2299,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G9RwgAAANoAAAAPAAAAZHJzL2Rvd25yZXYueG1sRI9Bi8Iw&#10;FITvgv8hPMGbplthXapRpIsoLCh2xfOzedsWm5fSZLX+eyMIHoeZ+YaZLztTiyu1rrKs4GMcgSDO&#10;ra64UHD8XY++QDiPrLG2TAru5GC56PfmmGh74wNdM1+IAGGXoILS+yaR0uUlGXRj2xAH78+2Bn2Q&#10;bSF1i7cAN7WMo+hTGqw4LJTYUFpSfsn+jYLd9Ox/DvK02t+t3BRxGn3r9UWp4aBbzUB46vw7/Gpv&#10;tYIJPK+EGyAXDwAAAP//AwBQSwECLQAUAAYACAAAACEA2+H2y+4AAACFAQAAEwAAAAAAAAAAAAAA&#10;AAAAAAAAW0NvbnRlbnRfVHlwZXNdLnhtbFBLAQItABQABgAIAAAAIQBa9CxbvwAAABUBAAALAAAA&#10;AAAAAAAAAAAAAB8BAABfcmVscy8ucmVsc1BLAQItABQABgAIAAAAIQB2iG9RwgAAANoAAAAPAAAA&#10;AAAAAAAAAAAAAAcCAABkcnMvZG93bnJldi54bWxQSwUGAAAAAAMAAwC3AAAA9gIAAAAA&#10;" path="m,l637,763r940,l2299,6e" fillcolor="#8faadc" strokecolor="white" strokeweight="1pt">
                <v:stroke joinstyle="miter"/>
                <v:path o:connecttype="custom" o:connectlocs="0,0;637,763;1577,763;2299,6" o:connectangles="0,0,0,0"/>
              </v:shape>
              <v:shape id="任意多边形 13" o:spid="_x0000_s1028" style="position:absolute;left:2108;top:302;width:756;height:1417;visibility:visible;mso-wrap-style:square;v-text-anchor:middle" coordsize="756,1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dx/xAAAANoAAAAPAAAAZHJzL2Rvd25yZXYueG1sRI/NasMw&#10;EITvhb6D2EIupZbzQyluZBMKgYAJNE4fYLG2thtrZSTFsd8+KhR6HGbmG2ZbTKYXIznfWVawTFIQ&#10;xLXVHTcKvs77lzcQPiBr7C2Tgpk8FPnjwxYzbW98orEKjYgQ9hkqaEMYMil93ZJBn9iBOHrf1hkM&#10;UbpGaoe3CDe9XKXpqzTYcVxocaCPlupLdTUK1nyal5tj735W6+ddeZnc55CWSi2ept07iEBT+A//&#10;tQ9awQZ+r8QbIPM7AAAA//8DAFBLAQItABQABgAIAAAAIQDb4fbL7gAAAIUBAAATAAAAAAAAAAAA&#10;AAAAAAAAAABbQ29udGVudF9UeXBlc10ueG1sUEsBAi0AFAAGAAgAAAAhAFr0LFu/AAAAFQEAAAsA&#10;AAAAAAAAAAAAAAAAHwEAAF9yZWxzLy5yZWxzUEsBAi0AFAAGAAgAAAAhAFpJ3H/EAAAA2gAAAA8A&#10;AAAAAAAAAAAAAAAABwIAAGRycy9kb3ducmV2LnhtbFBLBQYAAAAAAwADALcAAAD4AgAAAAA=&#10;" path="m,l756,822,,1417,,xe" fillcolor="#8bdafc" stroked="f" strokeweight="1pt">
                <v:stroke joinstyle="miter"/>
                <v:path o:connecttype="custom" o:connectlocs="0,0;756,822;0,1417;0,0" o:connectangles="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25A93E3"/>
    <w:multiLevelType w:val="multilevel"/>
    <w:tmpl w:val="D25A93E3"/>
    <w:lvl w:ilvl="0">
      <w:start w:val="1"/>
      <w:numFmt w:val="decimal"/>
      <w:suff w:val="nothing"/>
      <w:lvlText w:val="%1、"/>
      <w:lvlJc w:val="left"/>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92B3C2F"/>
    <w:multiLevelType w:val="hybridMultilevel"/>
    <w:tmpl w:val="00144480"/>
    <w:lvl w:ilvl="0" w:tplc="32BCADE0">
      <w:start w:val="1"/>
      <w:numFmt w:val="decimal"/>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92EC577"/>
    <w:multiLevelType w:val="singleLevel"/>
    <w:tmpl w:val="792EC577"/>
    <w:lvl w:ilvl="0">
      <w:start w:val="1"/>
      <w:numFmt w:val="decimal"/>
      <w:lvlText w:val="%1."/>
      <w:lvlJc w:val="left"/>
      <w:pPr>
        <w:tabs>
          <w:tab w:val="num"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3"/>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18832E1"/>
    <w:rsid w:val="00037795"/>
    <w:rsid w:val="00052CDB"/>
    <w:rsid w:val="0005682F"/>
    <w:rsid w:val="000A1F99"/>
    <w:rsid w:val="00103EE3"/>
    <w:rsid w:val="00141AE0"/>
    <w:rsid w:val="001E00A4"/>
    <w:rsid w:val="002A25D6"/>
    <w:rsid w:val="002E09BA"/>
    <w:rsid w:val="002F2CA6"/>
    <w:rsid w:val="003A52F0"/>
    <w:rsid w:val="004A3EBB"/>
    <w:rsid w:val="00536A72"/>
    <w:rsid w:val="005671B2"/>
    <w:rsid w:val="0063196C"/>
    <w:rsid w:val="00796AD7"/>
    <w:rsid w:val="007C7D55"/>
    <w:rsid w:val="0090309E"/>
    <w:rsid w:val="009505FB"/>
    <w:rsid w:val="00BE7352"/>
    <w:rsid w:val="00C45F8D"/>
    <w:rsid w:val="00D97733"/>
    <w:rsid w:val="00EB2406"/>
    <w:rsid w:val="15885C55"/>
    <w:rsid w:val="274F38FC"/>
    <w:rsid w:val="402371B4"/>
    <w:rsid w:val="418832E1"/>
    <w:rsid w:val="45335461"/>
    <w:rsid w:val="5F1332C8"/>
    <w:rsid w:val="5FF11ECE"/>
    <w:rsid w:val="61203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A06866"/>
  <w15:chartTrackingRefBased/>
  <w15:docId w15:val="{83E96AD8-7297-4DDE-A910-D09B836A2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A1F99"/>
    <w:rPr>
      <w:rFonts w:ascii="宋体" w:hAnsi="宋体" w:cs="宋体"/>
      <w:sz w:val="24"/>
      <w:szCs w:val="24"/>
    </w:rPr>
  </w:style>
  <w:style w:type="paragraph" w:styleId="1">
    <w:name w:val="heading 1"/>
    <w:basedOn w:val="a"/>
    <w:next w:val="a"/>
    <w:link w:val="1Char"/>
    <w:qFormat/>
    <w:rsid w:val="009505FB"/>
    <w:pPr>
      <w:keepNext/>
      <w:keepLines/>
      <w:spacing w:before="340" w:after="330" w:line="578" w:lineRule="auto"/>
      <w:outlineLvl w:val="0"/>
    </w:pPr>
    <w:rPr>
      <w:b/>
      <w:bCs/>
      <w:kern w:val="44"/>
      <w:sz w:val="44"/>
      <w:szCs w:val="44"/>
    </w:rPr>
  </w:style>
  <w:style w:type="paragraph" w:styleId="3">
    <w:name w:val="heading 3"/>
    <w:basedOn w:val="a"/>
    <w:next w:val="a"/>
    <w:link w:val="3Char"/>
    <w:qFormat/>
    <w:rsid w:val="00536A72"/>
    <w:pPr>
      <w:keepNext/>
      <w:keepLines/>
      <w:spacing w:before="260" w:after="260" w:line="413" w:lineRule="auto"/>
      <w:outlineLvl w:val="2"/>
    </w:pPr>
    <w:rPr>
      <w:b/>
      <w:sz w:val="32"/>
    </w:rPr>
  </w:style>
  <w:style w:type="paragraph" w:styleId="4">
    <w:name w:val="heading 4"/>
    <w:basedOn w:val="a"/>
    <w:next w:val="a"/>
    <w:link w:val="4Char"/>
    <w:unhideWhenUsed/>
    <w:qFormat/>
    <w:rsid w:val="009505FB"/>
    <w:pPr>
      <w:keepNext/>
      <w:keepLines/>
      <w:spacing w:before="280" w:after="290" w:line="376" w:lineRule="auto"/>
      <w:outlineLvl w:val="3"/>
    </w:pPr>
    <w:rPr>
      <w:rFonts w:ascii="Cambria" w:hAnsi="Cambria" w:cs="Times New Roman"/>
      <w:b/>
      <w:bCs/>
      <w:sz w:val="28"/>
      <w:szCs w:val="28"/>
    </w:rPr>
  </w:style>
  <w:style w:type="paragraph" w:styleId="5">
    <w:name w:val="heading 5"/>
    <w:basedOn w:val="a"/>
    <w:next w:val="a"/>
    <w:link w:val="5Char"/>
    <w:unhideWhenUsed/>
    <w:qFormat/>
    <w:rsid w:val="009505FB"/>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0A1F99"/>
    <w:pPr>
      <w:tabs>
        <w:tab w:val="center" w:pos="4153"/>
        <w:tab w:val="right" w:pos="8306"/>
      </w:tabs>
      <w:snapToGrid w:val="0"/>
    </w:pPr>
    <w:rPr>
      <w:sz w:val="18"/>
    </w:rPr>
  </w:style>
  <w:style w:type="paragraph" w:styleId="a4">
    <w:name w:val="header"/>
    <w:basedOn w:val="a"/>
    <w:qFormat/>
    <w:rsid w:val="000A1F99"/>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styleId="a5">
    <w:name w:val="Hyperlink"/>
    <w:qFormat/>
    <w:rsid w:val="000A1F99"/>
    <w:rPr>
      <w:color w:val="0000FF"/>
      <w:u w:val="single"/>
    </w:rPr>
  </w:style>
  <w:style w:type="character" w:customStyle="1" w:styleId="3Char">
    <w:name w:val="标题 3 Char"/>
    <w:link w:val="3"/>
    <w:rsid w:val="00536A72"/>
    <w:rPr>
      <w:rFonts w:ascii="宋体" w:hAnsi="宋体" w:cs="宋体"/>
      <w:b/>
      <w:sz w:val="32"/>
      <w:szCs w:val="24"/>
    </w:rPr>
  </w:style>
  <w:style w:type="paragraph" w:styleId="a6">
    <w:name w:val="annotation text"/>
    <w:basedOn w:val="a"/>
    <w:link w:val="Char"/>
    <w:rsid w:val="00536A72"/>
    <w:rPr>
      <w:rFonts w:ascii="Calibri" w:hAnsi="Calibri" w:cs="Times New Roman"/>
      <w:kern w:val="2"/>
      <w:sz w:val="21"/>
    </w:rPr>
  </w:style>
  <w:style w:type="character" w:customStyle="1" w:styleId="Char">
    <w:name w:val="批注文字 Char"/>
    <w:link w:val="a6"/>
    <w:rsid w:val="00536A72"/>
    <w:rPr>
      <w:rFonts w:ascii="Calibri" w:hAnsi="Calibri"/>
      <w:kern w:val="2"/>
      <w:sz w:val="21"/>
      <w:szCs w:val="24"/>
    </w:rPr>
  </w:style>
  <w:style w:type="character" w:customStyle="1" w:styleId="1Char">
    <w:name w:val="标题 1 Char"/>
    <w:link w:val="1"/>
    <w:rsid w:val="009505FB"/>
    <w:rPr>
      <w:rFonts w:ascii="宋体" w:hAnsi="宋体" w:cs="宋体"/>
      <w:b/>
      <w:bCs/>
      <w:kern w:val="44"/>
      <w:sz w:val="44"/>
      <w:szCs w:val="44"/>
    </w:rPr>
  </w:style>
  <w:style w:type="paragraph" w:customStyle="1" w:styleId="ql-align-justify">
    <w:name w:val="ql-align-justify"/>
    <w:basedOn w:val="a"/>
    <w:rsid w:val="009505FB"/>
    <w:pPr>
      <w:spacing w:before="100" w:beforeAutospacing="1" w:after="100" w:afterAutospacing="1"/>
    </w:pPr>
  </w:style>
  <w:style w:type="paragraph" w:customStyle="1" w:styleId="ql-align-center">
    <w:name w:val="ql-align-center"/>
    <w:basedOn w:val="a"/>
    <w:rsid w:val="009505FB"/>
    <w:pPr>
      <w:spacing w:before="100" w:beforeAutospacing="1" w:after="100" w:afterAutospacing="1"/>
    </w:pPr>
  </w:style>
  <w:style w:type="character" w:styleId="a7">
    <w:name w:val="Strong"/>
    <w:uiPriority w:val="22"/>
    <w:qFormat/>
    <w:rsid w:val="009505FB"/>
    <w:rPr>
      <w:b/>
      <w:bCs/>
    </w:rPr>
  </w:style>
  <w:style w:type="character" w:customStyle="1" w:styleId="4Char">
    <w:name w:val="标题 4 Char"/>
    <w:link w:val="4"/>
    <w:rsid w:val="009505FB"/>
    <w:rPr>
      <w:rFonts w:ascii="Cambria" w:eastAsia="宋体" w:hAnsi="Cambria" w:cs="Times New Roman"/>
      <w:b/>
      <w:bCs/>
      <w:sz w:val="28"/>
      <w:szCs w:val="28"/>
    </w:rPr>
  </w:style>
  <w:style w:type="character" w:customStyle="1" w:styleId="5Char">
    <w:name w:val="标题 5 Char"/>
    <w:link w:val="5"/>
    <w:rsid w:val="009505FB"/>
    <w:rPr>
      <w:rFonts w:ascii="宋体" w:hAnsi="宋体" w:cs="宋体"/>
      <w:b/>
      <w:bCs/>
      <w:sz w:val="28"/>
      <w:szCs w:val="28"/>
    </w:rPr>
  </w:style>
  <w:style w:type="paragraph" w:styleId="a8">
    <w:name w:val="Normal (Web)"/>
    <w:basedOn w:val="a"/>
    <w:uiPriority w:val="99"/>
    <w:unhideWhenUsed/>
    <w:rsid w:val="007C7D5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283357">
      <w:bodyDiv w:val="1"/>
      <w:marLeft w:val="0"/>
      <w:marRight w:val="0"/>
      <w:marTop w:val="0"/>
      <w:marBottom w:val="0"/>
      <w:divBdr>
        <w:top w:val="none" w:sz="0" w:space="0" w:color="auto"/>
        <w:left w:val="none" w:sz="0" w:space="0" w:color="auto"/>
        <w:bottom w:val="none" w:sz="0" w:space="0" w:color="auto"/>
        <w:right w:val="none" w:sz="0" w:space="0" w:color="auto"/>
      </w:divBdr>
    </w:div>
    <w:div w:id="280503405">
      <w:bodyDiv w:val="1"/>
      <w:marLeft w:val="0"/>
      <w:marRight w:val="0"/>
      <w:marTop w:val="0"/>
      <w:marBottom w:val="0"/>
      <w:divBdr>
        <w:top w:val="none" w:sz="0" w:space="0" w:color="auto"/>
        <w:left w:val="none" w:sz="0" w:space="0" w:color="auto"/>
        <w:bottom w:val="none" w:sz="0" w:space="0" w:color="auto"/>
        <w:right w:val="none" w:sz="0" w:space="0" w:color="auto"/>
      </w:divBdr>
    </w:div>
    <w:div w:id="921068844">
      <w:bodyDiv w:val="1"/>
      <w:marLeft w:val="0"/>
      <w:marRight w:val="0"/>
      <w:marTop w:val="0"/>
      <w:marBottom w:val="0"/>
      <w:divBdr>
        <w:top w:val="none" w:sz="0" w:space="0" w:color="auto"/>
        <w:left w:val="none" w:sz="0" w:space="0" w:color="auto"/>
        <w:bottom w:val="none" w:sz="0" w:space="0" w:color="auto"/>
        <w:right w:val="none" w:sz="0" w:space="0" w:color="auto"/>
      </w:divBdr>
    </w:div>
    <w:div w:id="1102065187">
      <w:bodyDiv w:val="1"/>
      <w:marLeft w:val="0"/>
      <w:marRight w:val="0"/>
      <w:marTop w:val="0"/>
      <w:marBottom w:val="0"/>
      <w:divBdr>
        <w:top w:val="none" w:sz="0" w:space="0" w:color="auto"/>
        <w:left w:val="none" w:sz="0" w:space="0" w:color="auto"/>
        <w:bottom w:val="none" w:sz="0" w:space="0" w:color="auto"/>
        <w:right w:val="none" w:sz="0" w:space="0" w:color="auto"/>
      </w:divBdr>
    </w:div>
    <w:div w:id="1118715534">
      <w:bodyDiv w:val="1"/>
      <w:marLeft w:val="0"/>
      <w:marRight w:val="0"/>
      <w:marTop w:val="0"/>
      <w:marBottom w:val="0"/>
      <w:divBdr>
        <w:top w:val="none" w:sz="0" w:space="0" w:color="auto"/>
        <w:left w:val="none" w:sz="0" w:space="0" w:color="auto"/>
        <w:bottom w:val="none" w:sz="0" w:space="0" w:color="auto"/>
        <w:right w:val="none" w:sz="0" w:space="0" w:color="auto"/>
      </w:divBdr>
    </w:div>
    <w:div w:id="1226641482">
      <w:bodyDiv w:val="1"/>
      <w:marLeft w:val="0"/>
      <w:marRight w:val="0"/>
      <w:marTop w:val="0"/>
      <w:marBottom w:val="0"/>
      <w:divBdr>
        <w:top w:val="none" w:sz="0" w:space="0" w:color="auto"/>
        <w:left w:val="none" w:sz="0" w:space="0" w:color="auto"/>
        <w:bottom w:val="none" w:sz="0" w:space="0" w:color="auto"/>
        <w:right w:val="none" w:sz="0" w:space="0" w:color="auto"/>
      </w:divBdr>
    </w:div>
    <w:div w:id="1659848600">
      <w:bodyDiv w:val="1"/>
      <w:marLeft w:val="0"/>
      <w:marRight w:val="0"/>
      <w:marTop w:val="0"/>
      <w:marBottom w:val="0"/>
      <w:divBdr>
        <w:top w:val="none" w:sz="0" w:space="0" w:color="auto"/>
        <w:left w:val="none" w:sz="0" w:space="0" w:color="auto"/>
        <w:bottom w:val="none" w:sz="0" w:space="0" w:color="auto"/>
        <w:right w:val="none" w:sz="0" w:space="0" w:color="auto"/>
      </w:divBdr>
    </w:div>
    <w:div w:id="1824658640">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200</Words>
  <Characters>1143</Characters>
  <Application>Microsoft Office Word</Application>
  <DocSecurity>0</DocSecurity>
  <Lines>9</Lines>
  <Paragraphs>2</Paragraphs>
  <ScaleCrop>false</ScaleCrop>
  <Company>Microsoft</Company>
  <LinksUpToDate>false</LinksUpToDate>
  <CharactersWithSpaces>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小哥儿无名</dc:creator>
  <cp:keywords/>
  <cp:lastModifiedBy>Microsoft</cp:lastModifiedBy>
  <cp:revision>2</cp:revision>
  <cp:lastPrinted>2022-06-27T08:43:00Z</cp:lastPrinted>
  <dcterms:created xsi:type="dcterms:W3CDTF">2022-11-30T03:03:00Z</dcterms:created>
  <dcterms:modified xsi:type="dcterms:W3CDTF">2022-11-30T03:03:00Z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6770CC55F31D4913BD0671B9229E5068</vt:lpwstr>
  </property>
</Properties>
</file>