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firstLine="0"/>
        <w:rPr>
          <w:rFonts w:ascii="Segoe UI" w:hAnsi="Segoe UI" w:eastAsia="Segoe UI" w:cs="Segoe UI"/>
          <w:i w:val="0"/>
          <w:iCs w:val="0"/>
          <w:caps w:val="0"/>
          <w:color w:val="05073B"/>
          <w:spacing w:val="0"/>
          <w:sz w:val="22"/>
          <w:szCs w:val="22"/>
        </w:rPr>
      </w:pPr>
      <w:bookmarkStart w:id="0" w:name="_GoBack"/>
      <w:r>
        <w:rPr>
          <w:rStyle w:val="5"/>
          <w:rFonts w:hint="default" w:ascii="Segoe UI" w:hAnsi="Segoe UI" w:eastAsia="Segoe UI" w:cs="Segoe UI"/>
          <w:b/>
          <w:bCs/>
          <w:i w:val="0"/>
          <w:iCs w:val="0"/>
          <w:caps w:val="0"/>
          <w:color w:val="05073B"/>
          <w:spacing w:val="0"/>
          <w:sz w:val="22"/>
          <w:szCs w:val="22"/>
          <w:bdr w:val="none" w:color="auto" w:sz="0" w:space="0"/>
        </w:rPr>
        <w:t>全球可持续咨询市场崛起：未来绿色发展的引领者</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bdr w:val="none" w:color="auto" w:sz="0" w:space="0"/>
        </w:rPr>
      </w:pPr>
      <w:r>
        <w:rPr>
          <w:rFonts w:hint="default" w:ascii="Segoe UI" w:hAnsi="Segoe UI" w:eastAsia="Segoe UI" w:cs="Segoe UI"/>
          <w:i w:val="0"/>
          <w:iCs w:val="0"/>
          <w:caps w:val="0"/>
          <w:color w:val="05073B"/>
          <w:spacing w:val="0"/>
          <w:sz w:val="22"/>
          <w:szCs w:val="22"/>
          <w:bdr w:val="none" w:color="auto" w:sz="0" w:space="0"/>
        </w:rPr>
        <w:t>在全球经济飞速发展的今天，可持续发展已成为各国政府、企业和社会的共识。作为推动这一理念落地的重要力量，可持续咨询行业正以前所未有的速度崛起，为全球绿色发展贡献着智慧和动力。本报告基于QYResearch（恒州博智）研究团队的深入调研，对全球可持续咨询市场进行了详尽的剖析，旨在为投资者和业界人士提供宝贵的参考和启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bdr w:val="none" w:color="auto" w:sz="0" w:space="0"/>
        </w:rPr>
      </w:pPr>
      <w:r>
        <w:rPr>
          <w:rFonts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067300" cy="294322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067300" cy="29432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一、可持续咨询：绿色发展的智力引擎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可持续咨询，简而言之，就是为企业、政府和其他组织提供关于环境、社会和治理（ESG）等方面的专业建议和服务，助力其实现可持续发展目标。在全球化背景下，随着环境问题的日益突出和社会责任的日益增强，可持续咨询行业应运而生，并逐渐成为推动绿色发展的关键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二、供应链生态：咨询服务提供商的协同共进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可持续咨询行业的供应链结构相对简单，但生态却十分丰富。咨询服务提供商作为核心，与客户、政府机构、非政府组织等合作伙伴紧密合作，共同推动可持续发展目标的实现。在这个生态中，咨询服务提供商扮演着至关重要的角色，他们凭借丰富的经验和专业知识，为客户提供定制化的解决方案，帮助客户在追求经济效益的同时，实现环境和社会责任的平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三、领军企业风采：创新与合作共筑辉煌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全球可持续咨询市场汇聚了众多领军企业，他们凭借深厚的行业洞察力和创新能力，为客户提供了高质量的可持续咨询服务。其中，McKinsey &amp; Company以其卓越的战略眼光和创新能力，为客户量身定制了众多成功的可持续发展方案；Accenture则凭借其全球网络和技术实力，为客户提供了全方位的可持续发展解决方案；PwC作为全球领先的专业服务机构之一，在可持续咨询领域也展现出了强大的实力和影响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除了这些领军企业外，EY、KPMG、Bain &amp; Company、Deloitte等知名企业也纷纷涉足可持续咨询领域，通过不断创新和拓展业务领域，为客户提供多样化的服务。这些企业的积极参与和竞争合作，共同推动了全球可持续咨询市场的繁荣和发展。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四、市场繁荣：机遇与挑战并存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根据QYResearch的调研数据，全球可持续咨询市场在近年来呈现出强劲的增长态势。2022年市场规模已达到650亿元，预计到2029年将增长至923亿元，年复合增长率高达5.0%。这一数据充分证明了可持续咨询市场的巨大潜力和广阔前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从地区分布来看，北美地区是全球最大的可持续咨询市场，占有大约35%的份额。这主要得益于北美地区对可持续发展的高度重视和强大的经济实力。欧洲市场紧随其后，占有一定的市场份额。随着亚洲地区经济的崛起和可持续发展的日益重视，预计未来几年内亚洲地区的可持续咨询市场将保持快速增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从产品类型和应用领域来看，战略与规划是最大的细分市场，占有大约65%的份额。这主要因为越来越多的企业认识到制定明确的可持续发展战略对于其长期成功至关重要。就应用领域而言，化学品、能源、交通等领域是可持续咨询的重要应用领域，这些行业在追求经济效益的同时，也面临着巨大的环境和社会压力，因此迫切需要专业的可持续咨询服务来支持其实现可持续发展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然而，随着市场的不断发展和竞争的加剧，可持续咨询行业也面临着一些挑战。如何更好地满足客户的需求、提高服务效率和质量、降低服务成本等问题成为行业发展的重要课题。此外，随着技术的不断进步和创新，可持续咨询服务也需要不断向数字化、智能化方向发展，以适应市场需求的变化和客户需求的升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五、展望未来：创新引领绿色发展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展望未来，全球可持续咨询市场将继续保持稳定增长态势。一方面，随着全球对可持续发展的重视程度不断提升和政策环境的不断完善，越来越多的企业和组织将寻求专业的可持续咨询服务来支持其实现可持续发展的目标；另一方面，随着技术的不断进步和创新以及数字化、智能化的发展趋势，可持续咨询服务将不断向更高效、更智能的方向发展，提高服务效率和质量并降低服务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pPr>
      <w:r>
        <w:rPr>
          <w:rFonts w:hint="default" w:ascii="Segoe UI" w:hAnsi="Segoe UI" w:eastAsia="Segoe UI" w:cs="Segoe UI"/>
          <w:i w:val="0"/>
          <w:iCs w:val="0"/>
          <w:caps w:val="0"/>
          <w:color w:val="05073B"/>
          <w:spacing w:val="0"/>
          <w:sz w:val="22"/>
          <w:szCs w:val="22"/>
          <w:bdr w:val="none" w:color="auto" w:sz="0" w:space="0"/>
        </w:rPr>
        <w:t>对于投资者来说，可持续咨询市场具有广阔的发展前景和潜力。投资者应关注该领域内的核心企业和创新型企业以及他们在不同地区和领域的市场布局和发展趋势。同时投资者还应关注政策环境和市场需求的变化以制定合理的投资策略。对于企业来说则应积极参与可持续咨询市场的竞争和合作加强技术研发和创新能力提高服务质量和效率以满足客户的需求和期望并共同推动全球绿色发展的进程。</w:t>
      </w:r>
    </w:p>
    <w:p>
      <w:pPr>
        <w:rPr>
          <w:rFonts w:hint="eastAsia"/>
          <w:lang w:eastAsia="zh-CN"/>
        </w:rPr>
      </w:pP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rPr>
          <w:rFonts w:ascii="宋体" w:hAnsi="宋体" w:eastAsia="宋体" w:cs="宋体"/>
          <w:sz w:val="24"/>
          <w:szCs w:val="24"/>
        </w:rPr>
        <w:t>专注为企业提供专业的市场调查报告、市场研究报告、可行性研究、IPO咨询、商业计划书、制造业单项冠军申请和专精特新“小巨人”申请、市占率证明等服务。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4F92E4A"/>
    <w:rsid w:val="2E9C18AA"/>
    <w:rsid w:val="309223D9"/>
    <w:rsid w:val="30F56177"/>
    <w:rsid w:val="58310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2024-05-29T03:07:19Z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7DA24DE19FFC45AABFF932599D532B17_12</vt:lpwstr>
  </property>
</Properties>
</file>