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F9102C" w:rsidRPr="00E63C1E" w:rsidRDefault="00F9102C" w:rsidP="00F9102C">
      <w:pPr>
        <w:jc w:val="center"/>
        <w:rPr>
          <w:rFonts w:ascii="黑体" w:eastAsia="黑体" w:hAnsi="黑体" w:cs="Times New Roman"/>
          <w:sz w:val="32"/>
          <w:szCs w:val="32"/>
        </w:rPr>
      </w:pPr>
      <w:r w:rsidRPr="00E63C1E">
        <w:rPr>
          <w:rFonts w:ascii="黑体" w:eastAsia="黑体" w:hAnsi="黑体" w:cs="Times New Roman"/>
          <w:noProof/>
          <w:sz w:val="32"/>
          <w:szCs w:val="32"/>
        </w:rPr>
        <w:drawing>
          <wp:anchor distT="0" distB="0" distL="114300" distR="114300" simplePos="0" relativeHeight="251659264" behindDoc="0" locked="0" layoutInCell="1" allowOverlap="1" wp14:anchorId="6E3B7E39" wp14:editId="7B6634BC">
            <wp:simplePos x="0" y="0"/>
            <wp:positionH relativeFrom="page">
              <wp:posOffset>11823700</wp:posOffset>
            </wp:positionH>
            <wp:positionV relativeFrom="topMargin">
              <wp:posOffset>10909300</wp:posOffset>
            </wp:positionV>
            <wp:extent cx="279400" cy="381000"/>
            <wp:effectExtent l="0" t="0" r="6350" b="0"/>
            <wp:wrapNone/>
            <wp:docPr id="100224" name="图片 100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4" name=""/>
                    <pic:cNvPicPr>
                      <a:picLocks noChangeAspect="1"/>
                    </pic:cNvPicPr>
                  </pic:nvPicPr>
                  <pic:blipFill>
                    <a:blip r:embed="rId7"/>
                    <a:stretch>
                      <a:fillRect/>
                    </a:stretch>
                  </pic:blipFill>
                  <pic:spPr>
                    <a:xfrm>
                      <a:off x="0" y="0"/>
                      <a:ext cx="279400" cy="381000"/>
                    </a:xfrm>
                    <a:prstGeom prst="rect">
                      <a:avLst/>
                    </a:prstGeom>
                  </pic:spPr>
                </pic:pic>
              </a:graphicData>
            </a:graphic>
          </wp:anchor>
        </w:drawing>
      </w:r>
      <w:r w:rsidRPr="00E63C1E">
        <w:rPr>
          <w:rFonts w:ascii="黑体" w:eastAsia="黑体" w:hAnsi="黑体" w:cs="Times New Roman"/>
          <w:noProof/>
          <w:sz w:val="32"/>
          <w:szCs w:val="32"/>
        </w:rPr>
        <w:t>广东省潮洲市2023-2024学年高二下学期期末考试</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（考试时间：</w:t>
      </w:r>
      <w:r w:rsidRPr="0083765C">
        <w:rPr>
          <w:rFonts w:ascii="Times New Roman" w:eastAsia="宋体" w:hAnsi="Times New Roman" w:cs="Times New Roman"/>
          <w:szCs w:val="21"/>
        </w:rPr>
        <w:t>75</w:t>
      </w:r>
      <w:r w:rsidRPr="0083765C">
        <w:rPr>
          <w:rFonts w:ascii="Times New Roman" w:eastAsia="宋体" w:hAnsi="Times New Roman" w:cs="Times New Roman"/>
          <w:szCs w:val="21"/>
        </w:rPr>
        <w:t>分钟</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试卷满分：</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分）</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可能用到的相对原子质量：</w:t>
      </w:r>
      <w:r w:rsidRPr="0083765C">
        <w:rPr>
          <w:rFonts w:ascii="Times New Roman" w:eastAsia="宋体" w:hAnsi="Times New Roman" w:cs="Times New Roman"/>
          <w:szCs w:val="21"/>
        </w:rPr>
        <w:t>H1  C12  N14  O16  Zn65</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第</w:t>
      </w:r>
      <w:r w:rsidRPr="0083765C">
        <w:rPr>
          <w:rFonts w:ascii="Times New Roman" w:eastAsia="宋体" w:hAnsi="Times New Roman" w:cs="Times New Roman"/>
          <w:szCs w:val="21"/>
        </w:rPr>
        <w:t>I</w:t>
      </w:r>
      <w:r w:rsidRPr="0083765C">
        <w:rPr>
          <w:rFonts w:ascii="Times New Roman" w:eastAsia="宋体" w:hAnsi="Times New Roman" w:cs="Times New Roman"/>
          <w:szCs w:val="21"/>
        </w:rPr>
        <w:t>卷（选择题</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共</w:t>
      </w:r>
      <w:r w:rsidRPr="0083765C">
        <w:rPr>
          <w:rFonts w:ascii="Times New Roman" w:eastAsia="宋体" w:hAnsi="Times New Roman" w:cs="Times New Roman"/>
          <w:szCs w:val="21"/>
        </w:rPr>
        <w:t>44</w:t>
      </w:r>
      <w:r w:rsidRPr="0083765C">
        <w:rPr>
          <w:rFonts w:ascii="Times New Roman" w:eastAsia="宋体" w:hAnsi="Times New Roman" w:cs="Times New Roman"/>
          <w:szCs w:val="21"/>
        </w:rPr>
        <w:t>分）</w:t>
      </w:r>
    </w:p>
    <w:p w:rsidR="00F9102C" w:rsidRPr="0083765C" w:rsidRDefault="00F9102C" w:rsidP="00F9102C">
      <w:pPr>
        <w:rPr>
          <w:rFonts w:ascii="Times New Roman" w:eastAsia="宋体" w:hAnsi="Times New Roman" w:cs="Times New Roman"/>
          <w:szCs w:val="21"/>
        </w:rPr>
      </w:pPr>
      <w:r w:rsidRPr="0083765C">
        <w:rPr>
          <w:rFonts w:ascii="Times New Roman" w:eastAsia="宋体" w:hAnsi="Times New Roman" w:cs="Times New Roman"/>
          <w:szCs w:val="21"/>
        </w:rPr>
        <w:t>一、选择题：本题共</w:t>
      </w:r>
      <w:r w:rsidRPr="0083765C">
        <w:rPr>
          <w:rFonts w:ascii="Times New Roman" w:eastAsia="宋体" w:hAnsi="Times New Roman" w:cs="Times New Roman"/>
          <w:szCs w:val="21"/>
        </w:rPr>
        <w:t>16</w:t>
      </w:r>
      <w:r w:rsidRPr="0083765C">
        <w:rPr>
          <w:rFonts w:ascii="Times New Roman" w:eastAsia="宋体" w:hAnsi="Times New Roman" w:cs="Times New Roman"/>
          <w:szCs w:val="21"/>
        </w:rPr>
        <w:t>小题，共</w:t>
      </w:r>
      <w:r w:rsidRPr="0083765C">
        <w:rPr>
          <w:rFonts w:ascii="Times New Roman" w:eastAsia="宋体" w:hAnsi="Times New Roman" w:cs="Times New Roman"/>
          <w:szCs w:val="21"/>
        </w:rPr>
        <w:t>44</w:t>
      </w:r>
      <w:r w:rsidRPr="0083765C">
        <w:rPr>
          <w:rFonts w:ascii="Times New Roman" w:eastAsia="宋体" w:hAnsi="Times New Roman" w:cs="Times New Roman"/>
          <w:szCs w:val="21"/>
        </w:rPr>
        <w:t>分。第</w:t>
      </w:r>
      <w:r w:rsidRPr="0083765C">
        <w:rPr>
          <w:rFonts w:ascii="Times New Roman" w:eastAsia="宋体" w:hAnsi="Times New Roman" w:cs="Times New Roman"/>
          <w:szCs w:val="21"/>
        </w:rPr>
        <w:t>1~10</w:t>
      </w:r>
      <w:r w:rsidRPr="0083765C">
        <w:rPr>
          <w:rFonts w:ascii="Times New Roman" w:eastAsia="宋体" w:hAnsi="Times New Roman" w:cs="Times New Roman"/>
          <w:szCs w:val="21"/>
        </w:rPr>
        <w:t>小题，每小题</w:t>
      </w:r>
      <w:r w:rsidRPr="0083765C">
        <w:rPr>
          <w:rFonts w:ascii="Times New Roman" w:eastAsia="宋体" w:hAnsi="Times New Roman" w:cs="Times New Roman"/>
          <w:szCs w:val="21"/>
        </w:rPr>
        <w:t>2</w:t>
      </w:r>
      <w:r w:rsidRPr="0083765C">
        <w:rPr>
          <w:rFonts w:ascii="Times New Roman" w:eastAsia="宋体" w:hAnsi="Times New Roman" w:cs="Times New Roman"/>
          <w:szCs w:val="21"/>
        </w:rPr>
        <w:t>分；第</w:t>
      </w:r>
      <w:r w:rsidRPr="0083765C">
        <w:rPr>
          <w:rFonts w:ascii="Times New Roman" w:eastAsia="宋体" w:hAnsi="Times New Roman" w:cs="Times New Roman"/>
          <w:szCs w:val="21"/>
        </w:rPr>
        <w:t>11~16</w:t>
      </w:r>
      <w:r w:rsidRPr="0083765C">
        <w:rPr>
          <w:rFonts w:ascii="Times New Roman" w:eastAsia="宋体" w:hAnsi="Times New Roman" w:cs="Times New Roman"/>
          <w:szCs w:val="21"/>
        </w:rPr>
        <w:t>小题，每小题</w:t>
      </w:r>
      <w:r w:rsidRPr="0083765C">
        <w:rPr>
          <w:rFonts w:ascii="Times New Roman" w:eastAsia="宋体" w:hAnsi="Times New Roman" w:cs="Times New Roman"/>
          <w:szCs w:val="21"/>
        </w:rPr>
        <w:t>4</w:t>
      </w:r>
      <w:r w:rsidRPr="0083765C">
        <w:rPr>
          <w:rFonts w:ascii="Times New Roman" w:eastAsia="宋体" w:hAnsi="Times New Roman" w:cs="Times New Roman"/>
          <w:szCs w:val="21"/>
        </w:rPr>
        <w:t>分。在每小题给出的四个选项中，只有一项是符合题目要求的。</w:t>
      </w:r>
    </w:p>
    <w:p w:rsidR="00F9102C" w:rsidRPr="0083765C" w:rsidRDefault="00F9102C" w:rsidP="00F9102C">
      <w:pPr>
        <w:rPr>
          <w:rFonts w:ascii="Times New Roman" w:eastAsia="宋体" w:hAnsi="Times New Roman" w:cs="Times New Roman"/>
          <w:szCs w:val="21"/>
        </w:rPr>
      </w:pPr>
      <w:r w:rsidRPr="0083765C">
        <w:rPr>
          <w:rFonts w:ascii="Times New Roman" w:eastAsia="宋体" w:hAnsi="Times New Roman" w:cs="Times New Roman"/>
          <w:szCs w:val="21"/>
        </w:rPr>
        <w:t xml:space="preserve">1. </w:t>
      </w:r>
      <w:r w:rsidRPr="0083765C">
        <w:rPr>
          <w:rFonts w:ascii="Times New Roman" w:eastAsia="宋体" w:hAnsi="Times New Roman" w:cs="Times New Roman"/>
          <w:szCs w:val="21"/>
        </w:rPr>
        <w:t>中华文明源远流长，在世界文明中独树一帜，汉字居功至伟。随着时代发展，汉字被不断赋予新的文化内涵，其载体也发生相应变化。下列汉字载体主要由合金材料制成的是</w:t>
      </w:r>
    </w:p>
    <w:tbl>
      <w:tblPr>
        <w:tblW w:w="4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400"/>
        <w:gridCol w:w="2730"/>
      </w:tblGrid>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B01FD05" wp14:editId="365471DF">
                  <wp:extent cx="1362075" cy="1038225"/>
                  <wp:effectExtent l="0" t="0" r="9525" b="9525"/>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8"/>
                          <a:stretch>
                            <a:fillRect/>
                          </a:stretch>
                        </pic:blipFill>
                        <pic:spPr>
                          <a:xfrm>
                            <a:off x="0" y="0"/>
                            <a:ext cx="1362075" cy="1038225"/>
                          </a:xfrm>
                          <a:prstGeom prst="rect">
                            <a:avLst/>
                          </a:prstGeom>
                        </pic:spPr>
                      </pic:pic>
                    </a:graphicData>
                  </a:graphic>
                </wp:inline>
              </w:drawing>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60A155AC" wp14:editId="28608346">
                  <wp:extent cx="1343025" cy="1781175"/>
                  <wp:effectExtent l="0" t="0" r="9525" b="9525"/>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a:stretch>
                            <a:fillRect/>
                          </a:stretch>
                        </pic:blipFill>
                        <pic:spPr>
                          <a:xfrm>
                            <a:off x="0" y="0"/>
                            <a:ext cx="1343025" cy="1781175"/>
                          </a:xfrm>
                          <a:prstGeom prst="rect">
                            <a:avLst/>
                          </a:prstGeom>
                        </pic:spPr>
                      </pic:pic>
                    </a:graphicData>
                  </a:graphic>
                </wp:inline>
              </w:drawing>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西周青铜器</w:t>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北海宋碑石</w:t>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998DB77" wp14:editId="18281F34">
                  <wp:extent cx="1143000" cy="1295400"/>
                  <wp:effectExtent l="0" t="0" r="0"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
                          <a:stretch>
                            <a:fillRect/>
                          </a:stretch>
                        </pic:blipFill>
                        <pic:spPr>
                          <a:xfrm>
                            <a:off x="0" y="0"/>
                            <a:ext cx="1143000" cy="1295400"/>
                          </a:xfrm>
                          <a:prstGeom prst="rect">
                            <a:avLst/>
                          </a:prstGeom>
                        </pic:spPr>
                      </pic:pic>
                    </a:graphicData>
                  </a:graphic>
                </wp:inline>
              </w:drawing>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5641BF7E" wp14:editId="335C280E">
                  <wp:extent cx="1581150" cy="1028700"/>
                  <wp:effectExtent l="0" t="0" r="0" b="0"/>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1"/>
                          <a:stretch>
                            <a:fillRect/>
                          </a:stretch>
                        </pic:blipFill>
                        <pic:spPr>
                          <a:xfrm>
                            <a:off x="0" y="0"/>
                            <a:ext cx="1581150" cy="1028700"/>
                          </a:xfrm>
                          <a:prstGeom prst="rect">
                            <a:avLst/>
                          </a:prstGeom>
                        </pic:spPr>
                      </pic:pic>
                    </a:graphicData>
                  </a:graphic>
                </wp:inline>
              </w:drawing>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商朝龟甲</w:t>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D.</w:t>
            </w:r>
            <w:r w:rsidRPr="0083765C">
              <w:rPr>
                <w:rFonts w:ascii="Times New Roman" w:eastAsia="宋体" w:hAnsi="Times New Roman" w:cs="Times New Roman"/>
                <w:szCs w:val="21"/>
              </w:rPr>
              <w:t>秦代竹简</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青铜属于铜合金，</w:t>
      </w:r>
      <w:r w:rsidRPr="0083765C">
        <w:rPr>
          <w:rFonts w:ascii="Times New Roman" w:eastAsia="宋体" w:hAnsi="Times New Roman" w:cs="Times New Roman"/>
          <w:szCs w:val="21"/>
        </w:rPr>
        <w:t>A</w:t>
      </w:r>
      <w:r w:rsidRPr="0083765C">
        <w:rPr>
          <w:rFonts w:ascii="Times New Roman" w:eastAsia="宋体" w:hAnsi="Times New Roman" w:cs="Times New Roman"/>
          <w:szCs w:val="21"/>
        </w:rPr>
        <w:t>项正确；碑石的主要成分是碳酸钙、二氧化硅等，不属于合金，</w:t>
      </w:r>
      <w:r w:rsidRPr="0083765C">
        <w:rPr>
          <w:rFonts w:ascii="Times New Roman" w:eastAsia="宋体" w:hAnsi="Times New Roman" w:cs="Times New Roman"/>
          <w:szCs w:val="21"/>
        </w:rPr>
        <w:t>B</w:t>
      </w:r>
      <w:r w:rsidRPr="0083765C">
        <w:rPr>
          <w:rFonts w:ascii="Times New Roman" w:eastAsia="宋体" w:hAnsi="Times New Roman" w:cs="Times New Roman"/>
          <w:szCs w:val="21"/>
        </w:rPr>
        <w:t>项错误；龟甲的主要成分为蛋白质，不属于合金，</w:t>
      </w:r>
      <w:r w:rsidRPr="0083765C">
        <w:rPr>
          <w:rFonts w:ascii="Times New Roman" w:eastAsia="宋体" w:hAnsi="Times New Roman" w:cs="Times New Roman"/>
          <w:szCs w:val="21"/>
        </w:rPr>
        <w:t>C</w:t>
      </w:r>
      <w:r w:rsidRPr="0083765C">
        <w:rPr>
          <w:rFonts w:ascii="Times New Roman" w:eastAsia="宋体" w:hAnsi="Times New Roman" w:cs="Times New Roman"/>
          <w:szCs w:val="21"/>
        </w:rPr>
        <w:t>项错误；竹简的主要成分为纤维素，不属于合金，</w:t>
      </w:r>
      <w:r w:rsidRPr="0083765C">
        <w:rPr>
          <w:rFonts w:ascii="Times New Roman" w:eastAsia="宋体" w:hAnsi="Times New Roman" w:cs="Times New Roman"/>
          <w:szCs w:val="21"/>
        </w:rPr>
        <w:t>D</w:t>
      </w:r>
      <w:r w:rsidRPr="0083765C">
        <w:rPr>
          <w:rFonts w:ascii="Times New Roman" w:eastAsia="宋体" w:hAnsi="Times New Roman" w:cs="Times New Roman"/>
          <w:szCs w:val="21"/>
        </w:rPr>
        <w:t>项错误；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lastRenderedPageBreak/>
        <w:t xml:space="preserve">2. </w:t>
      </w:r>
      <w:r w:rsidRPr="0083765C">
        <w:rPr>
          <w:rFonts w:ascii="Times New Roman" w:eastAsia="宋体" w:hAnsi="Times New Roman" w:cs="Times New Roman"/>
          <w:szCs w:val="21"/>
        </w:rPr>
        <w:t>化学与社会和生活密切相关，下列说法错误的是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高纯晶体硅可做半导体芯片</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用白醋可清洗锅炉水垢</w:t>
      </w:r>
      <w:r w:rsidRPr="0083765C">
        <w:rPr>
          <w:rFonts w:ascii="Times New Roman" w:eastAsia="宋体" w:hAnsi="Times New Roman" w:cs="Times New Roman"/>
          <w:szCs w:val="21"/>
        </w:rPr>
        <w:object w:dxaOrig="941"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3" type="#_x0000_t75" alt="www.xinjiaoyu.com 新教育网" style="width:47.55pt;height:20.4pt" o:ole="">
            <v:imagedata r:id="rId12" o:title="eqId39a4f4c868de2138a2aaa714cb990883"/>
          </v:shape>
          <o:OLEObject Type="Embed" ProgID="Equation.DSMT4" ShapeID="_x0000_i1343" DrawAspect="Content" ObjectID="_1790283194" r:id="rId13"/>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用肥皂可清洗油脂污垢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使用聚乙烯做食品包装膜</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高纯晶体硅是一种优良的半导体，可做半导体芯片，故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正确；白醋主要成分含有醋酸，可清洗锅炉水垢</w:t>
      </w:r>
      <w:r w:rsidRPr="0083765C">
        <w:rPr>
          <w:rFonts w:ascii="Times New Roman" w:eastAsia="宋体" w:hAnsi="Times New Roman" w:cs="Times New Roman"/>
          <w:szCs w:val="21"/>
        </w:rPr>
        <w:object w:dxaOrig="960" w:dyaOrig="400">
          <v:shape id="_x0000_i1344" type="#_x0000_t75" alt="www.xinjiaoyu.com 新教育网" style="width:48.25pt;height:20.4pt" o:ole="">
            <v:imagedata r:id="rId14" o:title="eqId91a277ded51f256326142ab48fada8e8"/>
          </v:shape>
          <o:OLEObject Type="Embed" ProgID="Equation.DSMT4" ShapeID="_x0000_i1344" DrawAspect="Content" ObjectID="_1790283195" r:id="rId15"/>
        </w:object>
      </w:r>
      <w:r w:rsidRPr="0083765C">
        <w:rPr>
          <w:rFonts w:ascii="Times New Roman" w:eastAsia="宋体" w:hAnsi="Times New Roman" w:cs="Times New Roman"/>
          <w:szCs w:val="21"/>
        </w:rPr>
        <w:t>，硫酸钙不可以除去，故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错误；用肥皂可形成碱性环境，使油污发生水解，故可以清洗油脂污垢，故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正确；聚乙烯是一种高分子材料，可以用来做食品包装膜，故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3. </w:t>
      </w:r>
      <w:r w:rsidRPr="0083765C">
        <w:rPr>
          <w:rFonts w:ascii="Times New Roman" w:eastAsia="宋体" w:hAnsi="Times New Roman" w:cs="Times New Roman"/>
          <w:szCs w:val="21"/>
        </w:rPr>
        <w:t>化学仪器各有其用，下列仪器与名称不对应的是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71796E69" wp14:editId="5A8D9D5E">
            <wp:extent cx="2581275" cy="866775"/>
            <wp:effectExtent l="0" t="0" r="9525" b="952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6"/>
                    <a:stretch>
                      <a:fillRect/>
                    </a:stretch>
                  </pic:blipFill>
                  <pic:spPr>
                    <a:xfrm>
                      <a:off x="0" y="0"/>
                      <a:ext cx="2581275" cy="866775"/>
                    </a:xfrm>
                    <a:prstGeom prst="rect">
                      <a:avLst/>
                    </a:prstGeom>
                  </pic:spPr>
                </pic:pic>
              </a:graphicData>
            </a:graphic>
          </wp:inline>
        </w:drawing>
      </w:r>
    </w:p>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图甲</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坩埚钳</w:t>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t>图乙</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蒸发皿</w:t>
      </w:r>
      <w:r w:rsidRPr="0083765C">
        <w:rPr>
          <w:rFonts w:ascii="Times New Roman" w:eastAsia="宋体" w:hAnsi="Times New Roman" w:cs="Times New Roman"/>
          <w:szCs w:val="21"/>
        </w:rPr>
        <w:tab/>
        <w:t xml:space="preserve">C. </w:t>
      </w:r>
      <w:r w:rsidRPr="0083765C">
        <w:rPr>
          <w:rFonts w:ascii="Times New Roman" w:eastAsia="宋体" w:hAnsi="Times New Roman" w:cs="Times New Roman"/>
          <w:szCs w:val="21"/>
        </w:rPr>
        <w:t>图丙</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烧杯</w: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图丁</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球形冷凝管</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由图可知，图甲为坩埚钳，故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正确；由图可知，图乙为蒸发皿，故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正确；由图可知，图丙为洗气瓶，故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错误；由图可知，图丁为球形冷凝管，故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4. </w:t>
      </w:r>
      <w:r w:rsidRPr="0083765C">
        <w:rPr>
          <w:rFonts w:ascii="Times New Roman" w:eastAsia="宋体" w:hAnsi="Times New Roman" w:cs="Times New Roman"/>
          <w:szCs w:val="21"/>
        </w:rPr>
        <w:t>化学创造美好生活。下列选项的生产活动所述化学原理错误的是</w:t>
      </w:r>
      <w:r w:rsidRPr="0083765C">
        <w:rPr>
          <w:rFonts w:ascii="Times New Roman" w:eastAsia="宋体" w:hAnsi="Times New Roman" w:cs="Times New Roman"/>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3810"/>
        <w:gridCol w:w="3391"/>
      </w:tblGrid>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生产活动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化学原理</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葡萄酒中添加少量</w:t>
            </w:r>
            <w:r w:rsidRPr="0083765C">
              <w:rPr>
                <w:rFonts w:ascii="Times New Roman" w:eastAsia="宋体" w:hAnsi="Times New Roman" w:cs="Times New Roman"/>
                <w:szCs w:val="21"/>
              </w:rPr>
              <w:object w:dxaOrig="426" w:dyaOrig="326">
                <v:shape id="_x0000_i1345" type="#_x0000_t75" alt="www.xinjiaoyu.com 新教育网" style="width:21.05pt;height:16.3pt" o:ole="">
                  <v:imagedata r:id="rId17" o:title="eqId3cd6200aa9357b208a994c93c210ff60"/>
                </v:shape>
                <o:OLEObject Type="Embed" ProgID="Equation.DSMT4" ShapeID="_x0000_i1345" DrawAspect="Content" ObjectID="_1790283196" r:id="rId1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426" w:dyaOrig="326">
                <v:shape id="_x0000_i1346" type="#_x0000_t75" alt="www.xinjiaoyu.com 新教育网" style="width:21.05pt;height:16.3pt" o:ole="">
                  <v:imagedata r:id="rId17" o:title="eqId3cd6200aa9357b208a994c93c210ff60"/>
                </v:shape>
                <o:OLEObject Type="Embed" ProgID="Equation.DSMT4" ShapeID="_x0000_i1346" DrawAspect="Content" ObjectID="_1790283197" r:id="rId19"/>
              </w:object>
            </w:r>
            <w:r w:rsidRPr="0083765C">
              <w:rPr>
                <w:rFonts w:ascii="Times New Roman" w:eastAsia="宋体" w:hAnsi="Times New Roman" w:cs="Times New Roman"/>
                <w:szCs w:val="21"/>
              </w:rPr>
              <w:t>可杀菌且防止营养物质被氧化</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甲醛水溶液（福尔马林）用于浸制标本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甲醛具有强氧化性</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用墨汁绘制国画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常温下碳单质性质稳定</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lastRenderedPageBreak/>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用明矾溶液清除铜镜表面</w:t>
            </w:r>
            <w:r w:rsidRPr="0083765C">
              <w:rPr>
                <w:rFonts w:ascii="Times New Roman" w:eastAsia="宋体" w:hAnsi="Times New Roman" w:cs="Times New Roman"/>
                <w:noProof/>
                <w:szCs w:val="21"/>
              </w:rPr>
              <w:drawing>
                <wp:inline distT="0" distB="0" distL="0" distR="0" wp14:anchorId="05DAF64B" wp14:editId="3C27583D">
                  <wp:extent cx="133350" cy="177800"/>
                  <wp:effectExtent l="0" t="0" r="0" b="0"/>
                  <wp:docPr id="788296599" name="图片 78829659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599"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83765C">
              <w:rPr>
                <w:rFonts w:ascii="Times New Roman" w:eastAsia="宋体" w:hAnsi="Times New Roman" w:cs="Times New Roman"/>
                <w:szCs w:val="21"/>
              </w:rPr>
              <w:t>铜锈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明矾溶液显酸性</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二氧化硫可以杀菌，二氧化硫具有还原性，可以防止营养物质被氧化，</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正确；福尔马林能使得蛋白质变性，故用于浸制标本，与所述化学原理没有关联，</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错误；常温下碳单质性质稳定，不易发生化学反应，可以长时间保存国画，两者具有因果关系，</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正确；明矾溶液中铝离子水解使得溶液显酸性，可以清除铜镜表面的铜锈，与所述化学原理有关联，</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5. </w:t>
      </w:r>
      <w:r w:rsidRPr="0083765C">
        <w:rPr>
          <w:rFonts w:ascii="Times New Roman" w:eastAsia="宋体" w:hAnsi="Times New Roman" w:cs="Times New Roman"/>
          <w:szCs w:val="21"/>
        </w:rPr>
        <w:t>部分含氯物质的分类与相应化合价关系如图所示，下列说法错误的是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4C70F074" wp14:editId="23C5793E">
            <wp:extent cx="1791801" cy="1314477"/>
            <wp:effectExtent l="0" t="0" r="0" b="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1"/>
                    <a:stretch>
                      <a:fillRect/>
                    </a:stretch>
                  </pic:blipFill>
                  <pic:spPr>
                    <a:xfrm>
                      <a:off x="0" y="0"/>
                      <a:ext cx="1806469" cy="1325237"/>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 d</w:t>
      </w:r>
      <w:r w:rsidRPr="0083765C">
        <w:rPr>
          <w:rFonts w:ascii="Times New Roman" w:eastAsia="宋体" w:hAnsi="Times New Roman" w:cs="Times New Roman"/>
          <w:szCs w:val="21"/>
        </w:rPr>
        <w:t>有漂白性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 b</w:t>
      </w:r>
      <w:r w:rsidRPr="0083765C">
        <w:rPr>
          <w:rFonts w:ascii="Times New Roman" w:eastAsia="宋体" w:hAnsi="Times New Roman" w:cs="Times New Roman"/>
          <w:szCs w:val="21"/>
        </w:rPr>
        <w:t>和甲烷可以在光照条件下发生取代反应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 b</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都可用于自来水消毒</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通常用</w:t>
      </w:r>
      <w:r w:rsidRPr="0083765C">
        <w:rPr>
          <w:rFonts w:ascii="Times New Roman" w:eastAsia="宋体" w:hAnsi="Times New Roman" w:cs="Times New Roman"/>
          <w:szCs w:val="21"/>
        </w:rPr>
        <w:object w:dxaOrig="660" w:dyaOrig="360">
          <v:shape id="_x0000_i1347" type="#_x0000_t75" alt="www.xinjiaoyu.com 新教育网" style="width:33.3pt;height:18.35pt" o:ole="">
            <v:imagedata r:id="rId22" o:title="eqIda0641a680d3500ca3bcdb5612441b6a5"/>
          </v:shape>
          <o:OLEObject Type="Embed" ProgID="Equation.DSMT4" ShapeID="_x0000_i1347" DrawAspect="Content" ObjectID="_1790283198" r:id="rId23"/>
        </w:object>
      </w:r>
      <w:r w:rsidRPr="0083765C">
        <w:rPr>
          <w:rFonts w:ascii="Times New Roman" w:eastAsia="宋体" w:hAnsi="Times New Roman" w:cs="Times New Roman"/>
          <w:szCs w:val="21"/>
        </w:rPr>
        <w:t>和稀的</w:t>
      </w:r>
      <w:r w:rsidRPr="0083765C">
        <w:rPr>
          <w:rFonts w:ascii="Times New Roman" w:eastAsia="宋体" w:hAnsi="Times New Roman" w:cs="Times New Roman"/>
          <w:szCs w:val="21"/>
        </w:rPr>
        <w:object w:dxaOrig="196" w:dyaOrig="218">
          <v:shape id="_x0000_i1348" type="#_x0000_t75" alt="www.xinjiaoyu.com 新教育网" style="width:9.5pt;height:11.55pt" o:ole="">
            <v:imagedata r:id="rId24" o:title="eqIdfc2a39beea5adf5d07aea0424ca7a64f"/>
          </v:shape>
          <o:OLEObject Type="Embed" ProgID="Equation.DSMT4" ShapeID="_x0000_i1348" DrawAspect="Content" ObjectID="_1790283199" r:id="rId25"/>
        </w:object>
      </w:r>
      <w:r w:rsidRPr="0083765C">
        <w:rPr>
          <w:rFonts w:ascii="Times New Roman" w:eastAsia="宋体" w:hAnsi="Times New Roman" w:cs="Times New Roman"/>
          <w:szCs w:val="21"/>
        </w:rPr>
        <w:t>溶液加热制</w:t>
      </w:r>
      <w:r w:rsidRPr="0083765C">
        <w:rPr>
          <w:rFonts w:ascii="Times New Roman" w:eastAsia="宋体" w:hAnsi="Times New Roman" w:cs="Times New Roman"/>
          <w:szCs w:val="21"/>
        </w:rPr>
        <w:object w:dxaOrig="180" w:dyaOrig="260">
          <v:shape id="_x0000_i1349" type="#_x0000_t75" alt="www.xinjiaoyu.com 新教育网" style="width:8.85pt;height:12.9pt" o:ole="">
            <v:imagedata r:id="rId26" o:title="eqId581c04af30b490da1a50555f9c89125c"/>
          </v:shape>
          <o:OLEObject Type="Embed" ProgID="Equation.DSMT4" ShapeID="_x0000_i1349" DrawAspect="Content" ObjectID="_1790283200" r:id="rId27"/>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由图像可知</w:t>
      </w:r>
      <w:r w:rsidRPr="0083765C">
        <w:rPr>
          <w:rFonts w:ascii="Times New Roman" w:eastAsia="宋体" w:hAnsi="Times New Roman" w:cs="Times New Roman"/>
          <w:szCs w:val="21"/>
        </w:rPr>
        <w:t>abcd</w:t>
      </w:r>
      <w:r w:rsidRPr="0083765C">
        <w:rPr>
          <w:rFonts w:ascii="Times New Roman" w:eastAsia="宋体" w:hAnsi="Times New Roman" w:cs="Times New Roman"/>
          <w:szCs w:val="21"/>
        </w:rPr>
        <w:t>分别为盐酸、氯气、二氧化氯、次氯酸，据此解答；次氯酸有漂白性，故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正确；氯气和甲烷可以在光照条件下发生取代反应，故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正确；二氧化氯、次氯酸都具有强氧化性，可用于自来水消毒，故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正确；通常用</w:t>
      </w:r>
      <w:r w:rsidRPr="0083765C">
        <w:rPr>
          <w:rFonts w:ascii="Times New Roman" w:eastAsia="宋体" w:hAnsi="Times New Roman" w:cs="Times New Roman"/>
          <w:szCs w:val="21"/>
        </w:rPr>
        <w:object w:dxaOrig="660" w:dyaOrig="360">
          <v:shape id="_x0000_i1350" type="#_x0000_t75" alt="www.xinjiaoyu.com 新教育网" style="width:33.3pt;height:18.35pt" o:ole="">
            <v:imagedata r:id="rId22" o:title="eqIda0641a680d3500ca3bcdb5612441b6a5"/>
          </v:shape>
          <o:OLEObject Type="Embed" ProgID="Equation.DSMT4" ShapeID="_x0000_i1350" DrawAspect="Content" ObjectID="_1790283201" r:id="rId28"/>
        </w:object>
      </w:r>
      <w:r w:rsidRPr="0083765C">
        <w:rPr>
          <w:rFonts w:ascii="Times New Roman" w:eastAsia="宋体" w:hAnsi="Times New Roman" w:cs="Times New Roman"/>
          <w:szCs w:val="21"/>
        </w:rPr>
        <w:t>和浓的盐酸溶液加热制氯气，故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6. </w:t>
      </w:r>
      <w:r w:rsidRPr="0083765C">
        <w:rPr>
          <w:rFonts w:ascii="Times New Roman" w:eastAsia="宋体" w:hAnsi="Times New Roman" w:cs="Times New Roman"/>
          <w:szCs w:val="21"/>
        </w:rPr>
        <w:t>化学用语是化学科学思想的符号表征，下列化学用语书写正确的是</w:t>
      </w:r>
    </w:p>
    <w:p w:rsidR="00F9102C" w:rsidRPr="0083765C" w:rsidRDefault="00F9102C" w:rsidP="00F9102C">
      <w:pPr>
        <w:tabs>
          <w:tab w:val="left" w:pos="4455"/>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氧化钠的电子式：</w:t>
      </w:r>
      <w:r w:rsidRPr="0083765C">
        <w:rPr>
          <w:rFonts w:ascii="Times New Roman" w:eastAsia="宋体" w:hAnsi="Times New Roman" w:cs="Times New Roman"/>
          <w:noProof/>
          <w:szCs w:val="21"/>
        </w:rPr>
        <w:drawing>
          <wp:inline distT="0" distB="0" distL="0" distR="0" wp14:anchorId="69C916F6" wp14:editId="6282DA98">
            <wp:extent cx="847725" cy="342900"/>
            <wp:effectExtent l="0" t="0" r="9525" b="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9"/>
                    <a:stretch>
                      <a:fillRect/>
                    </a:stretch>
                  </pic:blipFill>
                  <pic:spPr>
                    <a:xfrm>
                      <a:off x="0" y="0"/>
                      <a:ext cx="847725" cy="342900"/>
                    </a:xfrm>
                    <a:prstGeom prst="rect">
                      <a:avLst/>
                    </a:prstGeom>
                  </pic:spPr>
                </pic:pic>
              </a:graphicData>
            </a:graphic>
          </wp:inline>
        </w:drawing>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object w:dxaOrig="520" w:dyaOrig="320">
          <v:shape id="_x0000_i1351" type="#_x0000_t75" alt="www.xinjiaoyu.com 新教育网" style="width:26.5pt;height:15.6pt" o:ole="">
            <v:imagedata r:id="rId30" o:title="eqId1e18846ec9f4312e7e93b3e60efa6d6f"/>
          </v:shape>
          <o:OLEObject Type="Embed" ProgID="Equation.DSMT4" ShapeID="_x0000_i1351" DrawAspect="Content" ObjectID="_1790283202" r:id="rId31"/>
        </w:object>
      </w:r>
      <w:r w:rsidRPr="0083765C">
        <w:rPr>
          <w:rFonts w:ascii="Times New Roman" w:eastAsia="宋体" w:hAnsi="Times New Roman" w:cs="Times New Roman"/>
          <w:szCs w:val="21"/>
        </w:rPr>
        <w:t>的结构示意图：</w:t>
      </w:r>
      <w:r w:rsidRPr="0083765C">
        <w:rPr>
          <w:rFonts w:ascii="Times New Roman" w:eastAsia="宋体" w:hAnsi="Times New Roman" w:cs="Times New Roman"/>
          <w:noProof/>
          <w:szCs w:val="21"/>
        </w:rPr>
        <w:drawing>
          <wp:inline distT="0" distB="0" distL="0" distR="0" wp14:anchorId="5108E364" wp14:editId="5D085BED">
            <wp:extent cx="695325" cy="704850"/>
            <wp:effectExtent l="0" t="0" r="9525" b="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32"/>
                    <a:stretch>
                      <a:fillRect/>
                    </a:stretch>
                  </pic:blipFill>
                  <pic:spPr>
                    <a:xfrm>
                      <a:off x="0" y="0"/>
                      <a:ext cx="695325" cy="704850"/>
                    </a:xfrm>
                    <a:prstGeom prst="rect">
                      <a:avLst/>
                    </a:prstGeom>
                  </pic:spPr>
                </pic:pic>
              </a:graphicData>
            </a:graphic>
          </wp:inline>
        </w:drawing>
      </w:r>
    </w:p>
    <w:p w:rsidR="00F9102C" w:rsidRPr="0083765C" w:rsidRDefault="00F9102C" w:rsidP="00F9102C">
      <w:pPr>
        <w:tabs>
          <w:tab w:val="left" w:pos="4455"/>
        </w:tabs>
        <w:textAlignment w:val="center"/>
        <w:rPr>
          <w:rFonts w:ascii="Times New Roman" w:eastAsia="宋体" w:hAnsi="Times New Roman" w:cs="Times New Roman"/>
          <w:szCs w:val="21"/>
        </w:rPr>
      </w:pPr>
      <w:r w:rsidRPr="0083765C">
        <w:rPr>
          <w:rFonts w:ascii="Times New Roman" w:eastAsia="宋体" w:hAnsi="Times New Roman" w:cs="Times New Roman"/>
          <w:szCs w:val="21"/>
        </w:rPr>
        <w:lastRenderedPageBreak/>
        <w:t xml:space="preserve">C. </w:t>
      </w:r>
      <w:r w:rsidRPr="0083765C">
        <w:rPr>
          <w:rFonts w:ascii="Times New Roman" w:eastAsia="宋体" w:hAnsi="Times New Roman" w:cs="Times New Roman"/>
          <w:szCs w:val="21"/>
        </w:rPr>
        <w:object w:dxaOrig="340" w:dyaOrig="367">
          <v:shape id="_x0000_i1352" type="#_x0000_t75" alt="www.xinjiaoyu.com 新教育网" style="width:16.3pt;height:19pt" o:ole="">
            <v:imagedata r:id="rId33" o:title="eqIdf5547e0098754a8e3f31bae5d5bcb4dd"/>
          </v:shape>
          <o:OLEObject Type="Embed" ProgID="Equation.DSMT4" ShapeID="_x0000_i1352" DrawAspect="Content" ObjectID="_1790283203" r:id="rId34"/>
        </w:object>
      </w:r>
      <w:r w:rsidRPr="0083765C">
        <w:rPr>
          <w:rFonts w:ascii="Times New Roman" w:eastAsia="宋体" w:hAnsi="Times New Roman" w:cs="Times New Roman"/>
          <w:szCs w:val="21"/>
        </w:rPr>
        <w:t>的结构式：</w:t>
      </w:r>
      <w:r w:rsidRPr="0083765C">
        <w:rPr>
          <w:rFonts w:ascii="Times New Roman" w:eastAsia="宋体" w:hAnsi="Times New Roman" w:cs="Times New Roman"/>
          <w:szCs w:val="21"/>
        </w:rPr>
        <w:object w:dxaOrig="675" w:dyaOrig="285">
          <v:shape id="_x0000_i1353" type="#_x0000_t75" alt="www.xinjiaoyu.com 新教育网" style="width:33.95pt;height:14.25pt" o:ole="">
            <v:imagedata r:id="rId35" o:title="eqIdf5e084626894035232dbbd84cd259909"/>
          </v:shape>
          <o:OLEObject Type="Embed" ProgID="Equation.DSMT4" ShapeID="_x0000_i1353" DrawAspect="Content" ObjectID="_1790283204" r:id="rId36"/>
        </w:objec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氨分子的球棍模型：</w:t>
      </w:r>
      <w:r w:rsidRPr="0083765C">
        <w:rPr>
          <w:rFonts w:ascii="Times New Roman" w:eastAsia="宋体" w:hAnsi="Times New Roman" w:cs="Times New Roman"/>
          <w:noProof/>
          <w:szCs w:val="21"/>
        </w:rPr>
        <w:drawing>
          <wp:inline distT="0" distB="0" distL="0" distR="0" wp14:anchorId="24BB82D1" wp14:editId="48965F19">
            <wp:extent cx="742950" cy="742950"/>
            <wp:effectExtent l="0" t="0" r="0" b="0"/>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37"/>
                    <a:stretch>
                      <a:fillRect/>
                    </a:stretch>
                  </pic:blipFill>
                  <pic:spPr>
                    <a:xfrm>
                      <a:off x="0" y="0"/>
                      <a:ext cx="742950" cy="74295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氧化钠为离子化合物，其电子式为：</w:t>
      </w:r>
      <w:r w:rsidRPr="0083765C">
        <w:rPr>
          <w:rFonts w:ascii="Times New Roman" w:eastAsia="宋体" w:hAnsi="Times New Roman" w:cs="Times New Roman"/>
          <w:noProof/>
          <w:szCs w:val="21"/>
        </w:rPr>
        <w:drawing>
          <wp:inline distT="0" distB="0" distL="0" distR="0" wp14:anchorId="4BCB0D62" wp14:editId="47CD577F">
            <wp:extent cx="1247775" cy="352425"/>
            <wp:effectExtent l="0" t="0" r="9525" b="9525"/>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38"/>
                    <a:stretch>
                      <a:fillRect/>
                    </a:stretch>
                  </pic:blipFill>
                  <pic:spPr>
                    <a:xfrm>
                      <a:off x="0" y="0"/>
                      <a:ext cx="1247775" cy="352425"/>
                    </a:xfrm>
                    <a:prstGeom prst="rect">
                      <a:avLst/>
                    </a:prstGeom>
                  </pic:spPr>
                </pic:pic>
              </a:graphicData>
            </a:graphic>
          </wp:inline>
        </w:drawing>
      </w:r>
      <w:r w:rsidRPr="0083765C">
        <w:rPr>
          <w:rFonts w:ascii="Times New Roman" w:eastAsia="宋体" w:hAnsi="Times New Roman" w:cs="Times New Roman"/>
          <w:szCs w:val="21"/>
        </w:rPr>
        <w:t>，故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错误；该元素为</w:t>
      </w:r>
      <w:r w:rsidRPr="0083765C">
        <w:rPr>
          <w:rFonts w:ascii="Times New Roman" w:eastAsia="宋体" w:hAnsi="Times New Roman" w:cs="Times New Roman"/>
          <w:szCs w:val="21"/>
        </w:rPr>
        <w:t>20</w:t>
      </w:r>
      <w:r w:rsidRPr="0083765C">
        <w:rPr>
          <w:rFonts w:ascii="Times New Roman" w:eastAsia="宋体" w:hAnsi="Times New Roman" w:cs="Times New Roman"/>
          <w:szCs w:val="21"/>
        </w:rPr>
        <w:t>号元素，</w:t>
      </w:r>
      <w:r w:rsidRPr="0083765C">
        <w:rPr>
          <w:rFonts w:ascii="Times New Roman" w:eastAsia="宋体" w:hAnsi="Times New Roman" w:cs="Times New Roman"/>
          <w:szCs w:val="21"/>
        </w:rPr>
        <w:t>Ca</w:t>
      </w:r>
      <w:r w:rsidRPr="0083765C">
        <w:rPr>
          <w:rFonts w:ascii="Times New Roman" w:eastAsia="宋体" w:hAnsi="Times New Roman" w:cs="Times New Roman"/>
          <w:szCs w:val="21"/>
          <w:vertAlign w:val="superscript"/>
        </w:rPr>
        <w:t>2+</w:t>
      </w:r>
      <w:r w:rsidRPr="0083765C">
        <w:rPr>
          <w:rFonts w:ascii="Times New Roman" w:eastAsia="宋体" w:hAnsi="Times New Roman" w:cs="Times New Roman"/>
          <w:szCs w:val="21"/>
        </w:rPr>
        <w:t>的结构示意图为</w:t>
      </w:r>
      <w:r w:rsidRPr="0083765C">
        <w:rPr>
          <w:rFonts w:ascii="Times New Roman" w:eastAsia="宋体" w:hAnsi="Times New Roman" w:cs="Times New Roman"/>
          <w:noProof/>
          <w:szCs w:val="21"/>
        </w:rPr>
        <w:drawing>
          <wp:inline distT="0" distB="0" distL="0" distR="0" wp14:anchorId="2BA27662" wp14:editId="12A45FE0">
            <wp:extent cx="790575" cy="809625"/>
            <wp:effectExtent l="0" t="0" r="9525" b="9525"/>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9"/>
                    <a:stretch>
                      <a:fillRect/>
                    </a:stretch>
                  </pic:blipFill>
                  <pic:spPr>
                    <a:xfrm>
                      <a:off x="0" y="0"/>
                      <a:ext cx="790575" cy="809625"/>
                    </a:xfrm>
                    <a:prstGeom prst="rect">
                      <a:avLst/>
                    </a:prstGeom>
                  </pic:spPr>
                </pic:pic>
              </a:graphicData>
            </a:graphic>
          </wp:inline>
        </w:drawing>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分子中氮原子间以三键连接，其结构式</w:t>
      </w:r>
      <w:r w:rsidRPr="0083765C">
        <w:rPr>
          <w:rFonts w:ascii="Times New Roman" w:eastAsia="宋体" w:hAnsi="Times New Roman" w:cs="Times New Roman"/>
          <w:noProof/>
          <w:szCs w:val="21"/>
        </w:rPr>
        <w:drawing>
          <wp:inline distT="0" distB="0" distL="0" distR="0" wp14:anchorId="46FED8C9" wp14:editId="39CF6AA4">
            <wp:extent cx="158750" cy="190500"/>
            <wp:effectExtent l="0" t="0" r="0" b="0"/>
            <wp:docPr id="788296601" name="图片 78829660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1" name=""/>
                    <pic:cNvPicPr>
                      <a:picLocks noChangeAspect="1"/>
                    </pic:cNvPicPr>
                  </pic:nvPicPr>
                  <pic:blipFill>
                    <a:blip r:embed="rId40"/>
                    <a:stretch>
                      <a:fillRect/>
                    </a:stretch>
                  </pic:blipFill>
                  <pic:spPr>
                    <a:xfrm>
                      <a:off x="0" y="0"/>
                      <a:ext cx="158750" cy="190500"/>
                    </a:xfrm>
                    <a:prstGeom prst="rect">
                      <a:avLst/>
                    </a:prstGeom>
                  </pic:spPr>
                </pic:pic>
              </a:graphicData>
            </a:graphic>
          </wp:inline>
        </w:drawing>
      </w:r>
      <w:r w:rsidRPr="0083765C">
        <w:rPr>
          <w:rFonts w:ascii="Times New Roman" w:eastAsia="宋体" w:hAnsi="Times New Roman" w:cs="Times New Roman"/>
          <w:szCs w:val="21"/>
        </w:rPr>
        <w:t>N</w:t>
      </w:r>
      <w:r w:rsidRPr="0083765C">
        <w:rPr>
          <w:rFonts w:ascii="Times New Roman" w:eastAsia="宋体" w:hAnsi="Times New Roman" w:cs="Times New Roman"/>
          <w:noProof/>
          <w:szCs w:val="21"/>
        </w:rPr>
        <w:drawing>
          <wp:inline distT="0" distB="0" distL="0" distR="0" wp14:anchorId="653AE453" wp14:editId="1F5640AF">
            <wp:extent cx="114300" cy="114300"/>
            <wp:effectExtent l="0" t="0" r="0" b="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41"/>
                    <a:stretch>
                      <a:fillRect/>
                    </a:stretch>
                  </pic:blipFill>
                  <pic:spPr>
                    <a:xfrm>
                      <a:off x="0" y="0"/>
                      <a:ext cx="114300" cy="114300"/>
                    </a:xfrm>
                    <a:prstGeom prst="rect">
                      <a:avLst/>
                    </a:prstGeom>
                  </pic:spPr>
                </pic:pic>
              </a:graphicData>
            </a:graphic>
          </wp:inline>
        </w:drawing>
      </w:r>
      <w:r w:rsidRPr="0083765C">
        <w:rPr>
          <w:rFonts w:ascii="Times New Roman" w:eastAsia="宋体" w:hAnsi="Times New Roman" w:cs="Times New Roman"/>
          <w:szCs w:val="21"/>
        </w:rPr>
        <w:t>N</w:t>
      </w:r>
      <w:r w:rsidRPr="0083765C">
        <w:rPr>
          <w:rFonts w:ascii="Times New Roman" w:eastAsia="宋体" w:hAnsi="Times New Roman" w:cs="Times New Roman"/>
          <w:szCs w:val="21"/>
        </w:rPr>
        <w:t>，故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错误；氨分子的球棍模型</w:t>
      </w:r>
      <w:r w:rsidRPr="0083765C">
        <w:rPr>
          <w:rFonts w:ascii="Times New Roman" w:eastAsia="宋体" w:hAnsi="Times New Roman" w:cs="Times New Roman"/>
          <w:noProof/>
          <w:szCs w:val="21"/>
        </w:rPr>
        <w:drawing>
          <wp:inline distT="0" distB="0" distL="0" distR="0" wp14:anchorId="4AFC4F11" wp14:editId="4C7222AE">
            <wp:extent cx="685800" cy="685800"/>
            <wp:effectExtent l="0" t="0" r="0"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7"/>
                    <a:stretch>
                      <a:fillRect/>
                    </a:stretch>
                  </pic:blipFill>
                  <pic:spPr>
                    <a:xfrm>
                      <a:off x="0" y="0"/>
                      <a:ext cx="685800" cy="685800"/>
                    </a:xfrm>
                    <a:prstGeom prst="rect">
                      <a:avLst/>
                    </a:prstGeom>
                  </pic:spPr>
                </pic:pic>
              </a:graphicData>
            </a:graphic>
          </wp:inline>
        </w:drawing>
      </w:r>
      <w:r w:rsidRPr="0083765C">
        <w:rPr>
          <w:rFonts w:ascii="Times New Roman" w:eastAsia="宋体" w:hAnsi="Times New Roman" w:cs="Times New Roman"/>
          <w:szCs w:val="21"/>
        </w:rPr>
        <w:t>，氮原子大于氢原子半径，键角</w:t>
      </w:r>
      <w:r w:rsidRPr="0083765C">
        <w:rPr>
          <w:rFonts w:ascii="Times New Roman" w:eastAsia="宋体" w:hAnsi="Times New Roman" w:cs="Times New Roman"/>
          <w:szCs w:val="21"/>
        </w:rPr>
        <w:t>107°18′</w: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7. </w:t>
      </w:r>
      <w:r w:rsidRPr="0083765C">
        <w:rPr>
          <w:rFonts w:ascii="Times New Roman" w:eastAsia="宋体" w:hAnsi="Times New Roman" w:cs="Times New Roman"/>
          <w:szCs w:val="21"/>
        </w:rPr>
        <w:t>实验室制备较为纯净的乙酸乙酯的过程中，下列装置不需要用到的是</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noProof/>
          <w:szCs w:val="21"/>
        </w:rPr>
        <w:drawing>
          <wp:inline distT="0" distB="0" distL="0" distR="0" wp14:anchorId="51A94F71" wp14:editId="675980E8">
            <wp:extent cx="647761" cy="1268531"/>
            <wp:effectExtent l="0" t="0" r="0" b="8255"/>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42"/>
                    <a:stretch>
                      <a:fillRect/>
                    </a:stretch>
                  </pic:blipFill>
                  <pic:spPr>
                    <a:xfrm>
                      <a:off x="0" y="0"/>
                      <a:ext cx="649944" cy="1272805"/>
                    </a:xfrm>
                    <a:prstGeom prst="rect">
                      <a:avLst/>
                    </a:prstGeom>
                  </pic:spPr>
                </pic:pic>
              </a:graphicData>
            </a:graphic>
          </wp:inline>
        </w:drawing>
      </w:r>
      <w:r w:rsidRPr="0083765C">
        <w:rPr>
          <w:rFonts w:ascii="Times New Roman" w:eastAsia="宋体" w:hAnsi="Times New Roman" w:cs="Times New Roman"/>
          <w:szCs w:val="21"/>
        </w:rPr>
        <w:tab/>
        <w:t xml:space="preserve">B. </w:t>
      </w:r>
      <w:r w:rsidRPr="0083765C">
        <w:rPr>
          <w:rFonts w:ascii="Times New Roman" w:eastAsia="宋体" w:hAnsi="Times New Roman" w:cs="Times New Roman"/>
          <w:noProof/>
          <w:szCs w:val="21"/>
        </w:rPr>
        <w:drawing>
          <wp:inline distT="0" distB="0" distL="0" distR="0" wp14:anchorId="6FB342D5" wp14:editId="4B17DD90">
            <wp:extent cx="1249676" cy="1284389"/>
            <wp:effectExtent l="0" t="0" r="8255" b="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43"/>
                    <a:stretch>
                      <a:fillRect/>
                    </a:stretch>
                  </pic:blipFill>
                  <pic:spPr>
                    <a:xfrm>
                      <a:off x="0" y="0"/>
                      <a:ext cx="1257330" cy="1292255"/>
                    </a:xfrm>
                    <a:prstGeom prst="rect">
                      <a:avLst/>
                    </a:prstGeom>
                  </pic:spPr>
                </pic:pic>
              </a:graphicData>
            </a:graphic>
          </wp:inline>
        </w:drawing>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noProof/>
          <w:szCs w:val="21"/>
        </w:rPr>
        <w:drawing>
          <wp:inline distT="0" distB="0" distL="0" distR="0" wp14:anchorId="6D9BC4A3" wp14:editId="0BD38D91">
            <wp:extent cx="2007265" cy="1522238"/>
            <wp:effectExtent l="0" t="0" r="0" b="1905"/>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44"/>
                    <a:stretch>
                      <a:fillRect/>
                    </a:stretch>
                  </pic:blipFill>
                  <pic:spPr>
                    <a:xfrm>
                      <a:off x="0" y="0"/>
                      <a:ext cx="2033430" cy="1542081"/>
                    </a:xfrm>
                    <a:prstGeom prst="rect">
                      <a:avLst/>
                    </a:prstGeom>
                  </pic:spPr>
                </pic:pic>
              </a:graphicData>
            </a:graphic>
          </wp:inline>
        </w:drawing>
      </w:r>
      <w:r w:rsidRPr="0083765C">
        <w:rPr>
          <w:rFonts w:ascii="Times New Roman" w:eastAsia="宋体" w:hAnsi="Times New Roman" w:cs="Times New Roman"/>
          <w:szCs w:val="21"/>
        </w:rPr>
        <w:tab/>
        <w:t xml:space="preserve">D. </w:t>
      </w:r>
      <w:r w:rsidRPr="0083765C">
        <w:rPr>
          <w:rFonts w:ascii="Times New Roman" w:eastAsia="宋体" w:hAnsi="Times New Roman" w:cs="Times New Roman"/>
          <w:noProof/>
          <w:szCs w:val="21"/>
        </w:rPr>
        <w:drawing>
          <wp:inline distT="0" distB="0" distL="0" distR="0" wp14:anchorId="4DEA99F7" wp14:editId="3C216B9A">
            <wp:extent cx="794242" cy="1553951"/>
            <wp:effectExtent l="0" t="0" r="6350" b="8255"/>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45"/>
                    <a:stretch>
                      <a:fillRect/>
                    </a:stretch>
                  </pic:blipFill>
                  <pic:spPr>
                    <a:xfrm>
                      <a:off x="0" y="0"/>
                      <a:ext cx="797938" cy="1561183"/>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乙酸乙酯难溶于水，密度比水小；乙醇溶于碳酸钠溶液中，乙酸与碳酸钠反应产生乙酸钠也溶解在水溶液中，可以采用分液方法分离，使用装置</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反应产生的乙酸乙酯沸点较低会挥发逸出，沸点较低的未反应的乙醇及乙酸也会随乙酸乙酯由导气管进入到盛有饱和碳酸钠溶液的试管中，为防止因乙醇及乙酸的溶解而产生倒吸现象的发生，导气管要在液面以上，可以使用装置</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正确；在实验室中用乙醇与乙酸在浓硫酸催化作用下加热发生酯化反应制取乙酸乙酯，液体混合物加热反应，生成乙酸乙酯可以蒸出后冷凝收集，可以使用装置</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正确；该装置适合易升华的物质与不易升华物质的分离，不用于实验室制备较为纯净的乙酸乙酯，</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8. </w:t>
      </w:r>
      <w:r w:rsidRPr="0083765C">
        <w:rPr>
          <w:rFonts w:ascii="Times New Roman" w:eastAsia="宋体" w:hAnsi="Times New Roman" w:cs="Times New Roman"/>
          <w:szCs w:val="21"/>
        </w:rPr>
        <w:t>下列事实不能用化学平衡移动原理解释的是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object w:dxaOrig="720" w:dyaOrig="320">
          <v:shape id="_x0000_i1354" type="#_x0000_t75" alt="www.xinjiaoyu.com 新教育网" style="width:36pt;height:15.6pt" o:ole="">
            <v:imagedata r:id="rId46" o:title="eqId962dbb505ab2e0cfa42c9b98275890ea"/>
          </v:shape>
          <o:OLEObject Type="Embed" ProgID="Equation.DSMT4" ShapeID="_x0000_i1354" DrawAspect="Content" ObjectID="_1790283205" r:id="rId47"/>
        </w:object>
      </w:r>
      <w:r w:rsidRPr="0083765C">
        <w:rPr>
          <w:rFonts w:ascii="Times New Roman" w:eastAsia="宋体" w:hAnsi="Times New Roman" w:cs="Times New Roman"/>
          <w:szCs w:val="21"/>
        </w:rPr>
        <w:t>的醋酸溶液加水稀释</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倍，</w:t>
      </w:r>
      <w:r w:rsidRPr="0083765C">
        <w:rPr>
          <w:rFonts w:ascii="Times New Roman" w:eastAsia="宋体" w:hAnsi="Times New Roman" w:cs="Times New Roman"/>
          <w:szCs w:val="21"/>
        </w:rPr>
        <w:object w:dxaOrig="720" w:dyaOrig="315">
          <v:shape id="_x0000_i1355" type="#_x0000_t75" alt="www.xinjiaoyu.com 新教育网" style="width:36pt;height:15.6pt" o:ole="">
            <v:imagedata r:id="rId48" o:title="eqId5a871d1a27c52e5c2840d2d7d106b065"/>
          </v:shape>
          <o:OLEObject Type="Embed" ProgID="Equation.DSMT4" ShapeID="_x0000_i1355" DrawAspect="Content" ObjectID="_1790283206" r:id="rId49"/>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密闭烧瓶内的</w:t>
      </w:r>
      <w:r w:rsidRPr="0083765C">
        <w:rPr>
          <w:rFonts w:ascii="Times New Roman" w:eastAsia="宋体" w:hAnsi="Times New Roman" w:cs="Times New Roman"/>
          <w:szCs w:val="21"/>
        </w:rPr>
        <w:object w:dxaOrig="525" w:dyaOrig="360">
          <v:shape id="_x0000_i1356" type="#_x0000_t75" alt="www.xinjiaoyu.com 新教育网" style="width:26.5pt;height:18.35pt" o:ole="">
            <v:imagedata r:id="rId50" o:title="eqId2d6149377ee90af173136c0119993ccb"/>
          </v:shape>
          <o:OLEObject Type="Embed" ProgID="Equation.DSMT4" ShapeID="_x0000_i1356" DrawAspect="Content" ObjectID="_1790283207" r:id="rId51"/>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540" w:dyaOrig="315">
          <v:shape id="_x0000_i1357" type="#_x0000_t75" alt="www.xinjiaoyu.com 新教育网" style="width:27.15pt;height:15.6pt" o:ole="">
            <v:imagedata r:id="rId52" o:title="eqId94679132b75edf2fc0643e4832a1e845"/>
          </v:shape>
          <o:OLEObject Type="Embed" ProgID="Equation.DSMT4" ShapeID="_x0000_i1357" DrawAspect="Content" ObjectID="_1790283208" r:id="rId53"/>
        </w:object>
      </w:r>
      <w:r w:rsidRPr="0083765C">
        <w:rPr>
          <w:rFonts w:ascii="Times New Roman" w:eastAsia="宋体" w:hAnsi="Times New Roman" w:cs="Times New Roman"/>
          <w:szCs w:val="21"/>
        </w:rPr>
        <w:t>的混合气体，受热后颜色加深</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合成氨过程中使用过量的氮气以提高氢气的转化率</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锌片与稀</w:t>
      </w:r>
      <w:r w:rsidRPr="0083765C">
        <w:rPr>
          <w:rFonts w:ascii="Times New Roman" w:eastAsia="宋体" w:hAnsi="Times New Roman" w:cs="Times New Roman"/>
          <w:szCs w:val="21"/>
        </w:rPr>
        <w:object w:dxaOrig="720" w:dyaOrig="360">
          <v:shape id="_x0000_i1358" type="#_x0000_t75" alt="www.xinjiaoyu.com 新教育网" style="width:36pt;height:18.35pt" o:ole="">
            <v:imagedata r:id="rId54" o:title="eqIddabf3433f95b16485024c4eede9f2a50"/>
          </v:shape>
          <o:OLEObject Type="Embed" ProgID="Equation.DSMT4" ShapeID="_x0000_i1358" DrawAspect="Content" ObjectID="_1790283209" r:id="rId55"/>
        </w:object>
      </w:r>
      <w:r w:rsidRPr="0083765C">
        <w:rPr>
          <w:rFonts w:ascii="Times New Roman" w:eastAsia="宋体" w:hAnsi="Times New Roman" w:cs="Times New Roman"/>
          <w:szCs w:val="21"/>
        </w:rPr>
        <w:t>反应过程中，加入少量</w:t>
      </w:r>
      <w:r w:rsidRPr="0083765C">
        <w:rPr>
          <w:rFonts w:ascii="Times New Roman" w:eastAsia="宋体" w:hAnsi="Times New Roman" w:cs="Times New Roman"/>
          <w:szCs w:val="21"/>
        </w:rPr>
        <w:object w:dxaOrig="734" w:dyaOrig="367">
          <v:shape id="_x0000_i1359" type="#_x0000_t75" alt="www.xinjiaoyu.com 新教育网" style="width:36.7pt;height:19pt" o:ole="">
            <v:imagedata r:id="rId56" o:title="eqIdbdcd76b0611c58a8a25dd1fc40454e9a"/>
          </v:shape>
          <o:OLEObject Type="Embed" ProgID="Equation.DSMT4" ShapeID="_x0000_i1359" DrawAspect="Content" ObjectID="_1790283210" r:id="rId57"/>
        </w:object>
      </w:r>
      <w:r w:rsidRPr="0083765C">
        <w:rPr>
          <w:rFonts w:ascii="Times New Roman" w:eastAsia="宋体" w:hAnsi="Times New Roman" w:cs="Times New Roman"/>
          <w:szCs w:val="21"/>
        </w:rPr>
        <w:t>固体，促进</w:t>
      </w:r>
      <w:r w:rsidRPr="0083765C">
        <w:rPr>
          <w:rFonts w:ascii="Times New Roman" w:eastAsia="宋体" w:hAnsi="Times New Roman" w:cs="Times New Roman"/>
          <w:szCs w:val="21"/>
        </w:rPr>
        <w:object w:dxaOrig="340" w:dyaOrig="360">
          <v:shape id="_x0000_i1360" type="#_x0000_t75" alt="www.xinjiaoyu.com 新教育网" style="width:16.3pt;height:18.35pt" o:ole="">
            <v:imagedata r:id="rId58" o:title="eqId7644a7769a5fa1bdab46cc0b2dee2861"/>
          </v:shape>
          <o:OLEObject Type="Embed" ProgID="Equation.DSMT4" ShapeID="_x0000_i1360" DrawAspect="Content" ObjectID="_1790283211" r:id="rId59"/>
        </w:object>
      </w:r>
      <w:r w:rsidRPr="0083765C">
        <w:rPr>
          <w:rFonts w:ascii="Times New Roman" w:eastAsia="宋体" w:hAnsi="Times New Roman" w:cs="Times New Roman"/>
          <w:szCs w:val="21"/>
        </w:rPr>
        <w:t>的产生</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醋酸是弱酸，在水溶液中不完全电离，加水稀释会促进电离，所以当原来</w:t>
      </w:r>
      <w:r w:rsidRPr="0083765C">
        <w:rPr>
          <w:rFonts w:ascii="Times New Roman" w:eastAsia="宋体" w:hAnsi="Times New Roman" w:cs="Times New Roman"/>
          <w:szCs w:val="21"/>
        </w:rPr>
        <w:t>pH=3(</w:t>
      </w:r>
      <w:r w:rsidRPr="0083765C">
        <w:rPr>
          <w:rFonts w:ascii="Times New Roman" w:eastAsia="宋体" w:hAnsi="Times New Roman" w:cs="Times New Roman"/>
          <w:szCs w:val="21"/>
        </w:rPr>
        <w:t>即</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perscript"/>
        </w:rPr>
        <w:t>+</w: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mol/L) </w:t>
      </w:r>
      <w:r w:rsidRPr="0083765C">
        <w:rPr>
          <w:rFonts w:ascii="Times New Roman" w:eastAsia="宋体" w:hAnsi="Times New Roman" w:cs="Times New Roman"/>
          <w:szCs w:val="21"/>
        </w:rPr>
        <w:t>加水稀释</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倍后，氢离子浓度大于</w: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-5</w:t>
      </w:r>
      <w:r w:rsidRPr="0083765C">
        <w:rPr>
          <w:rFonts w:ascii="Times New Roman" w:eastAsia="宋体" w:hAnsi="Times New Roman" w:cs="Times New Roman"/>
          <w:szCs w:val="21"/>
        </w:rPr>
        <w:t xml:space="preserve"> mol/L</w:t>
      </w:r>
      <w:r w:rsidRPr="0083765C">
        <w:rPr>
          <w:rFonts w:ascii="Times New Roman" w:eastAsia="宋体" w:hAnsi="Times New Roman" w:cs="Times New Roman"/>
          <w:szCs w:val="21"/>
        </w:rPr>
        <w:t>，即</w:t>
      </w:r>
      <w:r w:rsidRPr="0083765C">
        <w:rPr>
          <w:rFonts w:ascii="Times New Roman" w:eastAsia="宋体" w:hAnsi="Times New Roman" w:cs="Times New Roman"/>
          <w:szCs w:val="21"/>
        </w:rPr>
        <w:t>3&lt;pH&lt;5</w:t>
      </w:r>
      <w:r w:rsidRPr="0083765C">
        <w:rPr>
          <w:rFonts w:ascii="Times New Roman" w:eastAsia="宋体" w:hAnsi="Times New Roman" w:cs="Times New Roman"/>
          <w:szCs w:val="21"/>
        </w:rPr>
        <w:t>，能用化学平衡移动原理解释，故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转化为</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的反应是放热反应，升温平衡逆向移动，</w:t>
      </w:r>
      <w:r w:rsidRPr="0083765C">
        <w:rPr>
          <w:rFonts w:ascii="Times New Roman" w:eastAsia="宋体" w:hAnsi="Times New Roman" w:cs="Times New Roman"/>
          <w:szCs w:val="21"/>
        </w:rPr>
        <w:t xml:space="preserve"> 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浓度增大，混合气体颜色加深，能用化学平衡移动原理解释，故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增大反应物浓度，可使平衡正向移动，合成氨过程中使用过量的氮气以提高氢气的转化率，能用化学平衡移动原理解释，故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锌片与稀</w:t>
      </w:r>
      <w:r w:rsidRPr="0083765C">
        <w:rPr>
          <w:rFonts w:ascii="Times New Roman" w:eastAsia="宋体" w:hAnsi="Times New Roman" w:cs="Times New Roman"/>
          <w:szCs w:val="21"/>
        </w:rPr>
        <w:object w:dxaOrig="720" w:dyaOrig="360">
          <v:shape id="_x0000_i1361" type="#_x0000_t75" alt="www.xinjiaoyu.com 新教育网" style="width:36pt;height:18.35pt" o:ole="">
            <v:imagedata r:id="rId54" o:title="eqIddabf3433f95b16485024c4eede9f2a50"/>
          </v:shape>
          <o:OLEObject Type="Embed" ProgID="Equation.DSMT4" ShapeID="_x0000_i1361" DrawAspect="Content" ObjectID="_1790283212" r:id="rId60"/>
        </w:object>
      </w:r>
      <w:r w:rsidRPr="0083765C">
        <w:rPr>
          <w:rFonts w:ascii="Times New Roman" w:eastAsia="宋体" w:hAnsi="Times New Roman" w:cs="Times New Roman"/>
          <w:szCs w:val="21"/>
        </w:rPr>
        <w:t>反应过程中，加入少量</w:t>
      </w:r>
      <w:r w:rsidRPr="0083765C">
        <w:rPr>
          <w:rFonts w:ascii="Times New Roman" w:eastAsia="宋体" w:hAnsi="Times New Roman" w:cs="Times New Roman"/>
          <w:szCs w:val="21"/>
        </w:rPr>
        <w:object w:dxaOrig="734" w:dyaOrig="367">
          <v:shape id="_x0000_i1362" type="#_x0000_t75" alt="www.xinjiaoyu.com 新教育网" style="width:36.7pt;height:19pt" o:ole="">
            <v:imagedata r:id="rId56" o:title="eqIdbdcd76b0611c58a8a25dd1fc40454e9a"/>
          </v:shape>
          <o:OLEObject Type="Embed" ProgID="Equation.DSMT4" ShapeID="_x0000_i1362" DrawAspect="Content" ObjectID="_1790283213" r:id="rId61"/>
        </w:object>
      </w:r>
      <w:r w:rsidRPr="0083765C">
        <w:rPr>
          <w:rFonts w:ascii="Times New Roman" w:eastAsia="宋体" w:hAnsi="Times New Roman" w:cs="Times New Roman"/>
          <w:szCs w:val="21"/>
        </w:rPr>
        <w:t>固体，锌置换出铜，构成原电池，从而使反应速率加快，与平衡移动无关，故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符合；</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9. </w:t>
      </w:r>
      <w:r w:rsidRPr="0083765C">
        <w:rPr>
          <w:rFonts w:ascii="Times New Roman" w:eastAsia="宋体" w:hAnsi="Times New Roman" w:cs="Times New Roman"/>
          <w:szCs w:val="21"/>
        </w:rPr>
        <w:t>对于</w:t>
      </w:r>
      <w:r w:rsidRPr="0083765C">
        <w:rPr>
          <w:rFonts w:ascii="Times New Roman" w:eastAsia="宋体" w:hAnsi="Times New Roman" w:cs="Times New Roman"/>
          <w:szCs w:val="21"/>
        </w:rPr>
        <w:object w:dxaOrig="1918" w:dyaOrig="378">
          <v:shape id="_x0000_i1363" type="#_x0000_t75" alt="www.xinjiaoyu.com 新教育网" style="width:95.75pt;height:19pt" o:ole="">
            <v:imagedata r:id="rId62" o:title="eqId6bbb728ffe819b0a7c31fcb8a25ce1e7"/>
          </v:shape>
          <o:OLEObject Type="Embed" ProgID="Equation.DSMT4" ShapeID="_x0000_i1363" DrawAspect="Content" ObjectID="_1790283214" r:id="rId63"/>
        </w:object>
      </w:r>
      <w:r w:rsidRPr="0083765C">
        <w:rPr>
          <w:rFonts w:ascii="Times New Roman" w:eastAsia="宋体" w:hAnsi="Times New Roman" w:cs="Times New Roman"/>
          <w:szCs w:val="21"/>
        </w:rPr>
        <w:t>溶液，正确的是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稀释</w:t>
      </w:r>
      <w:r w:rsidRPr="0083765C">
        <w:rPr>
          <w:rFonts w:ascii="Times New Roman" w:eastAsia="宋体" w:hAnsi="Times New Roman" w:cs="Times New Roman"/>
          <w:szCs w:val="21"/>
        </w:rPr>
        <w:object w:dxaOrig="840" w:dyaOrig="360">
          <v:shape id="_x0000_i1364" type="#_x0000_t75" alt="www.xinjiaoyu.com 新教育网" style="width:42.1pt;height:18.35pt" o:ole="">
            <v:imagedata r:id="rId64" o:title="eqIda43bbdf6631c9ad00bfb2fb2b901a839"/>
          </v:shape>
          <o:OLEObject Type="Embed" ProgID="Equation.DSMT4" ShapeID="_x0000_i1364" DrawAspect="Content" ObjectID="_1790283215" r:id="rId65"/>
        </w:objec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object w:dxaOrig="499" w:dyaOrig="340">
          <v:shape id="_x0000_i1365" type="#_x0000_t75" alt="www.xinjiaoyu.com 新教育网" style="width:24.45pt;height:16.3pt" o:ole="">
            <v:imagedata r:id="rId66" o:title="eqId2bbb4400e4bc40392f17552e1acf0eba"/>
          </v:shape>
          <o:OLEObject Type="Embed" ProgID="Equation.DSMT4" ShapeID="_x0000_i1365" DrawAspect="Content" ObjectID="_1790283216" r:id="rId67"/>
        </w:object>
      </w:r>
      <w:r w:rsidRPr="0083765C">
        <w:rPr>
          <w:rFonts w:ascii="Times New Roman" w:eastAsia="宋体" w:hAnsi="Times New Roman" w:cs="Times New Roman"/>
          <w:szCs w:val="21"/>
        </w:rPr>
        <w:t>水解常数增大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忽略溶液体积变化和空气影响，升高温度，</w:t>
      </w:r>
      <w:r w:rsidRPr="0083765C">
        <w:rPr>
          <w:rFonts w:ascii="Times New Roman" w:eastAsia="宋体" w:hAnsi="Times New Roman" w:cs="Times New Roman"/>
          <w:szCs w:val="21"/>
        </w:rPr>
        <w:object w:dxaOrig="855" w:dyaOrig="435">
          <v:shape id="_x0000_i1366" type="#_x0000_t75" alt="www.xinjiaoyu.com 新教育网" style="width:42.8pt;height:21.75pt" o:ole="">
            <v:imagedata r:id="rId68" o:title="eqId9e571e1140cecbc55e60854136bb63e0"/>
          </v:shape>
          <o:OLEObject Type="Embed" ProgID="Equation.DSMT4" ShapeID="_x0000_i1366" DrawAspect="Content" ObjectID="_1790283217" r:id="rId69"/>
        </w:object>
      </w:r>
      <w:r w:rsidRPr="0083765C">
        <w:rPr>
          <w:rFonts w:ascii="Times New Roman" w:eastAsia="宋体" w:hAnsi="Times New Roman" w:cs="Times New Roman"/>
          <w:szCs w:val="21"/>
        </w:rPr>
        <w:t>增大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4800" w:dyaOrig="432">
          <v:shape id="_x0000_i1367" type="#_x0000_t75" alt="www.xinjiaoyu.com 新教育网" style="width:239.75pt;height:21.75pt" o:ole="">
            <v:imagedata r:id="rId70" o:title="eqId4bd276957ff929eef5e125d3ac1dda35"/>
          </v:shape>
          <o:OLEObject Type="Embed" ProgID="Equation.DSMT4" ShapeID="_x0000_i1367" DrawAspect="Content" ObjectID="_1790283218" r:id="rId71"/>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object w:dxaOrig="4185" w:dyaOrig="435">
          <v:shape id="_x0000_i1368" type="#_x0000_t75" alt="www.xinjiaoyu.com 新教育网" style="width:209.2pt;height:21.75pt" o:ole="">
            <v:imagedata r:id="rId72" o:title="eqId25940e41ecaa73ef7371c0cfbb39e7b8"/>
          </v:shape>
          <o:OLEObject Type="Embed" ProgID="Equation.DSMT4" ShapeID="_x0000_i1368" DrawAspect="Content" ObjectID="_1790283219" r:id="rId73"/>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稀释</w:t>
      </w:r>
      <w:r w:rsidRPr="0083765C">
        <w:rPr>
          <w:rFonts w:ascii="Times New Roman" w:eastAsia="宋体" w:hAnsi="Times New Roman" w:cs="Times New Roman"/>
          <w:szCs w:val="21"/>
        </w:rPr>
        <w:object w:dxaOrig="840" w:dyaOrig="360">
          <v:shape id="_x0000_i1369" type="#_x0000_t75" alt="www.xinjiaoyu.com 新教育网" style="width:42.1pt;height:18.35pt" o:ole="">
            <v:imagedata r:id="rId64" o:title="eqIda43bbdf6631c9ad00bfb2fb2b901a839"/>
          </v:shape>
          <o:OLEObject Type="Embed" ProgID="Equation.DSMT4" ShapeID="_x0000_i1369" DrawAspect="Content" ObjectID="_1790283220" r:id="rId74"/>
        </w:objec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object w:dxaOrig="499" w:dyaOrig="340">
          <v:shape id="_x0000_i1370" type="#_x0000_t75" alt="www.xinjiaoyu.com 新教育网" style="width:24.45pt;height:16.3pt" o:ole="">
            <v:imagedata r:id="rId66" o:title="eqId2bbb4400e4bc40392f17552e1acf0eba"/>
          </v:shape>
          <o:OLEObject Type="Embed" ProgID="Equation.DSMT4" ShapeID="_x0000_i1370" DrawAspect="Content" ObjectID="_1790283221" r:id="rId75"/>
        </w:object>
      </w:r>
      <w:r w:rsidRPr="0083765C">
        <w:rPr>
          <w:rFonts w:ascii="Times New Roman" w:eastAsia="宋体" w:hAnsi="Times New Roman" w:cs="Times New Roman"/>
          <w:szCs w:val="21"/>
        </w:rPr>
        <w:t>水解常数不变，水解常数只和温度有关，故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错误；升高温度，促进水解正向移动，</w:t>
      </w:r>
      <w:r w:rsidRPr="0083765C">
        <w:rPr>
          <w:rFonts w:ascii="Times New Roman" w:eastAsia="宋体" w:hAnsi="Times New Roman" w:cs="Times New Roman"/>
          <w:szCs w:val="21"/>
        </w:rPr>
        <w:object w:dxaOrig="855" w:dyaOrig="435">
          <v:shape id="_x0000_i1371" type="#_x0000_t75" alt="www.xinjiaoyu.com 新教育网" style="width:42.8pt;height:21.75pt" o:ole="">
            <v:imagedata r:id="rId76" o:title="eqId2027111b99e2a69b80f1dc53702f7808"/>
          </v:shape>
          <o:OLEObject Type="Embed" ProgID="Equation.DSMT4" ShapeID="_x0000_i1371" DrawAspect="Content" ObjectID="_1790283222" r:id="rId77"/>
        </w:object>
      </w:r>
      <w:r w:rsidRPr="0083765C">
        <w:rPr>
          <w:rFonts w:ascii="Times New Roman" w:eastAsia="宋体" w:hAnsi="Times New Roman" w:cs="Times New Roman"/>
          <w:szCs w:val="21"/>
        </w:rPr>
        <w:t>增大，故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正确；根据电荷守恒可知，</w:t>
      </w:r>
      <w:r w:rsidRPr="0083765C">
        <w:rPr>
          <w:rFonts w:ascii="Times New Roman" w:eastAsia="宋体" w:hAnsi="Times New Roman" w:cs="Times New Roman"/>
          <w:szCs w:val="21"/>
        </w:rPr>
        <w:object w:dxaOrig="4935" w:dyaOrig="435">
          <v:shape id="_x0000_i1372" type="#_x0000_t75" alt="www.xinjiaoyu.com 新教育网" style="width:246.55pt;height:21.75pt" o:ole="">
            <v:imagedata r:id="rId78" o:title="eqId0cb7533d0f57740532e3fb91ada06ab5"/>
          </v:shape>
          <o:OLEObject Type="Embed" ProgID="Equation.DSMT4" ShapeID="_x0000_i1372" DrawAspect="Content" ObjectID="_1790283223" r:id="rId79"/>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错误；根据物料守恒可知，</w:t>
      </w:r>
      <w:r w:rsidRPr="0083765C">
        <w:rPr>
          <w:rFonts w:ascii="Times New Roman" w:eastAsia="宋体" w:hAnsi="Times New Roman" w:cs="Times New Roman"/>
          <w:szCs w:val="21"/>
        </w:rPr>
        <w:object w:dxaOrig="4380" w:dyaOrig="615">
          <v:shape id="_x0000_i1373" type="#_x0000_t75" alt="www.xinjiaoyu.com 新教育网" style="width:218.7pt;height:30.55pt" o:ole="">
            <v:imagedata r:id="rId80" o:title="eqId75cb9c2af577834b0f02f457d47b286e"/>
          </v:shape>
          <o:OLEObject Type="Embed" ProgID="Equation.DSMT4" ShapeID="_x0000_i1373" DrawAspect="Content" ObjectID="_1790283224" r:id="rId81"/>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10. </w:t>
      </w:r>
      <w:r w:rsidRPr="0083765C">
        <w:rPr>
          <w:rFonts w:ascii="Times New Roman" w:eastAsia="宋体" w:hAnsi="Times New Roman" w:cs="Times New Roman"/>
          <w:szCs w:val="21"/>
        </w:rPr>
        <w:t>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空气电池因工作电压高、制造成本低等特点备受关注。该电池以特定晶型的</w:t>
      </w:r>
      <w:r w:rsidRPr="0083765C">
        <w:rPr>
          <w:rFonts w:ascii="Times New Roman" w:eastAsia="宋体" w:hAnsi="Times New Roman" w:cs="Times New Roman"/>
          <w:szCs w:val="21"/>
        </w:rPr>
        <w:object w:dxaOrig="660" w:dyaOrig="360">
          <v:shape id="_x0000_i1374" type="#_x0000_t75" alt="www.xinjiaoyu.com 新教育网" style="width:33.3pt;height:18.35pt" o:ole="">
            <v:imagedata r:id="rId22" o:title="eqIda0641a680d3500ca3bcdb5612441b6a5"/>
          </v:shape>
          <o:OLEObject Type="Embed" ProgID="Equation.DSMT4" ShapeID="_x0000_i1374" DrawAspect="Content" ObjectID="_1790283225" r:id="rId82"/>
        </w:object>
      </w:r>
      <w:r w:rsidRPr="0083765C">
        <w:rPr>
          <w:rFonts w:ascii="Times New Roman" w:eastAsia="宋体" w:hAnsi="Times New Roman" w:cs="Times New Roman"/>
          <w:szCs w:val="21"/>
        </w:rPr>
        <w:t>为催化剂，</w:t>
      </w:r>
      <w:r w:rsidRPr="0083765C">
        <w:rPr>
          <w:rFonts w:ascii="Times New Roman" w:eastAsia="宋体" w:hAnsi="Times New Roman" w:cs="Times New Roman"/>
          <w:szCs w:val="21"/>
        </w:rPr>
        <w:t>KOH</w:t>
      </w:r>
      <w:r w:rsidRPr="0083765C">
        <w:rPr>
          <w:rFonts w:ascii="Times New Roman" w:eastAsia="宋体" w:hAnsi="Times New Roman" w:cs="Times New Roman"/>
          <w:szCs w:val="21"/>
        </w:rPr>
        <w:t>溶液为电解质，放电时，其中一个电极发生反应：</w:t>
      </w:r>
      <w:r w:rsidRPr="0083765C">
        <w:rPr>
          <w:rFonts w:ascii="Times New Roman" w:eastAsia="宋体" w:hAnsi="Times New Roman" w:cs="Times New Roman"/>
          <w:szCs w:val="21"/>
        </w:rPr>
        <w:object w:dxaOrig="3259" w:dyaOrig="477">
          <v:shape id="_x0000_i1375" type="#_x0000_t75" alt="www.xinjiaoyu.com 新教育网" style="width:163pt;height:23.75pt" o:ole="">
            <v:imagedata r:id="rId83" o:title="eqIdf74614a56a8aab490cf7cf73a0dedd81"/>
          </v:shape>
          <o:OLEObject Type="Embed" ProgID="Equation.DSMT4" ShapeID="_x0000_i1375" DrawAspect="Content" ObjectID="_1790283226" r:id="rId84"/>
        </w:object>
      </w:r>
      <w:r w:rsidRPr="0083765C">
        <w:rPr>
          <w:rFonts w:ascii="Times New Roman" w:eastAsia="宋体" w:hAnsi="Times New Roman" w:cs="Times New Roman"/>
          <w:szCs w:val="21"/>
        </w:rPr>
        <w:t>，下列叙述正确的是</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该电极为正极</w:t>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object w:dxaOrig="660" w:dyaOrig="360">
          <v:shape id="_x0000_i1376" type="#_x0000_t75" alt="www.xinjiaoyu.com 新教育网" style="width:33.3pt;height:18.35pt" o:ole="">
            <v:imagedata r:id="rId22" o:title="eqIda0641a680d3500ca3bcdb5612441b6a5"/>
          </v:shape>
          <o:OLEObject Type="Embed" ProgID="Equation.DSMT4" ShapeID="_x0000_i1376" DrawAspect="Content" ObjectID="_1790283227" r:id="rId85"/>
        </w:object>
      </w:r>
      <w:r w:rsidRPr="0083765C">
        <w:rPr>
          <w:rFonts w:ascii="Times New Roman" w:eastAsia="宋体" w:hAnsi="Times New Roman" w:cs="Times New Roman"/>
          <w:szCs w:val="21"/>
        </w:rPr>
        <w:t>在正极发生氧化反应</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566" w:dyaOrig="278">
          <v:shape id="_x0000_i1377" type="#_x0000_t75" alt="www.xinjiaoyu.com 新教育网" style="width:28.55pt;height:13.6pt" o:ole="">
            <v:imagedata r:id="rId86" o:title="eqIde4e38f492eda9905b962dfbfc36feef0"/>
          </v:shape>
          <o:OLEObject Type="Embed" ProgID="Equation.DSMT4" ShapeID="_x0000_i1377" DrawAspect="Content" ObjectID="_1790283228" r:id="rId87"/>
        </w:object>
      </w:r>
      <w:r w:rsidRPr="0083765C">
        <w:rPr>
          <w:rFonts w:ascii="Times New Roman" w:eastAsia="宋体" w:hAnsi="Times New Roman" w:cs="Times New Roman"/>
          <w:szCs w:val="21"/>
        </w:rPr>
        <w:t>移向锌电极</w: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电子在溶液中从正极移向负极</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由题意可知，放电时，锌为锌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空气电池的负极，碱性条件下锌在负极失去电子发生氧化反应生成四羟基合锌离子</w:t>
      </w:r>
      <w:r w:rsidRPr="0083765C">
        <w:rPr>
          <w:rFonts w:ascii="Times New Roman" w:eastAsia="宋体" w:hAnsi="Times New Roman" w:cs="Times New Roman"/>
          <w:szCs w:val="21"/>
        </w:rPr>
        <w:object w:dxaOrig="3255" w:dyaOrig="495">
          <v:shape id="_x0000_i1378" type="#_x0000_t75" alt="www.xinjiaoyu.com 新教育网" style="width:163pt;height:24.45pt" o:ole="">
            <v:imagedata r:id="rId88" o:title="eqIddfa03359c8a1b4b1038395b463e62b52"/>
          </v:shape>
          <o:OLEObject Type="Embed" ProgID="Equation.DSMT4" ShapeID="_x0000_i1378" DrawAspect="Content" ObjectID="_1790283229" r:id="rId89"/>
        </w:object>
      </w:r>
      <w:r w:rsidRPr="0083765C">
        <w:rPr>
          <w:rFonts w:ascii="Times New Roman" w:eastAsia="宋体" w:hAnsi="Times New Roman" w:cs="Times New Roman"/>
          <w:szCs w:val="21"/>
        </w:rPr>
        <w:t>，通入空气的电极为正极，水分子作用下氧气在正极得到电子发生还原反应生成氢氧根离子，据此作答。由分析可知，该电极为负极，故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错误；由分析可知，通入空气的电极为正极，水分子作用下氧气在正极得到电子发生还原反应生成氢氧根离子，故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object w:dxaOrig="566" w:dyaOrig="278">
          <v:shape id="_x0000_i1379" type="#_x0000_t75" alt="www.xinjiaoyu.com 新教育网" style="width:28.55pt;height:13.6pt" o:ole="">
            <v:imagedata r:id="rId86" o:title="eqIde4e38f492eda9905b962dfbfc36feef0"/>
          </v:shape>
          <o:OLEObject Type="Embed" ProgID="Equation.DSMT4" ShapeID="_x0000_i1379" DrawAspect="Content" ObjectID="_1790283230" r:id="rId90"/>
        </w:object>
      </w:r>
      <w:r w:rsidRPr="0083765C">
        <w:rPr>
          <w:rFonts w:ascii="Times New Roman" w:eastAsia="宋体" w:hAnsi="Times New Roman" w:cs="Times New Roman"/>
          <w:szCs w:val="21"/>
        </w:rPr>
        <w:t>阴离子，移向锌电极（负极），故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正确；电子不在溶液中移动，故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11. </w:t>
      </w:r>
      <w:r w:rsidRPr="0083765C">
        <w:rPr>
          <w:rFonts w:ascii="Times New Roman" w:eastAsia="宋体" w:hAnsi="Times New Roman" w:cs="Times New Roman"/>
          <w:szCs w:val="21"/>
        </w:rPr>
        <w:t>模拟氨催化氧化法制硝酸的装置如图所示（无水</w:t>
      </w:r>
      <w:r w:rsidRPr="0083765C">
        <w:rPr>
          <w:rFonts w:ascii="Times New Roman" w:eastAsia="宋体" w:hAnsi="Times New Roman" w:cs="Times New Roman"/>
          <w:szCs w:val="21"/>
        </w:rPr>
        <w:object w:dxaOrig="638" w:dyaOrig="367">
          <v:shape id="_x0000_i1380" type="#_x0000_t75" alt="www.xinjiaoyu.com 新教育网" style="width:31.25pt;height:19pt" o:ole="">
            <v:imagedata r:id="rId91" o:title="eqId965beb56e5f4c7eb3c9ca02156586c46"/>
          </v:shape>
          <o:OLEObject Type="Embed" ProgID="Equation.DSMT4" ShapeID="_x0000_i1380" DrawAspect="Content" ObjectID="_1790283231" r:id="rId92"/>
        </w:object>
      </w:r>
      <w:r w:rsidRPr="0083765C">
        <w:rPr>
          <w:rFonts w:ascii="Times New Roman" w:eastAsia="宋体" w:hAnsi="Times New Roman" w:cs="Times New Roman"/>
          <w:szCs w:val="21"/>
        </w:rPr>
        <w:t>可用于吸收氨气），下列说法错误的是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6929C8BC" wp14:editId="0306D3AE">
            <wp:extent cx="4619570" cy="1267173"/>
            <wp:effectExtent l="0" t="0" r="0" b="9525"/>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93"/>
                    <a:stretch>
                      <a:fillRect/>
                    </a:stretch>
                  </pic:blipFill>
                  <pic:spPr>
                    <a:xfrm>
                      <a:off x="0" y="0"/>
                      <a:ext cx="4641245" cy="1273119"/>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通空气的主要作用是鼓出氨气，空气可用</w:t>
      </w:r>
      <w:r w:rsidRPr="0083765C">
        <w:rPr>
          <w:rFonts w:ascii="Times New Roman" w:eastAsia="宋体" w:hAnsi="Times New Roman" w:cs="Times New Roman"/>
          <w:szCs w:val="21"/>
        </w:rPr>
        <w:object w:dxaOrig="340" w:dyaOrig="367">
          <v:shape id="_x0000_i1381" type="#_x0000_t75" alt="www.xinjiaoyu.com 新教育网" style="width:16.3pt;height:19pt" o:ole="">
            <v:imagedata r:id="rId33" o:title="eqIdf5547e0098754a8e3f31bae5d5bcb4dd"/>
          </v:shape>
          <o:OLEObject Type="Embed" ProgID="Equation.DSMT4" ShapeID="_x0000_i1381" DrawAspect="Content" ObjectID="_1790283232" r:id="rId94"/>
        </w:object>
      </w:r>
      <w:r w:rsidRPr="0083765C">
        <w:rPr>
          <w:rFonts w:ascii="Times New Roman" w:eastAsia="宋体" w:hAnsi="Times New Roman" w:cs="Times New Roman"/>
          <w:szCs w:val="21"/>
        </w:rPr>
        <w:t>代替</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装置</w:t>
      </w:r>
      <w:r w:rsidRPr="0083765C">
        <w:rPr>
          <w:rFonts w:ascii="宋体" w:eastAsia="宋体" w:hAnsi="宋体" w:cs="宋体" w:hint="eastAsia"/>
          <w:szCs w:val="21"/>
        </w:rPr>
        <w:t>③</w:t>
      </w:r>
      <w:r w:rsidRPr="0083765C">
        <w:rPr>
          <w:rFonts w:ascii="Times New Roman" w:eastAsia="宋体" w:hAnsi="Times New Roman" w:cs="Times New Roman"/>
          <w:szCs w:val="21"/>
        </w:rPr>
        <w:t>中气体呈红棕色</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装置</w:t>
      </w:r>
      <w:r w:rsidRPr="0083765C">
        <w:rPr>
          <w:rFonts w:ascii="宋体" w:eastAsia="宋体" w:hAnsi="宋体" w:cs="宋体" w:hint="eastAsia"/>
          <w:szCs w:val="21"/>
        </w:rPr>
        <w:t>①</w:t>
      </w:r>
      <w:r w:rsidRPr="0083765C">
        <w:rPr>
          <w:rFonts w:ascii="Times New Roman" w:eastAsia="宋体" w:hAnsi="Times New Roman" w:cs="Times New Roman"/>
          <w:szCs w:val="21"/>
        </w:rPr>
        <w:t>、</w:t>
      </w:r>
      <w:r w:rsidRPr="0083765C">
        <w:rPr>
          <w:rFonts w:ascii="宋体" w:eastAsia="宋体" w:hAnsi="宋体" w:cs="宋体" w:hint="eastAsia"/>
          <w:szCs w:val="21"/>
        </w:rPr>
        <w:t>②</w:t>
      </w:r>
      <w:r w:rsidRPr="0083765C">
        <w:rPr>
          <w:rFonts w:ascii="Times New Roman" w:eastAsia="宋体" w:hAnsi="Times New Roman" w:cs="Times New Roman"/>
          <w:szCs w:val="21"/>
        </w:rPr>
        <w:t>、</w:t>
      </w:r>
      <w:r w:rsidRPr="0083765C">
        <w:rPr>
          <w:rFonts w:ascii="宋体" w:eastAsia="宋体" w:hAnsi="宋体" w:cs="宋体" w:hint="eastAsia"/>
          <w:szCs w:val="21"/>
        </w:rPr>
        <w:t>⑤</w:t>
      </w:r>
      <w:r w:rsidRPr="0083765C">
        <w:rPr>
          <w:rFonts w:ascii="Times New Roman" w:eastAsia="宋体" w:hAnsi="Times New Roman" w:cs="Times New Roman"/>
          <w:szCs w:val="21"/>
        </w:rPr>
        <w:t>依次盛装碱石灰、无水</w:t>
      </w:r>
      <w:r w:rsidRPr="0083765C">
        <w:rPr>
          <w:rFonts w:ascii="Times New Roman" w:eastAsia="宋体" w:hAnsi="Times New Roman" w:cs="Times New Roman"/>
          <w:szCs w:val="21"/>
        </w:rPr>
        <w:object w:dxaOrig="638" w:dyaOrig="367">
          <v:shape id="_x0000_i1382" type="#_x0000_t75" alt="www.xinjiaoyu.com 新教育网" style="width:31.25pt;height:19pt" o:ole="">
            <v:imagedata r:id="rId91" o:title="eqId965beb56e5f4c7eb3c9ca02156586c46"/>
          </v:shape>
          <o:OLEObject Type="Embed" ProgID="Equation.DSMT4" ShapeID="_x0000_i1382" DrawAspect="Content" ObjectID="_1790283233" r:id="rId95"/>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720" w:dyaOrig="285">
          <v:shape id="_x0000_i1383" type="#_x0000_t75" alt="www.xinjiaoyu.com 新教育网" style="width:36pt;height:14.25pt" o:ole="">
            <v:imagedata r:id="rId96" o:title="eqIdce93086f0133444d40743d654cba1c55"/>
          </v:shape>
          <o:OLEObject Type="Embed" ProgID="Equation.DSMT4" ShapeID="_x0000_i1383" DrawAspect="Content" ObjectID="_1790283234" r:id="rId97"/>
        </w:object>
      </w:r>
      <w:r w:rsidRPr="0083765C">
        <w:rPr>
          <w:rFonts w:ascii="Times New Roman" w:eastAsia="宋体" w:hAnsi="Times New Roman" w:cs="Times New Roman"/>
          <w:szCs w:val="21"/>
        </w:rPr>
        <w:t>溶液</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装置</w:t>
      </w:r>
      <w:r w:rsidRPr="0083765C">
        <w:rPr>
          <w:rFonts w:ascii="宋体" w:eastAsia="宋体" w:hAnsi="宋体" w:cs="宋体" w:hint="eastAsia"/>
          <w:szCs w:val="21"/>
        </w:rPr>
        <w:t>④</w:t>
      </w:r>
      <w:r w:rsidRPr="0083765C">
        <w:rPr>
          <w:rFonts w:ascii="Times New Roman" w:eastAsia="宋体" w:hAnsi="Times New Roman" w:cs="Times New Roman"/>
          <w:szCs w:val="21"/>
        </w:rPr>
        <w:t>中稀溶液可使紫色石蕊溶液变红，说明有</w:t>
      </w:r>
      <w:r w:rsidRPr="0083765C">
        <w:rPr>
          <w:rFonts w:ascii="Times New Roman" w:eastAsia="宋体" w:hAnsi="Times New Roman" w:cs="Times New Roman"/>
          <w:szCs w:val="21"/>
        </w:rPr>
        <w:object w:dxaOrig="660" w:dyaOrig="360">
          <v:shape id="_x0000_i1384" type="#_x0000_t75" alt="www.xinjiaoyu.com 新教育网" style="width:33.3pt;height:18.35pt" o:ole="">
            <v:imagedata r:id="rId98" o:title="eqId7094324b99193ef564945aad636dae09"/>
          </v:shape>
          <o:OLEObject Type="Embed" ProgID="Equation.DSMT4" ShapeID="_x0000_i1384" DrawAspect="Content" ObjectID="_1790283235" r:id="rId99"/>
        </w:object>
      </w:r>
      <w:r w:rsidRPr="0083765C">
        <w:rPr>
          <w:rFonts w:ascii="Times New Roman" w:eastAsia="宋体" w:hAnsi="Times New Roman" w:cs="Times New Roman"/>
          <w:szCs w:val="21"/>
        </w:rPr>
        <w:t>生成</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空气通入浓氨水后，氨气和氧气的混合气体经过干燥后进入装有催化剂的硬质玻璃管，发生催化氧化：</w:t>
      </w:r>
      <w:r w:rsidRPr="0083765C">
        <w:rPr>
          <w:rFonts w:ascii="Times New Roman" w:eastAsia="宋体" w:hAnsi="Times New Roman" w:cs="Times New Roman"/>
          <w:szCs w:val="21"/>
        </w:rPr>
        <w:t>4NH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+5O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object w:dxaOrig="780" w:dyaOrig="765">
          <v:shape id="_x0000_i1385" type="#_x0000_t75" alt="www.xinjiaoyu.com 新教育网" style="width:31.25pt;height:31.25pt" o:ole="">
            <v:imagedata r:id="rId100" o:title="eqId60a5dbd6f472651b0a21c6853d78daf1"/>
          </v:shape>
          <o:OLEObject Type="Embed" ProgID="Equation.DSMT4" ShapeID="_x0000_i1385" DrawAspect="Content" ObjectID="_1790283236" r:id="rId101"/>
        </w:object>
      </w:r>
      <w:r w:rsidRPr="0083765C">
        <w:rPr>
          <w:rFonts w:ascii="Times New Roman" w:eastAsia="宋体" w:hAnsi="Times New Roman" w:cs="Times New Roman"/>
          <w:szCs w:val="21"/>
        </w:rPr>
        <w:t>4NO+6H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，生成的气体经过无水</w:t>
      </w:r>
      <w:r w:rsidRPr="0083765C">
        <w:rPr>
          <w:rFonts w:ascii="Times New Roman" w:eastAsia="宋体" w:hAnsi="Times New Roman" w:cs="Times New Roman"/>
          <w:szCs w:val="21"/>
        </w:rPr>
        <w:t>CaCl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，除去氨气和水蒸气，在装置</w:t>
      </w:r>
      <w:r w:rsidRPr="0083765C">
        <w:rPr>
          <w:rFonts w:ascii="宋体" w:eastAsia="宋体" w:hAnsi="宋体" w:cs="宋体" w:hint="eastAsia"/>
          <w:szCs w:val="21"/>
        </w:rPr>
        <w:t>③</w:t>
      </w:r>
      <w:r w:rsidRPr="0083765C">
        <w:rPr>
          <w:rFonts w:ascii="Times New Roman" w:eastAsia="宋体" w:hAnsi="Times New Roman" w:cs="Times New Roman"/>
          <w:szCs w:val="21"/>
        </w:rPr>
        <w:t>中</w:t>
      </w:r>
      <w:r w:rsidRPr="0083765C">
        <w:rPr>
          <w:rFonts w:ascii="Times New Roman" w:eastAsia="宋体" w:hAnsi="Times New Roman" w:cs="Times New Roman"/>
          <w:szCs w:val="21"/>
        </w:rPr>
        <w:t>NO</w:t>
      </w:r>
      <w:r w:rsidRPr="0083765C">
        <w:rPr>
          <w:rFonts w:ascii="Times New Roman" w:eastAsia="宋体" w:hAnsi="Times New Roman" w:cs="Times New Roman"/>
          <w:szCs w:val="21"/>
        </w:rPr>
        <w:t>与空气中的氧气反应生成</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，并收集，</w:t>
      </w:r>
      <w:r w:rsidRPr="0083765C">
        <w:rPr>
          <w:rFonts w:ascii="宋体" w:eastAsia="宋体" w:hAnsi="宋体" w:cs="宋体" w:hint="eastAsia"/>
          <w:szCs w:val="21"/>
        </w:rPr>
        <w:t>④</w:t>
      </w:r>
      <w:r w:rsidRPr="0083765C">
        <w:rPr>
          <w:rFonts w:ascii="Times New Roman" w:eastAsia="宋体" w:hAnsi="Times New Roman" w:cs="Times New Roman"/>
          <w:szCs w:val="21"/>
        </w:rPr>
        <w:t>中的水可以吸收排出的二氧化氮，尾气中的</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NO</w:t>
      </w:r>
      <w:r w:rsidRPr="0083765C">
        <w:rPr>
          <w:rFonts w:ascii="Times New Roman" w:eastAsia="宋体" w:hAnsi="Times New Roman" w:cs="Times New Roman"/>
          <w:szCs w:val="21"/>
        </w:rPr>
        <w:t>在</w:t>
      </w:r>
      <w:r w:rsidRPr="0083765C">
        <w:rPr>
          <w:rFonts w:ascii="宋体" w:eastAsia="宋体" w:hAnsi="宋体" w:cs="宋体" w:hint="eastAsia"/>
          <w:szCs w:val="21"/>
        </w:rPr>
        <w:t>⑤</w:t>
      </w:r>
      <w:r w:rsidRPr="0083765C">
        <w:rPr>
          <w:rFonts w:ascii="Times New Roman" w:eastAsia="宋体" w:hAnsi="Times New Roman" w:cs="Times New Roman"/>
          <w:szCs w:val="21"/>
        </w:rPr>
        <w:t>中被吸收，防止污染，因此</w:t>
      </w:r>
      <w:r w:rsidRPr="0083765C">
        <w:rPr>
          <w:rFonts w:ascii="宋体" w:eastAsia="宋体" w:hAnsi="宋体" w:cs="宋体" w:hint="eastAsia"/>
          <w:szCs w:val="21"/>
        </w:rPr>
        <w:t>⑤</w:t>
      </w:r>
      <w:r w:rsidRPr="0083765C">
        <w:rPr>
          <w:rFonts w:ascii="Times New Roman" w:eastAsia="宋体" w:hAnsi="Times New Roman" w:cs="Times New Roman"/>
          <w:szCs w:val="21"/>
        </w:rPr>
        <w:t>中可以选用氢氧化钠溶液，以此解答该题。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通空气的主要作用是鼓出氨气并提供氧气，空气不能用</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代替，</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错误；装置</w:t>
      </w:r>
      <w:r w:rsidRPr="0083765C">
        <w:rPr>
          <w:rFonts w:ascii="宋体" w:eastAsia="宋体" w:hAnsi="宋体" w:cs="宋体" w:hint="eastAsia"/>
          <w:szCs w:val="21"/>
        </w:rPr>
        <w:t>③</w:t>
      </w:r>
      <w:r w:rsidRPr="0083765C">
        <w:rPr>
          <w:rFonts w:ascii="Times New Roman" w:eastAsia="宋体" w:hAnsi="Times New Roman" w:cs="Times New Roman"/>
          <w:szCs w:val="21"/>
        </w:rPr>
        <w:t>NO</w:t>
      </w:r>
      <w:r w:rsidRPr="0083765C">
        <w:rPr>
          <w:rFonts w:ascii="Times New Roman" w:eastAsia="宋体" w:hAnsi="Times New Roman" w:cs="Times New Roman"/>
          <w:szCs w:val="21"/>
        </w:rPr>
        <w:t>被氧化生成</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，气体呈红棕色，</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正确；根据上述分析，装置</w:t>
      </w:r>
      <w:r w:rsidRPr="0083765C">
        <w:rPr>
          <w:rFonts w:ascii="宋体" w:eastAsia="宋体" w:hAnsi="宋体" w:cs="宋体" w:hint="eastAsia"/>
          <w:szCs w:val="21"/>
        </w:rPr>
        <w:t>①</w:t>
      </w:r>
      <w:r w:rsidRPr="0083765C">
        <w:rPr>
          <w:rFonts w:ascii="Times New Roman" w:eastAsia="宋体" w:hAnsi="Times New Roman" w:cs="Times New Roman"/>
          <w:szCs w:val="21"/>
        </w:rPr>
        <w:t>、</w:t>
      </w:r>
      <w:r w:rsidRPr="0083765C">
        <w:rPr>
          <w:rFonts w:ascii="宋体" w:eastAsia="宋体" w:hAnsi="宋体" w:cs="宋体" w:hint="eastAsia"/>
          <w:szCs w:val="21"/>
        </w:rPr>
        <w:t>②</w:t>
      </w:r>
      <w:r w:rsidRPr="0083765C">
        <w:rPr>
          <w:rFonts w:ascii="Times New Roman" w:eastAsia="宋体" w:hAnsi="Times New Roman" w:cs="Times New Roman"/>
          <w:szCs w:val="21"/>
        </w:rPr>
        <w:t>、</w:t>
      </w:r>
      <w:r w:rsidRPr="0083765C">
        <w:rPr>
          <w:rFonts w:ascii="宋体" w:eastAsia="宋体" w:hAnsi="宋体" w:cs="宋体" w:hint="eastAsia"/>
          <w:szCs w:val="21"/>
        </w:rPr>
        <w:t>⑤</w:t>
      </w:r>
      <w:r w:rsidRPr="0083765C">
        <w:rPr>
          <w:rFonts w:ascii="Times New Roman" w:eastAsia="宋体" w:hAnsi="Times New Roman" w:cs="Times New Roman"/>
          <w:szCs w:val="21"/>
        </w:rPr>
        <w:t>依次盛装碱石灰、无水</w:t>
      </w:r>
      <w:r w:rsidRPr="0083765C">
        <w:rPr>
          <w:rFonts w:ascii="Times New Roman" w:eastAsia="宋体" w:hAnsi="Times New Roman" w:cs="Times New Roman"/>
          <w:szCs w:val="21"/>
        </w:rPr>
        <w:t>CaCl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正确；装置</w:t>
      </w:r>
      <w:r w:rsidRPr="0083765C">
        <w:rPr>
          <w:rFonts w:ascii="宋体" w:eastAsia="宋体" w:hAnsi="宋体" w:cs="宋体" w:hint="eastAsia"/>
          <w:szCs w:val="21"/>
        </w:rPr>
        <w:t>④</w:t>
      </w:r>
      <w:r w:rsidRPr="0083765C">
        <w:rPr>
          <w:rFonts w:ascii="Times New Roman" w:eastAsia="宋体" w:hAnsi="Times New Roman" w:cs="Times New Roman"/>
          <w:szCs w:val="21"/>
        </w:rPr>
        <w:t>中发生</w:t>
      </w:r>
      <w:r w:rsidRPr="0083765C">
        <w:rPr>
          <w:rFonts w:ascii="Times New Roman" w:eastAsia="宋体" w:hAnsi="Times New Roman" w:cs="Times New Roman"/>
          <w:szCs w:val="21"/>
        </w:rPr>
        <w:t>3NO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O=2HNO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+NO</w:t>
      </w:r>
      <w:r w:rsidRPr="0083765C">
        <w:rPr>
          <w:rFonts w:ascii="Times New Roman" w:eastAsia="宋体" w:hAnsi="Times New Roman" w:cs="Times New Roman"/>
          <w:szCs w:val="21"/>
        </w:rPr>
        <w:t>，溶液显酸性，可使紫色石蕊溶液变红，</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12. </w:t>
      </w:r>
      <w:r w:rsidRPr="0083765C">
        <w:rPr>
          <w:rFonts w:ascii="Times New Roman" w:eastAsia="宋体" w:hAnsi="Times New Roman" w:cs="Times New Roman"/>
          <w:szCs w:val="21"/>
        </w:rPr>
        <w:t>下列实验方法或操作能达到实验目的的是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45"/>
        <w:gridCol w:w="3233"/>
        <w:gridCol w:w="4111"/>
      </w:tblGrid>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实验目的</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实验方法或操作</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208" w:dyaOrig="283">
                <v:shape id="_x0000_i1386" type="#_x0000_t75" alt="www.xinjiaoyu.com 新教育网" style="width:10.2pt;height:14.25pt" o:ole="">
                  <v:imagedata r:id="rId102" o:title="eqId2ad5c9a2beda08c063217a69ef36dbe4"/>
                </v:shape>
                <o:OLEObject Type="Embed" ProgID="Equation.DSMT4" ShapeID="_x0000_i1386" DrawAspect="Content" ObjectID="_1790283237" r:id="rId103"/>
              </w:object>
            </w:r>
            <w:r w:rsidRPr="0083765C">
              <w:rPr>
                <w:rFonts w:ascii="Times New Roman" w:eastAsia="宋体" w:hAnsi="Times New Roman" w:cs="Times New Roman"/>
                <w:szCs w:val="21"/>
              </w:rPr>
              <w:t>在水溶液中存在</w:t>
            </w:r>
            <w:r w:rsidRPr="0083765C">
              <w:rPr>
                <w:rFonts w:ascii="Times New Roman" w:eastAsia="宋体" w:hAnsi="Times New Roman" w:cs="Times New Roman"/>
                <w:szCs w:val="21"/>
              </w:rPr>
              <w:object w:dxaOrig="1440" w:dyaOrig="408">
                <v:shape id="_x0000_i1387" type="#_x0000_t75" alt="www.xinjiaoyu.com 新教育网" style="width:1in;height:20.4pt" o:ole="">
                  <v:imagedata r:id="rId104" o:title="eqId5edba85570c1e52e44c9332919cf1acd"/>
                </v:shape>
                <o:OLEObject Type="Embed" ProgID="Equation.DSMT4" ShapeID="_x0000_i1387" DrawAspect="Content" ObjectID="_1790283238" r:id="rId105"/>
              </w:objec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647" w:dyaOrig="365">
                <v:shape id="_x0000_i1388" type="#_x0000_t75" alt="www.xinjiaoyu.com 新教育网" style="width:31.9pt;height:17.65pt" o:ole="">
                  <v:imagedata r:id="rId106" o:title="eqIdf41ca9b60afae4160479ddb7ca6604b7"/>
                </v:shape>
                <o:OLEObject Type="Embed" ProgID="Equation.DSMT4" ShapeID="_x0000_i1388" DrawAspect="Content" ObjectID="_1790283239" r:id="rId107"/>
              </w:object>
            </w:r>
            <w:r w:rsidRPr="0083765C">
              <w:rPr>
                <w:rFonts w:ascii="Times New Roman" w:eastAsia="宋体" w:hAnsi="Times New Roman" w:cs="Times New Roman"/>
                <w:noProof/>
                <w:szCs w:val="21"/>
              </w:rPr>
              <w:drawing>
                <wp:inline distT="0" distB="0" distL="0" distR="0" wp14:anchorId="37F36598" wp14:editId="0F8D5895">
                  <wp:extent cx="133350" cy="177800"/>
                  <wp:effectExtent l="0" t="0" r="0" b="0"/>
                  <wp:docPr id="788296597" name="图片 78829659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597"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83765C">
              <w:rPr>
                <w:rFonts w:ascii="Times New Roman" w:eastAsia="宋体" w:hAnsi="Times New Roman" w:cs="Times New Roman"/>
                <w:szCs w:val="21"/>
              </w:rPr>
              <w:object w:dxaOrig="540" w:dyaOrig="360">
                <v:shape id="_x0000_i1389" type="#_x0000_t75" alt="www.xinjiaoyu.com 新教育网" style="width:27.15pt;height:18.35pt" o:ole="">
                  <v:imagedata r:id="rId108" o:title="eqIdfa0b800f39df5ac9491cea4d5dc1aa1c"/>
                </v:shape>
                <o:OLEObject Type="Embed" ProgID="Equation.DSMT4" ShapeID="_x0000_i1389" DrawAspect="Content" ObjectID="_1790283240" r:id="rId109"/>
              </w:object>
            </w:r>
            <w:r w:rsidRPr="0083765C">
              <w:rPr>
                <w:rFonts w:ascii="Times New Roman" w:eastAsia="宋体" w:hAnsi="Times New Roman" w:cs="Times New Roman"/>
                <w:szCs w:val="21"/>
              </w:rPr>
              <w:t>溶液中加入</w:t>
            </w:r>
            <w:r w:rsidRPr="0083765C">
              <w:rPr>
                <w:rFonts w:ascii="Times New Roman" w:eastAsia="宋体" w:hAnsi="Times New Roman" w:cs="Times New Roman"/>
                <w:szCs w:val="21"/>
              </w:rPr>
              <w:object w:dxaOrig="495" w:dyaOrig="255">
                <v:shape id="_x0000_i1390" type="#_x0000_t75" alt="www.xinjiaoyu.com 新教育网" style="width:24.45pt;height:12.9pt" o:ole="">
                  <v:imagedata r:id="rId110" o:title="eqIde590dd0c530d49a656e9654ca00354fe"/>
                </v:shape>
                <o:OLEObject Type="Embed" ProgID="Equation.DSMT4" ShapeID="_x0000_i1390" DrawAspect="Content" ObjectID="_1790283241" r:id="rId111"/>
              </w:object>
            </w:r>
            <w:r w:rsidRPr="0083765C">
              <w:rPr>
                <w:rFonts w:ascii="Times New Roman" w:eastAsia="宋体" w:hAnsi="Times New Roman" w:cs="Times New Roman"/>
                <w:szCs w:val="21"/>
              </w:rPr>
              <w:t>浓</w:t>
            </w:r>
            <w:r w:rsidRPr="0083765C">
              <w:rPr>
                <w:rFonts w:ascii="Times New Roman" w:eastAsia="宋体" w:hAnsi="Times New Roman" w:cs="Times New Roman"/>
                <w:szCs w:val="21"/>
              </w:rPr>
              <w:object w:dxaOrig="320" w:dyaOrig="260">
                <v:shape id="_x0000_i1391" type="#_x0000_t75" alt="www.xinjiaoyu.com 新教育网" style="width:15.6pt;height:12.9pt" o:ole="">
                  <v:imagedata r:id="rId112" o:title="eqId0f508f7e834c1ce707a183850ee1da6f"/>
                </v:shape>
                <o:OLEObject Type="Embed" ProgID="Equation.DSMT4" ShapeID="_x0000_i1391" DrawAspect="Content" ObjectID="_1790283242" r:id="rId113"/>
              </w:object>
            </w:r>
            <w:r w:rsidRPr="0083765C">
              <w:rPr>
                <w:rFonts w:ascii="Times New Roman" w:eastAsia="宋体" w:hAnsi="Times New Roman" w:cs="Times New Roman"/>
                <w:szCs w:val="21"/>
              </w:rPr>
              <w:t>溶液，振荡试管，观察颜色变化</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检验</w:t>
            </w:r>
            <w:r w:rsidRPr="0083765C">
              <w:rPr>
                <w:rFonts w:ascii="Times New Roman" w:eastAsia="宋体" w:hAnsi="Times New Roman" w:cs="Times New Roman"/>
                <w:szCs w:val="21"/>
              </w:rPr>
              <w:object w:dxaOrig="1605" w:dyaOrig="360">
                <v:shape id="_x0000_i1392" type="#_x0000_t75" alt="www.xinjiaoyu.com 新教育网" style="width:80.15pt;height:18.35pt" o:ole="">
                  <v:imagedata r:id="rId114" o:title="eqId4f88066e3c63a5c953a9258a75d36e19"/>
                </v:shape>
                <o:OLEObject Type="Embed" ProgID="Equation.DSMT4" ShapeID="_x0000_i1392" DrawAspect="Content" ObjectID="_1790283243" r:id="rId115"/>
              </w:object>
            </w:r>
            <w:r w:rsidRPr="0083765C">
              <w:rPr>
                <w:rFonts w:ascii="Times New Roman" w:eastAsia="宋体" w:hAnsi="Times New Roman" w:cs="Times New Roman"/>
                <w:szCs w:val="21"/>
              </w:rPr>
              <w:t>中的碳碳双键</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取样，加入适量酸性高锰酸钾溶液后观察是否褪色</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比较</w:t>
            </w:r>
            <w:r w:rsidRPr="0083765C">
              <w:rPr>
                <w:rFonts w:ascii="Times New Roman" w:eastAsia="宋体" w:hAnsi="Times New Roman" w:cs="Times New Roman"/>
                <w:szCs w:val="21"/>
              </w:rPr>
              <w:object w:dxaOrig="1650" w:dyaOrig="390">
                <v:shape id="_x0000_i1393" type="#_x0000_t75" alt="www.xinjiaoyu.com 新教育网" style="width:82.2pt;height:19.7pt" o:ole="">
                  <v:imagedata r:id="rId116" o:title="eqIdca790bc9b8604247f8d689ab321559d2"/>
                </v:shape>
                <o:OLEObject Type="Embed" ProgID="Equation.DSMT4" ShapeID="_x0000_i1393" DrawAspect="Content" ObjectID="_1790283244" r:id="rId117"/>
              </w:object>
            </w:r>
            <w:r w:rsidRPr="0083765C">
              <w:rPr>
                <w:rFonts w:ascii="Times New Roman" w:eastAsia="宋体" w:hAnsi="Times New Roman" w:cs="Times New Roman"/>
                <w:szCs w:val="21"/>
              </w:rPr>
              <w:t>与</w:t>
            </w:r>
            <w:r w:rsidRPr="0083765C">
              <w:rPr>
                <w:rFonts w:ascii="Times New Roman" w:eastAsia="宋体" w:hAnsi="Times New Roman" w:cs="Times New Roman"/>
                <w:szCs w:val="21"/>
              </w:rPr>
              <w:object w:dxaOrig="1305" w:dyaOrig="405">
                <v:shape id="_x0000_i1394" type="#_x0000_t75" alt="www.xinjiaoyu.com 新教育网" style="width:65.2pt;height:20.4pt" o:ole="">
                  <v:imagedata r:id="rId118" o:title="eqId56439c1a347990eb835738878748fa27"/>
                </v:shape>
                <o:OLEObject Type="Embed" ProgID="Equation.DSMT4" ShapeID="_x0000_i1394" DrawAspect="Content" ObjectID="_1790283245" r:id="rId119"/>
              </w:objec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常温，测浓度均为</w:t>
            </w:r>
            <w:r w:rsidRPr="0083765C">
              <w:rPr>
                <w:rFonts w:ascii="Times New Roman" w:eastAsia="宋体" w:hAnsi="Times New Roman" w:cs="Times New Roman"/>
                <w:szCs w:val="21"/>
              </w:rPr>
              <w:object w:dxaOrig="1035" w:dyaOrig="285">
                <v:shape id="_x0000_i1395" type="#_x0000_t75" alt="www.xinjiaoyu.com 新教育网" style="width:51.6pt;height:14.25pt" o:ole="">
                  <v:imagedata r:id="rId120" o:title="eqIdb2c552a38df2fafa6628c990d1969805"/>
                </v:shape>
                <o:OLEObject Type="Embed" ProgID="Equation.DSMT4" ShapeID="_x0000_i1395" DrawAspect="Content" ObjectID="_1790283246" r:id="rId121"/>
              </w:object>
            </w:r>
            <w:r w:rsidRPr="0083765C">
              <w:rPr>
                <w:rFonts w:ascii="Times New Roman" w:eastAsia="宋体" w:hAnsi="Times New Roman" w:cs="Times New Roman"/>
                <w:szCs w:val="21"/>
              </w:rPr>
              <w:t>的</w:t>
            </w:r>
            <w:r w:rsidRPr="0083765C">
              <w:rPr>
                <w:rFonts w:ascii="Times New Roman" w:eastAsia="宋体" w:hAnsi="Times New Roman" w:cs="Times New Roman"/>
                <w:szCs w:val="21"/>
              </w:rPr>
              <w:object w:dxaOrig="1275" w:dyaOrig="360">
                <v:shape id="_x0000_i1396" type="#_x0000_t75" alt="www.xinjiaoyu.com 新教育网" style="width:63.85pt;height:18.35pt" o:ole="">
                  <v:imagedata r:id="rId122" o:title="eqId0b779f39f58dc21cf9153e15b0a9a65b"/>
                </v:shape>
                <o:OLEObject Type="Embed" ProgID="Equation.DSMT4" ShapeID="_x0000_i1396" DrawAspect="Content" ObjectID="_1790283247" r:id="rId123"/>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856" w:dyaOrig="367">
                <v:shape id="_x0000_i1397" type="#_x0000_t75" alt="www.xinjiaoyu.com 新教育网" style="width:42.8pt;height:19pt" o:ole="">
                  <v:imagedata r:id="rId124" o:title="eqIdcd46a1a853c372c1fb6c7a88cd947e87"/>
                </v:shape>
                <o:OLEObject Type="Embed" ProgID="Equation.DSMT4" ShapeID="_x0000_i1397" DrawAspect="Content" ObjectID="_1790283248" r:id="rId125"/>
              </w:object>
            </w:r>
            <w:r w:rsidRPr="0083765C">
              <w:rPr>
                <w:rFonts w:ascii="Times New Roman" w:eastAsia="宋体" w:hAnsi="Times New Roman" w:cs="Times New Roman"/>
                <w:szCs w:val="21"/>
              </w:rPr>
              <w:t>溶液的</w:t>
            </w:r>
            <w:r w:rsidRPr="0083765C">
              <w:rPr>
                <w:rFonts w:ascii="Times New Roman" w:eastAsia="宋体" w:hAnsi="Times New Roman" w:cs="Times New Roman"/>
                <w:szCs w:val="21"/>
              </w:rPr>
              <w:object w:dxaOrig="380" w:dyaOrig="320">
                <v:shape id="_x0000_i1398" type="#_x0000_t75" alt="www.xinjiaoyu.com 新教育网" style="width:19pt;height:15.6pt" o:ole="">
                  <v:imagedata r:id="rId126" o:title="eqId1066e53bf79a3cdff7ec2934bd09e272"/>
                </v:shape>
                <o:OLEObject Type="Embed" ProgID="Equation.DSMT4" ShapeID="_x0000_i1398" DrawAspect="Content" ObjectID="_1790283249" r:id="rId127"/>
              </w:objec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D.</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比较</w:t>
            </w:r>
            <w:r w:rsidRPr="0083765C">
              <w:rPr>
                <w:rFonts w:ascii="Times New Roman" w:eastAsia="宋体" w:hAnsi="Times New Roman" w:cs="Times New Roman"/>
                <w:szCs w:val="21"/>
              </w:rPr>
              <w:t>Mg</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w:t>
            </w:r>
            <w:r w:rsidRPr="0083765C">
              <w:rPr>
                <w:rFonts w:ascii="Times New Roman" w:eastAsia="宋体" w:hAnsi="Times New Roman" w:cs="Times New Roman"/>
                <w:szCs w:val="21"/>
              </w:rPr>
              <w:t>的金属性强弱</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向浓度均为</w:t>
            </w:r>
            <w:r w:rsidRPr="0083765C">
              <w:rPr>
                <w:rFonts w:ascii="Times New Roman" w:eastAsia="宋体" w:hAnsi="Times New Roman" w:cs="Times New Roman"/>
                <w:szCs w:val="21"/>
              </w:rPr>
              <w:object w:dxaOrig="1665" w:dyaOrig="360">
                <v:shape id="_x0000_i1399" type="#_x0000_t75" alt="www.xinjiaoyu.com 新教育网" style="width:83.55pt;height:18.35pt" o:ole="">
                  <v:imagedata r:id="rId128" o:title="eqId84c1cf63a0049a44c79790e8aaf04f98"/>
                </v:shape>
                <o:OLEObject Type="Embed" ProgID="Equation.DSMT4" ShapeID="_x0000_i1399" DrawAspect="Content" ObjectID="_1790283250" r:id="rId129"/>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600" w:dyaOrig="360">
                <v:shape id="_x0000_i1400" type="#_x0000_t75" alt="www.xinjiaoyu.com 新教育网" style="width:29.9pt;height:18.35pt" o:ole="">
                  <v:imagedata r:id="rId130" o:title="eqId3de9f182dbe682a477876b55c0ab514f"/>
                </v:shape>
                <o:OLEObject Type="Embed" ProgID="Equation.DSMT4" ShapeID="_x0000_i1400" DrawAspect="Content" ObjectID="_1790283251" r:id="rId131"/>
              </w:object>
            </w:r>
            <w:r w:rsidRPr="0083765C">
              <w:rPr>
                <w:rFonts w:ascii="Times New Roman" w:eastAsia="宋体" w:hAnsi="Times New Roman" w:cs="Times New Roman"/>
                <w:szCs w:val="21"/>
              </w:rPr>
              <w:t>溶液中滴加浓氨水至过量</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向</w:t>
      </w:r>
      <w:r w:rsidRPr="0083765C">
        <w:rPr>
          <w:rFonts w:ascii="Times New Roman" w:eastAsia="宋体" w:hAnsi="Times New Roman" w:cs="Times New Roman"/>
          <w:szCs w:val="21"/>
        </w:rPr>
        <w:t>1mL 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的</w:t>
      </w:r>
      <w:r w:rsidRPr="0083765C">
        <w:rPr>
          <w:rFonts w:ascii="Times New Roman" w:eastAsia="宋体" w:hAnsi="Times New Roman" w:cs="Times New Roman"/>
          <w:szCs w:val="21"/>
        </w:rPr>
        <w:t>CCl</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溶液中加入</w:t>
      </w:r>
      <w:r w:rsidRPr="0083765C">
        <w:rPr>
          <w:rFonts w:ascii="Times New Roman" w:eastAsia="宋体" w:hAnsi="Times New Roman" w:cs="Times New Roman"/>
          <w:szCs w:val="21"/>
        </w:rPr>
        <w:t>1mL</w:t>
      </w:r>
      <w:r w:rsidRPr="0083765C">
        <w:rPr>
          <w:rFonts w:ascii="Times New Roman" w:eastAsia="宋体" w:hAnsi="Times New Roman" w:cs="Times New Roman"/>
          <w:szCs w:val="21"/>
        </w:rPr>
        <w:t>浓</w:t>
      </w:r>
      <w:r w:rsidRPr="0083765C">
        <w:rPr>
          <w:rFonts w:ascii="Times New Roman" w:eastAsia="宋体" w:hAnsi="Times New Roman" w:cs="Times New Roman"/>
          <w:szCs w:val="21"/>
        </w:rPr>
        <w:t>KI</w:t>
      </w:r>
      <w:r w:rsidRPr="0083765C">
        <w:rPr>
          <w:rFonts w:ascii="Times New Roman" w:eastAsia="宋体" w:hAnsi="Times New Roman" w:cs="Times New Roman"/>
          <w:szCs w:val="21"/>
        </w:rPr>
        <w:t>溶液，振荡试管，发现虽然</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在四氯化碳中溶解度更大，但是四氯化碳液体颜色变浅至无色，说明存在</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+I</w:t>
      </w:r>
      <w:r w:rsidRPr="0083765C">
        <w:rPr>
          <w:rFonts w:ascii="Times New Roman" w:eastAsia="微软雅黑" w:hAnsi="Times New Roman" w:cs="Times New Roman"/>
          <w:szCs w:val="21"/>
          <w:vertAlign w:val="superscript"/>
        </w:rPr>
        <w:t>−</w:t>
      </w:r>
      <w:r w:rsidRPr="0083765C">
        <w:rPr>
          <w:rFonts w:ascii="Cambria Math" w:eastAsia="MS Mincho" w:hAnsi="Cambria Math" w:cs="Cambria Math"/>
          <w:szCs w:val="21"/>
        </w:rPr>
        <w:t>⇌</w:t>
      </w:r>
      <w:r w:rsidRPr="0083765C">
        <w:rPr>
          <w:rFonts w:ascii="Times New Roman" w:eastAsia="宋体" w:hAnsi="Times New Roman" w:cs="Times New Roman"/>
          <w:szCs w:val="21"/>
        </w:rPr>
        <w:object w:dxaOrig="240" w:dyaOrig="375">
          <v:shape id="_x0000_i1401" type="#_x0000_t75" alt="www.xinjiaoyu.com 新教育网" style="width:12.25pt;height:19pt" o:ole="">
            <v:imagedata r:id="rId132" o:title="eqId8b57fe3ef188e896cb41bce407fc0648"/>
          </v:shape>
          <o:OLEObject Type="Embed" ProgID="Equation.DSMT4" ShapeID="_x0000_i1401" DrawAspect="Content" ObjectID="_1790283252" r:id="rId133"/>
        </w:object>
      </w:r>
      <w:r w:rsidRPr="0083765C">
        <w:rPr>
          <w:rFonts w:ascii="Times New Roman" w:eastAsia="宋体" w:hAnsi="Times New Roman" w:cs="Times New Roman"/>
          <w:szCs w:val="21"/>
        </w:rPr>
        <w:t>，使</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离开四氯化碳体系，</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正确；酸性高锰酸钾溶液可以与碳碳双键反应也可以和醛基反应，故加入适量酸性高锰酸钾溶液无法检验</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=CHCHO</w:t>
      </w:r>
      <w:r w:rsidRPr="0083765C">
        <w:rPr>
          <w:rFonts w:ascii="Times New Roman" w:eastAsia="宋体" w:hAnsi="Times New Roman" w:cs="Times New Roman"/>
          <w:szCs w:val="21"/>
        </w:rPr>
        <w:t>中的碳碳双键，</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错误；比较</w:t>
      </w:r>
      <w:r w:rsidRPr="0083765C">
        <w:rPr>
          <w:rFonts w:ascii="Times New Roman" w:eastAsia="宋体" w:hAnsi="Times New Roman" w:cs="Times New Roman"/>
          <w:szCs w:val="21"/>
        </w:rPr>
        <w:t>K</w:t>
      </w:r>
      <w:r w:rsidRPr="0083765C">
        <w:rPr>
          <w:rFonts w:ascii="Times New Roman" w:eastAsia="宋体" w:hAnsi="Times New Roman" w:cs="Times New Roman"/>
          <w:szCs w:val="21"/>
          <w:vertAlign w:val="subscript"/>
        </w:rPr>
        <w:t>a</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与</w:t>
      </w:r>
      <w:r w:rsidRPr="0083765C">
        <w:rPr>
          <w:rFonts w:ascii="Times New Roman" w:eastAsia="宋体" w:hAnsi="Times New Roman" w:cs="Times New Roman"/>
          <w:szCs w:val="21"/>
        </w:rPr>
        <w:t>K</w:t>
      </w:r>
      <w:r w:rsidRPr="0083765C">
        <w:rPr>
          <w:rFonts w:ascii="Times New Roman" w:eastAsia="宋体" w:hAnsi="Times New Roman" w:cs="Times New Roman"/>
          <w:szCs w:val="21"/>
          <w:vertAlign w:val="subscript"/>
        </w:rPr>
        <w:t>a1</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rPr>
        <w:t>即比较</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酸性强弱，故应比较</w:t>
      </w:r>
      <w:r w:rsidRPr="0083765C">
        <w:rPr>
          <w:rFonts w:ascii="Times New Roman" w:eastAsia="宋体" w:hAnsi="Times New Roman" w:cs="Times New Roman"/>
          <w:szCs w:val="21"/>
        </w:rPr>
        <w:object w:dxaOrig="945" w:dyaOrig="360">
          <v:shape id="_x0000_i1402" type="#_x0000_t75" alt="www.xinjiaoyu.com 新教育网" style="width:47.55pt;height:18.35pt" o:ole="">
            <v:imagedata r:id="rId134" o:title="eqId2c3e803e5cc9649df47289d5c8c60474"/>
          </v:shape>
          <o:OLEObject Type="Embed" ProgID="Equation.DSMT4" ShapeID="_x0000_i1402" DrawAspect="Content" ObjectID="_1790283253" r:id="rId135"/>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COONa</w:t>
      </w:r>
      <w:r w:rsidRPr="0083765C">
        <w:rPr>
          <w:rFonts w:ascii="Times New Roman" w:eastAsia="宋体" w:hAnsi="Times New Roman" w:cs="Times New Roman"/>
          <w:szCs w:val="21"/>
        </w:rPr>
        <w:t>溶液的</w:t>
      </w:r>
      <w:r w:rsidRPr="0083765C">
        <w:rPr>
          <w:rFonts w:ascii="Times New Roman" w:eastAsia="宋体" w:hAnsi="Times New Roman" w:cs="Times New Roman"/>
          <w:szCs w:val="21"/>
        </w:rPr>
        <w:t>pH</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错误；向浓度均为</w:t>
      </w:r>
      <w:r w:rsidRPr="0083765C">
        <w:rPr>
          <w:rFonts w:ascii="Times New Roman" w:eastAsia="宋体" w:hAnsi="Times New Roman" w:cs="Times New Roman"/>
          <w:szCs w:val="21"/>
        </w:rPr>
        <w:t>0.1mol/LMgCl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AlCl</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溶液中滴加浓氨水至过量都得到白色沉淀，无法对比</w:t>
      </w:r>
      <w:r w:rsidRPr="0083765C">
        <w:rPr>
          <w:rFonts w:ascii="Times New Roman" w:eastAsia="宋体" w:hAnsi="Times New Roman" w:cs="Times New Roman"/>
          <w:szCs w:val="21"/>
        </w:rPr>
        <w:t>Mg</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w:t>
      </w:r>
      <w:r w:rsidRPr="0083765C">
        <w:rPr>
          <w:rFonts w:ascii="Times New Roman" w:eastAsia="宋体" w:hAnsi="Times New Roman" w:cs="Times New Roman"/>
          <w:szCs w:val="21"/>
        </w:rPr>
        <w:t>的金属性，</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本题选</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13. </w:t>
      </w:r>
      <w:r w:rsidRPr="0083765C">
        <w:rPr>
          <w:rFonts w:ascii="Times New Roman" w:eastAsia="宋体" w:hAnsi="Times New Roman" w:cs="Times New Roman"/>
          <w:szCs w:val="21"/>
        </w:rPr>
        <w:t>硼酸</w:t>
      </w:r>
      <w:r w:rsidRPr="0083765C">
        <w:rPr>
          <w:rFonts w:ascii="Times New Roman" w:eastAsia="宋体" w:hAnsi="Times New Roman" w:cs="Times New Roman"/>
          <w:szCs w:val="21"/>
        </w:rPr>
        <w:object w:dxaOrig="940" w:dyaOrig="400">
          <v:shape id="_x0000_i1403" type="#_x0000_t75" alt="www.xinjiaoyu.com 新教育网" style="width:46.2pt;height:20.4pt" o:ole="">
            <v:imagedata r:id="rId136" o:title="eqId87d183528787592829552be7664023f1"/>
          </v:shape>
          <o:OLEObject Type="Embed" ProgID="Equation.DSMT4" ShapeID="_x0000_i1403" DrawAspect="Content" ObjectID="_1790283254" r:id="rId137"/>
        </w:object>
      </w:r>
      <w:r w:rsidRPr="0083765C">
        <w:rPr>
          <w:rFonts w:ascii="Times New Roman" w:eastAsia="宋体" w:hAnsi="Times New Roman" w:cs="Times New Roman"/>
          <w:szCs w:val="21"/>
        </w:rPr>
        <w:t>是一元弱酸，水溶液中电离方程式为</w:t>
      </w:r>
      <w:r w:rsidRPr="0083765C">
        <w:rPr>
          <w:rFonts w:ascii="Times New Roman" w:eastAsia="宋体" w:hAnsi="Times New Roman" w:cs="Times New Roman"/>
          <w:szCs w:val="21"/>
        </w:rPr>
        <w:object w:dxaOrig="3120" w:dyaOrig="435">
          <v:shape id="_x0000_i1404" type="#_x0000_t75" alt="www.xinjiaoyu.com 新教育网" style="width:156.25pt;height:21.75pt" o:ole="">
            <v:imagedata r:id="rId138" o:title="eqId8885ac4a2c7d822b9e1635295009a266"/>
          </v:shape>
          <o:OLEObject Type="Embed" ProgID="Equation.DSMT4" ShapeID="_x0000_i1404" DrawAspect="Content" ObjectID="_1790283255" r:id="rId139"/>
        </w:object>
      </w:r>
      <w:r w:rsidRPr="0083765C">
        <w:rPr>
          <w:rFonts w:ascii="Times New Roman" w:eastAsia="宋体" w:hAnsi="Times New Roman" w:cs="Times New Roman"/>
          <w:szCs w:val="21"/>
        </w:rPr>
        <w:t>，设</w:t>
      </w:r>
      <w:r w:rsidRPr="0083765C">
        <w:rPr>
          <w:rFonts w:ascii="Times New Roman" w:eastAsia="宋体" w:hAnsi="Times New Roman" w:cs="Times New Roman"/>
          <w:szCs w:val="21"/>
        </w:rPr>
        <w:object w:dxaOrig="380" w:dyaOrig="360">
          <v:shape id="_x0000_i1405" type="#_x0000_t75" alt="www.xinjiaoyu.com 新教育网" style="width:19pt;height:18.35pt" o:ole="">
            <v:imagedata r:id="rId140" o:title="eqId0bbbfc69cfd78a89c450bdb65076e431"/>
          </v:shape>
          <o:OLEObject Type="Embed" ProgID="Equation.DSMT4" ShapeID="_x0000_i1405" DrawAspect="Content" ObjectID="_1790283256" r:id="rId141"/>
        </w:object>
      </w:r>
      <w:r w:rsidRPr="0083765C">
        <w:rPr>
          <w:rFonts w:ascii="Times New Roman" w:eastAsia="宋体" w:hAnsi="Times New Roman" w:cs="Times New Roman"/>
          <w:szCs w:val="21"/>
        </w:rPr>
        <w:t>为阿伏加德罗常数的值，下列说法错误的是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object w:dxaOrig="885" w:dyaOrig="435">
          <v:shape id="_x0000_i1406" type="#_x0000_t75" alt="www.xinjiaoyu.com 新教育网" style="width:44.15pt;height:21.75pt" o:ole="">
            <v:imagedata r:id="rId142" o:title="eqId0ca24f56dd09c96222d211c3433e91d8"/>
          </v:shape>
          <o:OLEObject Type="Embed" ProgID="Equation.DSMT4" ShapeID="_x0000_i1406" DrawAspect="Content" ObjectID="_1790283257" r:id="rId143"/>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566" w:dyaOrig="432">
          <v:shape id="_x0000_i1407" type="#_x0000_t75" alt="www.xinjiaoyu.com 新教育网" style="width:28.55pt;height:21.75pt" o:ole="">
            <v:imagedata r:id="rId144" o:title="eqId98183b7becdd0efb6fe8f57cdcbce983"/>
          </v:shape>
          <o:OLEObject Type="Embed" ProgID="Equation.DSMT4" ShapeID="_x0000_i1407" DrawAspect="Content" ObjectID="_1790283258" r:id="rId145"/>
        </w:object>
      </w:r>
      <w:r w:rsidRPr="0083765C">
        <w:rPr>
          <w:rFonts w:ascii="Times New Roman" w:eastAsia="宋体" w:hAnsi="Times New Roman" w:cs="Times New Roman"/>
          <w:szCs w:val="21"/>
        </w:rPr>
        <w:t>的</w:t>
      </w:r>
      <w:r w:rsidRPr="0083765C">
        <w:rPr>
          <w:rFonts w:ascii="Times New Roman" w:eastAsia="宋体" w:hAnsi="Times New Roman" w:cs="Times New Roman"/>
          <w:szCs w:val="21"/>
        </w:rPr>
        <w:t>VSEPR</w:t>
      </w:r>
      <w:r w:rsidRPr="0083765C">
        <w:rPr>
          <w:rFonts w:ascii="Times New Roman" w:eastAsia="宋体" w:hAnsi="Times New Roman" w:cs="Times New Roman"/>
          <w:szCs w:val="21"/>
        </w:rPr>
        <w:t>构型相同</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硼酸和氢氧化钠反应生成</w:t>
      </w:r>
      <w:r w:rsidRPr="0083765C">
        <w:rPr>
          <w:rFonts w:ascii="Times New Roman" w:eastAsia="宋体" w:hAnsi="Times New Roman" w:cs="Times New Roman"/>
          <w:szCs w:val="21"/>
        </w:rPr>
        <w:object w:dxaOrig="1440" w:dyaOrig="450">
          <v:shape id="_x0000_i1408" type="#_x0000_t75" alt="www.xinjiaoyu.com 新教育网" style="width:1in;height:22.4pt" o:ole="">
            <v:imagedata r:id="rId146" o:title="eqId4e7d058f1ccab277bb9b5d1981a94b4c"/>
          </v:shape>
          <o:OLEObject Type="Embed" ProgID="Equation.DSMT4" ShapeID="_x0000_i1408" DrawAspect="Content" ObjectID="_1790283259" r:id="rId147"/>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1080" w:dyaOrig="315">
          <v:shape id="_x0000_i1409" type="#_x0000_t75" alt="www.xinjiaoyu.com 新教育网" style="width:54.35pt;height:15.6pt" o:ole="">
            <v:imagedata r:id="rId148" o:title="eqId293fb8eecdca0cb0e8be33b92eb863d8"/>
          </v:shape>
          <o:OLEObject Type="Embed" ProgID="Equation.DSMT4" ShapeID="_x0000_i1409" DrawAspect="Content" ObjectID="_1790283260" r:id="rId149"/>
        </w:object>
      </w:r>
      <w:r w:rsidRPr="0083765C">
        <w:rPr>
          <w:rFonts w:ascii="Times New Roman" w:eastAsia="宋体" w:hAnsi="Times New Roman" w:cs="Times New Roman"/>
          <w:szCs w:val="21"/>
        </w:rPr>
        <w:t>的硼酸溶液中含</w:t>
      </w:r>
      <w:r w:rsidRPr="0083765C">
        <w:rPr>
          <w:rFonts w:ascii="Times New Roman" w:eastAsia="宋体" w:hAnsi="Times New Roman" w:cs="Times New Roman"/>
          <w:szCs w:val="21"/>
        </w:rPr>
        <w:object w:dxaOrig="698" w:dyaOrig="362">
          <v:shape id="_x0000_i1410" type="#_x0000_t75" alt="www.xinjiaoyu.com 新教育网" style="width:35.3pt;height:17.65pt" o:ole="">
            <v:imagedata r:id="rId150" o:title="eqId1a3b6c4f473eabcc2c7b3ad8cc647230"/>
          </v:shape>
          <o:OLEObject Type="Embed" ProgID="Equation.DSMT4" ShapeID="_x0000_i1410" DrawAspect="Content" ObjectID="_1790283261" r:id="rId151"/>
        </w:object>
      </w:r>
      <w:r w:rsidRPr="0083765C">
        <w:rPr>
          <w:rFonts w:ascii="Times New Roman" w:eastAsia="宋体" w:hAnsi="Times New Roman" w:cs="Times New Roman"/>
          <w:szCs w:val="21"/>
        </w:rPr>
        <w:t>个</w:t>
      </w:r>
      <w:r w:rsidRPr="0083765C">
        <w:rPr>
          <w:rFonts w:ascii="Times New Roman" w:eastAsia="宋体" w:hAnsi="Times New Roman" w:cs="Times New Roman"/>
          <w:szCs w:val="21"/>
        </w:rPr>
        <w:object w:dxaOrig="885" w:dyaOrig="435">
          <v:shape id="_x0000_i1411" type="#_x0000_t75" alt="www.xinjiaoyu.com 新教育网" style="width:44.15pt;height:21.75pt" o:ole="">
            <v:imagedata r:id="rId142" o:title="eqId0ca24f56dd09c96222d211c3433e91d8"/>
          </v:shape>
          <o:OLEObject Type="Embed" ProgID="Equation.DSMT4" ShapeID="_x0000_i1411" DrawAspect="Content" ObjectID="_1790283262" r:id="rId152"/>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object w:dxaOrig="898" w:dyaOrig="356">
          <v:shape id="_x0000_i1412" type="#_x0000_t75" alt="www.xinjiaoyu.com 新教育网" style="width:44.85pt;height:17.65pt" o:ole="">
            <v:imagedata r:id="rId153" o:title="eqId46577754c48ab88fed8c32c35c096e1c"/>
          </v:shape>
          <o:OLEObject Type="Embed" ProgID="Equation.DSMT4" ShapeID="_x0000_i1412" DrawAspect="Content" ObjectID="_1790283263" r:id="rId154"/>
        </w:object>
      </w:r>
      <w:r w:rsidRPr="0083765C">
        <w:rPr>
          <w:rFonts w:ascii="Times New Roman" w:eastAsia="宋体" w:hAnsi="Times New Roman" w:cs="Times New Roman"/>
          <w:szCs w:val="21"/>
        </w:rPr>
        <w:t>中含</w:t>
      </w:r>
      <w:r w:rsidRPr="0083765C">
        <w:rPr>
          <w:rFonts w:ascii="Times New Roman" w:eastAsia="宋体" w:hAnsi="Times New Roman" w:cs="Times New Roman"/>
          <w:szCs w:val="21"/>
        </w:rPr>
        <w:object w:dxaOrig="641" w:dyaOrig="358">
          <v:shape id="_x0000_i1413" type="#_x0000_t75" alt="www.xinjiaoyu.com 新教育网" style="width:31.9pt;height:18.35pt" o:ole="">
            <v:imagedata r:id="rId155" o:title="eqId70d7f19f241420ee19240bba14be0350"/>
          </v:shape>
          <o:OLEObject Type="Embed" ProgID="Equation.DSMT4" ShapeID="_x0000_i1413" DrawAspect="Content" ObjectID="_1790283264" r:id="rId156"/>
        </w:object>
      </w:r>
      <w:r w:rsidRPr="0083765C">
        <w:rPr>
          <w:rFonts w:ascii="Times New Roman" w:eastAsia="宋体" w:hAnsi="Times New Roman" w:cs="Times New Roman"/>
          <w:szCs w:val="21"/>
        </w:rPr>
        <w:t>个电子</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object w:dxaOrig="885" w:dyaOrig="435">
          <v:shape id="_x0000_i1414" type="#_x0000_t75" alt="www.xinjiaoyu.com 新教育网" style="width:44.15pt;height:21.75pt" o:ole="">
            <v:imagedata r:id="rId142" o:title="eqId0ca24f56dd09c96222d211c3433e91d8"/>
          </v:shape>
          <o:OLEObject Type="Embed" ProgID="Equation.DSMT4" ShapeID="_x0000_i1414" DrawAspect="Content" ObjectID="_1790283265" r:id="rId157"/>
        </w:object>
      </w:r>
      <w:r w:rsidRPr="0083765C">
        <w:rPr>
          <w:rFonts w:ascii="Times New Roman" w:eastAsia="宋体" w:hAnsi="Times New Roman" w:cs="Times New Roman"/>
          <w:szCs w:val="21"/>
        </w:rPr>
        <w:t>的价层电子数为</w:t>
      </w:r>
      <w:r w:rsidRPr="0083765C">
        <w:rPr>
          <w:rFonts w:ascii="Times New Roman" w:eastAsia="宋体" w:hAnsi="Times New Roman" w:cs="Times New Roman"/>
          <w:szCs w:val="21"/>
        </w:rPr>
        <w:object w:dxaOrig="1800" w:dyaOrig="620">
          <v:shape id="_x0000_i1415" type="#_x0000_t75" alt="www.xinjiaoyu.com 新教育网" style="width:90.35pt;height:30.55pt" o:ole="">
            <v:imagedata r:id="rId158" o:title="eqId322006c1f0ab7db68b292189049f18dd"/>
          </v:shape>
          <o:OLEObject Type="Embed" ProgID="Equation.DSMT4" ShapeID="_x0000_i1415" DrawAspect="Content" ObjectID="_1790283266" r:id="rId159"/>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66" w:dyaOrig="432">
          <v:shape id="_x0000_i1416" type="#_x0000_t75" alt="www.xinjiaoyu.com 新教育网" style="width:28.55pt;height:21.75pt" o:ole="">
            <v:imagedata r:id="rId144" o:title="eqId98183b7becdd0efb6fe8f57cdcbce983"/>
          </v:shape>
          <o:OLEObject Type="Embed" ProgID="Equation.DSMT4" ShapeID="_x0000_i1416" DrawAspect="Content" ObjectID="_1790283267" r:id="rId160"/>
        </w:object>
      </w:r>
      <w:r w:rsidRPr="0083765C">
        <w:rPr>
          <w:rFonts w:ascii="Times New Roman" w:eastAsia="宋体" w:hAnsi="Times New Roman" w:cs="Times New Roman"/>
          <w:szCs w:val="21"/>
        </w:rPr>
        <w:t>的价层电子数为</w:t>
      </w:r>
      <w:r w:rsidRPr="0083765C">
        <w:rPr>
          <w:rFonts w:ascii="Times New Roman" w:eastAsia="宋体" w:hAnsi="Times New Roman" w:cs="Times New Roman"/>
          <w:szCs w:val="21"/>
        </w:rPr>
        <w:object w:dxaOrig="1560" w:dyaOrig="616">
          <v:shape id="_x0000_i1417" type="#_x0000_t75" alt="www.xinjiaoyu.com 新教育网" style="width:78.1pt;height:30.55pt" o:ole="">
            <v:imagedata r:id="rId161" o:title="eqId8f1a9a66d383168c9cd39e8c610f350d"/>
          </v:shape>
          <o:OLEObject Type="Embed" ProgID="Equation.DSMT4" ShapeID="_x0000_i1417" DrawAspect="Content" ObjectID="_1790283268" r:id="rId162"/>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VSEPR</w:t>
      </w:r>
      <w:r w:rsidRPr="0083765C">
        <w:rPr>
          <w:rFonts w:ascii="Times New Roman" w:eastAsia="宋体" w:hAnsi="Times New Roman" w:cs="Times New Roman"/>
          <w:szCs w:val="21"/>
        </w:rPr>
        <w:t>构型相同，故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正确；由电离方程式可知，硼酸溶液与氢氧化钠溶液四羟基合硼酸钠，反应的方程式为</w:t>
      </w:r>
      <w:r w:rsidRPr="0083765C">
        <w:rPr>
          <w:rFonts w:ascii="Times New Roman" w:eastAsia="宋体" w:hAnsi="Times New Roman" w:cs="Times New Roman"/>
          <w:szCs w:val="21"/>
        </w:rPr>
        <w:object w:dxaOrig="3105" w:dyaOrig="435">
          <v:shape id="_x0000_i1418" type="#_x0000_t75" alt="www.xinjiaoyu.com 新教育网" style="width:155.55pt;height:21.75pt" o:ole="">
            <v:imagedata r:id="rId163" o:title="eqId5ed92f58a23c77f17dc5a01ccdb3e551"/>
          </v:shape>
          <o:OLEObject Type="Embed" ProgID="Equation.DSMT4" ShapeID="_x0000_i1418" DrawAspect="Content" ObjectID="_1790283269" r:id="rId164"/>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w:t>
      </w:r>
      <w:r w:rsidRPr="0083765C">
        <w:rPr>
          <w:rFonts w:ascii="Times New Roman" w:eastAsia="宋体" w:hAnsi="Times New Roman" w:cs="Times New Roman"/>
          <w:szCs w:val="21"/>
        </w:rPr>
        <w:object w:dxaOrig="1080" w:dyaOrig="315">
          <v:shape id="_x0000_i1419" type="#_x0000_t75" alt="www.xinjiaoyu.com 新教育网" style="width:54.35pt;height:15.6pt" o:ole="">
            <v:imagedata r:id="rId148" o:title="eqId293fb8eecdca0cb0e8be33b92eb863d8"/>
          </v:shape>
          <o:OLEObject Type="Embed" ProgID="Equation.DSMT4" ShapeID="_x0000_i1419" DrawAspect="Content" ObjectID="_1790283270" r:id="rId165"/>
        </w:object>
      </w:r>
      <w:r w:rsidRPr="0083765C">
        <w:rPr>
          <w:rFonts w:ascii="Times New Roman" w:eastAsia="宋体" w:hAnsi="Times New Roman" w:cs="Times New Roman"/>
          <w:szCs w:val="21"/>
        </w:rPr>
        <w:t>的硼酸溶液，没有给具体体积，所以无法计算</w:t>
      </w:r>
      <w:r w:rsidRPr="0083765C">
        <w:rPr>
          <w:rFonts w:ascii="Times New Roman" w:eastAsia="宋体" w:hAnsi="Times New Roman" w:cs="Times New Roman"/>
          <w:szCs w:val="21"/>
        </w:rPr>
        <w:object w:dxaOrig="885" w:dyaOrig="435">
          <v:shape id="_x0000_i1420" type="#_x0000_t75" alt="www.xinjiaoyu.com 新教育网" style="width:44.15pt;height:21.75pt" o:ole="">
            <v:imagedata r:id="rId142" o:title="eqId0ca24f56dd09c96222d211c3433e91d8"/>
          </v:shape>
          <o:OLEObject Type="Embed" ProgID="Equation.DSMT4" ShapeID="_x0000_i1420" DrawAspect="Content" ObjectID="_1790283271" r:id="rId166"/>
        </w:object>
      </w:r>
      <w:r w:rsidRPr="0083765C">
        <w:rPr>
          <w:rFonts w:ascii="Times New Roman" w:eastAsia="宋体" w:hAnsi="Times New Roman" w:cs="Times New Roman"/>
          <w:szCs w:val="21"/>
        </w:rPr>
        <w:t>个数，故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object w:dxaOrig="898" w:dyaOrig="356">
          <v:shape id="_x0000_i1421" type="#_x0000_t75" alt="www.xinjiaoyu.com 新教育网" style="width:44.85pt;height:17.65pt" o:ole="">
            <v:imagedata r:id="rId153" o:title="eqId46577754c48ab88fed8c32c35c096e1c"/>
          </v:shape>
          <o:OLEObject Type="Embed" ProgID="Equation.DSMT4" ShapeID="_x0000_i1421" DrawAspect="Content" ObjectID="_1790283272" r:id="rId167"/>
        </w:object>
      </w:r>
      <w:r w:rsidRPr="0083765C">
        <w:rPr>
          <w:rFonts w:ascii="Times New Roman" w:eastAsia="宋体" w:hAnsi="Times New Roman" w:cs="Times New Roman"/>
          <w:szCs w:val="21"/>
        </w:rPr>
        <w:t>即</w:t>
      </w:r>
      <w:r w:rsidRPr="0083765C">
        <w:rPr>
          <w:rFonts w:ascii="Times New Roman" w:eastAsia="宋体" w:hAnsi="Times New Roman" w:cs="Times New Roman"/>
          <w:szCs w:val="21"/>
        </w:rPr>
        <w:t>1mol</w:t>
      </w:r>
      <w:r w:rsidRPr="0083765C">
        <w:rPr>
          <w:rFonts w:ascii="Times New Roman" w:eastAsia="宋体" w:hAnsi="Times New Roman" w:cs="Times New Roman"/>
          <w:szCs w:val="21"/>
        </w:rPr>
        <w:t>，含</w:t>
      </w:r>
      <w:r w:rsidRPr="0083765C">
        <w:rPr>
          <w:rFonts w:ascii="Times New Roman" w:eastAsia="宋体" w:hAnsi="Times New Roman" w:cs="Times New Roman"/>
          <w:szCs w:val="21"/>
        </w:rPr>
        <w:object w:dxaOrig="641" w:dyaOrig="358">
          <v:shape id="_x0000_i1422" type="#_x0000_t75" alt="www.xinjiaoyu.com 新教育网" style="width:31.9pt;height:18.35pt" o:ole="">
            <v:imagedata r:id="rId155" o:title="eqId70d7f19f241420ee19240bba14be0350"/>
          </v:shape>
          <o:OLEObject Type="Embed" ProgID="Equation.DSMT4" ShapeID="_x0000_i1422" DrawAspect="Content" ObjectID="_1790283273" r:id="rId168"/>
        </w:object>
      </w:r>
      <w:r w:rsidRPr="0083765C">
        <w:rPr>
          <w:rFonts w:ascii="Times New Roman" w:eastAsia="宋体" w:hAnsi="Times New Roman" w:cs="Times New Roman"/>
          <w:szCs w:val="21"/>
        </w:rPr>
        <w:t>个电子，故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14. </w:t>
      </w:r>
      <w:r w:rsidRPr="0083765C">
        <w:rPr>
          <w:rFonts w:ascii="Times New Roman" w:eastAsia="宋体" w:hAnsi="Times New Roman" w:cs="Times New Roman"/>
          <w:szCs w:val="21"/>
        </w:rPr>
        <w:t>短周期主族元素</w:t>
      </w:r>
      <w:r w:rsidRPr="0083765C">
        <w:rPr>
          <w:rFonts w:ascii="Times New Roman" w:eastAsia="宋体" w:hAnsi="Times New Roman" w:cs="Times New Roman"/>
          <w:szCs w:val="21"/>
        </w:rPr>
        <w:t>X</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的原子序数依次增大，基态</w:t>
      </w:r>
      <w:r w:rsidRPr="0083765C">
        <w:rPr>
          <w:rFonts w:ascii="Times New Roman" w:eastAsia="宋体" w:hAnsi="Times New Roman" w:cs="Times New Roman"/>
          <w:szCs w:val="21"/>
        </w:rPr>
        <w:t>X</w:t>
      </w:r>
      <w:r w:rsidRPr="0083765C">
        <w:rPr>
          <w:rFonts w:ascii="Times New Roman" w:eastAsia="宋体" w:hAnsi="Times New Roman" w:cs="Times New Roman"/>
          <w:szCs w:val="21"/>
        </w:rPr>
        <w:t>原子的</w:t>
      </w:r>
      <w:r w:rsidRPr="0083765C">
        <w:rPr>
          <w:rFonts w:ascii="Times New Roman" w:eastAsia="宋体" w:hAnsi="Times New Roman" w:cs="Times New Roman"/>
          <w:szCs w:val="21"/>
        </w:rPr>
        <w:t>2p</w:t>
      </w:r>
      <w:r w:rsidRPr="0083765C">
        <w:rPr>
          <w:rFonts w:ascii="Times New Roman" w:eastAsia="宋体" w:hAnsi="Times New Roman" w:cs="Times New Roman"/>
          <w:szCs w:val="21"/>
        </w:rPr>
        <w:t>能级上未成对电子数是同周期中最多的，</w:t>
      </w:r>
      <w:r w:rsidRPr="0083765C">
        <w:rPr>
          <w:rFonts w:ascii="Times New Roman" w:eastAsia="宋体" w:hAnsi="Times New Roman" w:cs="Times New Roman"/>
          <w:szCs w:val="21"/>
        </w:rPr>
        <w:t>Y</w:t>
      </w:r>
      <w:r w:rsidRPr="0083765C">
        <w:rPr>
          <w:rFonts w:ascii="Times New Roman" w:eastAsia="宋体" w:hAnsi="Times New Roman" w:cs="Times New Roman"/>
          <w:szCs w:val="21"/>
        </w:rPr>
        <w:t>元素原子最外层电子数是内层电子数的</w:t>
      </w:r>
      <w:r w:rsidRPr="0083765C">
        <w:rPr>
          <w:rFonts w:ascii="Times New Roman" w:eastAsia="宋体" w:hAnsi="Times New Roman" w:cs="Times New Roman"/>
          <w:szCs w:val="21"/>
        </w:rPr>
        <w:t>3</w:t>
      </w:r>
      <w:r w:rsidRPr="0083765C">
        <w:rPr>
          <w:rFonts w:ascii="Times New Roman" w:eastAsia="宋体" w:hAnsi="Times New Roman" w:cs="Times New Roman"/>
          <w:szCs w:val="21"/>
        </w:rPr>
        <w:t>倍，</w:t>
      </w:r>
      <w:r w:rsidRPr="0083765C">
        <w:rPr>
          <w:rFonts w:ascii="Times New Roman" w:eastAsia="宋体" w:hAnsi="Times New Roman" w:cs="Times New Roman"/>
          <w:szCs w:val="21"/>
        </w:rPr>
        <w:t>Z</w:t>
      </w:r>
      <w:r w:rsidRPr="0083765C">
        <w:rPr>
          <w:rFonts w:ascii="Times New Roman" w:eastAsia="宋体" w:hAnsi="Times New Roman" w:cs="Times New Roman"/>
          <w:szCs w:val="21"/>
        </w:rPr>
        <w:t>元素的焰色反应为黄色，</w:t>
      </w:r>
      <w:r w:rsidRPr="0083765C">
        <w:rPr>
          <w:rFonts w:ascii="Times New Roman" w:eastAsia="宋体" w:hAnsi="Times New Roman" w:cs="Times New Roman"/>
          <w:szCs w:val="21"/>
        </w:rPr>
        <w:t>W</w:t>
      </w:r>
      <w:r w:rsidRPr="0083765C">
        <w:rPr>
          <w:rFonts w:ascii="Times New Roman" w:eastAsia="宋体" w:hAnsi="Times New Roman" w:cs="Times New Roman"/>
          <w:szCs w:val="21"/>
        </w:rPr>
        <w:t>是地壳中含量最多的金属元素。下列说法正确的是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原子半径：</w:t>
      </w:r>
      <w:r w:rsidRPr="0083765C">
        <w:rPr>
          <w:rFonts w:ascii="Times New Roman" w:eastAsia="宋体" w:hAnsi="Times New Roman" w:cs="Times New Roman"/>
          <w:szCs w:val="21"/>
        </w:rPr>
        <w:t>r(Z)&gt;r(Y)&gt;r(X)</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第一电离能：</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(X)&gt;I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(Y)&gt;I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(W)</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最高价氧化物对应水化物的碱性：</w:t>
      </w:r>
      <w:r w:rsidRPr="0083765C">
        <w:rPr>
          <w:rFonts w:ascii="Times New Roman" w:eastAsia="宋体" w:hAnsi="Times New Roman" w:cs="Times New Roman"/>
          <w:szCs w:val="21"/>
        </w:rPr>
        <w:t>W&gt;Z</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D. Y</w:t>
      </w:r>
      <w:r w:rsidRPr="0083765C">
        <w:rPr>
          <w:rFonts w:ascii="Times New Roman" w:eastAsia="宋体" w:hAnsi="Times New Roman" w:cs="Times New Roman"/>
          <w:szCs w:val="21"/>
        </w:rPr>
        <w:t>的氢化物的沸点在同族元素氢化物中最低</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由题干信息可知，短周期主族元素</w:t>
      </w:r>
      <w:r w:rsidRPr="0083765C">
        <w:rPr>
          <w:rFonts w:ascii="Times New Roman" w:eastAsia="宋体" w:hAnsi="Times New Roman" w:cs="Times New Roman"/>
          <w:szCs w:val="21"/>
        </w:rPr>
        <w:t>X</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的原子序数依次增大，基态</w:t>
      </w:r>
      <w:r w:rsidRPr="0083765C">
        <w:rPr>
          <w:rFonts w:ascii="Times New Roman" w:eastAsia="宋体" w:hAnsi="Times New Roman" w:cs="Times New Roman"/>
          <w:szCs w:val="21"/>
        </w:rPr>
        <w:t>X</w:t>
      </w:r>
      <w:r w:rsidRPr="0083765C">
        <w:rPr>
          <w:rFonts w:ascii="Times New Roman" w:eastAsia="宋体" w:hAnsi="Times New Roman" w:cs="Times New Roman"/>
          <w:szCs w:val="21"/>
        </w:rPr>
        <w:t>原子的</w:t>
      </w:r>
      <w:r w:rsidRPr="0083765C">
        <w:rPr>
          <w:rFonts w:ascii="Times New Roman" w:eastAsia="宋体" w:hAnsi="Times New Roman" w:cs="Times New Roman"/>
          <w:szCs w:val="21"/>
        </w:rPr>
        <w:t>2p</w:t>
      </w:r>
      <w:r w:rsidRPr="0083765C">
        <w:rPr>
          <w:rFonts w:ascii="Times New Roman" w:eastAsia="宋体" w:hAnsi="Times New Roman" w:cs="Times New Roman"/>
          <w:szCs w:val="21"/>
        </w:rPr>
        <w:t>能级上未成对电子数是同周期中最多的即</w:t>
      </w:r>
      <w:r w:rsidRPr="0083765C">
        <w:rPr>
          <w:rFonts w:ascii="Times New Roman" w:eastAsia="宋体" w:hAnsi="Times New Roman" w:cs="Times New Roman"/>
          <w:szCs w:val="21"/>
        </w:rPr>
        <w:t>2p</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N</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元素原子最外层电子数是内层电子数的</w:t>
      </w:r>
      <w:r w:rsidRPr="0083765C">
        <w:rPr>
          <w:rFonts w:ascii="Times New Roman" w:eastAsia="宋体" w:hAnsi="Times New Roman" w:cs="Times New Roman"/>
          <w:szCs w:val="21"/>
        </w:rPr>
        <w:t>3</w:t>
      </w:r>
      <w:r w:rsidRPr="0083765C">
        <w:rPr>
          <w:rFonts w:ascii="Times New Roman" w:eastAsia="宋体" w:hAnsi="Times New Roman" w:cs="Times New Roman"/>
          <w:szCs w:val="21"/>
        </w:rPr>
        <w:t>倍，则</w:t>
      </w:r>
      <w:r w:rsidRPr="0083765C">
        <w:rPr>
          <w:rFonts w:ascii="Times New Roman" w:eastAsia="宋体" w:hAnsi="Times New Roman" w:cs="Times New Roman"/>
          <w:szCs w:val="21"/>
        </w:rPr>
        <w:t>Y</w:t>
      </w:r>
      <w:r w:rsidRPr="0083765C">
        <w:rPr>
          <w:rFonts w:ascii="Times New Roman" w:eastAsia="宋体" w:hAnsi="Times New Roman" w:cs="Times New Roman"/>
          <w:szCs w:val="21"/>
        </w:rPr>
        <w:t>为</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元素的焰色反应为黄色，则</w:t>
      </w:r>
      <w:r w:rsidRPr="0083765C">
        <w:rPr>
          <w:rFonts w:ascii="Times New Roman" w:eastAsia="宋体" w:hAnsi="Times New Roman" w:cs="Times New Roman"/>
          <w:szCs w:val="21"/>
        </w:rPr>
        <w:t>Z</w:t>
      </w:r>
      <w:r w:rsidRPr="0083765C">
        <w:rPr>
          <w:rFonts w:ascii="Times New Roman" w:eastAsia="宋体" w:hAnsi="Times New Roman" w:cs="Times New Roman"/>
          <w:szCs w:val="21"/>
        </w:rPr>
        <w:t>为</w:t>
      </w:r>
      <w:r w:rsidRPr="0083765C">
        <w:rPr>
          <w:rFonts w:ascii="Times New Roman" w:eastAsia="宋体" w:hAnsi="Times New Roman" w:cs="Times New Roman"/>
          <w:szCs w:val="21"/>
        </w:rPr>
        <w:t>Na</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是地壳中含量最多的金属元素，则</w:t>
      </w:r>
      <w:r w:rsidRPr="0083765C">
        <w:rPr>
          <w:rFonts w:ascii="Times New Roman" w:eastAsia="宋体" w:hAnsi="Times New Roman" w:cs="Times New Roman"/>
          <w:szCs w:val="21"/>
        </w:rPr>
        <w:t>W</w:t>
      </w:r>
      <w:r w:rsidRPr="0083765C">
        <w:rPr>
          <w:rFonts w:ascii="Times New Roman" w:eastAsia="宋体" w:hAnsi="Times New Roman" w:cs="Times New Roman"/>
          <w:szCs w:val="21"/>
        </w:rPr>
        <w:t>为</w:t>
      </w:r>
      <w:r w:rsidRPr="0083765C">
        <w:rPr>
          <w:rFonts w:ascii="Times New Roman" w:eastAsia="宋体" w:hAnsi="Times New Roman" w:cs="Times New Roman"/>
          <w:szCs w:val="21"/>
        </w:rPr>
        <w:t>Al</w:t>
      </w:r>
      <w:r w:rsidRPr="0083765C">
        <w:rPr>
          <w:rFonts w:ascii="Times New Roman" w:eastAsia="宋体" w:hAnsi="Times New Roman" w:cs="Times New Roman"/>
          <w:szCs w:val="21"/>
        </w:rPr>
        <w:t>，据此分析解题。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同一周期从左往右原子半径依次减小，同一主族从上往下原子半径依次增大，故原子半径：</w:t>
      </w:r>
      <w:r w:rsidRPr="0083765C">
        <w:rPr>
          <w:rFonts w:ascii="Times New Roman" w:eastAsia="宋体" w:hAnsi="Times New Roman" w:cs="Times New Roman"/>
          <w:szCs w:val="21"/>
        </w:rPr>
        <w:t>r(Na)&gt;r (N)&gt;r(O)</w:t>
      </w:r>
      <w:r w:rsidRPr="0083765C">
        <w:rPr>
          <w:rFonts w:ascii="Times New Roman" w:eastAsia="宋体" w:hAnsi="Times New Roman" w:cs="Times New Roman"/>
          <w:szCs w:val="21"/>
        </w:rPr>
        <w:t>即</w:t>
      </w:r>
      <w:r w:rsidRPr="0083765C">
        <w:rPr>
          <w:rFonts w:ascii="Times New Roman" w:eastAsia="宋体" w:hAnsi="Times New Roman" w:cs="Times New Roman"/>
          <w:szCs w:val="21"/>
        </w:rPr>
        <w:t>r(Z)&gt;r (X)&gt;r(Y)</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错误；同一周期从左往右第一电离能呈增大趋势，</w:t>
      </w:r>
      <w:r w:rsidRPr="0083765C">
        <w:rPr>
          <w:rFonts w:ascii="Times New Roman" w:eastAsia="宋体" w:hAnsi="Times New Roman" w:cs="Times New Roman"/>
          <w:szCs w:val="21"/>
        </w:rPr>
        <w:t>IIA</w:t>
      </w:r>
      <w:r w:rsidRPr="0083765C">
        <w:rPr>
          <w:rFonts w:ascii="Times New Roman" w:eastAsia="宋体" w:hAnsi="Times New Roman" w:cs="Times New Roman"/>
          <w:szCs w:val="21"/>
        </w:rPr>
        <w:t>与</w:t>
      </w:r>
      <w:r w:rsidRPr="0083765C">
        <w:rPr>
          <w:rFonts w:ascii="Times New Roman" w:eastAsia="宋体" w:hAnsi="Times New Roman" w:cs="Times New Roman"/>
          <w:szCs w:val="21"/>
        </w:rPr>
        <w:t>IIIA</w:t>
      </w:r>
      <w:r w:rsidRPr="0083765C">
        <w:rPr>
          <w:rFonts w:ascii="Times New Roman" w:eastAsia="宋体" w:hAnsi="Times New Roman" w:cs="Times New Roman"/>
          <w:szCs w:val="21"/>
        </w:rPr>
        <w:t>、</w:t>
      </w:r>
      <w:r w:rsidRPr="0083765C">
        <w:rPr>
          <w:rFonts w:ascii="Times New Roman" w:eastAsia="宋体" w:hAnsi="Times New Roman" w:cs="Times New Roman"/>
          <w:szCs w:val="21"/>
        </w:rPr>
        <w:t>VA</w:t>
      </w:r>
      <w:r w:rsidRPr="0083765C">
        <w:rPr>
          <w:rFonts w:ascii="Times New Roman" w:eastAsia="宋体" w:hAnsi="Times New Roman" w:cs="Times New Roman"/>
          <w:szCs w:val="21"/>
        </w:rPr>
        <w:t>与</w:t>
      </w:r>
      <w:r w:rsidRPr="0083765C">
        <w:rPr>
          <w:rFonts w:ascii="Times New Roman" w:eastAsia="宋体" w:hAnsi="Times New Roman" w:cs="Times New Roman"/>
          <w:szCs w:val="21"/>
        </w:rPr>
        <w:t>VIA</w:t>
      </w:r>
      <w:r w:rsidRPr="0083765C">
        <w:rPr>
          <w:rFonts w:ascii="Times New Roman" w:eastAsia="宋体" w:hAnsi="Times New Roman" w:cs="Times New Roman"/>
          <w:szCs w:val="21"/>
        </w:rPr>
        <w:t>反常，同一主族从上往下第一电离能依次减小，第一电离能：</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(N)&gt;I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(O)&gt;I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(Al)</w:t>
      </w:r>
      <w:r w:rsidRPr="0083765C">
        <w:rPr>
          <w:rFonts w:ascii="Times New Roman" w:eastAsia="宋体" w:hAnsi="Times New Roman" w:cs="Times New Roman"/>
          <w:szCs w:val="21"/>
        </w:rPr>
        <w:t>即</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(X)&gt;I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(Y)&gt;I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(W)</w: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正确；由分析可知，</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分别为</w:t>
      </w:r>
      <w:r w:rsidRPr="0083765C">
        <w:rPr>
          <w:rFonts w:ascii="Times New Roman" w:eastAsia="宋体" w:hAnsi="Times New Roman" w:cs="Times New Roman"/>
          <w:szCs w:val="21"/>
        </w:rPr>
        <w:t>Na</w:t>
      </w:r>
      <w:r w:rsidRPr="0083765C">
        <w:rPr>
          <w:rFonts w:ascii="Times New Roman" w:eastAsia="宋体" w:hAnsi="Times New Roman" w:cs="Times New Roman"/>
          <w:szCs w:val="21"/>
        </w:rPr>
        <w:t>、</w:t>
      </w:r>
      <w:r w:rsidRPr="0083765C">
        <w:rPr>
          <w:rFonts w:ascii="Times New Roman" w:eastAsia="宋体" w:hAnsi="Times New Roman" w:cs="Times New Roman"/>
          <w:szCs w:val="21"/>
        </w:rPr>
        <w:t>Al</w:t>
      </w:r>
      <w:r w:rsidRPr="0083765C">
        <w:rPr>
          <w:rFonts w:ascii="Times New Roman" w:eastAsia="宋体" w:hAnsi="Times New Roman" w:cs="Times New Roman"/>
          <w:szCs w:val="21"/>
        </w:rPr>
        <w:t>，故最高价氧化物对应水化物的碱性：</w:t>
      </w:r>
      <w:r w:rsidRPr="0083765C">
        <w:rPr>
          <w:rFonts w:ascii="Times New Roman" w:eastAsia="宋体" w:hAnsi="Times New Roman" w:cs="Times New Roman"/>
          <w:szCs w:val="21"/>
        </w:rPr>
        <w:t>NaOH&gt;Al(OH)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即</w:t>
      </w:r>
      <w:r w:rsidRPr="0083765C">
        <w:rPr>
          <w:rFonts w:ascii="Times New Roman" w:eastAsia="宋体" w:hAnsi="Times New Roman" w:cs="Times New Roman"/>
          <w:szCs w:val="21"/>
        </w:rPr>
        <w:t>W&lt;Z</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错误；由分析可知，</w:t>
      </w:r>
      <w:r w:rsidRPr="0083765C">
        <w:rPr>
          <w:rFonts w:ascii="Times New Roman" w:eastAsia="宋体" w:hAnsi="Times New Roman" w:cs="Times New Roman"/>
          <w:szCs w:val="21"/>
        </w:rPr>
        <w:t>Y</w:t>
      </w:r>
      <w:r w:rsidRPr="0083765C">
        <w:rPr>
          <w:rFonts w:ascii="Times New Roman" w:eastAsia="宋体" w:hAnsi="Times New Roman" w:cs="Times New Roman"/>
          <w:szCs w:val="21"/>
        </w:rPr>
        <w:t>为</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的氢化物即</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，由于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中存在分子间氢键，故其的沸点在同族元素氢化物中最高，</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为</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15. </w:t>
      </w:r>
      <w:r w:rsidRPr="0083765C">
        <w:rPr>
          <w:rFonts w:ascii="Times New Roman" w:eastAsia="宋体" w:hAnsi="Times New Roman" w:cs="Times New Roman"/>
          <w:szCs w:val="21"/>
        </w:rPr>
        <w:t>华中科技大学某课题组开发了一种可充电锌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w:t>
      </w:r>
      <w:r w:rsidRPr="0083765C">
        <w:rPr>
          <w:rFonts w:ascii="Times New Roman" w:eastAsia="宋体" w:hAnsi="Times New Roman" w:cs="Times New Roman"/>
          <w:szCs w:val="21"/>
        </w:rPr>
        <w:t>/</w:t>
      </w:r>
      <w:r w:rsidRPr="0083765C">
        <w:rPr>
          <w:rFonts w:ascii="Times New Roman" w:eastAsia="宋体" w:hAnsi="Times New Roman" w:cs="Times New Roman"/>
          <w:szCs w:val="21"/>
        </w:rPr>
        <w:t>碘化物混合电池，该电池的放电过程如图所示：</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3C8C06E0" wp14:editId="62F0826F">
            <wp:extent cx="2438400" cy="1409700"/>
            <wp:effectExtent l="0" t="0" r="0" b="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69"/>
                    <a:stretch>
                      <a:fillRect/>
                    </a:stretch>
                  </pic:blipFill>
                  <pic:spPr>
                    <a:xfrm>
                      <a:off x="0" y="0"/>
                      <a:ext cx="2438400" cy="140970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下列叙述错误的是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放电时，电极</w:t>
      </w:r>
      <w:r w:rsidRPr="0083765C">
        <w:rPr>
          <w:rFonts w:ascii="Times New Roman" w:eastAsia="宋体" w:hAnsi="Times New Roman" w:cs="Times New Roman"/>
          <w:szCs w:val="21"/>
        </w:rPr>
        <w:t>B</w:t>
      </w:r>
      <w:r w:rsidRPr="0083765C">
        <w:rPr>
          <w:rFonts w:ascii="Times New Roman" w:eastAsia="宋体" w:hAnsi="Times New Roman" w:cs="Times New Roman"/>
          <w:szCs w:val="21"/>
        </w:rPr>
        <w:t>发生氧化反应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放电时，理论上每消耗</w:t>
      </w:r>
      <w:r w:rsidRPr="0083765C">
        <w:rPr>
          <w:rFonts w:ascii="Times New Roman" w:eastAsia="宋体" w:hAnsi="Times New Roman" w:cs="Times New Roman"/>
          <w:szCs w:val="21"/>
        </w:rPr>
        <w:object w:dxaOrig="741" w:dyaOrig="321">
          <v:shape id="_x0000_i1423" type="#_x0000_t75" alt="www.xinjiaoyu.com 新教育网" style="width:36.7pt;height:15.6pt" o:ole="">
            <v:imagedata r:id="rId170" o:title="eqId3e5abcab637bd9d09d3ed703e652b595"/>
          </v:shape>
          <o:OLEObject Type="Embed" ProgID="Equation.DSMT4" ShapeID="_x0000_i1423" DrawAspect="Content" ObjectID="_1790283274" r:id="rId171"/>
        </w:object>
      </w:r>
      <w:r w:rsidRPr="0083765C">
        <w:rPr>
          <w:rFonts w:ascii="Times New Roman" w:eastAsia="宋体" w:hAnsi="Times New Roman" w:cs="Times New Roman"/>
          <w:szCs w:val="21"/>
        </w:rPr>
        <w:t>，消耗标准状况下氧气的体积小于</w:t>
      </w:r>
      <w:r w:rsidRPr="0083765C">
        <w:rPr>
          <w:rFonts w:ascii="Times New Roman" w:eastAsia="宋体" w:hAnsi="Times New Roman" w:cs="Times New Roman"/>
          <w:szCs w:val="21"/>
        </w:rPr>
        <w:object w:dxaOrig="674" w:dyaOrig="316">
          <v:shape id="_x0000_i1424" type="#_x0000_t75" alt="www.xinjiaoyu.com 新教育网" style="width:33.95pt;height:15.6pt" o:ole="">
            <v:imagedata r:id="rId172" o:title="eqIde5a2fa46e69f1d512b7cb23ebb2261fb"/>
          </v:shape>
          <o:OLEObject Type="Embed" ProgID="Equation.DSMT4" ShapeID="_x0000_i1424" DrawAspect="Content" ObjectID="_1790283275" r:id="rId173"/>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充电时，阳极发生的电极反应之一为</w:t>
      </w:r>
      <w:r w:rsidRPr="0083765C">
        <w:rPr>
          <w:rFonts w:ascii="Times New Roman" w:eastAsia="宋体" w:hAnsi="Times New Roman" w:cs="Times New Roman"/>
          <w:szCs w:val="21"/>
        </w:rPr>
        <w:object w:dxaOrig="2970" w:dyaOrig="390">
          <v:shape id="_x0000_i1425" type="#_x0000_t75" alt="www.xinjiaoyu.com 新教育网" style="width:148.75pt;height:19.7pt" o:ole="">
            <v:imagedata r:id="rId174" o:title="eqId763102323129436fa82ceb7f7e45b656"/>
          </v:shape>
          <o:OLEObject Type="Embed" ProgID="Equation.DSMT4" ShapeID="_x0000_i1425" DrawAspect="Content" ObjectID="_1790283276" r:id="rId175"/>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充电时，电极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接直流电源的负极</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锌为活泼金属，失去电子发生氧化反应，故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为负极，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极氧气、碘酸根离子得到电子发生还原反应，</w:t>
      </w:r>
      <w:r w:rsidRPr="0083765C">
        <w:rPr>
          <w:rFonts w:ascii="Times New Roman" w:eastAsia="宋体" w:hAnsi="Times New Roman" w:cs="Times New Roman"/>
          <w:szCs w:val="21"/>
        </w:rPr>
        <w:t>A</w:t>
      </w:r>
      <w:r w:rsidRPr="0083765C">
        <w:rPr>
          <w:rFonts w:ascii="Times New Roman" w:eastAsia="宋体" w:hAnsi="Times New Roman" w:cs="Times New Roman"/>
          <w:szCs w:val="21"/>
        </w:rPr>
        <w:t>为正极。由分析可知，放电时，电极</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为负极，发生氧化反应，</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正确；放电时，理论上每消耗</w:t>
      </w:r>
      <w:r w:rsidRPr="0083765C">
        <w:rPr>
          <w:rFonts w:ascii="Times New Roman" w:eastAsia="宋体" w:hAnsi="Times New Roman" w:cs="Times New Roman"/>
          <w:szCs w:val="21"/>
        </w:rPr>
        <w:object w:dxaOrig="436" w:dyaOrig="316">
          <v:shape id="_x0000_i1426" type="#_x0000_t75" alt="www.xinjiaoyu.com 新教育网" style="width:21.75pt;height:15.6pt" o:ole="">
            <v:imagedata r:id="rId176" o:title="eqIde370a1a8389140fa6e36c6a5792be5c7"/>
          </v:shape>
          <o:OLEObject Type="Embed" ProgID="Equation.DSMT4" ShapeID="_x0000_i1426" DrawAspect="Content" ObjectID="_1790283277" r:id="rId177"/>
        </w:object>
      </w:r>
      <w:r w:rsidRPr="0083765C">
        <w:rPr>
          <w:rFonts w:ascii="Times New Roman" w:eastAsia="宋体" w:hAnsi="Times New Roman" w:cs="Times New Roman"/>
          <w:szCs w:val="21"/>
        </w:rPr>
        <w:object w:dxaOrig="338" w:dyaOrig="250">
          <v:shape id="_x0000_i1427" type="#_x0000_t75" alt="www.xinjiaoyu.com 新教育网" style="width:16.3pt;height:12.25pt" o:ole="">
            <v:imagedata r:id="rId178" o:title="eqIdfe5b9f2768c9e68f633b33d6929f5590"/>
          </v:shape>
          <o:OLEObject Type="Embed" ProgID="Equation.DSMT4" ShapeID="_x0000_i1427" DrawAspect="Content" ObjectID="_1790283278" r:id="rId179"/>
        </w:object>
      </w:r>
      <w:r w:rsidRPr="0083765C">
        <w:rPr>
          <w:rFonts w:ascii="Times New Roman" w:eastAsia="宋体" w:hAnsi="Times New Roman" w:cs="Times New Roman"/>
          <w:szCs w:val="21"/>
        </w:rPr>
        <w:t>，通过电子物质的量为</w:t>
      </w:r>
      <w:r w:rsidRPr="0083765C">
        <w:rPr>
          <w:rFonts w:ascii="Times New Roman" w:eastAsia="宋体" w:hAnsi="Times New Roman" w:cs="Times New Roman"/>
          <w:szCs w:val="21"/>
        </w:rPr>
        <w:t>2mol</w:t>
      </w:r>
      <w:r w:rsidRPr="0083765C">
        <w:rPr>
          <w:rFonts w:ascii="Times New Roman" w:eastAsia="宋体" w:hAnsi="Times New Roman" w:cs="Times New Roman"/>
          <w:szCs w:val="21"/>
        </w:rPr>
        <w:t>，由于正极上碘酸根离子也会参与反应，故消耗标准状况下氧气的体积小于</w:t>
      </w:r>
      <w:r w:rsidRPr="0083765C">
        <w:rPr>
          <w:rFonts w:ascii="Times New Roman" w:eastAsia="宋体" w:hAnsi="Times New Roman" w:cs="Times New Roman"/>
          <w:szCs w:val="21"/>
        </w:rPr>
        <w:object w:dxaOrig="623" w:dyaOrig="279">
          <v:shape id="_x0000_i1428" type="#_x0000_t75" alt="www.xinjiaoyu.com 新教育网" style="width:31.25pt;height:14.25pt" o:ole="">
            <v:imagedata r:id="rId180" o:title="eqIdc7270310e52fdcbb871150a1acc6c44d"/>
          </v:shape>
          <o:OLEObject Type="Embed" ProgID="Equation.DSMT4" ShapeID="_x0000_i1428" DrawAspect="Content" ObjectID="_1790283279" r:id="rId181"/>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正确；充电时，阳极发生的电极反应之一为碘离子失去电子发生氧化反应生成碘酸根离子，反应为：</w:t>
      </w:r>
      <w:r w:rsidRPr="0083765C">
        <w:rPr>
          <w:rFonts w:ascii="Times New Roman" w:eastAsia="宋体" w:hAnsi="Times New Roman" w:cs="Times New Roman"/>
          <w:szCs w:val="21"/>
        </w:rPr>
        <w:object w:dxaOrig="2604" w:dyaOrig="384">
          <v:shape id="_x0000_i1429" type="#_x0000_t75" alt="www.xinjiaoyu.com 新教育网" style="width:130.4pt;height:19pt" o:ole="">
            <v:imagedata r:id="rId182" o:title="eqId81b2e90ae54600b782152ba10dd3c5d0"/>
          </v:shape>
          <o:OLEObject Type="Embed" ProgID="Equation.DSMT4" ShapeID="_x0000_i1429" DrawAspect="Content" ObjectID="_1790283280" r:id="rId183"/>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正确；充电时，电极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为阳极，接直流电源的正极，</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16. </w:t>
      </w:r>
      <w:r w:rsidRPr="0083765C">
        <w:rPr>
          <w:rFonts w:ascii="Times New Roman" w:eastAsia="宋体" w:hAnsi="Times New Roman" w:cs="Times New Roman"/>
          <w:szCs w:val="21"/>
        </w:rPr>
        <w:t>研究</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x</w:t>
      </w:r>
      <w:r w:rsidRPr="0083765C">
        <w:rPr>
          <w:rFonts w:ascii="Times New Roman" w:eastAsia="宋体" w:hAnsi="Times New Roman" w:cs="Times New Roman"/>
          <w:szCs w:val="21"/>
        </w:rPr>
        <w:t>之间的转化对大气污染控制具有重要意义，已知：</w:t>
      </w:r>
      <w:r w:rsidRPr="0083765C">
        <w:rPr>
          <w:rFonts w:ascii="Times New Roman" w:eastAsia="宋体" w:hAnsi="Times New Roman" w:cs="Times New Roman"/>
          <w:szCs w:val="21"/>
        </w:rPr>
        <w:object w:dxaOrig="2940" w:dyaOrig="495">
          <v:shape id="_x0000_i1430" type="#_x0000_t75" alt="www.xinjiaoyu.com 新教育网" style="width:146.7pt;height:24.45pt" o:ole="">
            <v:imagedata r:id="rId184" o:title="eqId5d988de2b3305d268ab0589449e9084b"/>
          </v:shape>
          <o:OLEObject Type="Embed" ProgID="Equation.DSMT4" ShapeID="_x0000_i1430" DrawAspect="Content" ObjectID="_1790283281" r:id="rId185"/>
        </w:object>
      </w:r>
      <w:r w:rsidRPr="0083765C">
        <w:rPr>
          <w:rFonts w:ascii="Times New Roman" w:eastAsia="宋体" w:hAnsi="Times New Roman" w:cs="Times New Roman"/>
          <w:szCs w:val="21"/>
        </w:rPr>
        <w:t>。如图所示，在恒容密闭容器中，反应温度为</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和</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变化为曲线</w:t>
      </w:r>
      <w:r w:rsidRPr="0083765C">
        <w:rPr>
          <w:rFonts w:ascii="Times New Roman" w:eastAsia="宋体" w:hAnsi="Times New Roman" w:cs="Times New Roman"/>
          <w:szCs w:val="21"/>
        </w:rPr>
        <w:t>I</w:t>
      </w:r>
      <w:r w:rsidRPr="0083765C">
        <w:rPr>
          <w:rFonts w:ascii="Times New Roman" w:eastAsia="宋体" w:hAnsi="Times New Roman" w:cs="Times New Roman"/>
          <w:szCs w:val="21"/>
        </w:rPr>
        <w:t>、</w:t>
      </w:r>
      <w:r w:rsidRPr="0083765C">
        <w:rPr>
          <w:rFonts w:ascii="Times New Roman" w:eastAsia="宋体" w:hAnsi="Times New Roman" w:cs="Times New Roman"/>
          <w:szCs w:val="21"/>
        </w:rPr>
        <w:t>II</w:t>
      </w:r>
      <w:r w:rsidRPr="0083765C">
        <w:rPr>
          <w:rFonts w:ascii="Times New Roman" w:eastAsia="宋体" w:hAnsi="Times New Roman" w:cs="Times New Roman"/>
          <w:szCs w:val="21"/>
        </w:rPr>
        <w:t>，改变温度到</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变化为曲线</w:t>
      </w:r>
      <w:r w:rsidRPr="0083765C">
        <w:rPr>
          <w:rFonts w:ascii="Times New Roman" w:eastAsia="宋体" w:hAnsi="Times New Roman" w:cs="Times New Roman"/>
          <w:szCs w:val="21"/>
        </w:rPr>
        <w:t>III</w:t>
      </w:r>
      <w:r w:rsidRPr="0083765C">
        <w:rPr>
          <w:rFonts w:ascii="Times New Roman" w:eastAsia="宋体" w:hAnsi="Times New Roman" w:cs="Times New Roman"/>
          <w:szCs w:val="21"/>
        </w:rPr>
        <w:t>。下列判断正确的是</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3FC8CBF8" wp14:editId="1545B54C">
            <wp:extent cx="2346783" cy="1392159"/>
            <wp:effectExtent l="0" t="0" r="0" b="0"/>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86"/>
                    <a:stretch>
                      <a:fillRect/>
                    </a:stretch>
                  </pic:blipFill>
                  <pic:spPr>
                    <a:xfrm>
                      <a:off x="0" y="0"/>
                      <a:ext cx="2361859" cy="1401102"/>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温度</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反应速率</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(a)=</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在</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温度下，反应至</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时达平衡状态</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在</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温度下，反应在</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内的平均速率为</w:t>
      </w:r>
      <w:r w:rsidRPr="0083765C">
        <w:rPr>
          <w:rFonts w:ascii="Times New Roman" w:eastAsia="宋体" w:hAnsi="Times New Roman" w:cs="Times New Roman"/>
          <w:szCs w:val="21"/>
        </w:rPr>
        <w:object w:dxaOrig="2595" w:dyaOrig="675">
          <v:shape id="_x0000_i1431" type="#_x0000_t75" alt="www.xinjiaoyu.com 新教育网" style="width:129.75pt;height:33.95pt" o:ole="">
            <v:imagedata r:id="rId187" o:title="eqId4bbb117c993054e2682dd21658c3fc78"/>
          </v:shape>
          <o:OLEObject Type="Embed" ProgID="Equation.DSMT4" ShapeID="_x0000_i1431" DrawAspect="Content" ObjectID="_1790283282" r:id="rId188"/>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反应温度</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和</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，以</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变化曲线比较，</w:t>
      </w:r>
      <w:r w:rsidRPr="0083765C">
        <w:rPr>
          <w:rFonts w:ascii="Times New Roman" w:eastAsia="宋体" w:hAnsi="Times New Roman" w:cs="Times New Roman"/>
          <w:szCs w:val="21"/>
        </w:rPr>
        <w:t>II</w:t>
      </w:r>
      <w:r w:rsidRPr="0083765C">
        <w:rPr>
          <w:rFonts w:ascii="Times New Roman" w:eastAsia="宋体" w:hAnsi="Times New Roman" w:cs="Times New Roman"/>
          <w:szCs w:val="21"/>
        </w:rPr>
        <w:t>比</w:t>
      </w:r>
      <w:r w:rsidRPr="0083765C">
        <w:rPr>
          <w:rFonts w:ascii="Times New Roman" w:eastAsia="宋体" w:hAnsi="Times New Roman" w:cs="Times New Roman"/>
          <w:szCs w:val="21"/>
        </w:rPr>
        <w:t>III</w:t>
      </w:r>
      <w:r w:rsidRPr="0083765C">
        <w:rPr>
          <w:rFonts w:ascii="Times New Roman" w:eastAsia="宋体" w:hAnsi="Times New Roman" w:cs="Times New Roman"/>
          <w:szCs w:val="21"/>
        </w:rPr>
        <w:t>后达平衡，所以</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错误；升高温度，反应速率加快，</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，则反应速率</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(a)&gt;</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(b)</w:t>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温度下，反应至</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之后</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仍在变化，说明</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时反应没有达到平衡状态，故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时，在</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w:t>
      </w:r>
      <w:r w:rsidRPr="0083765C">
        <w:rPr>
          <w:rFonts w:ascii="Times New Roman" w:eastAsia="宋体" w:hAnsi="Times New Roman" w:cs="Times New Roman"/>
          <w:szCs w:val="21"/>
        </w:rPr>
        <w:object w:dxaOrig="5280" w:dyaOrig="376">
          <v:shape id="_x0000_i1432" type="#_x0000_t75" alt="www.xinjiaoyu.com 新教育网" style="width:264.25pt;height:19pt" o:ole="">
            <v:imagedata r:id="rId189" o:title="eqIdb87ecb5cb114ea8fbb4d5487bc6f6533"/>
          </v:shape>
          <o:OLEObject Type="Embed" ProgID="Equation.DSMT4" ShapeID="_x0000_i1432" DrawAspect="Content" ObjectID="_1790283283" r:id="rId190"/>
        </w:object>
      </w:r>
      <w:r w:rsidRPr="0083765C">
        <w:rPr>
          <w:rFonts w:ascii="Times New Roman" w:eastAsia="宋体" w:hAnsi="Times New Roman" w:cs="Times New Roman"/>
          <w:szCs w:val="21"/>
        </w:rPr>
        <w:t>，则</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w:t>
      </w:r>
      <w:r w:rsidRPr="0083765C">
        <w:rPr>
          <w:rFonts w:ascii="Times New Roman" w:eastAsia="宋体" w:hAnsi="Times New Roman" w:cs="Times New Roman"/>
          <w:szCs w:val="21"/>
        </w:rPr>
        <w:object w:dxaOrig="2740" w:dyaOrig="673">
          <v:shape id="_x0000_i1433" type="#_x0000_t75" alt="www.xinjiaoyu.com 新教育网" style="width:137.2pt;height:33.95pt" o:ole="">
            <v:imagedata r:id="rId191" o:title="eqIdddbc76a56b3e906f2bca5fc730795a35"/>
          </v:shape>
          <o:OLEObject Type="Embed" ProgID="Equation.DSMT4" ShapeID="_x0000_i1433" DrawAspect="Content" ObjectID="_1790283284" r:id="rId192"/>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szCs w:val="21"/>
        </w:rPr>
        <w:t>第</w:t>
      </w:r>
      <w:r w:rsidRPr="0083765C">
        <w:rPr>
          <w:rFonts w:ascii="Times New Roman" w:eastAsia="宋体" w:hAnsi="Times New Roman" w:cs="Times New Roman"/>
          <w:szCs w:val="21"/>
        </w:rPr>
        <w:t>II</w:t>
      </w:r>
      <w:r w:rsidRPr="0083765C">
        <w:rPr>
          <w:rFonts w:ascii="Times New Roman" w:eastAsia="宋体" w:hAnsi="Times New Roman" w:cs="Times New Roman"/>
          <w:szCs w:val="21"/>
        </w:rPr>
        <w:t>卷（非选择题，共</w:t>
      </w:r>
      <w:r w:rsidRPr="0083765C">
        <w:rPr>
          <w:rFonts w:ascii="Times New Roman" w:eastAsia="宋体" w:hAnsi="Times New Roman" w:cs="Times New Roman"/>
          <w:szCs w:val="21"/>
        </w:rPr>
        <w:t>56</w:t>
      </w:r>
      <w:r w:rsidRPr="0083765C">
        <w:rPr>
          <w:rFonts w:ascii="Times New Roman" w:eastAsia="宋体" w:hAnsi="Times New Roman" w:cs="Times New Roman"/>
          <w:szCs w:val="21"/>
        </w:rPr>
        <w:t>分）</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二、非选择题：本题共</w:t>
      </w:r>
      <w:r w:rsidRPr="0083765C">
        <w:rPr>
          <w:rFonts w:ascii="Times New Roman" w:eastAsia="宋体" w:hAnsi="Times New Roman" w:cs="Times New Roman"/>
          <w:szCs w:val="21"/>
        </w:rPr>
        <w:t>4</w:t>
      </w:r>
      <w:r w:rsidRPr="0083765C">
        <w:rPr>
          <w:rFonts w:ascii="Times New Roman" w:eastAsia="宋体" w:hAnsi="Times New Roman" w:cs="Times New Roman"/>
          <w:szCs w:val="21"/>
        </w:rPr>
        <w:t>小题，共</w:t>
      </w:r>
      <w:r w:rsidRPr="0083765C">
        <w:rPr>
          <w:rFonts w:ascii="Times New Roman" w:eastAsia="宋体" w:hAnsi="Times New Roman" w:cs="Times New Roman"/>
          <w:szCs w:val="21"/>
        </w:rPr>
        <w:t>56</w:t>
      </w:r>
      <w:r w:rsidRPr="0083765C">
        <w:rPr>
          <w:rFonts w:ascii="Times New Roman" w:eastAsia="宋体" w:hAnsi="Times New Roman" w:cs="Times New Roman"/>
          <w:szCs w:val="21"/>
        </w:rPr>
        <w:t>分。</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17. </w:t>
      </w:r>
      <w:r w:rsidRPr="0083765C">
        <w:rPr>
          <w:rFonts w:ascii="Times New Roman" w:eastAsia="宋体" w:hAnsi="Times New Roman" w:cs="Times New Roman"/>
          <w:szCs w:val="21"/>
        </w:rPr>
        <w:t>溴苯是一种重要化工原料，实验室制备溴苯的反应装置如图所示，有关数据如表：</w:t>
      </w:r>
    </w:p>
    <w:tbl>
      <w:tblPr>
        <w:tblW w:w="4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977"/>
        <w:gridCol w:w="850"/>
        <w:gridCol w:w="993"/>
        <w:gridCol w:w="989"/>
      </w:tblGrid>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苯</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溴苯</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相对分子质量</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78</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160</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157</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密度</w:t>
            </w:r>
            <w:r w:rsidRPr="0083765C">
              <w:rPr>
                <w:rFonts w:ascii="Times New Roman" w:eastAsia="宋体" w:hAnsi="Times New Roman" w:cs="Times New Roman"/>
                <w:szCs w:val="21"/>
              </w:rPr>
              <w:object w:dxaOrig="840" w:dyaOrig="360">
                <v:shape id="_x0000_i1434" type="#_x0000_t75" alt="www.xinjiaoyu.com 新教育网" style="width:42.1pt;height:18.35pt" o:ole="">
                  <v:imagedata r:id="rId193" o:title="eqIdaafebc85d3dea0a3cf0552759aebb90d"/>
                </v:shape>
                <o:OLEObject Type="Embed" ProgID="Equation.DSMT4" ShapeID="_x0000_i1434" DrawAspect="Content" ObjectID="_1790283285" r:id="rId194"/>
              </w:objec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0.88</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3.10</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1.50</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沸点</w:t>
            </w:r>
            <w:r w:rsidRPr="0083765C">
              <w:rPr>
                <w:rFonts w:ascii="Times New Roman" w:eastAsia="宋体" w:hAnsi="Times New Roman" w:cs="Times New Roman"/>
                <w:szCs w:val="21"/>
              </w:rPr>
              <w:t>/℃</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80</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59</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156</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水中溶解度</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难溶</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微溶</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难溶</w:t>
            </w:r>
          </w:p>
        </w:tc>
      </w:tr>
    </w:tbl>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2E48F409" wp14:editId="3FC6C56D">
            <wp:extent cx="2082506" cy="1519864"/>
            <wp:effectExtent l="0" t="0" r="0" b="4445"/>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95"/>
                    <a:stretch>
                      <a:fillRect/>
                    </a:stretch>
                  </pic:blipFill>
                  <pic:spPr>
                    <a:xfrm>
                      <a:off x="0" y="0"/>
                      <a:ext cx="2100241" cy="153280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按下列合成步骤回答问题：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）仪器</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196" w:dyaOrig="218">
          <v:shape id="_x0000_i1435" type="#_x0000_t75" alt="www.xinjiaoyu.com 新教育网" style="width:9.5pt;height:11.55pt" o:ole="">
            <v:imagedata r:id="rId24" o:title="eqIdfc2a39beea5adf5d07aea0424ca7a64f"/>
          </v:shape>
          <o:OLEObject Type="Embed" ProgID="Equation.DSMT4" ShapeID="_x0000_i1435" DrawAspect="Content" ObjectID="_1790283286" r:id="rId196"/>
        </w:object>
      </w:r>
      <w:r w:rsidRPr="0083765C">
        <w:rPr>
          <w:rFonts w:ascii="Times New Roman" w:eastAsia="宋体" w:hAnsi="Times New Roman" w:cs="Times New Roman"/>
          <w:szCs w:val="21"/>
        </w:rPr>
        <w:t>装置中加入</w:t>
      </w:r>
      <w:r w:rsidRPr="0083765C">
        <w:rPr>
          <w:rFonts w:ascii="Times New Roman" w:eastAsia="宋体" w:hAnsi="Times New Roman" w:cs="Times New Roman"/>
          <w:szCs w:val="21"/>
        </w:rPr>
        <w:object w:dxaOrig="700" w:dyaOrig="320">
          <v:shape id="_x0000_i1436" type="#_x0000_t75" alt="www.xinjiaoyu.com 新教育网" style="width:35.3pt;height:15.6pt" o:ole="">
            <v:imagedata r:id="rId197" o:title="eqId5cd78f6d26e7b600df84f4434487150c"/>
          </v:shape>
          <o:OLEObject Type="Embed" ProgID="Equation.DSMT4" ShapeID="_x0000_i1436" DrawAspect="Content" ObjectID="_1790283287" r:id="rId198"/>
        </w:object>
      </w:r>
      <w:r w:rsidRPr="0083765C">
        <w:rPr>
          <w:rFonts w:ascii="Times New Roman" w:eastAsia="宋体" w:hAnsi="Times New Roman" w:cs="Times New Roman"/>
          <w:szCs w:val="21"/>
        </w:rPr>
        <w:t>无水苯和少量铁屑，向</w:t>
      </w:r>
      <w:r w:rsidRPr="0083765C">
        <w:rPr>
          <w:rFonts w:ascii="Times New Roman" w:eastAsia="宋体" w:hAnsi="Times New Roman" w:cs="Times New Roman"/>
          <w:szCs w:val="21"/>
        </w:rPr>
        <w:object w:dxaOrig="180" w:dyaOrig="260">
          <v:shape id="_x0000_i1437" type="#_x0000_t75" alt="www.xinjiaoyu.com 新教育网" style="width:8.85pt;height:12.9pt" o:ole="">
            <v:imagedata r:id="rId26" o:title="eqId581c04af30b490da1a50555f9c89125c"/>
          </v:shape>
          <o:OLEObject Type="Embed" ProgID="Equation.DSMT4" ShapeID="_x0000_i1437" DrawAspect="Content" ObjectID="_1790283288" r:id="rId199"/>
        </w:object>
      </w:r>
      <w:r w:rsidRPr="0083765C">
        <w:rPr>
          <w:rFonts w:ascii="Times New Roman" w:eastAsia="宋体" w:hAnsi="Times New Roman" w:cs="Times New Roman"/>
          <w:szCs w:val="21"/>
        </w:rPr>
        <w:t>中小心加入液溴。由</w:t>
      </w:r>
      <w:r w:rsidRPr="0083765C">
        <w:rPr>
          <w:rFonts w:ascii="Times New Roman" w:eastAsia="宋体" w:hAnsi="Times New Roman" w:cs="Times New Roman"/>
          <w:szCs w:val="21"/>
        </w:rPr>
        <w:object w:dxaOrig="180" w:dyaOrig="260">
          <v:shape id="_x0000_i1438" type="#_x0000_t75" alt="www.xinjiaoyu.com 新教育网" style="width:8.85pt;height:12.9pt" o:ole="">
            <v:imagedata r:id="rId26" o:title="eqId581c04af30b490da1a50555f9c89125c"/>
          </v:shape>
          <o:OLEObject Type="Embed" ProgID="Equation.DSMT4" ShapeID="_x0000_i1438" DrawAspect="Content" ObjectID="_1790283289" r:id="rId200"/>
        </w:object>
      </w: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196" w:dyaOrig="218">
          <v:shape id="_x0000_i1439" type="#_x0000_t75" alt="www.xinjiaoyu.com 新教育网" style="width:9.5pt;height:11.55pt" o:ole="">
            <v:imagedata r:id="rId24" o:title="eqIdfc2a39beea5adf5d07aea0424ca7a64f"/>
          </v:shape>
          <o:OLEObject Type="Embed" ProgID="Equation.DSMT4" ShapeID="_x0000_i1439" DrawAspect="Content" ObjectID="_1790283290" r:id="rId201"/>
        </w:object>
      </w:r>
      <w:r w:rsidRPr="0083765C">
        <w:rPr>
          <w:rFonts w:ascii="Times New Roman" w:eastAsia="宋体" w:hAnsi="Times New Roman" w:cs="Times New Roman"/>
          <w:szCs w:val="21"/>
        </w:rPr>
        <w:t>中滴入液溴，发生有机反应的方程式</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，该反应类型为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。溴苯的制备需在无水条件下进行，原因是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）反应充分后，取</w:t>
      </w:r>
      <w:r w:rsidRPr="0083765C">
        <w:rPr>
          <w:rFonts w:ascii="Times New Roman" w:eastAsia="宋体" w:hAnsi="Times New Roman" w:cs="Times New Roman"/>
          <w:szCs w:val="21"/>
        </w:rPr>
        <w:object w:dxaOrig="196" w:dyaOrig="218">
          <v:shape id="_x0000_i1440" type="#_x0000_t75" alt="www.xinjiaoyu.com 新教育网" style="width:9.5pt;height:11.55pt" o:ole="">
            <v:imagedata r:id="rId24" o:title="eqIdfc2a39beea5adf5d07aea0424ca7a64f"/>
          </v:shape>
          <o:OLEObject Type="Embed" ProgID="Equation.DSMT4" ShapeID="_x0000_i1440" DrawAspect="Content" ObjectID="_1790283291" r:id="rId202"/>
        </w:object>
      </w:r>
      <w:r w:rsidRPr="0083765C">
        <w:rPr>
          <w:rFonts w:ascii="Times New Roman" w:eastAsia="宋体" w:hAnsi="Times New Roman" w:cs="Times New Roman"/>
          <w:szCs w:val="21"/>
        </w:rPr>
        <w:t>装置中反应液，经过下列步骤分离提纯：</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①</w:t>
      </w:r>
      <w:r w:rsidRPr="0083765C">
        <w:rPr>
          <w:rFonts w:ascii="Times New Roman" w:eastAsia="宋体" w:hAnsi="Times New Roman" w:cs="Times New Roman"/>
          <w:szCs w:val="21"/>
        </w:rPr>
        <w:t>向其中加入适量</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（填试剂名称），然后</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（填操作名称）除去</w:t>
      </w:r>
      <w:r w:rsidRPr="0083765C">
        <w:rPr>
          <w:rFonts w:ascii="Times New Roman" w:eastAsia="宋体" w:hAnsi="Times New Roman" w:cs="Times New Roman"/>
          <w:szCs w:val="21"/>
        </w:rPr>
        <w:object w:dxaOrig="597" w:dyaOrig="368">
          <v:shape id="_x0000_i1441" type="#_x0000_t75" alt="www.xinjiaoyu.com 新教育网" style="width:29.9pt;height:19pt" o:ole="">
            <v:imagedata r:id="rId203" o:title="eqIdd52e0b71b9a40731f11a0b0f83373747"/>
          </v:shape>
          <o:OLEObject Type="Embed" ProgID="Equation.DSMT4" ShapeID="_x0000_i1441" DrawAspect="Content" ObjectID="_1790283292" r:id="rId204"/>
        </w:objec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②</w:t>
      </w:r>
      <w:r w:rsidRPr="0083765C">
        <w:rPr>
          <w:rFonts w:ascii="Times New Roman" w:eastAsia="宋体" w:hAnsi="Times New Roman" w:cs="Times New Roman"/>
          <w:szCs w:val="21"/>
        </w:rPr>
        <w:t>9%</w:t>
      </w:r>
      <w:r w:rsidRPr="0083765C">
        <w:rPr>
          <w:rFonts w:ascii="Times New Roman" w:eastAsia="宋体" w:hAnsi="Times New Roman" w:cs="Times New Roman"/>
          <w:szCs w:val="21"/>
        </w:rPr>
        <w:t>的</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溶液和水洗涤。</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溶液洗涤的目的是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③</w:t>
      </w:r>
      <w:r w:rsidRPr="0083765C">
        <w:rPr>
          <w:rFonts w:ascii="Times New Roman" w:eastAsia="宋体" w:hAnsi="Times New Roman" w:cs="Times New Roman"/>
          <w:szCs w:val="21"/>
        </w:rPr>
        <w:t>向分出的粗溴苯中加入少量的无水氯化钙，静置、过滤。加入少量无水氯化钙的作用是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）经以上分离操作后，粗溴苯中还含有一定量的杂质，要进一步提纯，在该提纯步骤中用到的仪器有</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（填标号）。</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4790BD5D" wp14:editId="16BD7FAA">
            <wp:extent cx="3710456" cy="1173463"/>
            <wp:effectExtent l="0" t="0" r="4445" b="8255"/>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05"/>
                    <a:stretch>
                      <a:fillRect/>
                    </a:stretch>
                  </pic:blipFill>
                  <pic:spPr>
                    <a:xfrm>
                      <a:off x="0" y="0"/>
                      <a:ext cx="3742282" cy="118352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）生成溴苯的反应过程能量变化如图所示。</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7ED75F4A" wp14:editId="276FA57A">
            <wp:extent cx="3652315" cy="1769090"/>
            <wp:effectExtent l="0" t="0" r="5715" b="3175"/>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06"/>
                    <a:stretch>
                      <a:fillRect/>
                    </a:stretch>
                  </pic:blipFill>
                  <pic:spPr>
                    <a:xfrm>
                      <a:off x="0" y="0"/>
                      <a:ext cx="3659975" cy="177280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总反应的</w:t>
      </w:r>
      <w:r w:rsidRPr="0083765C">
        <w:rPr>
          <w:rFonts w:ascii="Times New Roman" w:eastAsia="宋体" w:hAnsi="Times New Roman" w:cs="Times New Roman"/>
          <w:szCs w:val="21"/>
        </w:rPr>
        <w:object w:dxaOrig="420" w:dyaOrig="255">
          <v:shape id="_x0000_i1442" type="#_x0000_t75" alt="www.xinjiaoyu.com 新教育网" style="width:21.05pt;height:12.9pt" o:ole="">
            <v:imagedata r:id="rId207" o:title="eqId22e1324e1e9318481b6e7264c8595804"/>
          </v:shape>
          <o:OLEObject Type="Embed" ProgID="Equation.DSMT4" ShapeID="_x0000_i1442" DrawAspect="Content" ObjectID="_1790283293" r:id="rId208"/>
        </w:object>
      </w:r>
      <w:r w:rsidRPr="0083765C">
        <w:rPr>
          <w:rFonts w:ascii="Times New Roman" w:eastAsia="宋体" w:hAnsi="Times New Roman" w:cs="Times New Roman"/>
          <w:szCs w:val="21"/>
        </w:rPr>
        <w:t>________0</w:t>
      </w:r>
      <w:r w:rsidRPr="0083765C">
        <w:rPr>
          <w:rFonts w:ascii="Times New Roman" w:eastAsia="宋体" w:hAnsi="Times New Roman" w:cs="Times New Roman"/>
          <w:szCs w:val="21"/>
        </w:rPr>
        <w:t>（</w:t>
      </w:r>
      <w:r w:rsidRPr="0083765C">
        <w:rPr>
          <w:rFonts w:ascii="Times New Roman" w:eastAsia="宋体" w:hAnsi="Times New Roman" w:cs="Times New Roman"/>
          <w:szCs w:val="21"/>
        </w:rPr>
        <w:t>“&gt;”</w:t>
      </w:r>
      <w:r w:rsidRPr="0083765C">
        <w:rPr>
          <w:rFonts w:ascii="Times New Roman" w:eastAsia="宋体" w:hAnsi="Times New Roman" w:cs="Times New Roman"/>
          <w:szCs w:val="21"/>
        </w:rPr>
        <w:t>、</w:t>
      </w:r>
      <w:r w:rsidRPr="0083765C">
        <w:rPr>
          <w:rFonts w:ascii="Times New Roman" w:eastAsia="宋体" w:hAnsi="Times New Roman" w:cs="Times New Roman"/>
          <w:szCs w:val="21"/>
        </w:rPr>
        <w:t>“&lt;”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szCs w:val="21"/>
        </w:rPr>
        <w:t>可以</w:t>
      </w:r>
      <w:r w:rsidRPr="0083765C">
        <w:rPr>
          <w:rFonts w:ascii="Times New Roman" w:eastAsia="宋体" w:hAnsi="Times New Roman" w:cs="Times New Roman"/>
          <w:szCs w:val="21"/>
        </w:rPr>
        <w: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不可以</w:t>
      </w:r>
      <w:r w:rsidRPr="0083765C">
        <w:rPr>
          <w:rFonts w:ascii="Times New Roman" w:eastAsia="宋体" w:hAnsi="Times New Roman" w:cs="Times New Roman"/>
          <w:szCs w:val="21"/>
        </w:rPr>
        <w:t>”</w:t>
      </w:r>
      <w:r w:rsidRPr="0083765C">
        <w:rPr>
          <w:rFonts w:ascii="Times New Roman" w:eastAsia="宋体" w:hAnsi="Times New Roman" w:cs="Times New Roman"/>
          <w:szCs w:val="21"/>
        </w:rPr>
        <w:t>）只用</w:t>
      </w:r>
      <w:r w:rsidRPr="0083765C">
        <w:rPr>
          <w:rFonts w:ascii="Times New Roman" w:eastAsia="宋体" w:hAnsi="Times New Roman" w:cs="Times New Roman"/>
          <w:szCs w:val="21"/>
        </w:rPr>
        <w:object w:dxaOrig="285" w:dyaOrig="367">
          <v:shape id="_x0000_i1443" type="#_x0000_t75" alt="www.xinjiaoyu.com 新教育网" style="width:14.25pt;height:19pt" o:ole="">
            <v:imagedata r:id="rId209" o:title="eqIdf2390a6180968fdf5f44eea2801f70a6"/>
          </v:shape>
          <o:OLEObject Type="Embed" ProgID="Equation.DSMT4" ShapeID="_x0000_i1443" DrawAspect="Content" ObjectID="_1790283294" r:id="rId210"/>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44" type="#_x0000_t75" alt="www.xinjiaoyu.com 新教育网" style="width:14.95pt;height:18.35pt" o:ole="">
            <v:imagedata r:id="rId211" o:title="eqId977cc765a2ee766b0952dd7e34aebb07"/>
          </v:shape>
          <o:OLEObject Type="Embed" ProgID="Equation.DSMT4" ShapeID="_x0000_i1444" DrawAspect="Content" ObjectID="_1790283295" r:id="rId212"/>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45" type="#_x0000_t75" alt="www.xinjiaoyu.com 新教育网" style="width:14.95pt;height:18.35pt" o:ole="">
            <v:imagedata r:id="rId213" o:title="eqId57a2f80c0d34596ed1f90a23ba69fdcd"/>
          </v:shape>
          <o:OLEObject Type="Embed" ProgID="Equation.DSMT4" ShapeID="_x0000_i1445" DrawAspect="Content" ObjectID="_1790283296" r:id="rId214"/>
        </w:object>
      </w:r>
      <w:r w:rsidRPr="0083765C">
        <w:rPr>
          <w:rFonts w:ascii="Times New Roman" w:eastAsia="宋体" w:hAnsi="Times New Roman" w:cs="Times New Roman"/>
          <w:szCs w:val="21"/>
        </w:rPr>
        <w:t>数据计算反应热数值。</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）三颈烧瓶</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noProof/>
          <w:szCs w:val="21"/>
        </w:rPr>
        <w:drawing>
          <wp:inline distT="0" distB="0" distL="0" distR="0" wp14:anchorId="012BFC16" wp14:editId="0F728567">
            <wp:extent cx="1892227" cy="378445"/>
            <wp:effectExtent l="0" t="0" r="0" b="3175"/>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15"/>
                    <a:stretch>
                      <a:fillRect/>
                    </a:stretch>
                  </pic:blipFill>
                  <pic:spPr>
                    <a:xfrm>
                      <a:off x="0" y="0"/>
                      <a:ext cx="1909195" cy="381839"/>
                    </a:xfrm>
                    <a:prstGeom prst="rect">
                      <a:avLst/>
                    </a:prstGeom>
                  </pic:spPr>
                </pic:pic>
              </a:graphicData>
            </a:graphic>
          </wp:inline>
        </w:drawing>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取代反应</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催化剂溴化铁遇水发生水解，失去催化活性</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水</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分液</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除去未反应的</w:t>
      </w:r>
      <w:r w:rsidRPr="0083765C">
        <w:rPr>
          <w:rFonts w:ascii="Times New Roman" w:eastAsia="宋体" w:hAnsi="Times New Roman" w:cs="Times New Roman"/>
          <w:szCs w:val="21"/>
        </w:rPr>
        <w:object w:dxaOrig="380" w:dyaOrig="360">
          <v:shape id="_x0000_i1446" type="#_x0000_t75" alt="www.xinjiaoyu.com 新教育网" style="width:19pt;height:18.35pt" o:ole="">
            <v:imagedata r:id="rId216" o:title="eqId3acc489af36e00b1965f0f01bb557e66"/>
          </v:shape>
          <o:OLEObject Type="Embed" ProgID="Equation.DSMT4" ShapeID="_x0000_i1446" DrawAspect="Content" ObjectID="_1790283297" r:id="rId217"/>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④</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除去产品中残留的水</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bcf</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不能</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苯与液溴在</w:t>
      </w:r>
      <w:r w:rsidRPr="0083765C">
        <w:rPr>
          <w:rFonts w:ascii="Times New Roman" w:eastAsia="宋体" w:hAnsi="Times New Roman" w:cs="Times New Roman"/>
          <w:szCs w:val="21"/>
        </w:rPr>
        <w:t>Fe</w:t>
      </w:r>
      <w:r w:rsidRPr="0083765C">
        <w:rPr>
          <w:rFonts w:ascii="Times New Roman" w:eastAsia="宋体" w:hAnsi="Times New Roman" w:cs="Times New Roman"/>
          <w:szCs w:val="21"/>
        </w:rPr>
        <w:t>作催化剂条件下发生取代反应得到溴苯和</w:t>
      </w:r>
      <w:r w:rsidRPr="0083765C">
        <w:rPr>
          <w:rFonts w:ascii="Times New Roman" w:eastAsia="宋体" w:hAnsi="Times New Roman" w:cs="Times New Roman"/>
          <w:szCs w:val="21"/>
        </w:rPr>
        <w:t>HBr</w:t>
      </w:r>
      <w:r w:rsidRPr="0083765C">
        <w:rPr>
          <w:rFonts w:ascii="Times New Roman" w:eastAsia="宋体" w:hAnsi="Times New Roman" w:cs="Times New Roman"/>
          <w:szCs w:val="21"/>
        </w:rPr>
        <w:t>，需在无水条件下进行，原因是催化剂溴化铁遇水发生水解，失去催化活性，在提纯过程中，反应液中有未反应的铁屑，通过加水过滤可除去，生成的</w:t>
      </w:r>
      <w:r w:rsidRPr="0083765C">
        <w:rPr>
          <w:rFonts w:ascii="Times New Roman" w:eastAsia="宋体" w:hAnsi="Times New Roman" w:cs="Times New Roman"/>
          <w:szCs w:val="21"/>
        </w:rPr>
        <w:t>FeBr</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和有机相，通过加水分液可除去，溴苯中含有</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、苯等杂质，加入氢氧化钠溶液的作用是把</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变成易溶于水而不易溶于有机物的盐，再经水洗可除去，向分出的粗溴苯中加入少量的无水氯化钙，静置、过滤，无水氯化钙具有吸水性，可用无水氯化钙除去溴苯中残留的水，粗溴苯中还含有一定量的杂质，要进一步蒸馏得到较纯溴苯，据此解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仪器</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的名称为三颈烧瓶，</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三颈烧瓶；</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苯与液溴在</w:t>
      </w:r>
      <w:r w:rsidRPr="0083765C">
        <w:rPr>
          <w:rFonts w:ascii="Times New Roman" w:eastAsia="宋体" w:hAnsi="Times New Roman" w:cs="Times New Roman"/>
          <w:szCs w:val="21"/>
        </w:rPr>
        <w:t>Fe</w:t>
      </w:r>
      <w:r w:rsidRPr="0083765C">
        <w:rPr>
          <w:rFonts w:ascii="Times New Roman" w:eastAsia="宋体" w:hAnsi="Times New Roman" w:cs="Times New Roman"/>
          <w:szCs w:val="21"/>
        </w:rPr>
        <w:t>作催化剂条件下发生取代反应得到溴苯和</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，反应方程式为：</w:t>
      </w:r>
      <w:r w:rsidRPr="0083765C">
        <w:rPr>
          <w:rFonts w:ascii="Times New Roman" w:eastAsia="宋体" w:hAnsi="Times New Roman" w:cs="Times New Roman"/>
          <w:noProof/>
          <w:szCs w:val="21"/>
        </w:rPr>
        <w:drawing>
          <wp:inline distT="0" distB="0" distL="0" distR="0" wp14:anchorId="377476BE" wp14:editId="09FC3074">
            <wp:extent cx="1997937" cy="394551"/>
            <wp:effectExtent l="0" t="0" r="2540" b="5715"/>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215"/>
                    <a:stretch>
                      <a:fillRect/>
                    </a:stretch>
                  </pic:blipFill>
                  <pic:spPr>
                    <a:xfrm>
                      <a:off x="0" y="0"/>
                      <a:ext cx="2049621" cy="404758"/>
                    </a:xfrm>
                    <a:prstGeom prst="rect">
                      <a:avLst/>
                    </a:prstGeom>
                  </pic:spPr>
                </pic:pic>
              </a:graphicData>
            </a:graphic>
          </wp:inline>
        </w:drawing>
      </w:r>
      <w:r w:rsidRPr="0083765C">
        <w:rPr>
          <w:rFonts w:ascii="Times New Roman" w:eastAsia="宋体" w:hAnsi="Times New Roman" w:cs="Times New Roman"/>
          <w:szCs w:val="21"/>
        </w:rPr>
        <w:t>，溴苯的制备需在无水条件下进行，原因是催化剂溴化铁遇水发生水解，失去催化活性，</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noProof/>
          <w:szCs w:val="21"/>
        </w:rPr>
        <w:drawing>
          <wp:inline distT="0" distB="0" distL="0" distR="0" wp14:anchorId="2ADB90A2" wp14:editId="44485D0F">
            <wp:extent cx="1960939" cy="390526"/>
            <wp:effectExtent l="0" t="0" r="1270" b="0"/>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15"/>
                    <a:stretch>
                      <a:fillRect/>
                    </a:stretch>
                  </pic:blipFill>
                  <pic:spPr>
                    <a:xfrm>
                      <a:off x="0" y="0"/>
                      <a:ext cx="1996499" cy="397608"/>
                    </a:xfrm>
                    <a:prstGeom prst="rect">
                      <a:avLst/>
                    </a:prstGeom>
                  </pic:spPr>
                </pic:pic>
              </a:graphicData>
            </a:graphic>
          </wp:inline>
        </w:drawing>
      </w:r>
      <w:r w:rsidRPr="0083765C">
        <w:rPr>
          <w:rFonts w:ascii="Times New Roman" w:eastAsia="宋体" w:hAnsi="Times New Roman" w:cs="Times New Roman"/>
          <w:szCs w:val="21"/>
        </w:rPr>
        <w:t>、取代反应、催化剂溴化铁遇水发生水解，失去催化活性；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①</w:t>
      </w:r>
      <w:r w:rsidRPr="0083765C">
        <w:rPr>
          <w:rFonts w:ascii="Times New Roman" w:eastAsia="宋体" w:hAnsi="Times New Roman" w:cs="Times New Roman"/>
          <w:szCs w:val="21"/>
        </w:rPr>
        <w:t>反应液中有未反应的铁屑，通过加水过滤可除去，生成的</w:t>
      </w:r>
      <w:r w:rsidRPr="0083765C">
        <w:rPr>
          <w:rFonts w:ascii="Times New Roman" w:eastAsia="宋体" w:hAnsi="Times New Roman" w:cs="Times New Roman"/>
          <w:szCs w:val="21"/>
        </w:rPr>
        <w:t>FeBr</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和有机相，通过加水分液可除去；</w:t>
      </w:r>
      <w:r w:rsidRPr="0083765C">
        <w:rPr>
          <w:rFonts w:ascii="宋体" w:eastAsia="宋体" w:hAnsi="宋体" w:cs="宋体" w:hint="eastAsia"/>
          <w:szCs w:val="21"/>
        </w:rPr>
        <w:t>②</w:t>
      </w:r>
      <w:r w:rsidRPr="0083765C">
        <w:rPr>
          <w:rFonts w:ascii="Times New Roman" w:eastAsia="宋体" w:hAnsi="Times New Roman" w:cs="Times New Roman"/>
          <w:szCs w:val="21"/>
        </w:rPr>
        <w:t>溴苯中含有</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、苯等杂质，所以加入氢氧化钠溶液的作用是把</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变成易溶于水而不易溶于有机物的盐，再经水洗可除去；</w:t>
      </w:r>
      <w:r w:rsidRPr="0083765C">
        <w:rPr>
          <w:rFonts w:ascii="宋体" w:eastAsia="宋体" w:hAnsi="宋体" w:cs="宋体" w:hint="eastAsia"/>
          <w:szCs w:val="21"/>
        </w:rPr>
        <w:t>③</w:t>
      </w:r>
      <w:r w:rsidRPr="0083765C">
        <w:rPr>
          <w:rFonts w:ascii="Times New Roman" w:eastAsia="宋体" w:hAnsi="Times New Roman" w:cs="Times New Roman"/>
          <w:szCs w:val="21"/>
        </w:rPr>
        <w:t>无水氯化钙具有吸水性，可用无水氯化钙除去溴苯中残留的水，</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水、分液、除去未反应的</w:t>
      </w:r>
      <w:r w:rsidRPr="0083765C">
        <w:rPr>
          <w:rFonts w:ascii="Times New Roman" w:eastAsia="宋体" w:hAnsi="Times New Roman" w:cs="Times New Roman"/>
          <w:szCs w:val="21"/>
        </w:rPr>
        <w:object w:dxaOrig="380" w:dyaOrig="360">
          <v:shape id="_x0000_i1447" type="#_x0000_t75" alt="www.xinjiaoyu.com 新教育网" style="width:19pt;height:18.35pt" o:ole="">
            <v:imagedata r:id="rId216" o:title="eqId3acc489af36e00b1965f0f01bb557e66"/>
          </v:shape>
          <o:OLEObject Type="Embed" ProgID="Equation.DSMT4" ShapeID="_x0000_i1447" DrawAspect="Content" ObjectID="_1790283298" r:id="rId218"/>
        </w:object>
      </w:r>
      <w:r w:rsidRPr="0083765C">
        <w:rPr>
          <w:rFonts w:ascii="Times New Roman" w:eastAsia="宋体" w:hAnsi="Times New Roman" w:cs="Times New Roman"/>
          <w:szCs w:val="21"/>
        </w:rPr>
        <w:t>、除去产品中残留的水；</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溴苯与苯均属于有机物且互溶的液体，根据表格数据可知，二者的沸点差异较大，因此用蒸馏方法分离，故需酒精灯、蒸馏烧瓶、冷凝管等，</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bcf</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由图像可知，反应为放热反应过，所以总反应的</w:t>
      </w:r>
      <w:r w:rsidRPr="0083765C">
        <w:rPr>
          <w:rFonts w:ascii="Times New Roman" w:eastAsia="宋体" w:hAnsi="Times New Roman" w:cs="Times New Roman"/>
          <w:szCs w:val="21"/>
        </w:rPr>
        <w:object w:dxaOrig="420" w:dyaOrig="255">
          <v:shape id="_x0000_i1448" type="#_x0000_t75" alt="www.xinjiaoyu.com 新教育网" style="width:21.05pt;height:12.9pt" o:ole="">
            <v:imagedata r:id="rId207" o:title="eqId22e1324e1e9318481b6e7264c8595804"/>
          </v:shape>
          <o:OLEObject Type="Embed" ProgID="Equation.DSMT4" ShapeID="_x0000_i1448" DrawAspect="Content" ObjectID="_1790283299" r:id="rId219"/>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0</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285" w:dyaOrig="367">
          <v:shape id="_x0000_i1449" type="#_x0000_t75" alt="www.xinjiaoyu.com 新教育网" style="width:14.25pt;height:19pt" o:ole="">
            <v:imagedata r:id="rId209" o:title="eqIdf2390a6180968fdf5f44eea2801f70a6"/>
          </v:shape>
          <o:OLEObject Type="Embed" ProgID="Equation.DSMT4" ShapeID="_x0000_i1449" DrawAspect="Content" ObjectID="_1790283300" r:id="rId220"/>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50" type="#_x0000_t75" alt="www.xinjiaoyu.com 新教育网" style="width:14.95pt;height:18.35pt" o:ole="">
            <v:imagedata r:id="rId211" o:title="eqId977cc765a2ee766b0952dd7e34aebb07"/>
          </v:shape>
          <o:OLEObject Type="Embed" ProgID="Equation.DSMT4" ShapeID="_x0000_i1450" DrawAspect="Content" ObjectID="_1790283301" r:id="rId221"/>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51" type="#_x0000_t75" alt="www.xinjiaoyu.com 新教育网" style="width:14.95pt;height:18.35pt" o:ole="">
            <v:imagedata r:id="rId213" o:title="eqId57a2f80c0d34596ed1f90a23ba69fdcd"/>
          </v:shape>
          <o:OLEObject Type="Embed" ProgID="Equation.DSMT4" ShapeID="_x0000_i1451" DrawAspect="Content" ObjectID="_1790283302" r:id="rId222"/>
        </w:object>
      </w:r>
      <w:r w:rsidRPr="0083765C">
        <w:rPr>
          <w:rFonts w:ascii="Times New Roman" w:eastAsia="宋体" w:hAnsi="Times New Roman" w:cs="Times New Roman"/>
          <w:szCs w:val="21"/>
        </w:rPr>
        <w:t>只是过程</w:t>
      </w:r>
      <w:r w:rsidRPr="0083765C">
        <w:rPr>
          <w:rFonts w:ascii="宋体" w:eastAsia="宋体" w:hAnsi="宋体" w:cs="宋体" w:hint="eastAsia"/>
          <w:szCs w:val="21"/>
        </w:rPr>
        <w:t>①②③</w:t>
      </w:r>
      <w:r w:rsidRPr="0083765C">
        <w:rPr>
          <w:rFonts w:ascii="Times New Roman" w:eastAsia="宋体" w:hAnsi="Times New Roman" w:cs="Times New Roman"/>
          <w:szCs w:val="21"/>
        </w:rPr>
        <w:t>的活化能，无法计算生成物的反应物的能量差，所以不可以用</w:t>
      </w:r>
      <w:r w:rsidRPr="0083765C">
        <w:rPr>
          <w:rFonts w:ascii="Times New Roman" w:eastAsia="宋体" w:hAnsi="Times New Roman" w:cs="Times New Roman"/>
          <w:szCs w:val="21"/>
        </w:rPr>
        <w:object w:dxaOrig="285" w:dyaOrig="367">
          <v:shape id="_x0000_i1452" type="#_x0000_t75" alt="www.xinjiaoyu.com 新教育网" style="width:14.25pt;height:19pt" o:ole="">
            <v:imagedata r:id="rId209" o:title="eqIdf2390a6180968fdf5f44eea2801f70a6"/>
          </v:shape>
          <o:OLEObject Type="Embed" ProgID="Equation.DSMT4" ShapeID="_x0000_i1452" DrawAspect="Content" ObjectID="_1790283303" r:id="rId223"/>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53" type="#_x0000_t75" alt="www.xinjiaoyu.com 新教育网" style="width:14.95pt;height:18.35pt" o:ole="">
            <v:imagedata r:id="rId211" o:title="eqId977cc765a2ee766b0952dd7e34aebb07"/>
          </v:shape>
          <o:OLEObject Type="Embed" ProgID="Equation.DSMT4" ShapeID="_x0000_i1453" DrawAspect="Content" ObjectID="_1790283304" r:id="rId224"/>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454" type="#_x0000_t75" alt="www.xinjiaoyu.com 新教育网" style="width:14.95pt;height:18.35pt" o:ole="">
            <v:imagedata r:id="rId213" o:title="eqId57a2f80c0d34596ed1f90a23ba69fdcd"/>
          </v:shape>
          <o:OLEObject Type="Embed" ProgID="Equation.DSMT4" ShapeID="_x0000_i1454" DrawAspect="Content" ObjectID="_1790283305" r:id="rId225"/>
        </w:object>
      </w:r>
      <w:r w:rsidRPr="0083765C">
        <w:rPr>
          <w:rFonts w:ascii="Times New Roman" w:eastAsia="宋体" w:hAnsi="Times New Roman" w:cs="Times New Roman"/>
          <w:szCs w:val="21"/>
        </w:rPr>
        <w:t>数据计算反应热数值，</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＜、不可以。</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18. </w:t>
      </w:r>
      <w:r w:rsidRPr="0083765C">
        <w:rPr>
          <w:rFonts w:ascii="Times New Roman" w:eastAsia="宋体" w:hAnsi="Times New Roman" w:cs="Times New Roman"/>
          <w:szCs w:val="21"/>
        </w:rPr>
        <w:t>硒（</w:t>
      </w:r>
      <w:r w:rsidRPr="0083765C">
        <w:rPr>
          <w:rFonts w:ascii="Times New Roman" w:eastAsia="宋体" w:hAnsi="Times New Roman" w:cs="Times New Roman"/>
          <w:szCs w:val="21"/>
        </w:rPr>
        <w:t>Se</w:t>
      </w:r>
      <w:r w:rsidRPr="0083765C">
        <w:rPr>
          <w:rFonts w:ascii="Times New Roman" w:eastAsia="宋体" w:hAnsi="Times New Roman" w:cs="Times New Roman"/>
          <w:szCs w:val="21"/>
        </w:rPr>
        <w:t>）是人体必需微量元素之一，含硒化合物在材料领域具有重要应用。</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）基态硒原子的核外电子排布式为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。基态硒原子中最高能级的电子的电子云轮廓图为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820" w:dyaOrig="360">
          <v:shape id="_x0000_i1455" type="#_x0000_t75" alt="www.xinjiaoyu.com 新教育网" style="width:41.45pt;height:18.35pt" o:ole="">
            <v:imagedata r:id="rId226" o:title="eqId6355a65c87cb66e93e3168012e034936"/>
          </v:shape>
          <o:OLEObject Type="Embed" ProgID="Equation.DSMT4" ShapeID="_x0000_i1455" DrawAspect="Content" ObjectID="_1790283306" r:id="rId227"/>
        </w:object>
      </w:r>
      <w:r w:rsidRPr="0083765C">
        <w:rPr>
          <w:rFonts w:ascii="Times New Roman" w:eastAsia="宋体" w:hAnsi="Times New Roman" w:cs="Times New Roman"/>
          <w:szCs w:val="21"/>
        </w:rPr>
        <w:t>的中心原子杂化类型是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97" w:dyaOrig="376">
          <v:shape id="_x0000_i1456" type="#_x0000_t75" alt="www.xinjiaoyu.com 新教育网" style="width:29.9pt;height:19pt;mso-position-horizontal-relative:page;mso-position-vertical-relative:page" o:ole="">
            <v:imagedata r:id="rId228" o:title="eqId37b0b9aaa0e5ea84064f3a11b286fcbf"/>
          </v:shape>
          <o:OLEObject Type="Embed" ProgID="Equation.DSMT4" ShapeID="_x0000_i1456" DrawAspect="Content" ObjectID="_1790283307" r:id="rId229"/>
        </w:object>
      </w:r>
      <w:r w:rsidRPr="0083765C">
        <w:rPr>
          <w:rFonts w:ascii="Times New Roman" w:eastAsia="宋体" w:hAnsi="Times New Roman" w:cs="Times New Roman"/>
          <w:szCs w:val="21"/>
        </w:rPr>
        <w:t>的空间结构是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85" w:dyaOrig="360">
          <v:shape id="_x0000_i1457" type="#_x0000_t75" alt="www.xinjiaoyu.com 新教育网" style="width:29.2pt;height:18.35pt" o:ole="">
            <v:imagedata r:id="rId230" o:title="eqId4110494d128b4daf6da6bfb349387f1e"/>
          </v:shape>
          <o:OLEObject Type="Embed" ProgID="Equation.DSMT4" ShapeID="_x0000_i1457" DrawAspect="Content" ObjectID="_1790283308" r:id="rId231"/>
        </w:object>
      </w:r>
      <w:r w:rsidRPr="0083765C">
        <w:rPr>
          <w:rFonts w:ascii="Times New Roman" w:eastAsia="宋体" w:hAnsi="Times New Roman" w:cs="Times New Roman"/>
          <w:szCs w:val="21"/>
        </w:rPr>
        <w:t>属于</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w:t>
      </w:r>
      <w:r w:rsidRPr="0083765C">
        <w:rPr>
          <w:rFonts w:ascii="Times New Roman" w:eastAsia="宋体" w:hAnsi="Times New Roman" w:cs="Times New Roman"/>
          <w:szCs w:val="21"/>
        </w:rPr>
        <w:t>“</w:t>
      </w:r>
      <w:r w:rsidRPr="0083765C">
        <w:rPr>
          <w:rFonts w:ascii="Times New Roman" w:eastAsia="宋体" w:hAnsi="Times New Roman" w:cs="Times New Roman"/>
          <w:szCs w:val="21"/>
        </w:rPr>
        <w:t>极性</w:t>
      </w:r>
      <w:r w:rsidRPr="0083765C">
        <w:rPr>
          <w:rFonts w:ascii="Times New Roman" w:eastAsia="宋体" w:hAnsi="Times New Roman" w:cs="Times New Roman"/>
          <w:szCs w:val="21"/>
        </w:rPr>
        <w: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非极性</w:t>
      </w:r>
      <w:r w:rsidRPr="0083765C">
        <w:rPr>
          <w:rFonts w:ascii="Times New Roman" w:eastAsia="宋体" w:hAnsi="Times New Roman" w:cs="Times New Roman"/>
          <w:szCs w:val="21"/>
        </w:rPr>
        <w:t>”</w:t>
      </w:r>
      <w:r w:rsidRPr="0083765C">
        <w:rPr>
          <w:rFonts w:ascii="Times New Roman" w:eastAsia="宋体" w:hAnsi="Times New Roman" w:cs="Times New Roman"/>
          <w:szCs w:val="21"/>
        </w:rPr>
        <w:t>）分子。</w:t>
      </w:r>
      <w:r w:rsidRPr="0083765C">
        <w:rPr>
          <w:rFonts w:ascii="Times New Roman" w:eastAsia="宋体" w:hAnsi="Times New Roman" w:cs="Times New Roman"/>
          <w:szCs w:val="21"/>
        </w:rPr>
        <w:object w:dxaOrig="585" w:dyaOrig="360">
          <v:shape id="_x0000_i1458" type="#_x0000_t75" alt="www.xinjiaoyu.com 新教育网" style="width:29.2pt;height:18.35pt" o:ole="">
            <v:imagedata r:id="rId230" o:title="eqId4110494d128b4daf6da6bfb349387f1e"/>
          </v:shape>
          <o:OLEObject Type="Embed" ProgID="Equation.DSMT4" ShapeID="_x0000_i1458" DrawAspect="Content" ObjectID="_1790283309" r:id="rId232"/>
        </w:object>
      </w:r>
      <w:r w:rsidRPr="0083765C">
        <w:rPr>
          <w:rFonts w:ascii="Times New Roman" w:eastAsia="宋体" w:hAnsi="Times New Roman" w:cs="Times New Roman"/>
          <w:szCs w:val="21"/>
        </w:rPr>
        <w:t>的沸点低于</w:t>
      </w:r>
      <w:r w:rsidRPr="0083765C">
        <w:rPr>
          <w:rFonts w:ascii="Times New Roman" w:eastAsia="宋体" w:hAnsi="Times New Roman" w:cs="Times New Roman"/>
          <w:szCs w:val="21"/>
        </w:rPr>
        <w:object w:dxaOrig="542" w:dyaOrig="356">
          <v:shape id="_x0000_i1459" type="#_x0000_t75" alt="www.xinjiaoyu.com 新教育网" style="width:27.15pt;height:17.65pt" o:ole="">
            <v:imagedata r:id="rId233" o:title="eqId012611898a87d487a87c0115cb6bb567"/>
          </v:shape>
          <o:OLEObject Type="Embed" ProgID="Equation.DSMT4" ShapeID="_x0000_i1459" DrawAspect="Content" ObjectID="_1790283310" r:id="rId234"/>
        </w:object>
      </w:r>
      <w:r w:rsidRPr="0083765C">
        <w:rPr>
          <w:rFonts w:ascii="Times New Roman" w:eastAsia="宋体" w:hAnsi="Times New Roman" w:cs="Times New Roman"/>
          <w:szCs w:val="21"/>
        </w:rPr>
        <w:t>，其原因是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）聚集诱导发光化合物</w:t>
      </w:r>
      <w:r w:rsidRPr="0083765C">
        <w:rPr>
          <w:rFonts w:ascii="Times New Roman" w:eastAsia="宋体" w:hAnsi="Times New Roman" w:cs="Times New Roman"/>
          <w:noProof/>
          <w:szCs w:val="21"/>
        </w:rPr>
        <w:drawing>
          <wp:inline distT="0" distB="0" distL="0" distR="0" wp14:anchorId="2726E9DC" wp14:editId="1AE6557F">
            <wp:extent cx="1865799" cy="1379069"/>
            <wp:effectExtent l="0" t="0" r="1270" b="0"/>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35"/>
                    <a:stretch>
                      <a:fillRect/>
                    </a:stretch>
                  </pic:blipFill>
                  <pic:spPr>
                    <a:xfrm>
                      <a:off x="0" y="0"/>
                      <a:ext cx="1877890" cy="1388006"/>
                    </a:xfrm>
                    <a:prstGeom prst="rect">
                      <a:avLst/>
                    </a:prstGeom>
                  </pic:spPr>
                </pic:pic>
              </a:graphicData>
            </a:graphic>
          </wp:inline>
        </w:drawing>
      </w:r>
      <w:r w:rsidRPr="0083765C">
        <w:rPr>
          <w:rFonts w:ascii="Times New Roman" w:eastAsia="宋体" w:hAnsi="Times New Roman" w:cs="Times New Roman"/>
          <w:szCs w:val="21"/>
        </w:rPr>
        <w:t>中电负性最大的元素是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，含孤电子对的元素是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）硒化锌（</w:t>
      </w:r>
      <w:r w:rsidRPr="0083765C">
        <w:rPr>
          <w:rFonts w:ascii="Times New Roman" w:eastAsia="宋体" w:hAnsi="Times New Roman" w:cs="Times New Roman"/>
          <w:szCs w:val="21"/>
        </w:rPr>
        <w:t>ZnSe</w:t>
      </w:r>
      <w:r w:rsidRPr="0083765C">
        <w:rPr>
          <w:rFonts w:ascii="Times New Roman" w:eastAsia="宋体" w:hAnsi="Times New Roman" w:cs="Times New Roman"/>
          <w:szCs w:val="21"/>
        </w:rPr>
        <w:t>）是一种重要的半导体材料，其晶胞结构如图所示，该晶胞中硒原子最近的硒原子个数为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；若该晶胞密度为</w:t>
      </w:r>
      <w:r w:rsidRPr="0083765C">
        <w:rPr>
          <w:rFonts w:ascii="Times New Roman" w:eastAsia="宋体" w:hAnsi="Times New Roman" w:cs="Times New Roman"/>
          <w:szCs w:val="21"/>
        </w:rPr>
        <w:object w:dxaOrig="915" w:dyaOrig="360">
          <v:shape id="_x0000_i1460" type="#_x0000_t75" alt="www.xinjiaoyu.com 新教育网" style="width:45.5pt;height:18.35pt" o:ole="">
            <v:imagedata r:id="rId236" o:title="eqId476b4f8c5c936971895fa69dadb34382"/>
          </v:shape>
          <o:OLEObject Type="Embed" ProgID="Equation.DSMT4" ShapeID="_x0000_i1460" DrawAspect="Content" ObjectID="_1790283311" r:id="rId237"/>
        </w:object>
      </w:r>
      <w:r w:rsidRPr="0083765C">
        <w:rPr>
          <w:rFonts w:ascii="Times New Roman" w:eastAsia="宋体" w:hAnsi="Times New Roman" w:cs="Times New Roman"/>
          <w:szCs w:val="21"/>
        </w:rPr>
        <w:t>，硒化锌的摩尔质量为</w:t>
      </w:r>
      <w:r w:rsidRPr="0083765C">
        <w:rPr>
          <w:rFonts w:ascii="Times New Roman" w:eastAsia="宋体" w:hAnsi="Times New Roman" w:cs="Times New Roman"/>
          <w:szCs w:val="21"/>
        </w:rPr>
        <w:object w:dxaOrig="1128" w:dyaOrig="360">
          <v:shape id="_x0000_i1461" type="#_x0000_t75" alt="www.xinjiaoyu.com 新教育网" style="width:56.4pt;height:18.35pt" o:ole="">
            <v:imagedata r:id="rId238" o:title="eqId17d7ddba378d492b47f2557a586a1f8f"/>
          </v:shape>
          <o:OLEObject Type="Embed" ProgID="Equation.DSMT4" ShapeID="_x0000_i1461" DrawAspect="Content" ObjectID="_1790283312" r:id="rId239"/>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60" w:dyaOrig="360">
          <v:shape id="_x0000_i1462" type="#_x0000_t75" alt="www.xinjiaoyu.com 新教育网" style="width:18.35pt;height:18.35pt" o:ole="">
            <v:imagedata r:id="rId240" o:title="eqId004d5c84e9636ffab4f1825ea166307d"/>
          </v:shape>
          <o:OLEObject Type="Embed" ProgID="Equation.DSMT4" ShapeID="_x0000_i1462" DrawAspect="Content" ObjectID="_1790283313" r:id="rId241"/>
        </w:object>
      </w:r>
      <w:r w:rsidRPr="0083765C">
        <w:rPr>
          <w:rFonts w:ascii="Times New Roman" w:eastAsia="宋体" w:hAnsi="Times New Roman" w:cs="Times New Roman"/>
          <w:szCs w:val="21"/>
        </w:rPr>
        <w:t>代表阿伏加德罗常数的值，则晶胞参数</w:t>
      </w:r>
      <w:r w:rsidRPr="0083765C">
        <w:rPr>
          <w:rFonts w:ascii="Times New Roman" w:eastAsia="宋体" w:hAnsi="Times New Roman" w:cs="Times New Roman"/>
          <w:szCs w:val="21"/>
        </w:rPr>
        <w:object w:dxaOrig="180" w:dyaOrig="195">
          <v:shape id="_x0000_i1463" type="#_x0000_t75" alt="www.xinjiaoyu.com 新教育网" style="width:8.85pt;height:9.5pt" o:ole="">
            <v:imagedata r:id="rId242" o:title="eqId0a6936d370d6a238a608ca56f87198de"/>
          </v:shape>
          <o:OLEObject Type="Embed" ProgID="Equation.DSMT4" ShapeID="_x0000_i1463" DrawAspect="Content" ObjectID="_1790283314" r:id="rId243"/>
        </w:object>
      </w:r>
      <w:r w:rsidRPr="0083765C">
        <w:rPr>
          <w:rFonts w:ascii="Times New Roman" w:eastAsia="宋体" w:hAnsi="Times New Roman" w:cs="Times New Roman"/>
          <w:szCs w:val="21"/>
        </w:rPr>
        <w:t>为</w:t>
      </w:r>
      <w:r w:rsidRPr="0083765C">
        <w:rPr>
          <w:rFonts w:ascii="Times New Roman" w:eastAsia="宋体" w:hAnsi="Times New Roman" w:cs="Times New Roman"/>
          <w:szCs w:val="21"/>
        </w:rPr>
        <w:t>________pm</w:t>
      </w:r>
      <w:r w:rsidRPr="0083765C">
        <w:rPr>
          <w:rFonts w:ascii="Times New Roman" w:eastAsia="宋体" w:hAnsi="Times New Roman" w:cs="Times New Roman"/>
          <w:szCs w:val="21"/>
        </w:rPr>
        <w:t>。</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16AA1EF" wp14:editId="42D31B86">
            <wp:extent cx="1051825" cy="1146781"/>
            <wp:effectExtent l="0" t="0" r="0" b="0"/>
            <wp:docPr id="100057" name="图片 10005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44"/>
                    <a:stretch>
                      <a:fillRect/>
                    </a:stretch>
                  </pic:blipFill>
                  <pic:spPr>
                    <a:xfrm>
                      <a:off x="0" y="0"/>
                      <a:ext cx="1063406" cy="115940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560" w:dyaOrig="405">
          <v:shape id="_x0000_i1464" type="#_x0000_t75" alt="www.xinjiaoyu.com 新教育网" style="width:78.1pt;height:20.4pt" o:ole="">
            <v:imagedata r:id="rId245" o:title="eqId2caa91a7057e7e66a2417553ae164258"/>
          </v:shape>
          <o:OLEObject Type="Embed" ProgID="Equation.DSMT4" ShapeID="_x0000_i1464" DrawAspect="Content" ObjectID="_1790283315" r:id="rId246"/>
        </w:object>
      </w:r>
      <w:r w:rsidRPr="0083765C">
        <w:rPr>
          <w:rFonts w:ascii="Times New Roman" w:eastAsia="宋体" w:hAnsi="Times New Roman" w:cs="Times New Roman"/>
          <w:szCs w:val="21"/>
        </w:rPr>
        <w:t>或</w:t>
      </w:r>
      <w:r w:rsidRPr="0083765C">
        <w:rPr>
          <w:rFonts w:ascii="Times New Roman" w:eastAsia="宋体" w:hAnsi="Times New Roman" w:cs="Times New Roman"/>
          <w:szCs w:val="21"/>
        </w:rPr>
        <w:object w:dxaOrig="2724" w:dyaOrig="360">
          <v:shape id="_x0000_i1465" type="#_x0000_t75" alt="www.xinjiaoyu.com 新教育网" style="width:135.85pt;height:18.35pt" o:ole="">
            <v:imagedata r:id="rId247" o:title="eqId5a36a3348b6e3b0e71ea1cbde98e0f7a"/>
          </v:shape>
          <o:OLEObject Type="Embed" ProgID="Equation.DSMT4" ShapeID="_x0000_i1465" DrawAspect="Content" ObjectID="_1790283316" r:id="rId248"/>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哑铃</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360" w:dyaOrig="360">
          <v:shape id="_x0000_i1466" type="#_x0000_t75" alt="www.xinjiaoyu.com 新教育网" style="width:18.35pt;height:18.35pt" o:ole="">
            <v:imagedata r:id="rId249" o:title="eqId4d44f86dbf656505802193c21eb44bf4"/>
          </v:shape>
          <o:OLEObject Type="Embed" ProgID="Equation.DSMT4" ShapeID="_x0000_i1466" DrawAspect="Content" ObjectID="_1790283317" r:id="rId250"/>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三角锥形</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极性</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两者都是分子晶体，由于水分子存在分子间氢键，沸点高</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O</w:t>
      </w:r>
      <w:r w:rsidRPr="0083765C">
        <w:rPr>
          <w:rFonts w:ascii="Times New Roman" w:eastAsia="宋体" w:hAnsi="Times New Roman" w:cs="Times New Roman"/>
          <w:szCs w:val="21"/>
        </w:rPr>
        <w:t>、</w:t>
      </w:r>
      <w:r w:rsidRPr="0083765C">
        <w:rPr>
          <w:rFonts w:ascii="Times New Roman" w:eastAsia="宋体" w:hAnsi="Times New Roman" w:cs="Times New Roman"/>
          <w:szCs w:val="21"/>
        </w:rPr>
        <w:t>Se</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12</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419" w:dyaOrig="763">
          <v:shape id="_x0000_i1467" type="#_x0000_t75" alt="www.xinjiaoyu.com 新教育网" style="width:71.3pt;height:38.05pt" o:ole="">
            <v:imagedata r:id="rId251" o:title="eqId1274ebc7c536a7b2aea3985cc2ea8043"/>
          </v:shape>
          <o:OLEObject Type="Embed" ProgID="Equation.DSMT4" ShapeID="_x0000_i1467" DrawAspect="Content" ObjectID="_1790283318" r:id="rId252"/>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基态硒原子的核外电子排布式为</w:t>
      </w:r>
      <w:r w:rsidRPr="0083765C">
        <w:rPr>
          <w:rFonts w:ascii="Times New Roman" w:eastAsia="宋体" w:hAnsi="Times New Roman" w:cs="Times New Roman"/>
          <w:szCs w:val="21"/>
        </w:rPr>
        <w:object w:dxaOrig="1560" w:dyaOrig="405">
          <v:shape id="_x0000_i1468" type="#_x0000_t75" alt="www.xinjiaoyu.com 新教育网" style="width:78.1pt;height:20.4pt" o:ole="">
            <v:imagedata r:id="rId245" o:title="eqId2caa91a7057e7e66a2417553ae164258"/>
          </v:shape>
          <o:OLEObject Type="Embed" ProgID="Equation.DSMT4" ShapeID="_x0000_i1468" DrawAspect="Content" ObjectID="_1790283319" r:id="rId253"/>
        </w:object>
      </w:r>
      <w:r w:rsidRPr="0083765C">
        <w:rPr>
          <w:rFonts w:ascii="Times New Roman" w:eastAsia="宋体" w:hAnsi="Times New Roman" w:cs="Times New Roman"/>
          <w:szCs w:val="21"/>
        </w:rPr>
        <w:t>或</w:t>
      </w:r>
      <w:r w:rsidRPr="0083765C">
        <w:rPr>
          <w:rFonts w:ascii="Times New Roman" w:eastAsia="宋体" w:hAnsi="Times New Roman" w:cs="Times New Roman"/>
          <w:szCs w:val="21"/>
        </w:rPr>
        <w:object w:dxaOrig="2724" w:dyaOrig="360">
          <v:shape id="_x0000_i1469" type="#_x0000_t75" alt="www.xinjiaoyu.com 新教育网" style="width:135.85pt;height:18.35pt" o:ole="">
            <v:imagedata r:id="rId247" o:title="eqId5a36a3348b6e3b0e71ea1cbde98e0f7a"/>
          </v:shape>
          <o:OLEObject Type="Embed" ProgID="Equation.DSMT4" ShapeID="_x0000_i1469" DrawAspect="Content" ObjectID="_1790283320" r:id="rId254"/>
        </w:object>
      </w:r>
      <w:r w:rsidRPr="0083765C">
        <w:rPr>
          <w:rFonts w:ascii="Times New Roman" w:eastAsia="宋体" w:hAnsi="Times New Roman" w:cs="Times New Roman"/>
          <w:szCs w:val="21"/>
        </w:rPr>
        <w:t>，最高能级为</w:t>
      </w:r>
      <w:r w:rsidRPr="0083765C">
        <w:rPr>
          <w:rFonts w:ascii="Times New Roman" w:eastAsia="宋体" w:hAnsi="Times New Roman" w:cs="Times New Roman"/>
          <w:szCs w:val="21"/>
        </w:rPr>
        <w:t>4p</w:t>
      </w:r>
      <w:r w:rsidRPr="0083765C">
        <w:rPr>
          <w:rFonts w:ascii="Times New Roman" w:eastAsia="宋体" w:hAnsi="Times New Roman" w:cs="Times New Roman"/>
          <w:szCs w:val="21"/>
        </w:rPr>
        <w:t>，轨道形状为哑铃形。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820" w:dyaOrig="360">
          <v:shape id="_x0000_i1470" type="#_x0000_t75" alt="www.xinjiaoyu.com 新教育网" style="width:41.45pt;height:18.35pt" o:ole="">
            <v:imagedata r:id="rId226" o:title="eqId6355a65c87cb66e93e3168012e034936"/>
          </v:shape>
          <o:OLEObject Type="Embed" ProgID="Equation.DSMT4" ShapeID="_x0000_i1470" DrawAspect="Content" ObjectID="_1790283321" r:id="rId255"/>
        </w:object>
      </w:r>
      <w:r w:rsidRPr="0083765C">
        <w:rPr>
          <w:rFonts w:ascii="Times New Roman" w:eastAsia="宋体" w:hAnsi="Times New Roman" w:cs="Times New Roman"/>
          <w:szCs w:val="21"/>
        </w:rPr>
        <w:t>的结构为</w:t>
      </w:r>
      <w:r w:rsidRPr="0083765C">
        <w:rPr>
          <w:rFonts w:ascii="Times New Roman" w:eastAsia="宋体" w:hAnsi="Times New Roman" w:cs="Times New Roman"/>
          <w:noProof/>
          <w:szCs w:val="21"/>
        </w:rPr>
        <w:drawing>
          <wp:inline distT="0" distB="0" distL="0" distR="0" wp14:anchorId="37D3CB62" wp14:editId="532E3110">
            <wp:extent cx="803404" cy="554349"/>
            <wp:effectExtent l="0" t="0" r="0" b="0"/>
            <wp:docPr id="100059" name="图片 10005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56"/>
                    <a:stretch>
                      <a:fillRect/>
                    </a:stretch>
                  </pic:blipFill>
                  <pic:spPr>
                    <a:xfrm>
                      <a:off x="0" y="0"/>
                      <a:ext cx="816253" cy="563215"/>
                    </a:xfrm>
                    <a:prstGeom prst="rect">
                      <a:avLst/>
                    </a:prstGeom>
                  </pic:spPr>
                </pic:pic>
              </a:graphicData>
            </a:graphic>
          </wp:inline>
        </w:drawing>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形成的</w:t>
      </w:r>
      <w:r w:rsidRPr="0083765C">
        <w:rPr>
          <w:rFonts w:ascii="Times New Roman" w:eastAsia="宋体" w:hAnsi="Times New Roman" w:cs="Times New Roman"/>
          <w:szCs w:val="21"/>
        </w:rPr>
        <w:object w:dxaOrig="195" w:dyaOrig="195">
          <v:shape id="_x0000_i1471" type="#_x0000_t75" alt="www.xinjiaoyu.com 新教育网" style="width:9.5pt;height:9.5pt" o:ole="">
            <v:imagedata r:id="rId257" o:title="eqId863e25133c50796285c241e4825eba23"/>
          </v:shape>
          <o:OLEObject Type="Embed" ProgID="Equation.DSMT4" ShapeID="_x0000_i1471" DrawAspect="Content" ObjectID="_1790283322" r:id="rId258"/>
        </w:object>
      </w:r>
      <w:r w:rsidRPr="0083765C">
        <w:rPr>
          <w:rFonts w:ascii="Times New Roman" w:eastAsia="宋体" w:hAnsi="Times New Roman" w:cs="Times New Roman"/>
          <w:szCs w:val="21"/>
        </w:rPr>
        <w:t>键为</w:t>
      </w:r>
      <w:r w:rsidRPr="0083765C">
        <w:rPr>
          <w:rFonts w:ascii="Times New Roman" w:eastAsia="宋体" w:hAnsi="Times New Roman" w:cs="Times New Roman"/>
          <w:szCs w:val="21"/>
        </w:rPr>
        <w:t>3</w:t>
      </w:r>
      <w:r w:rsidRPr="0083765C">
        <w:rPr>
          <w:rFonts w:ascii="Times New Roman" w:eastAsia="宋体" w:hAnsi="Times New Roman" w:cs="Times New Roman"/>
          <w:szCs w:val="21"/>
        </w:rPr>
        <w:t>个，除此之外还有一对孤电子对，因此价层电子对数为</w:t>
      </w:r>
      <w:r w:rsidRPr="0083765C">
        <w:rPr>
          <w:rFonts w:ascii="Times New Roman" w:eastAsia="宋体" w:hAnsi="Times New Roman" w:cs="Times New Roman"/>
          <w:szCs w:val="21"/>
        </w:rPr>
        <w:t>4</w:t>
      </w:r>
      <w:r w:rsidRPr="0083765C">
        <w:rPr>
          <w:rFonts w:ascii="Times New Roman" w:eastAsia="宋体" w:hAnsi="Times New Roman" w:cs="Times New Roman"/>
          <w:szCs w:val="21"/>
        </w:rPr>
        <w:t>，杂化类型为</w:t>
      </w:r>
      <w:r w:rsidRPr="0083765C">
        <w:rPr>
          <w:rFonts w:ascii="Times New Roman" w:eastAsia="宋体" w:hAnsi="Times New Roman" w:cs="Times New Roman"/>
          <w:szCs w:val="21"/>
        </w:rPr>
        <w:t>sp</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597" w:dyaOrig="376">
          <v:shape id="_x0000_i1472" type="#_x0000_t75" alt="www.xinjiaoyu.com 新教育网" style="width:29.9pt;height:19pt;mso-position-horizontal-relative:page;mso-position-vertical-relative:page" o:ole="">
            <v:imagedata r:id="rId228" o:title="eqId37b0b9aaa0e5ea84064f3a11b286fcbf"/>
          </v:shape>
          <o:OLEObject Type="Embed" ProgID="Equation.DSMT4" ShapeID="_x0000_i1472" DrawAspect="Content" ObjectID="_1790283323" r:id="rId259"/>
        </w:object>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的价层电子对数为</w:t>
      </w:r>
      <w:r w:rsidRPr="0083765C">
        <w:rPr>
          <w:rFonts w:ascii="Times New Roman" w:eastAsia="宋体" w:hAnsi="Times New Roman" w:cs="Times New Roman"/>
          <w:szCs w:val="21"/>
        </w:rPr>
        <w:object w:dxaOrig="2355" w:dyaOrig="615">
          <v:shape id="_x0000_i1473" type="#_x0000_t75" alt="www.xinjiaoyu.com 新教育网" style="width:117.5pt;height:30.55pt" o:ole="">
            <v:imagedata r:id="rId260" o:title="eqId1088addeadbba66278b5932abbf57eba"/>
          </v:shape>
          <o:OLEObject Type="Embed" ProgID="Equation.DSMT4" ShapeID="_x0000_i1473" DrawAspect="Content" ObjectID="_1790283324" r:id="rId261"/>
        </w:object>
      </w:r>
      <w:r w:rsidRPr="0083765C">
        <w:rPr>
          <w:rFonts w:ascii="Times New Roman" w:eastAsia="宋体" w:hAnsi="Times New Roman" w:cs="Times New Roman"/>
          <w:szCs w:val="21"/>
        </w:rPr>
        <w:t>，含有一对孤电子对，空间结构是三角锥形。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585" w:dyaOrig="360">
          <v:shape id="_x0000_i1474" type="#_x0000_t75" alt="www.xinjiaoyu.com 新教育网" style="width:29.2pt;height:18.35pt" o:ole="">
            <v:imagedata r:id="rId230" o:title="eqId4110494d128b4daf6da6bfb349387f1e"/>
          </v:shape>
          <o:OLEObject Type="Embed" ProgID="Equation.DSMT4" ShapeID="_x0000_i1474" DrawAspect="Content" ObjectID="_1790283325" r:id="rId262"/>
        </w:object>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的价层电子对数为</w:t>
      </w:r>
      <w:r w:rsidRPr="0083765C">
        <w:rPr>
          <w:rFonts w:ascii="Times New Roman" w:eastAsia="宋体" w:hAnsi="Times New Roman" w:cs="Times New Roman"/>
          <w:szCs w:val="21"/>
        </w:rPr>
        <w:object w:dxaOrig="1995" w:dyaOrig="615">
          <v:shape id="_x0000_i1475" type="#_x0000_t75" alt="www.xinjiaoyu.com 新教育网" style="width:99.85pt;height:30.55pt" o:ole="">
            <v:imagedata r:id="rId263" o:title="eqIdb06eb5ee25ecb0d2ae1488f5ecf2a3af"/>
          </v:shape>
          <o:OLEObject Type="Embed" ProgID="Equation.DSMT4" ShapeID="_x0000_i1475" DrawAspect="Content" ObjectID="_1790283326" r:id="rId264"/>
        </w:object>
      </w:r>
      <w:r w:rsidRPr="0083765C">
        <w:rPr>
          <w:rFonts w:ascii="Times New Roman" w:eastAsia="宋体" w:hAnsi="Times New Roman" w:cs="Times New Roman"/>
          <w:szCs w:val="21"/>
        </w:rPr>
        <w:t>，含有两对孤电子对，空间结构是</w:t>
      </w:r>
      <w:r w:rsidRPr="0083765C">
        <w:rPr>
          <w:rFonts w:ascii="Times New Roman" w:eastAsia="宋体" w:hAnsi="Times New Roman" w:cs="Times New Roman"/>
          <w:szCs w:val="21"/>
        </w:rPr>
        <w:t>V</w:t>
      </w:r>
      <w:r w:rsidRPr="0083765C">
        <w:rPr>
          <w:rFonts w:ascii="Times New Roman" w:eastAsia="宋体" w:hAnsi="Times New Roman" w:cs="Times New Roman"/>
          <w:szCs w:val="21"/>
        </w:rPr>
        <w:t>形，正负电中心不重合，为极性分子；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由于水分子间存在氢键，硒化氢分子间不存在氢键，分子间氢键能使氢化物熔沸点增大，所以</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的沸点低于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同周期主族元素从左往右电负性逐渐增大，同主族元素从上往下电负性逐渐减小，因此电负性最大的是</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由结构简式可知，碳、氢、硫三种原子不含有孤对电子，氧、硒两种原子含有孤对电子。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由晶胞结构可知，观察位于顶点的硒，距离最近的硒在该晶胞中有</w:t>
      </w:r>
      <w:r w:rsidRPr="0083765C">
        <w:rPr>
          <w:rFonts w:ascii="Times New Roman" w:eastAsia="宋体" w:hAnsi="Times New Roman" w:cs="Times New Roman"/>
          <w:szCs w:val="21"/>
        </w:rPr>
        <w:t>3</w:t>
      </w:r>
      <w:r w:rsidRPr="0083765C">
        <w:rPr>
          <w:rFonts w:ascii="Times New Roman" w:eastAsia="宋体" w:hAnsi="Times New Roman" w:cs="Times New Roman"/>
          <w:szCs w:val="21"/>
        </w:rPr>
        <w:t>个，根据均摊法可知，</w:t>
      </w:r>
      <w:r w:rsidRPr="0083765C">
        <w:rPr>
          <w:rFonts w:ascii="Times New Roman" w:eastAsia="宋体" w:hAnsi="Times New Roman" w:cs="Times New Roman"/>
          <w:szCs w:val="21"/>
        </w:rPr>
        <w:object w:dxaOrig="1284" w:dyaOrig="624">
          <v:shape id="_x0000_i1476" type="#_x0000_t75" alt="www.xinjiaoyu.com 新教育网" style="width:63.85pt;height:31.25pt" o:ole="">
            <v:imagedata r:id="rId265" o:title="eqId84e429c7056a64727cbad5a547fff71b"/>
          </v:shape>
          <o:OLEObject Type="Embed" ProgID="Equation.DSMT4" ShapeID="_x0000_i1476" DrawAspect="Content" ObjectID="_1790283327" r:id="rId266"/>
        </w:object>
      </w:r>
      <w:r w:rsidRPr="0083765C">
        <w:rPr>
          <w:rFonts w:ascii="Times New Roman" w:eastAsia="宋体" w:hAnsi="Times New Roman" w:cs="Times New Roman"/>
          <w:szCs w:val="21"/>
        </w:rPr>
        <w:t>，因此硒原子最近的硒原子个数为</w:t>
      </w:r>
      <w:r w:rsidRPr="0083765C">
        <w:rPr>
          <w:rFonts w:ascii="Times New Roman" w:eastAsia="宋体" w:hAnsi="Times New Roman" w:cs="Times New Roman"/>
          <w:szCs w:val="21"/>
        </w:rPr>
        <w:t>12</w:t>
      </w:r>
      <w:r w:rsidRPr="0083765C">
        <w:rPr>
          <w:rFonts w:ascii="Times New Roman" w:eastAsia="宋体" w:hAnsi="Times New Roman" w:cs="Times New Roman"/>
          <w:szCs w:val="21"/>
        </w:rPr>
        <w:t>个；</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晶胞中硒原子个数为</w:t>
      </w:r>
      <w:r w:rsidRPr="0083765C">
        <w:rPr>
          <w:rFonts w:ascii="Times New Roman" w:eastAsia="宋体" w:hAnsi="Times New Roman" w:cs="Times New Roman"/>
          <w:szCs w:val="21"/>
        </w:rPr>
        <w:t>8×</w:t>
      </w:r>
      <w:r w:rsidRPr="0083765C">
        <w:rPr>
          <w:rFonts w:ascii="Times New Roman" w:eastAsia="宋体" w:hAnsi="Times New Roman" w:cs="Times New Roman"/>
          <w:szCs w:val="21"/>
        </w:rPr>
        <w:object w:dxaOrig="225" w:dyaOrig="615">
          <v:shape id="_x0000_i1477" type="#_x0000_t75" alt="www.xinjiaoyu.com 新教育网" style="width:11.55pt;height:30.55pt" o:ole="">
            <v:imagedata r:id="rId267" o:title="eqId4f87300534812604bdff0698f9db312a"/>
          </v:shape>
          <o:OLEObject Type="Embed" ProgID="Equation.DSMT4" ShapeID="_x0000_i1477" DrawAspect="Content" ObjectID="_1790283328" r:id="rId268"/>
        </w:object>
      </w:r>
      <w:r w:rsidRPr="0083765C">
        <w:rPr>
          <w:rFonts w:ascii="Times New Roman" w:eastAsia="宋体" w:hAnsi="Times New Roman" w:cs="Times New Roman"/>
          <w:szCs w:val="21"/>
        </w:rPr>
        <w:t>+6×</w:t>
      </w:r>
      <w:r w:rsidRPr="0083765C">
        <w:rPr>
          <w:rFonts w:ascii="Times New Roman" w:eastAsia="宋体" w:hAnsi="Times New Roman" w:cs="Times New Roman"/>
          <w:szCs w:val="21"/>
        </w:rPr>
        <w:object w:dxaOrig="240" w:dyaOrig="620">
          <v:shape id="_x0000_i1478" type="#_x0000_t75" alt="www.xinjiaoyu.com 新教育网" style="width:12.25pt;height:30.55pt" o:ole="">
            <v:imagedata r:id="rId269" o:title="eqId3cfa1e7ffae662aefb49a44c52d4954d"/>
          </v:shape>
          <o:OLEObject Type="Embed" ProgID="Equation.DSMT4" ShapeID="_x0000_i1478" DrawAspect="Content" ObjectID="_1790283329" r:id="rId270"/>
        </w:object>
      </w:r>
      <w:r w:rsidRPr="0083765C">
        <w:rPr>
          <w:rFonts w:ascii="Times New Roman" w:eastAsia="宋体" w:hAnsi="Times New Roman" w:cs="Times New Roman"/>
          <w:szCs w:val="21"/>
        </w:rPr>
        <w:t>=4</w:t>
      </w:r>
      <w:r w:rsidRPr="0083765C">
        <w:rPr>
          <w:rFonts w:ascii="Times New Roman" w:eastAsia="宋体" w:hAnsi="Times New Roman" w:cs="Times New Roman"/>
          <w:szCs w:val="21"/>
        </w:rPr>
        <w:t>，位于体内的锌原子个数为</w:t>
      </w:r>
      <w:r w:rsidRPr="0083765C">
        <w:rPr>
          <w:rFonts w:ascii="Times New Roman" w:eastAsia="宋体" w:hAnsi="Times New Roman" w:cs="Times New Roman"/>
          <w:szCs w:val="21"/>
        </w:rPr>
        <w:t>4</w:t>
      </w:r>
      <w:r w:rsidRPr="0083765C">
        <w:rPr>
          <w:rFonts w:ascii="Times New Roman" w:eastAsia="宋体" w:hAnsi="Times New Roman" w:cs="Times New Roman"/>
          <w:szCs w:val="21"/>
        </w:rPr>
        <w:t>，由晶胞的质量公式可得：</w:t>
      </w:r>
      <w:r w:rsidRPr="0083765C">
        <w:rPr>
          <w:rFonts w:ascii="Times New Roman" w:eastAsia="宋体" w:hAnsi="Times New Roman" w:cs="Times New Roman"/>
          <w:szCs w:val="21"/>
        </w:rPr>
        <w:object w:dxaOrig="2856" w:dyaOrig="1020">
          <v:shape id="_x0000_i1479" type="#_x0000_t75" alt="www.xinjiaoyu.com 新教育网" style="width:142.65pt;height:50.95pt" o:ole="">
            <v:imagedata r:id="rId271" o:title="eqId178ac054e607468cdf852ff00d06614e"/>
          </v:shape>
          <o:OLEObject Type="Embed" ProgID="Equation.DSMT4" ShapeID="_x0000_i1479" DrawAspect="Content" ObjectID="_1790283330" r:id="rId272"/>
        </w:object>
      </w:r>
      <w:r w:rsidRPr="0083765C">
        <w:rPr>
          <w:rFonts w:ascii="Times New Roman" w:eastAsia="宋体" w:hAnsi="Times New Roman" w:cs="Times New Roman"/>
          <w:szCs w:val="21"/>
        </w:rPr>
        <w:t>，解得</w:t>
      </w:r>
      <w:r w:rsidRPr="0083765C">
        <w:rPr>
          <w:rFonts w:ascii="Times New Roman" w:eastAsia="宋体" w:hAnsi="Times New Roman" w:cs="Times New Roman"/>
          <w:szCs w:val="21"/>
        </w:rPr>
        <w:t>a=</w:t>
      </w:r>
      <w:r w:rsidRPr="0083765C">
        <w:rPr>
          <w:rFonts w:ascii="Times New Roman" w:eastAsia="宋体" w:hAnsi="Times New Roman" w:cs="Times New Roman"/>
          <w:szCs w:val="21"/>
        </w:rPr>
        <w:object w:dxaOrig="726" w:dyaOrig="764">
          <v:shape id="_x0000_i1480" type="#_x0000_t75" alt="www.xinjiaoyu.com 新教育网" style="width:36pt;height:38.05pt" o:ole="">
            <v:imagedata r:id="rId273" o:title="eqIdee70efefc9a550ab19b21a141143fea1"/>
          </v:shape>
          <o:OLEObject Type="Embed" ProgID="Equation.DSMT4" ShapeID="_x0000_i1480" DrawAspect="Content" ObjectID="_1790283331" r:id="rId274"/>
        </w:objec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10</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19. </w:t>
      </w:r>
      <w:r w:rsidRPr="0083765C">
        <w:rPr>
          <w:rFonts w:ascii="Times New Roman" w:eastAsia="宋体" w:hAnsi="Times New Roman" w:cs="Times New Roman"/>
          <w:szCs w:val="21"/>
        </w:rPr>
        <w:t>已知：</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是石油裂解气的主要产物之一，其产量常用于衡量一个国家的石油化工发展水平。下列是有机物</w:t>
      </w:r>
      <w:r w:rsidRPr="0083765C">
        <w:rPr>
          <w:rFonts w:ascii="Times New Roman" w:eastAsia="宋体" w:hAnsi="Times New Roman" w:cs="Times New Roman"/>
          <w:szCs w:val="21"/>
        </w:rPr>
        <w:t>A~G</w:t>
      </w:r>
      <w:r w:rsidRPr="0083765C">
        <w:rPr>
          <w:rFonts w:ascii="Times New Roman" w:eastAsia="宋体" w:hAnsi="Times New Roman" w:cs="Times New Roman"/>
          <w:szCs w:val="21"/>
        </w:rPr>
        <w:t>之间的转化关系：</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2E1D1113" wp14:editId="2C24CCB6">
            <wp:extent cx="3324225" cy="923925"/>
            <wp:effectExtent l="0" t="0" r="9525" b="9525"/>
            <wp:docPr id="100061" name="图片 10006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75"/>
                    <a:stretch>
                      <a:fillRect/>
                    </a:stretch>
                  </pic:blipFill>
                  <pic:spPr>
                    <a:xfrm>
                      <a:off x="0" y="0"/>
                      <a:ext cx="3324225" cy="923925"/>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请回答下列问题：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的官能团的名称是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的结构简式是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是一种高分子化合物，其最简式是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是一种具有香味的液体，</w:t>
      </w:r>
      <w:r w:rsidRPr="0083765C">
        <w:rPr>
          <w:rFonts w:ascii="Times New Roman" w:eastAsia="宋体" w:hAnsi="Times New Roman" w:cs="Times New Roman"/>
          <w:szCs w:val="21"/>
        </w:rPr>
        <w:t>B+D→E</w:t>
      </w:r>
      <w:r w:rsidRPr="0083765C">
        <w:rPr>
          <w:rFonts w:ascii="Times New Roman" w:eastAsia="宋体" w:hAnsi="Times New Roman" w:cs="Times New Roman"/>
          <w:szCs w:val="21"/>
        </w:rPr>
        <w:t>的反应方程式为</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，该反应类型是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；比赛中，当运动员肌肉挫伤或扭伤时，随队医生即对准受伤部位喷射物质</w:t>
      </w:r>
      <w:r w:rsidRPr="0083765C">
        <w:rPr>
          <w:rFonts w:ascii="Times New Roman" w:eastAsia="宋体" w:hAnsi="Times New Roman" w:cs="Times New Roman"/>
          <w:szCs w:val="21"/>
        </w:rPr>
        <w:t>F(</w:t>
      </w:r>
      <w:r w:rsidRPr="0083765C">
        <w:rPr>
          <w:rFonts w:ascii="Times New Roman" w:eastAsia="宋体" w:hAnsi="Times New Roman" w:cs="Times New Roman"/>
          <w:szCs w:val="21"/>
        </w:rPr>
        <w:t>沸点</w:t>
      </w:r>
      <w:r w:rsidRPr="0083765C">
        <w:rPr>
          <w:rFonts w:ascii="Times New Roman" w:eastAsia="宋体" w:hAnsi="Times New Roman" w:cs="Times New Roman"/>
          <w:szCs w:val="21"/>
        </w:rPr>
        <w:t>12.27℃)</w:t>
      </w:r>
      <w:r w:rsidRPr="0083765C">
        <w:rPr>
          <w:rFonts w:ascii="Times New Roman" w:eastAsia="宋体" w:hAnsi="Times New Roman" w:cs="Times New Roman"/>
          <w:szCs w:val="21"/>
        </w:rPr>
        <w:t>进行应急处理。写出由</w:t>
      </w:r>
      <w:r w:rsidRPr="0083765C">
        <w:rPr>
          <w:rFonts w:ascii="Times New Roman" w:eastAsia="宋体" w:hAnsi="Times New Roman" w:cs="Times New Roman"/>
          <w:szCs w:val="21"/>
        </w:rPr>
        <w:t>A</w:t>
      </w:r>
      <w:r w:rsidRPr="0083765C">
        <w:rPr>
          <w:rFonts w:ascii="Times New Roman" w:eastAsia="宋体" w:hAnsi="Times New Roman" w:cs="Times New Roman"/>
          <w:szCs w:val="21"/>
        </w:rPr>
        <w:t>制</w:t>
      </w:r>
      <w:r w:rsidRPr="0083765C">
        <w:rPr>
          <w:rFonts w:ascii="Times New Roman" w:eastAsia="宋体" w:hAnsi="Times New Roman" w:cs="Times New Roman"/>
          <w:szCs w:val="21"/>
        </w:rPr>
        <w:t>F</w:t>
      </w:r>
      <w:r w:rsidRPr="0083765C">
        <w:rPr>
          <w:rFonts w:ascii="Times New Roman" w:eastAsia="宋体" w:hAnsi="Times New Roman" w:cs="Times New Roman"/>
          <w:szCs w:val="21"/>
        </w:rPr>
        <w:t>的化学反应方程式</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的同分异构体能与</w:t>
      </w:r>
      <w:r w:rsidRPr="0083765C">
        <w:rPr>
          <w:rFonts w:ascii="Times New Roman" w:eastAsia="宋体" w:hAnsi="Times New Roman" w:cs="Times New Roman"/>
          <w:szCs w:val="21"/>
        </w:rPr>
        <w:t>NaHCO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溶液反应，写出该同分异构体的结构简式</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一种即可</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碳碳双键</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2</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5946" w:dyaOrig="458">
          <v:shape id="_x0000_i1481" type="#_x0000_t75" alt="www.xinjiaoyu.com 新教育网" style="width:296.85pt;height:23.1pt" o:ole="">
            <v:imagedata r:id="rId276" o:title="eqId2cdb65cc2d040adb3778430dcaedd0b5"/>
          </v:shape>
          <o:OLEObject Type="Embed" ProgID="Equation.DSMT4" ShapeID="_x0000_i1481" DrawAspect="Content" ObjectID="_1790283332" r:id="rId277"/>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酯化反应</w:t>
      </w:r>
      <w:r w:rsidRPr="0083765C">
        <w:rPr>
          <w:rFonts w:ascii="Times New Roman" w:eastAsia="宋体" w:hAnsi="Times New Roman" w:cs="Times New Roman"/>
          <w:szCs w:val="21"/>
        </w:rPr>
        <w:t>(</w:t>
      </w:r>
      <w:r w:rsidRPr="0083765C">
        <w:rPr>
          <w:rFonts w:ascii="Times New Roman" w:eastAsia="宋体" w:hAnsi="Times New Roman" w:cs="Times New Roman"/>
          <w:szCs w:val="21"/>
        </w:rPr>
        <w:t>或取代反应</w:t>
      </w:r>
      <w:r w:rsidRPr="0083765C">
        <w:rPr>
          <w:rFonts w:ascii="Times New Roman" w:eastAsia="宋体" w:hAnsi="Times New Roman" w:cs="Times New Roman"/>
          <w:szCs w:val="21"/>
        </w:rPr>
        <w:t>)</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3862" w:dyaOrig="400">
          <v:shape id="_x0000_i1482" type="#_x0000_t75" alt="www.xinjiaoyu.com 新教育网" style="width:192.9pt;height:20.4pt" o:ole="">
            <v:imagedata r:id="rId278" o:title="eqId0b8476a14fa44bbaf17a2c19b5922c38"/>
          </v:shape>
          <o:OLEObject Type="Embed" ProgID="Equation.DSMT4" ShapeID="_x0000_i1482" DrawAspect="Content" ObjectID="_1790283333" r:id="rId279"/>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④</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或</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CHCOOH</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是石油裂解气的主要成份，它的产量通常用来衡量一个国家石油化工水平，</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是乙烯，乙烯和水发生加成反应生成</w:t>
      </w:r>
      <w:r w:rsidRPr="0083765C">
        <w:rPr>
          <w:rFonts w:ascii="Times New Roman" w:eastAsia="宋体" w:hAnsi="Times New Roman" w:cs="Times New Roman"/>
          <w:szCs w:val="21"/>
        </w:rPr>
        <w:t>B</w:t>
      </w:r>
      <w:r w:rsidRPr="0083765C">
        <w:rPr>
          <w:rFonts w:ascii="Times New Roman" w:eastAsia="宋体" w:hAnsi="Times New Roman" w:cs="Times New Roman"/>
          <w:szCs w:val="21"/>
        </w:rPr>
        <w:t>，则</w:t>
      </w:r>
      <w:r w:rsidRPr="0083765C">
        <w:rPr>
          <w:rFonts w:ascii="Times New Roman" w:eastAsia="宋体" w:hAnsi="Times New Roman" w:cs="Times New Roman"/>
          <w:szCs w:val="21"/>
        </w:rPr>
        <w:t>B</w:t>
      </w:r>
      <w:r w:rsidRPr="0083765C">
        <w:rPr>
          <w:rFonts w:ascii="Times New Roman" w:eastAsia="宋体" w:hAnsi="Times New Roman" w:cs="Times New Roman"/>
          <w:szCs w:val="21"/>
        </w:rPr>
        <w:t>是乙醇，乙醇和氧气在铜作催化剂作用下催化反应生成</w:t>
      </w:r>
      <w:r w:rsidRPr="0083765C">
        <w:rPr>
          <w:rFonts w:ascii="Times New Roman" w:eastAsia="宋体" w:hAnsi="Times New Roman" w:cs="Times New Roman"/>
          <w:szCs w:val="21"/>
        </w:rPr>
        <w:t>C</w:t>
      </w:r>
      <w:r w:rsidRPr="0083765C">
        <w:rPr>
          <w:rFonts w:ascii="Times New Roman" w:eastAsia="宋体" w:hAnsi="Times New Roman" w:cs="Times New Roman"/>
          <w:szCs w:val="21"/>
        </w:rPr>
        <w:t>，则</w:t>
      </w:r>
      <w:r w:rsidRPr="0083765C">
        <w:rPr>
          <w:rFonts w:ascii="Times New Roman" w:eastAsia="宋体" w:hAnsi="Times New Roman" w:cs="Times New Roman"/>
          <w:szCs w:val="21"/>
        </w:rPr>
        <w:t>C</w:t>
      </w:r>
      <w:r w:rsidRPr="0083765C">
        <w:rPr>
          <w:rFonts w:ascii="Times New Roman" w:eastAsia="宋体" w:hAnsi="Times New Roman" w:cs="Times New Roman"/>
          <w:szCs w:val="21"/>
        </w:rPr>
        <w:t>是乙醛，乙醇在高锰酸钾作用下生成</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r w:rsidRPr="0083765C">
        <w:rPr>
          <w:rFonts w:ascii="Times New Roman" w:eastAsia="宋体" w:hAnsi="Times New Roman" w:cs="Times New Roman"/>
          <w:szCs w:val="21"/>
        </w:rPr>
        <w:t>D</w:t>
      </w:r>
      <w:r w:rsidRPr="0083765C">
        <w:rPr>
          <w:rFonts w:ascii="Times New Roman" w:eastAsia="宋体" w:hAnsi="Times New Roman" w:cs="Times New Roman"/>
          <w:szCs w:val="21"/>
        </w:rPr>
        <w:t>是乙酸，乙醇和乙酸在浓硫酸作用下反应生成乙酸乙酯</w:t>
      </w:r>
      <w:r w:rsidRPr="0083765C">
        <w:rPr>
          <w:rFonts w:ascii="Times New Roman" w:eastAsia="宋体" w:hAnsi="Times New Roman" w:cs="Times New Roman"/>
          <w:szCs w:val="21"/>
        </w:rPr>
        <w:t>E</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是一种高分子化合物，由</w:t>
      </w:r>
      <w:r w:rsidRPr="0083765C">
        <w:rPr>
          <w:rFonts w:ascii="Times New Roman" w:eastAsia="宋体" w:hAnsi="Times New Roman" w:cs="Times New Roman"/>
          <w:szCs w:val="21"/>
        </w:rPr>
        <w:t>A</w:t>
      </w:r>
      <w:r w:rsidRPr="0083765C">
        <w:rPr>
          <w:rFonts w:ascii="Times New Roman" w:eastAsia="宋体" w:hAnsi="Times New Roman" w:cs="Times New Roman"/>
          <w:szCs w:val="21"/>
        </w:rPr>
        <w:t>乙烯加聚而成为聚乙烯，</w:t>
      </w:r>
      <w:r w:rsidRPr="0083765C">
        <w:rPr>
          <w:rFonts w:ascii="Times New Roman" w:eastAsia="宋体" w:hAnsi="Times New Roman" w:cs="Times New Roman"/>
          <w:szCs w:val="21"/>
        </w:rPr>
        <w:t>F</w:t>
      </w:r>
      <w:r w:rsidRPr="0083765C">
        <w:rPr>
          <w:rFonts w:ascii="Times New Roman" w:eastAsia="宋体" w:hAnsi="Times New Roman" w:cs="Times New Roman"/>
          <w:szCs w:val="21"/>
        </w:rPr>
        <w:t>为</w:t>
      </w:r>
      <w:r w:rsidRPr="0083765C">
        <w:rPr>
          <w:rFonts w:ascii="Times New Roman" w:eastAsia="宋体" w:hAnsi="Times New Roman" w:cs="Times New Roman"/>
          <w:szCs w:val="21"/>
        </w:rPr>
        <w:t>A</w:t>
      </w:r>
      <w:r w:rsidRPr="0083765C">
        <w:rPr>
          <w:rFonts w:ascii="Times New Roman" w:eastAsia="宋体" w:hAnsi="Times New Roman" w:cs="Times New Roman"/>
          <w:szCs w:val="21"/>
        </w:rPr>
        <w:t>乙烯和氯化氢加成而成为氯乙烷，据此判断。</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为乙烯含有碳碳双键，</w:t>
      </w:r>
      <w:r w:rsidRPr="0083765C">
        <w:rPr>
          <w:rFonts w:ascii="Times New Roman" w:eastAsia="宋体" w:hAnsi="Times New Roman" w:cs="Times New Roman"/>
          <w:szCs w:val="21"/>
        </w:rPr>
        <w:t>C</w:t>
      </w:r>
      <w:r w:rsidRPr="0083765C">
        <w:rPr>
          <w:rFonts w:ascii="Times New Roman" w:eastAsia="宋体" w:hAnsi="Times New Roman" w:cs="Times New Roman"/>
          <w:szCs w:val="21"/>
        </w:rPr>
        <w:t>为乙醛，结构简式为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CHO</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为聚乙烯，最简式为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E</w:t>
      </w:r>
      <w:r w:rsidRPr="0083765C">
        <w:rPr>
          <w:rFonts w:ascii="Times New Roman" w:eastAsia="宋体" w:hAnsi="Times New Roman" w:cs="Times New Roman"/>
          <w:szCs w:val="21"/>
        </w:rPr>
        <w:t>是一种具有香味的液体，为乙酸乙酯，</w:t>
      </w:r>
      <w:r w:rsidRPr="0083765C">
        <w:rPr>
          <w:rFonts w:ascii="Times New Roman" w:eastAsia="宋体" w:hAnsi="Times New Roman" w:cs="Times New Roman"/>
          <w:szCs w:val="21"/>
        </w:rPr>
        <w:t>B+D</w:t>
      </w:r>
      <w:r w:rsidRPr="0083765C">
        <w:rPr>
          <w:rFonts w:ascii="Times New Roman" w:eastAsia="宋体" w:hAnsi="Times New Roman" w:cs="Times New Roman"/>
          <w:szCs w:val="21"/>
        </w:rPr>
        <w:t>为乙酸和乙醇反应生成乙酸乙酯和水，属于酯化反应，方程式为</w:t>
      </w:r>
      <w:r w:rsidRPr="0083765C">
        <w:rPr>
          <w:rFonts w:ascii="Times New Roman" w:eastAsia="宋体" w:hAnsi="Times New Roman" w:cs="Times New Roman"/>
          <w:szCs w:val="21"/>
        </w:rPr>
        <w:object w:dxaOrig="5946" w:dyaOrig="458">
          <v:shape id="_x0000_i1483" type="#_x0000_t75" alt="www.xinjiaoyu.com 新教育网" style="width:296.85pt;height:23.1pt" o:ole="">
            <v:imagedata r:id="rId276" o:title="eqId2cdb65cc2d040adb3778430dcaedd0b5"/>
          </v:shape>
          <o:OLEObject Type="Embed" ProgID="Equation.DSMT4" ShapeID="_x0000_i1483" DrawAspect="Content" ObjectID="_1790283334" r:id="rId280"/>
        </w:object>
      </w:r>
      <w:r w:rsidRPr="0083765C">
        <w:rPr>
          <w:rFonts w:ascii="Times New Roman" w:eastAsia="宋体" w:hAnsi="Times New Roman" w:cs="Times New Roman"/>
          <w:szCs w:val="21"/>
        </w:rPr>
        <w:t>；乙烯和氯化氢加成生成氯乙烷，方程式为</w:t>
      </w:r>
      <w:r w:rsidRPr="0083765C">
        <w:rPr>
          <w:rFonts w:ascii="Times New Roman" w:eastAsia="宋体" w:hAnsi="Times New Roman" w:cs="Times New Roman"/>
          <w:szCs w:val="21"/>
        </w:rPr>
        <w:object w:dxaOrig="3360" w:dyaOrig="495">
          <v:shape id="_x0000_i1484" type="#_x0000_t75" alt="www.xinjiaoyu.com 新教育网" style="width:167.75pt;height:24.45pt" o:ole="">
            <v:imagedata r:id="rId281" o:title="eqId018f41f733ba8dd5b91462384b789b8e"/>
          </v:shape>
          <o:OLEObject Type="Embed" ProgID="Equation.DSMT4" ShapeID="_x0000_i1484" DrawAspect="Content" ObjectID="_1790283335" r:id="rId282"/>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）的同分异构体能与</w:t>
      </w:r>
      <w:r w:rsidRPr="0083765C">
        <w:rPr>
          <w:rFonts w:ascii="Times New Roman" w:eastAsia="宋体" w:hAnsi="Times New Roman" w:cs="Times New Roman"/>
          <w:szCs w:val="21"/>
        </w:rPr>
        <w:t>NaHCO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溶液反应，则含有羧基，该同分异构体的结构简式为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或</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CHCOOH</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20. </w:t>
      </w:r>
      <w:r w:rsidRPr="0083765C">
        <w:rPr>
          <w:rFonts w:ascii="Times New Roman" w:eastAsia="宋体" w:hAnsi="Times New Roman" w:cs="Times New Roman"/>
          <w:szCs w:val="21"/>
        </w:rPr>
        <w:t>非罗考昔（化合物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1ACE2E8C" wp14:editId="72DC6ED3">
            <wp:extent cx="132080" cy="167640"/>
            <wp:effectExtent l="0" t="0" r="1270" b="3810"/>
            <wp:docPr id="788296605" name="图片 7882966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5" name=""/>
                    <pic:cNvPicPr>
                      <a:picLocks noChangeAspect="1"/>
                    </pic:cNvPicPr>
                  </pic:nvPicPr>
                  <pic:blipFill>
                    <a:blip r:embed="rId283"/>
                    <a:stretch>
                      <a:fillRect/>
                    </a:stretch>
                  </pic:blipFill>
                  <pic:spPr>
                    <a:xfrm>
                      <a:off x="0" y="0"/>
                      <a:ext cx="132080" cy="167640"/>
                    </a:xfrm>
                    <a:prstGeom prst="rect">
                      <a:avLst/>
                    </a:prstGeom>
                  </pic:spPr>
                </pic:pic>
              </a:graphicData>
            </a:graphic>
          </wp:inline>
        </w:drawing>
      </w:r>
      <w:r w:rsidRPr="0083765C">
        <w:rPr>
          <w:rFonts w:ascii="Times New Roman" w:eastAsia="宋体" w:hAnsi="Times New Roman" w:cs="Times New Roman"/>
          <w:szCs w:val="21"/>
        </w:rPr>
        <w:t>一种非甾体抗炎药，其中一种合成路线如下（部分反应条件略去）：</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0D9476D0" wp14:editId="139EBB3E">
            <wp:extent cx="4883848" cy="2727112"/>
            <wp:effectExtent l="0" t="0" r="0" b="0"/>
            <wp:docPr id="100063" name="图片 10006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84"/>
                    <a:stretch>
                      <a:fillRect/>
                    </a:stretch>
                  </pic:blipFill>
                  <pic:spPr>
                    <a:xfrm>
                      <a:off x="0" y="0"/>
                      <a:ext cx="4886651" cy="2728677"/>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中的官能团名称为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中所有元素电负性由大到小顺序为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）已知</w:t>
      </w:r>
      <w:r w:rsidRPr="0083765C">
        <w:rPr>
          <w:rFonts w:ascii="Times New Roman" w:eastAsia="宋体" w:hAnsi="Times New Roman" w:cs="Times New Roman"/>
          <w:szCs w:val="21"/>
        </w:rPr>
        <w:object w:dxaOrig="1040" w:dyaOrig="358">
          <v:shape id="_x0000_i1485" type="#_x0000_t75" alt="www.xinjiaoyu.com 新教育网" style="width:51.6pt;height:18.35pt" o:ole="">
            <v:imagedata r:id="rId285" o:title="eqId55a145a34409948faf14eb3b3ee98e5e"/>
          </v:shape>
          <o:OLEObject Type="Embed" ProgID="Equation.DSMT4" ShapeID="_x0000_i1485" DrawAspect="Content" ObjectID="_1790283336" r:id="rId286"/>
        </w:object>
      </w:r>
      <w:r w:rsidRPr="0083765C">
        <w:rPr>
          <w:rFonts w:ascii="Times New Roman" w:eastAsia="宋体" w:hAnsi="Times New Roman" w:cs="Times New Roman"/>
          <w:szCs w:val="21"/>
        </w:rPr>
        <w:t>名称为乙酰氯，则化合物</w:t>
      </w:r>
      <w:r w:rsidRPr="0083765C">
        <w:rPr>
          <w:rFonts w:ascii="Times New Roman" w:eastAsia="宋体" w:hAnsi="Times New Roman" w:cs="Times New Roman"/>
          <w:szCs w:val="21"/>
        </w:rPr>
        <w:t>B</w:t>
      </w:r>
      <w:r w:rsidRPr="0083765C">
        <w:rPr>
          <w:rFonts w:ascii="Times New Roman" w:eastAsia="宋体" w:hAnsi="Times New Roman" w:cs="Times New Roman"/>
          <w:szCs w:val="21"/>
        </w:rPr>
        <w:t>的名称为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G</w:t>
      </w:r>
      <w:r w:rsidRPr="0083765C">
        <w:rPr>
          <w:rFonts w:ascii="Times New Roman" w:eastAsia="宋体" w:hAnsi="Times New Roman" w:cs="Times New Roman"/>
          <w:szCs w:val="21"/>
        </w:rPr>
        <w:t>的同分异构体，结构中含六元碳环和酮羰基，不含过氧键，且在核磁共振氢谱只有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组峰，则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的结构简式可能是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（写出一种即可）。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）从化合物</w:t>
      </w:r>
      <w:r w:rsidRPr="0083765C">
        <w:rPr>
          <w:rFonts w:ascii="Times New Roman" w:eastAsia="宋体" w:hAnsi="Times New Roman" w:cs="Times New Roman"/>
          <w:szCs w:val="21"/>
        </w:rPr>
        <w:t>A</w:t>
      </w:r>
      <w:r w:rsidRPr="0083765C">
        <w:rPr>
          <w:rFonts w:ascii="Times New Roman" w:eastAsia="宋体" w:hAnsi="Times New Roman" w:cs="Times New Roman"/>
          <w:szCs w:val="21"/>
        </w:rPr>
        <w:t>生成</w:t>
      </w:r>
      <w:r w:rsidRPr="0083765C">
        <w:rPr>
          <w:rFonts w:ascii="Times New Roman" w:eastAsia="宋体" w:hAnsi="Times New Roman" w:cs="Times New Roman"/>
          <w:szCs w:val="21"/>
        </w:rPr>
        <w:t>L</w:t>
      </w:r>
      <w:r w:rsidRPr="0083765C">
        <w:rPr>
          <w:rFonts w:ascii="Times New Roman" w:eastAsia="宋体" w:hAnsi="Times New Roman" w:cs="Times New Roman"/>
          <w:szCs w:val="21"/>
        </w:rPr>
        <w:t>的全过程中，下列说法正确的有</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．有碳氧双键和碳氢单键断裂，也有碳碳双键和碳氧单键形成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．反应物</w:t>
      </w:r>
      <w:r w:rsidRPr="0083765C">
        <w:rPr>
          <w:rFonts w:ascii="Times New Roman" w:eastAsia="宋体" w:hAnsi="Times New Roman" w:cs="Times New Roman"/>
          <w:szCs w:val="21"/>
        </w:rPr>
        <w:object w:dxaOrig="260" w:dyaOrig="260">
          <v:shape id="_x0000_i1486" type="#_x0000_t75" alt="www.xinjiaoyu.com 新教育网" style="width:12.9pt;height:12.9pt" o:ole="">
            <v:imagedata r:id="rId287" o:title="eqId8b974c96430d008f93e1698c6d71a604"/>
          </v:shape>
          <o:OLEObject Type="Embed" ProgID="Equation.DSMT4" ShapeID="_x0000_i1486" DrawAspect="Content" ObjectID="_1790283337" r:id="rId288"/>
        </w:object>
      </w:r>
      <w:r w:rsidRPr="0083765C">
        <w:rPr>
          <w:rFonts w:ascii="Times New Roman" w:eastAsia="宋体" w:hAnsi="Times New Roman" w:cs="Times New Roman"/>
          <w:szCs w:val="21"/>
        </w:rPr>
        <w:t>中，碳原子采取的杂化方式有：</w:t>
      </w:r>
      <w:r w:rsidRPr="0083765C">
        <w:rPr>
          <w:rFonts w:ascii="Times New Roman" w:eastAsia="宋体" w:hAnsi="Times New Roman" w:cs="Times New Roman"/>
          <w:szCs w:val="21"/>
        </w:rPr>
        <w:object w:dxaOrig="360" w:dyaOrig="360">
          <v:shape id="_x0000_i1487" type="#_x0000_t75" alt="www.xinjiaoyu.com 新教育网" style="width:18.35pt;height:18.35pt" o:ole="">
            <v:imagedata r:id="rId289" o:title="eqIde6a7f012ce92bb29997d4ff95f8ac64b"/>
          </v:shape>
          <o:OLEObject Type="Embed" ProgID="Equation.DSMT4" ShapeID="_x0000_i1487" DrawAspect="Content" ObjectID="_1790283338" r:id="rId290"/>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60" w:dyaOrig="360">
          <v:shape id="_x0000_i1488" type="#_x0000_t75" alt="www.xinjiaoyu.com 新教育网" style="width:18.35pt;height:18.35pt" o:ole="">
            <v:imagedata r:id="rId249" o:title="eqId4d44f86dbf656505802193c21eb44bf4"/>
          </v:shape>
          <o:OLEObject Type="Embed" ProgID="Equation.DSMT4" ShapeID="_x0000_i1488" DrawAspect="Content" ObjectID="_1790283339" r:id="rId291"/>
        </w:object>
      </w:r>
      <w:r w:rsidRPr="0083765C">
        <w:rPr>
          <w:rFonts w:ascii="Times New Roman" w:eastAsia="宋体" w:hAnsi="Times New Roman" w:cs="Times New Roman"/>
          <w:szCs w:val="21"/>
        </w:rPr>
        <w:t>，并且存在手性碳原子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中碳氧原子间的</w:t>
      </w:r>
      <w:r w:rsidRPr="0083765C">
        <w:rPr>
          <w:rFonts w:ascii="Times New Roman" w:eastAsia="宋体" w:hAnsi="Times New Roman" w:cs="Times New Roman"/>
          <w:szCs w:val="21"/>
        </w:rPr>
        <w:object w:dxaOrig="236" w:dyaOrig="215">
          <v:shape id="_x0000_i1489" type="#_x0000_t75" alt="www.xinjiaoyu.com 新教育网" style="width:12.25pt;height:10.2pt" o:ole="">
            <v:imagedata r:id="rId292" o:title="eqId1c0ad7e7853a069537387b5192f73844"/>
          </v:shape>
          <o:OLEObject Type="Embed" ProgID="Equation.DSMT4" ShapeID="_x0000_i1489" DrawAspect="Content" ObjectID="_1790283340" r:id="rId293"/>
        </w:object>
      </w:r>
      <w:r w:rsidRPr="0083765C">
        <w:rPr>
          <w:rFonts w:ascii="Times New Roman" w:eastAsia="宋体" w:hAnsi="Times New Roman" w:cs="Times New Roman"/>
          <w:szCs w:val="21"/>
        </w:rPr>
        <w:t>键与</w:t>
      </w:r>
      <w:r w:rsidRPr="0083765C">
        <w:rPr>
          <w:rFonts w:ascii="Times New Roman" w:eastAsia="宋体" w:hAnsi="Times New Roman" w:cs="Times New Roman"/>
          <w:szCs w:val="21"/>
        </w:rPr>
        <w:object w:dxaOrig="230" w:dyaOrig="230">
          <v:shape id="_x0000_i1490" type="#_x0000_t75" alt="www.xinjiaoyu.com 新教育网" style="width:11.55pt;height:11.55pt" o:ole="">
            <v:imagedata r:id="rId294" o:title="eqId86ebba6ed1add0fe647c0226614b9290"/>
          </v:shape>
          <o:OLEObject Type="Embed" ProgID="Equation.DSMT4" ShapeID="_x0000_i1490" DrawAspect="Content" ObjectID="_1790283341" r:id="rId295"/>
        </w:object>
      </w:r>
      <w:r w:rsidRPr="0083765C">
        <w:rPr>
          <w:rFonts w:ascii="Times New Roman" w:eastAsia="宋体" w:hAnsi="Times New Roman" w:cs="Times New Roman"/>
          <w:szCs w:val="21"/>
        </w:rPr>
        <w:t>键的个数之比为</w:t>
      </w:r>
      <w:r w:rsidRPr="0083765C">
        <w:rPr>
          <w:rFonts w:ascii="Times New Roman" w:eastAsia="宋体" w:hAnsi="Times New Roman" w:cs="Times New Roman"/>
          <w:szCs w:val="21"/>
        </w:rPr>
        <w:t>4:1</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）基于上述反应原理．利用</w:t>
      </w:r>
      <w:r w:rsidRPr="0083765C">
        <w:rPr>
          <w:rFonts w:ascii="Times New Roman" w:eastAsia="宋体" w:hAnsi="Times New Roman" w:cs="Times New Roman"/>
          <w:noProof/>
          <w:szCs w:val="21"/>
        </w:rPr>
        <w:drawing>
          <wp:inline distT="0" distB="0" distL="0" distR="0" wp14:anchorId="4B81FD68" wp14:editId="54E36E59">
            <wp:extent cx="761119" cy="592795"/>
            <wp:effectExtent l="0" t="0" r="1270" b="0"/>
            <wp:docPr id="100065" name="图片 10006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96"/>
                    <a:stretch>
                      <a:fillRect/>
                    </a:stretch>
                  </pic:blipFill>
                  <pic:spPr>
                    <a:xfrm>
                      <a:off x="0" y="0"/>
                      <a:ext cx="766051" cy="596636"/>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340D37EE" wp14:editId="7A277901">
            <wp:extent cx="835116" cy="460485"/>
            <wp:effectExtent l="0" t="0" r="3175" b="0"/>
            <wp:docPr id="100067" name="图片 10006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297"/>
                    <a:stretch>
                      <a:fillRect/>
                    </a:stretch>
                  </pic:blipFill>
                  <pic:spPr>
                    <a:xfrm>
                      <a:off x="0" y="0"/>
                      <a:ext cx="848842" cy="468054"/>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1155" w:dyaOrig="360">
          <v:shape id="_x0000_i1491" type="#_x0000_t75" alt="www.xinjiaoyu.com 新教育网" style="width:57.75pt;height:18.35pt" o:ole="">
            <v:imagedata r:id="rId298" o:title="eqId060176c2eec146dd96541fedad0177da"/>
          </v:shape>
          <o:OLEObject Type="Embed" ProgID="Equation.DSMT4" ShapeID="_x0000_i1491" DrawAspect="Content" ObjectID="_1790283342" r:id="rId299"/>
        </w:object>
      </w:r>
      <w:r w:rsidRPr="0083765C">
        <w:rPr>
          <w:rFonts w:ascii="Times New Roman" w:eastAsia="宋体" w:hAnsi="Times New Roman" w:cs="Times New Roman"/>
          <w:szCs w:val="21"/>
        </w:rPr>
        <w:t>合成</w:t>
      </w:r>
      <w:r w:rsidRPr="0083765C">
        <w:rPr>
          <w:rFonts w:ascii="Times New Roman" w:eastAsia="宋体" w:hAnsi="Times New Roman" w:cs="Times New Roman"/>
          <w:noProof/>
          <w:szCs w:val="21"/>
        </w:rPr>
        <w:drawing>
          <wp:inline distT="0" distB="0" distL="0" distR="0" wp14:anchorId="575A0982" wp14:editId="342B9AAB">
            <wp:extent cx="771690" cy="732318"/>
            <wp:effectExtent l="0" t="0" r="0" b="0"/>
            <wp:docPr id="100069" name="图片 10006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300"/>
                    <a:stretch>
                      <a:fillRect/>
                    </a:stretch>
                  </pic:blipFill>
                  <pic:spPr>
                    <a:xfrm>
                      <a:off x="0" y="0"/>
                      <a:ext cx="774278" cy="734774"/>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从</w:t>
      </w:r>
      <w:r w:rsidRPr="0083765C">
        <w:rPr>
          <w:rFonts w:ascii="Times New Roman" w:eastAsia="宋体" w:hAnsi="Times New Roman" w:cs="Times New Roman"/>
          <w:noProof/>
          <w:szCs w:val="21"/>
        </w:rPr>
        <w:drawing>
          <wp:inline distT="0" distB="0" distL="0" distR="0" wp14:anchorId="07D94ED1" wp14:editId="36B16059">
            <wp:extent cx="898544" cy="696169"/>
            <wp:effectExtent l="0" t="0" r="0" b="8890"/>
            <wp:docPr id="100071" name="图片 10007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301"/>
                    <a:stretch>
                      <a:fillRect/>
                    </a:stretch>
                  </pic:blipFill>
                  <pic:spPr>
                    <a:xfrm>
                      <a:off x="0" y="0"/>
                      <a:ext cx="906910" cy="702651"/>
                    </a:xfrm>
                    <a:prstGeom prst="rect">
                      <a:avLst/>
                    </a:prstGeom>
                  </pic:spPr>
                </pic:pic>
              </a:graphicData>
            </a:graphic>
          </wp:inline>
        </w:drawing>
      </w:r>
      <w:r w:rsidRPr="0083765C">
        <w:rPr>
          <w:rFonts w:ascii="Times New Roman" w:eastAsia="宋体" w:hAnsi="Times New Roman" w:cs="Times New Roman"/>
          <w:szCs w:val="21"/>
        </w:rPr>
        <w:t>出发，第一步的化学方程式为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相关步骤涉及到卤代烃制醇反应，其反应条件为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最后一步反应中，有机反应物</w:t>
      </w:r>
      <w:r w:rsidRPr="0083765C">
        <w:rPr>
          <w:rFonts w:ascii="Times New Roman" w:eastAsia="宋体" w:hAnsi="Times New Roman" w:cs="Times New Roman"/>
          <w:noProof/>
          <w:szCs w:val="21"/>
        </w:rPr>
        <w:drawing>
          <wp:inline distT="0" distB="0" distL="0" distR="0" wp14:anchorId="4DCA078E" wp14:editId="5A90A887">
            <wp:extent cx="158750" cy="190500"/>
            <wp:effectExtent l="0" t="0" r="0" b="0"/>
            <wp:docPr id="788296603" name="图片 7882966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3" name=""/>
                    <pic:cNvPicPr>
                      <a:picLocks noChangeAspect="1"/>
                    </pic:cNvPicPr>
                  </pic:nvPicPr>
                  <pic:blipFill>
                    <a:blip r:embed="rId40"/>
                    <a:stretch>
                      <a:fillRect/>
                    </a:stretch>
                  </pic:blipFill>
                  <pic:spPr>
                    <a:xfrm>
                      <a:off x="0" y="0"/>
                      <a:ext cx="158750" cy="190500"/>
                    </a:xfrm>
                    <a:prstGeom prst="rect">
                      <a:avLst/>
                    </a:prstGeom>
                  </pic:spPr>
                </pic:pic>
              </a:graphicData>
            </a:graphic>
          </wp:inline>
        </w:drawing>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（写结构简式）。</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248" w:dyaOrig="364">
          <v:shape id="_x0000_i1492" type="#_x0000_t75" alt="www.xinjiaoyu.com 新教育网" style="width:62.5pt;height:17.65pt" o:ole="">
            <v:imagedata r:id="rId302" o:title="eqIdabadbc09f832d69d0f475efe34eab9f0"/>
          </v:shape>
          <o:OLEObject Type="Embed" ProgID="Equation.DSMT4" ShapeID="_x0000_i1492" DrawAspect="Content" ObjectID="_1790283343" r:id="rId303"/>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醚键、羧基</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416" w:dyaOrig="276">
          <v:shape id="_x0000_i1493" type="#_x0000_t75" alt="www.xinjiaoyu.com 新教育网" style="width:70.65pt;height:13.6pt" o:ole="">
            <v:imagedata r:id="rId304" o:title="eqId3a9b32109ac90958f7c571f487d892e0"/>
          </v:shape>
          <o:OLEObject Type="Embed" ProgID="Equation.DSMT4" ShapeID="_x0000_i1493" DrawAspect="Content" ObjectID="_1790283344" r:id="rId305"/>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甲基丙酰氯（或异丁酰氯）</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7A9E29FE" wp14:editId="20BDE525">
            <wp:extent cx="940828" cy="590011"/>
            <wp:effectExtent l="0" t="0" r="0" b="635"/>
            <wp:docPr id="100073" name="图片 10007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306"/>
                    <a:stretch>
                      <a:fillRect/>
                    </a:stretch>
                  </pic:blipFill>
                  <pic:spPr>
                    <a:xfrm>
                      <a:off x="0" y="0"/>
                      <a:ext cx="945699" cy="593066"/>
                    </a:xfrm>
                    <a:prstGeom prst="rect">
                      <a:avLst/>
                    </a:prstGeom>
                  </pic:spPr>
                </pic:pic>
              </a:graphicData>
            </a:graphic>
          </wp:inline>
        </w:drawing>
      </w:r>
      <w:r w:rsidRPr="0083765C">
        <w:rPr>
          <w:rFonts w:ascii="Times New Roman" w:eastAsia="宋体" w:hAnsi="Times New Roman" w:cs="Times New Roman"/>
          <w:szCs w:val="21"/>
        </w:rPr>
        <w:t>（或</w:t>
      </w:r>
      <w:r w:rsidRPr="0083765C">
        <w:rPr>
          <w:rFonts w:ascii="Times New Roman" w:eastAsia="宋体" w:hAnsi="Times New Roman" w:cs="Times New Roman"/>
          <w:noProof/>
          <w:szCs w:val="21"/>
        </w:rPr>
        <w:drawing>
          <wp:inline distT="0" distB="0" distL="0" distR="0" wp14:anchorId="300C7743" wp14:editId="69480F5E">
            <wp:extent cx="951399" cy="656918"/>
            <wp:effectExtent l="0" t="0" r="1270" b="0"/>
            <wp:docPr id="100075" name="图片 10007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307"/>
                    <a:stretch>
                      <a:fillRect/>
                    </a:stretch>
                  </pic:blipFill>
                  <pic:spPr>
                    <a:xfrm>
                      <a:off x="0" y="0"/>
                      <a:ext cx="964394" cy="665890"/>
                    </a:xfrm>
                    <a:prstGeom prst="rect">
                      <a:avLst/>
                    </a:prstGeom>
                  </pic:spPr>
                </pic:pic>
              </a:graphicData>
            </a:graphic>
          </wp:inline>
        </w:drawing>
      </w:r>
      <w:r w:rsidRPr="0083765C">
        <w:rPr>
          <w:rFonts w:ascii="Times New Roman" w:eastAsia="宋体" w:hAnsi="Times New Roman" w:cs="Times New Roman"/>
          <w:szCs w:val="21"/>
        </w:rPr>
        <w:t>）</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AC</w:t>
      </w:r>
      <w:r>
        <w:rPr>
          <w:rFonts w:ascii="Times New Roman" w:eastAsia="宋体" w:hAnsi="Times New Roman" w:cs="Times New Roman" w:hint="eastAsia"/>
          <w:szCs w:val="21"/>
        </w:rPr>
        <w:t xml:space="preserve">　</w:t>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2</w:t>
      </w:r>
      <w:r w:rsidRPr="0083765C">
        <w:rPr>
          <w:rFonts w:ascii="Times New Roman" w:eastAsia="宋体" w:hAnsi="Times New Roman" w:cs="Times New Roman"/>
          <w:noProof/>
          <w:szCs w:val="21"/>
        </w:rPr>
        <w:drawing>
          <wp:inline distT="0" distB="0" distL="0" distR="0" wp14:anchorId="0C8274AD" wp14:editId="03C2B711">
            <wp:extent cx="829831" cy="638970"/>
            <wp:effectExtent l="0" t="0" r="8890" b="8890"/>
            <wp:docPr id="100077" name="图片 10007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01"/>
                    <a:stretch>
                      <a:fillRect/>
                    </a:stretch>
                  </pic:blipFill>
                  <pic:spPr>
                    <a:xfrm>
                      <a:off x="0" y="0"/>
                      <a:ext cx="846414" cy="651739"/>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object w:dxaOrig="300" w:dyaOrig="585">
          <v:shape id="_x0000_i1494" type="#_x0000_t75" alt="www.xinjiaoyu.com 新教育网" style="width:14.95pt;height:29.2pt" o:ole="">
            <v:imagedata r:id="rId308" o:title="eqId4f9767c8d778e7a3b029361107dd8518"/>
          </v:shape>
          <o:OLEObject Type="Embed" ProgID="Equation.DSMT4" ShapeID="_x0000_i1494" DrawAspect="Content" ObjectID="_1790283345" r:id="rId309"/>
        </w:object>
      </w:r>
      <w:r w:rsidRPr="0083765C">
        <w:rPr>
          <w:rFonts w:ascii="Times New Roman" w:eastAsia="宋体" w:hAnsi="Times New Roman" w:cs="Times New Roman"/>
          <w:noProof/>
          <w:szCs w:val="21"/>
        </w:rPr>
        <w:drawing>
          <wp:inline distT="0" distB="0" distL="0" distR="0" wp14:anchorId="5FF5ACB7" wp14:editId="6EEFC264">
            <wp:extent cx="797465" cy="639551"/>
            <wp:effectExtent l="0" t="0" r="3175" b="8255"/>
            <wp:docPr id="100079" name="图片 10007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310"/>
                    <a:stretch>
                      <a:fillRect/>
                    </a:stretch>
                  </pic:blipFill>
                  <pic:spPr>
                    <a:xfrm>
                      <a:off x="0" y="0"/>
                      <a:ext cx="810663" cy="650135"/>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2H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NaOH</w:t>
      </w:r>
      <w:r w:rsidRPr="0083765C">
        <w:rPr>
          <w:rFonts w:ascii="Times New Roman" w:eastAsia="宋体" w:hAnsi="Times New Roman" w:cs="Times New Roman"/>
          <w:szCs w:val="21"/>
        </w:rPr>
        <w:t>水溶液，</w:t>
      </w:r>
      <w:r w:rsidRPr="0083765C">
        <w:rPr>
          <w:rFonts w:ascii="Times New Roman" w:eastAsia="宋体" w:hAnsi="Times New Roman" w:cs="Times New Roman"/>
          <w:szCs w:val="21"/>
        </w:rPr>
        <w:object w:dxaOrig="220" w:dyaOrig="260">
          <v:shape id="_x0000_i1495" type="#_x0000_t75" alt="www.xinjiaoyu.com 新教育网" style="width:11.55pt;height:12.9pt" o:ole="">
            <v:imagedata r:id="rId311" o:title="eqIdeff35e4e3cdc188643c46265591575c6"/>
          </v:shape>
          <o:OLEObject Type="Embed" ProgID="Equation.DSMT4" ShapeID="_x0000_i1495" DrawAspect="Content" ObjectID="_1790283346" r:id="rId312"/>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noProof/>
          <w:szCs w:val="21"/>
        </w:rPr>
        <w:drawing>
          <wp:inline distT="0" distB="0" distL="0" distR="0" wp14:anchorId="7F017554" wp14:editId="75FF1338">
            <wp:extent cx="1511667" cy="593623"/>
            <wp:effectExtent l="0" t="0" r="0" b="0"/>
            <wp:docPr id="100081" name="图片 10008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313"/>
                    <a:stretch>
                      <a:fillRect/>
                    </a:stretch>
                  </pic:blipFill>
                  <pic:spPr>
                    <a:xfrm>
                      <a:off x="0" y="0"/>
                      <a:ext cx="1550141" cy="608732"/>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r w:rsidRPr="0083765C">
        <w:rPr>
          <w:rFonts w:ascii="Times New Roman" w:eastAsia="宋体" w:hAnsi="Times New Roman" w:cs="Times New Roman"/>
          <w:szCs w:val="21"/>
        </w:rPr>
        <w:t>C→D</w:t>
      </w:r>
      <w:r w:rsidRPr="0083765C">
        <w:rPr>
          <w:rFonts w:ascii="Times New Roman" w:eastAsia="宋体" w:hAnsi="Times New Roman" w:cs="Times New Roman"/>
          <w:szCs w:val="21"/>
        </w:rPr>
        <w:t>为取代反应，则</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w:t>
      </w:r>
      <w:r w:rsidRPr="0083765C">
        <w:rPr>
          <w:rFonts w:ascii="Times New Roman" w:eastAsia="宋体" w:hAnsi="Times New Roman" w:cs="Times New Roman"/>
          <w:noProof/>
          <w:szCs w:val="21"/>
        </w:rPr>
        <w:drawing>
          <wp:inline distT="0" distB="0" distL="0" distR="0" wp14:anchorId="55914759" wp14:editId="416B12D9">
            <wp:extent cx="609600" cy="533400"/>
            <wp:effectExtent l="0" t="0" r="0" b="0"/>
            <wp:docPr id="100083" name="图片 10008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314"/>
                    <a:stretch>
                      <a:fillRect/>
                    </a:stretch>
                  </pic:blipFill>
                  <pic:spPr>
                    <a:xfrm>
                      <a:off x="0" y="0"/>
                      <a:ext cx="609600" cy="533400"/>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D→E</w:t>
      </w:r>
      <w:r w:rsidRPr="0083765C">
        <w:rPr>
          <w:rFonts w:ascii="Times New Roman" w:eastAsia="宋体" w:hAnsi="Times New Roman" w:cs="Times New Roman"/>
          <w:szCs w:val="21"/>
        </w:rPr>
        <w:t>为卤代烃水解反应，条件为强氧化钠水溶液，加热，</w:t>
      </w:r>
      <w:r w:rsidRPr="0083765C">
        <w:rPr>
          <w:rFonts w:ascii="Times New Roman" w:eastAsia="宋体" w:hAnsi="Times New Roman" w:cs="Times New Roman"/>
          <w:szCs w:val="21"/>
        </w:rPr>
        <w:t>H+I→G</w:t>
      </w:r>
      <w:r w:rsidRPr="0083765C">
        <w:rPr>
          <w:rFonts w:ascii="Times New Roman" w:eastAsia="宋体" w:hAnsi="Times New Roman" w:cs="Times New Roman"/>
          <w:szCs w:val="21"/>
        </w:rPr>
        <w:t>为取代反应，</w:t>
      </w:r>
      <w:r w:rsidRPr="0083765C">
        <w:rPr>
          <w:rFonts w:ascii="Times New Roman" w:eastAsia="宋体" w:hAnsi="Times New Roman" w:cs="Times New Roman"/>
          <w:szCs w:val="21"/>
        </w:rPr>
        <w:t>F+G→K</w:t>
      </w:r>
      <w:r w:rsidRPr="0083765C">
        <w:rPr>
          <w:rFonts w:ascii="Times New Roman" w:eastAsia="宋体" w:hAnsi="Times New Roman" w:cs="Times New Roman"/>
          <w:szCs w:val="21"/>
        </w:rPr>
        <w:t>为酯化反应，</w:t>
      </w:r>
      <w:r w:rsidRPr="0083765C">
        <w:rPr>
          <w:rFonts w:ascii="Times New Roman" w:eastAsia="宋体" w:hAnsi="Times New Roman" w:cs="Times New Roman"/>
          <w:szCs w:val="21"/>
        </w:rPr>
        <w:t>K→L</w:t>
      </w:r>
      <w:r w:rsidRPr="0083765C">
        <w:rPr>
          <w:rFonts w:ascii="Times New Roman" w:eastAsia="宋体" w:hAnsi="Times New Roman" w:cs="Times New Roman"/>
          <w:szCs w:val="21"/>
        </w:rPr>
        <w:t>发生加成消去反应。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根据</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的结构</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object w:dxaOrig="1236" w:dyaOrig="360">
          <v:shape id="_x0000_i1496" type="#_x0000_t75" alt="www.xinjiaoyu.com 新教育网" style="width:61.8pt;height:18.35pt" o:ole="">
            <v:imagedata r:id="rId315" o:title="eqId87b46cfde8f7ecdf1b67abc884886d76"/>
          </v:shape>
          <o:OLEObject Type="Embed" ProgID="Equation.DSMT4" ShapeID="_x0000_i1496" DrawAspect="Content" ObjectID="_1790283347" r:id="rId316"/>
        </w:objec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中的官能团名称为醚键、羧基；化合物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中元素有</w:t>
      </w:r>
      <w:r w:rsidRPr="0083765C">
        <w:rPr>
          <w:rFonts w:ascii="Times New Roman" w:eastAsia="宋体" w:hAnsi="Times New Roman" w:cs="Times New Roman"/>
          <w:szCs w:val="21"/>
        </w:rPr>
        <w:object w:dxaOrig="1440" w:dyaOrig="273">
          <v:shape id="_x0000_i1497" type="#_x0000_t75" alt="www.xinjiaoyu.com 新教育网" style="width:1in;height:13.6pt" o:ole="">
            <v:imagedata r:id="rId317" o:title="eqIdcd9ee69668d3e66d3e0995ff3806f4fe"/>
          </v:shape>
          <o:OLEObject Type="Embed" ProgID="Equation.DSMT4" ShapeID="_x0000_i1497" DrawAspect="Content" ObjectID="_1790283348" r:id="rId318"/>
        </w:object>
      </w:r>
      <w:r w:rsidRPr="0083765C">
        <w:rPr>
          <w:rFonts w:ascii="Times New Roman" w:eastAsia="宋体" w:hAnsi="Times New Roman" w:cs="Times New Roman"/>
          <w:szCs w:val="21"/>
        </w:rPr>
        <w:t>，非金属性越强电负性越大，则电负性</w:t>
      </w:r>
      <w:r w:rsidRPr="0083765C">
        <w:rPr>
          <w:rFonts w:ascii="Times New Roman" w:eastAsia="宋体" w:hAnsi="Times New Roman" w:cs="Times New Roman"/>
          <w:szCs w:val="21"/>
        </w:rPr>
        <w:object w:dxaOrig="1416" w:dyaOrig="276">
          <v:shape id="_x0000_i1498" type="#_x0000_t75" alt="www.xinjiaoyu.com 新教育网" style="width:70.65pt;height:13.6pt" o:ole="">
            <v:imagedata r:id="rId304" o:title="eqId3a9b32109ac90958f7c571f487d892e0"/>
          </v:shape>
          <o:OLEObject Type="Embed" ProgID="Equation.DSMT4" ShapeID="_x0000_i1498" DrawAspect="Content" ObjectID="_1790283349" r:id="rId319"/>
        </w:objec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由分析知，</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w:t>
      </w:r>
      <w:r w:rsidRPr="0083765C">
        <w:rPr>
          <w:rFonts w:ascii="Times New Roman" w:eastAsia="宋体" w:hAnsi="Times New Roman" w:cs="Times New Roman"/>
          <w:noProof/>
          <w:szCs w:val="21"/>
        </w:rPr>
        <w:drawing>
          <wp:inline distT="0" distB="0" distL="0" distR="0" wp14:anchorId="43BEEFCA" wp14:editId="0F01F3E0">
            <wp:extent cx="647700" cy="561975"/>
            <wp:effectExtent l="0" t="0" r="0" b="9525"/>
            <wp:docPr id="100085" name="图片 10008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314"/>
                    <a:stretch>
                      <a:fillRect/>
                    </a:stretch>
                  </pic:blipFill>
                  <pic:spPr>
                    <a:xfrm>
                      <a:off x="0" y="0"/>
                      <a:ext cx="647700" cy="561975"/>
                    </a:xfrm>
                    <a:prstGeom prst="rect">
                      <a:avLst/>
                    </a:prstGeom>
                  </pic:spPr>
                </pic:pic>
              </a:graphicData>
            </a:graphic>
          </wp:inline>
        </w:drawing>
      </w:r>
      <w:r w:rsidRPr="0083765C">
        <w:rPr>
          <w:rFonts w:ascii="Times New Roman" w:eastAsia="宋体" w:hAnsi="Times New Roman" w:cs="Times New Roman"/>
          <w:szCs w:val="21"/>
        </w:rPr>
        <w:t>，名称为异丁酰氯（或</w:t>
      </w:r>
      <w:r w:rsidRPr="0083765C">
        <w:rPr>
          <w:rFonts w:ascii="Times New Roman" w:eastAsia="宋体" w:hAnsi="Times New Roman" w:cs="Times New Roman"/>
          <w:szCs w:val="21"/>
        </w:rPr>
        <w:t>2-</w:t>
      </w:r>
      <w:r w:rsidRPr="0083765C">
        <w:rPr>
          <w:rFonts w:ascii="Times New Roman" w:eastAsia="宋体" w:hAnsi="Times New Roman" w:cs="Times New Roman"/>
          <w:szCs w:val="21"/>
        </w:rPr>
        <w:t>甲基丙酰氯）。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G</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t>C</w:t>
      </w:r>
      <w:r w:rsidRPr="0083765C">
        <w:rPr>
          <w:rFonts w:ascii="Times New Roman" w:eastAsia="宋体" w:hAnsi="Times New Roman" w:cs="Times New Roman"/>
          <w:szCs w:val="21"/>
          <w:vertAlign w:val="subscript"/>
        </w:rPr>
        <w:t>6</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10</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，不饱和度为</w:t>
      </w:r>
      <w:r w:rsidRPr="0083765C">
        <w:rPr>
          <w:rFonts w:ascii="Times New Roman" w:eastAsia="宋体" w:hAnsi="Times New Roman" w:cs="Times New Roman"/>
          <w:szCs w:val="21"/>
        </w:rPr>
        <w:t>2</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G</w:t>
      </w:r>
      <w:r w:rsidRPr="0083765C">
        <w:rPr>
          <w:rFonts w:ascii="Times New Roman" w:eastAsia="宋体" w:hAnsi="Times New Roman" w:cs="Times New Roman"/>
          <w:szCs w:val="21"/>
        </w:rPr>
        <w:t>的同分异构体，结构中含六元碳环和酮羰基，不含过氧键，且在核磁共振氢谱只有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组峰，则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的结构简式可能是</w:t>
      </w:r>
      <w:r w:rsidRPr="0083765C">
        <w:rPr>
          <w:rFonts w:ascii="Times New Roman" w:eastAsia="宋体" w:hAnsi="Times New Roman" w:cs="Times New Roman"/>
          <w:noProof/>
          <w:szCs w:val="21"/>
        </w:rPr>
        <w:drawing>
          <wp:inline distT="0" distB="0" distL="0" distR="0" wp14:anchorId="58F58388" wp14:editId="5DC3EA39">
            <wp:extent cx="998968" cy="631348"/>
            <wp:effectExtent l="0" t="0" r="0" b="0"/>
            <wp:docPr id="100087" name="图片 10008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306"/>
                    <a:stretch>
                      <a:fillRect/>
                    </a:stretch>
                  </pic:blipFill>
                  <pic:spPr>
                    <a:xfrm>
                      <a:off x="0" y="0"/>
                      <a:ext cx="1009523" cy="638019"/>
                    </a:xfrm>
                    <a:prstGeom prst="rect">
                      <a:avLst/>
                    </a:prstGeom>
                  </pic:spPr>
                </pic:pic>
              </a:graphicData>
            </a:graphic>
          </wp:inline>
        </w:drawing>
      </w:r>
      <w:r w:rsidRPr="0083765C">
        <w:rPr>
          <w:rFonts w:ascii="Times New Roman" w:eastAsia="宋体" w:hAnsi="Times New Roman" w:cs="Times New Roman"/>
          <w:szCs w:val="21"/>
        </w:rPr>
        <w:t>（或</w:t>
      </w:r>
      <w:r w:rsidRPr="0083765C">
        <w:rPr>
          <w:rFonts w:ascii="Times New Roman" w:eastAsia="宋体" w:hAnsi="Times New Roman" w:cs="Times New Roman"/>
          <w:noProof/>
          <w:szCs w:val="21"/>
        </w:rPr>
        <w:drawing>
          <wp:inline distT="0" distB="0" distL="0" distR="0" wp14:anchorId="3FFD632D" wp14:editId="76D28059">
            <wp:extent cx="951399" cy="660475"/>
            <wp:effectExtent l="0" t="0" r="1270" b="6350"/>
            <wp:docPr id="100089" name="图片 10008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r:embed="rId320"/>
                    <a:stretch>
                      <a:fillRect/>
                    </a:stretch>
                  </pic:blipFill>
                  <pic:spPr>
                    <a:xfrm>
                      <a:off x="0" y="0"/>
                      <a:ext cx="956181" cy="663795"/>
                    </a:xfrm>
                    <a:prstGeom prst="rect">
                      <a:avLst/>
                    </a:prstGeom>
                  </pic:spPr>
                </pic:pic>
              </a:graphicData>
            </a:graphic>
          </wp:inline>
        </w:drawing>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r w:rsidRPr="0083765C">
        <w:rPr>
          <w:rFonts w:ascii="Times New Roman" w:eastAsia="宋体" w:hAnsi="Times New Roman" w:cs="Times New Roman"/>
          <w:szCs w:val="21"/>
        </w:rPr>
        <w:t>K→L</w:t>
      </w:r>
      <w:r w:rsidRPr="0083765C">
        <w:rPr>
          <w:rFonts w:ascii="Times New Roman" w:eastAsia="宋体" w:hAnsi="Times New Roman" w:cs="Times New Roman"/>
          <w:szCs w:val="21"/>
        </w:rPr>
        <w:t>发生加成消去反应，有碳氧双键断裂，也有碳碳双键形成，</w:t>
      </w:r>
      <w:r w:rsidRPr="0083765C">
        <w:rPr>
          <w:rFonts w:ascii="Times New Roman" w:eastAsia="宋体" w:hAnsi="Times New Roman" w:cs="Times New Roman"/>
          <w:szCs w:val="21"/>
        </w:rPr>
        <w:t>F+G→K</w:t>
      </w:r>
      <w:r w:rsidRPr="0083765C">
        <w:rPr>
          <w:rFonts w:ascii="Times New Roman" w:eastAsia="宋体" w:hAnsi="Times New Roman" w:cs="Times New Roman"/>
          <w:szCs w:val="21"/>
        </w:rPr>
        <w:t>为酯化反应有碳氧单键形成，</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r w:rsidRPr="0083765C">
        <w:rPr>
          <w:rFonts w:ascii="Times New Roman" w:eastAsia="宋体" w:hAnsi="Times New Roman" w:cs="Times New Roman"/>
          <w:szCs w:val="21"/>
        </w:rPr>
        <w:t>C→D</w:t>
      </w:r>
      <w:r w:rsidRPr="0083765C">
        <w:rPr>
          <w:rFonts w:ascii="Times New Roman" w:eastAsia="宋体" w:hAnsi="Times New Roman" w:cs="Times New Roman"/>
          <w:szCs w:val="21"/>
        </w:rPr>
        <w:t>为取代反应，有碳氢单键断裂，</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．反应物</w:t>
      </w:r>
      <w:r w:rsidRPr="0083765C">
        <w:rPr>
          <w:rFonts w:ascii="Times New Roman" w:eastAsia="宋体" w:hAnsi="Times New Roman" w:cs="Times New Roman"/>
          <w:szCs w:val="21"/>
        </w:rPr>
        <w:t>K</w:t>
      </w:r>
      <w:r w:rsidRPr="0083765C">
        <w:rPr>
          <w:rFonts w:ascii="Times New Roman" w:eastAsia="宋体" w:hAnsi="Times New Roman" w:cs="Times New Roman"/>
          <w:szCs w:val="21"/>
        </w:rPr>
        <w:t>中，碳原子有双键和单键采取的杂化方式有：</w:t>
      </w:r>
      <w:r w:rsidRPr="0083765C">
        <w:rPr>
          <w:rFonts w:ascii="Times New Roman" w:eastAsia="宋体" w:hAnsi="Times New Roman" w:cs="Times New Roman"/>
          <w:szCs w:val="21"/>
        </w:rPr>
        <w:object w:dxaOrig="772" w:dyaOrig="346">
          <v:shape id="_x0000_i1499" type="#_x0000_t75" alt="www.xinjiaoyu.com 新教育网" style="width:38.05pt;height:17pt;mso-position-horizontal-relative:page;mso-position-vertical-relative:page" o:ole="">
            <v:imagedata r:id="rId321" o:title="eqId18d4ee8d2a132def297f654214e10b6d"/>
          </v:shape>
          <o:OLEObject Type="Embed" ProgID="Equation.DSMT4" ShapeID="_x0000_i1499" DrawAspect="Content" ObjectID="_1790283350" r:id="rId322"/>
        </w:object>
      </w:r>
      <w:r w:rsidRPr="0083765C">
        <w:rPr>
          <w:rFonts w:ascii="Times New Roman" w:eastAsia="宋体" w:hAnsi="Times New Roman" w:cs="Times New Roman"/>
          <w:szCs w:val="21"/>
        </w:rPr>
        <w:t>，没有碳原子连接四个不同的原子或原子团不存在手性碳原子，</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中碳氧原子间的</w:t>
      </w:r>
      <w:r w:rsidRPr="0083765C">
        <w:rPr>
          <w:rFonts w:ascii="Times New Roman" w:eastAsia="宋体" w:hAnsi="Times New Roman" w:cs="Times New Roman"/>
          <w:szCs w:val="21"/>
        </w:rPr>
        <w:t>σ</w:t>
      </w:r>
      <w:r w:rsidRPr="0083765C">
        <w:rPr>
          <w:rFonts w:ascii="Times New Roman" w:eastAsia="宋体" w:hAnsi="Times New Roman" w:cs="Times New Roman"/>
          <w:szCs w:val="21"/>
        </w:rPr>
        <w:t>键有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个与</w:t>
      </w:r>
      <w:r w:rsidRPr="0083765C">
        <w:rPr>
          <w:rFonts w:ascii="Times New Roman" w:eastAsia="宋体" w:hAnsi="Times New Roman" w:cs="Times New Roman"/>
          <w:szCs w:val="21"/>
        </w:rPr>
        <w:t>π</w:t>
      </w:r>
      <w:r w:rsidRPr="0083765C">
        <w:rPr>
          <w:rFonts w:ascii="Times New Roman" w:eastAsia="宋体" w:hAnsi="Times New Roman" w:cs="Times New Roman"/>
          <w:szCs w:val="21"/>
        </w:rPr>
        <w:t>键有一个，个数之比为</w:t>
      </w:r>
      <w:r w:rsidRPr="0083765C">
        <w:rPr>
          <w:rFonts w:ascii="Times New Roman" w:eastAsia="宋体" w:hAnsi="Times New Roman" w:cs="Times New Roman"/>
          <w:szCs w:val="21"/>
        </w:rPr>
        <w:object w:dxaOrig="405" w:dyaOrig="285">
          <v:shape id="_x0000_i1500" type="#_x0000_t75" alt="www.xinjiaoyu.com 新教育网" style="width:20.4pt;height:14.25pt" o:ole="">
            <v:imagedata r:id="rId323" o:title="eqId320896d1b4b9217d9ba527604ac35d3d"/>
          </v:shape>
          <o:OLEObject Type="Embed" ProgID="Equation.DSMT4" ShapeID="_x0000_i1500" DrawAspect="Content" ObjectID="_1790283351" r:id="rId324"/>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该流程为</w:t>
      </w:r>
      <w:r w:rsidRPr="0083765C">
        <w:rPr>
          <w:rFonts w:ascii="Times New Roman" w:eastAsia="宋体" w:hAnsi="Times New Roman" w:cs="Times New Roman"/>
          <w:noProof/>
          <w:szCs w:val="21"/>
        </w:rPr>
        <w:drawing>
          <wp:inline distT="0" distB="0" distL="0" distR="0" wp14:anchorId="0492CFB8" wp14:editId="0F378337">
            <wp:extent cx="3155473" cy="652572"/>
            <wp:effectExtent l="0" t="0" r="6985" b="0"/>
            <wp:docPr id="100091" name="图片 10009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r:embed="rId325"/>
                    <a:stretch>
                      <a:fillRect/>
                    </a:stretch>
                  </pic:blipFill>
                  <pic:spPr>
                    <a:xfrm>
                      <a:off x="0" y="0"/>
                      <a:ext cx="3171798" cy="655948"/>
                    </a:xfrm>
                    <a:prstGeom prst="rect">
                      <a:avLst/>
                    </a:prstGeom>
                  </pic:spPr>
                </pic:pic>
              </a:graphicData>
            </a:graphic>
          </wp:inline>
        </w:drawing>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5FB17F63" wp14:editId="3770F1D3">
            <wp:extent cx="4375281" cy="1316102"/>
            <wp:effectExtent l="0" t="0" r="6350" b="0"/>
            <wp:docPr id="100093" name="图片 10009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r:embed="rId326"/>
                    <a:stretch>
                      <a:fillRect/>
                    </a:stretch>
                  </pic:blipFill>
                  <pic:spPr>
                    <a:xfrm>
                      <a:off x="0" y="0"/>
                      <a:ext cx="4382065" cy="1318143"/>
                    </a:xfrm>
                    <a:prstGeom prst="rect">
                      <a:avLst/>
                    </a:prstGeom>
                  </pic:spPr>
                </pic:pic>
              </a:graphicData>
            </a:graphic>
          </wp:inline>
        </w:drawing>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第一步的化学方程式为</w:t>
      </w:r>
      <w:r w:rsidRPr="0083765C">
        <w:rPr>
          <w:rFonts w:ascii="Times New Roman" w:eastAsia="宋体" w:hAnsi="Times New Roman" w:cs="Times New Roman"/>
          <w:noProof/>
          <w:szCs w:val="21"/>
        </w:rPr>
        <w:drawing>
          <wp:inline distT="0" distB="0" distL="0" distR="0" wp14:anchorId="02FA04F9" wp14:editId="4C9D655A">
            <wp:extent cx="2835146" cy="590988"/>
            <wp:effectExtent l="0" t="0" r="3810" b="0"/>
            <wp:docPr id="100095" name="图片 10009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r:embed="rId327"/>
                    <a:stretch>
                      <a:fillRect/>
                    </a:stretch>
                  </pic:blipFill>
                  <pic:spPr>
                    <a:xfrm>
                      <a:off x="0" y="0"/>
                      <a:ext cx="2881201" cy="600588"/>
                    </a:xfrm>
                    <a:prstGeom prst="rect">
                      <a:avLst/>
                    </a:prstGeom>
                  </pic:spPr>
                </pic:pic>
              </a:graphicData>
            </a:graphic>
          </wp:inline>
        </w:drawing>
      </w:r>
      <w:r w:rsidRPr="0083765C">
        <w:rPr>
          <w:rFonts w:ascii="Times New Roman" w:eastAsia="宋体" w:hAnsi="Times New Roman" w:cs="Times New Roman"/>
          <w:szCs w:val="21"/>
        </w:rPr>
        <w:t>，相关步骤涉及到卤代烃制醇反应，其反应条件为水溶液，</w:t>
      </w:r>
      <w:r w:rsidRPr="0083765C">
        <w:rPr>
          <w:rFonts w:ascii="Times New Roman" w:eastAsia="宋体" w:hAnsi="Times New Roman" w:cs="Times New Roman"/>
          <w:szCs w:val="21"/>
        </w:rPr>
        <w:object w:dxaOrig="240" w:dyaOrig="255">
          <v:shape id="_x0000_i1501" type="#_x0000_t75" alt="www.xinjiaoyu.com 新教育网" style="width:12.25pt;height:12.9pt" o:ole="">
            <v:imagedata r:id="rId328" o:title="eqIdb7ec4b4a628ce4482e16a3edc2953fc8"/>
          </v:shape>
          <o:OLEObject Type="Embed" ProgID="Equation.DSMT4" ShapeID="_x0000_i1501" DrawAspect="Content" ObjectID="_1790283352" r:id="rId329"/>
        </w:object>
      </w:r>
      <w:r w:rsidRPr="0083765C">
        <w:rPr>
          <w:rFonts w:ascii="Times New Roman" w:eastAsia="宋体" w:hAnsi="Times New Roman" w:cs="Times New Roman"/>
          <w:szCs w:val="21"/>
        </w:rPr>
        <w:t>；最后一步反应中，有机反应物为</w:t>
      </w:r>
      <w:r w:rsidRPr="0083765C">
        <w:rPr>
          <w:rFonts w:ascii="Times New Roman" w:eastAsia="宋体" w:hAnsi="Times New Roman" w:cs="Times New Roman"/>
          <w:noProof/>
          <w:szCs w:val="21"/>
        </w:rPr>
        <w:drawing>
          <wp:inline distT="0" distB="0" distL="0" distR="0" wp14:anchorId="4D45FD92" wp14:editId="111DACA6">
            <wp:extent cx="1686090" cy="630451"/>
            <wp:effectExtent l="0" t="0" r="0" b="0"/>
            <wp:docPr id="100097" name="图片 10009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r:embed="rId330"/>
                    <a:stretch>
                      <a:fillRect/>
                    </a:stretch>
                  </pic:blipFill>
                  <pic:spPr>
                    <a:xfrm>
                      <a:off x="0" y="0"/>
                      <a:ext cx="1732158" cy="647677"/>
                    </a:xfrm>
                    <a:prstGeom prst="rect">
                      <a:avLst/>
                    </a:prstGeom>
                  </pic:spPr>
                </pic:pic>
              </a:graphicData>
            </a:graphic>
          </wp:inline>
        </w:drawing>
      </w:r>
      <w:r w:rsidRPr="0083765C">
        <w:rPr>
          <w:rFonts w:ascii="Times New Roman" w:eastAsia="宋体" w:hAnsi="Times New Roman" w:cs="Times New Roman"/>
          <w:szCs w:val="21"/>
        </w:rPr>
        <w:t>。</w:t>
      </w:r>
    </w:p>
    <w:p w:rsidR="00F9102C" w:rsidRDefault="00F9102C" w:rsidP="00F9102C">
      <w:pPr>
        <w:textAlignment w:val="center"/>
        <w:rPr>
          <w:rFonts w:ascii="Times New Roman" w:eastAsia="宋体" w:hAnsi="Times New Roman" w:cs="Times New Roman"/>
          <w:szCs w:val="21"/>
        </w:rPr>
      </w:pPr>
    </w:p>
    <w:p w:rsidR="00F9102C" w:rsidRPr="00E63C1E" w:rsidRDefault="00F9102C" w:rsidP="00F9102C">
      <w:pPr>
        <w:jc w:val="center"/>
        <w:rPr>
          <w:rFonts w:ascii="黑体" w:eastAsia="黑体" w:hAnsi="黑体" w:cs="Times New Roman"/>
          <w:sz w:val="32"/>
          <w:szCs w:val="32"/>
        </w:rPr>
      </w:pPr>
      <w:r w:rsidRPr="00E63C1E">
        <w:rPr>
          <w:rFonts w:ascii="黑体" w:eastAsia="黑体" w:hAnsi="黑体" w:cs="Times New Roman"/>
          <w:noProof/>
          <w:sz w:val="32"/>
          <w:szCs w:val="32"/>
        </w:rPr>
        <w:drawing>
          <wp:anchor distT="0" distB="0" distL="114300" distR="114300" simplePos="0" relativeHeight="251661312" behindDoc="0" locked="0" layoutInCell="1" allowOverlap="1" wp14:anchorId="6E3B7E39" wp14:editId="7B6634BC">
            <wp:simplePos x="0" y="0"/>
            <wp:positionH relativeFrom="page">
              <wp:posOffset>11823700</wp:posOffset>
            </wp:positionH>
            <wp:positionV relativeFrom="topMargin">
              <wp:posOffset>10909300</wp:posOffset>
            </wp:positionV>
            <wp:extent cx="279400" cy="381000"/>
            <wp:effectExtent l="0" t="0" r="635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4" name=""/>
                    <pic:cNvPicPr>
                      <a:picLocks noChangeAspect="1"/>
                    </pic:cNvPicPr>
                  </pic:nvPicPr>
                  <pic:blipFill>
                    <a:blip r:embed="rId7"/>
                    <a:stretch>
                      <a:fillRect/>
                    </a:stretch>
                  </pic:blipFill>
                  <pic:spPr>
                    <a:xfrm>
                      <a:off x="0" y="0"/>
                      <a:ext cx="279400" cy="381000"/>
                    </a:xfrm>
                    <a:prstGeom prst="rect">
                      <a:avLst/>
                    </a:prstGeom>
                  </pic:spPr>
                </pic:pic>
              </a:graphicData>
            </a:graphic>
          </wp:anchor>
        </w:drawing>
      </w:r>
      <w:r w:rsidRPr="00E63C1E">
        <w:rPr>
          <w:rFonts w:ascii="黑体" w:eastAsia="黑体" w:hAnsi="黑体" w:cs="Times New Roman"/>
          <w:noProof/>
          <w:sz w:val="32"/>
          <w:szCs w:val="32"/>
        </w:rPr>
        <w:t>广东省潮洲市2023-2024学年高二下学期期末考试</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（考试时间：</w:t>
      </w:r>
      <w:r w:rsidRPr="0083765C">
        <w:rPr>
          <w:rFonts w:ascii="Times New Roman" w:eastAsia="宋体" w:hAnsi="Times New Roman" w:cs="Times New Roman"/>
          <w:szCs w:val="21"/>
        </w:rPr>
        <w:t>75</w:t>
      </w:r>
      <w:r w:rsidRPr="0083765C">
        <w:rPr>
          <w:rFonts w:ascii="Times New Roman" w:eastAsia="宋体" w:hAnsi="Times New Roman" w:cs="Times New Roman"/>
          <w:szCs w:val="21"/>
        </w:rPr>
        <w:t>分钟</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试卷满分：</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分）</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可能用到的相对原子质量：</w:t>
      </w:r>
      <w:r w:rsidRPr="0083765C">
        <w:rPr>
          <w:rFonts w:ascii="Times New Roman" w:eastAsia="宋体" w:hAnsi="Times New Roman" w:cs="Times New Roman"/>
          <w:szCs w:val="21"/>
        </w:rPr>
        <w:t>H1  C12  N14  O16  Zn65</w:t>
      </w:r>
    </w:p>
    <w:p w:rsidR="00F9102C" w:rsidRPr="0083765C" w:rsidRDefault="00F9102C" w:rsidP="00F9102C">
      <w:pPr>
        <w:jc w:val="center"/>
        <w:rPr>
          <w:rFonts w:ascii="Times New Roman" w:eastAsia="宋体" w:hAnsi="Times New Roman" w:cs="Times New Roman"/>
          <w:szCs w:val="21"/>
        </w:rPr>
      </w:pPr>
      <w:r w:rsidRPr="0083765C">
        <w:rPr>
          <w:rFonts w:ascii="Times New Roman" w:eastAsia="宋体" w:hAnsi="Times New Roman" w:cs="Times New Roman"/>
          <w:szCs w:val="21"/>
        </w:rPr>
        <w:t>第</w:t>
      </w:r>
      <w:r w:rsidRPr="0083765C">
        <w:rPr>
          <w:rFonts w:ascii="Times New Roman" w:eastAsia="宋体" w:hAnsi="Times New Roman" w:cs="Times New Roman"/>
          <w:szCs w:val="21"/>
        </w:rPr>
        <w:t>I</w:t>
      </w:r>
      <w:r w:rsidRPr="0083765C">
        <w:rPr>
          <w:rFonts w:ascii="Times New Roman" w:eastAsia="宋体" w:hAnsi="Times New Roman" w:cs="Times New Roman"/>
          <w:szCs w:val="21"/>
        </w:rPr>
        <w:t>卷（选择题</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共</w:t>
      </w:r>
      <w:r w:rsidRPr="0083765C">
        <w:rPr>
          <w:rFonts w:ascii="Times New Roman" w:eastAsia="宋体" w:hAnsi="Times New Roman" w:cs="Times New Roman"/>
          <w:szCs w:val="21"/>
        </w:rPr>
        <w:t>44</w:t>
      </w:r>
      <w:r w:rsidRPr="0083765C">
        <w:rPr>
          <w:rFonts w:ascii="Times New Roman" w:eastAsia="宋体" w:hAnsi="Times New Roman" w:cs="Times New Roman"/>
          <w:szCs w:val="21"/>
        </w:rPr>
        <w:t>分）</w:t>
      </w:r>
    </w:p>
    <w:p w:rsidR="00F9102C" w:rsidRPr="0083765C" w:rsidRDefault="00F9102C" w:rsidP="00F9102C">
      <w:pPr>
        <w:rPr>
          <w:rFonts w:ascii="Times New Roman" w:eastAsia="宋体" w:hAnsi="Times New Roman" w:cs="Times New Roman"/>
          <w:szCs w:val="21"/>
        </w:rPr>
      </w:pPr>
      <w:r w:rsidRPr="0083765C">
        <w:rPr>
          <w:rFonts w:ascii="Times New Roman" w:eastAsia="宋体" w:hAnsi="Times New Roman" w:cs="Times New Roman"/>
          <w:szCs w:val="21"/>
        </w:rPr>
        <w:t>一、选择题：本题共</w:t>
      </w:r>
      <w:r w:rsidRPr="0083765C">
        <w:rPr>
          <w:rFonts w:ascii="Times New Roman" w:eastAsia="宋体" w:hAnsi="Times New Roman" w:cs="Times New Roman"/>
          <w:szCs w:val="21"/>
        </w:rPr>
        <w:t>16</w:t>
      </w:r>
      <w:r w:rsidRPr="0083765C">
        <w:rPr>
          <w:rFonts w:ascii="Times New Roman" w:eastAsia="宋体" w:hAnsi="Times New Roman" w:cs="Times New Roman"/>
          <w:szCs w:val="21"/>
        </w:rPr>
        <w:t>小题，共</w:t>
      </w:r>
      <w:r w:rsidRPr="0083765C">
        <w:rPr>
          <w:rFonts w:ascii="Times New Roman" w:eastAsia="宋体" w:hAnsi="Times New Roman" w:cs="Times New Roman"/>
          <w:szCs w:val="21"/>
        </w:rPr>
        <w:t>44</w:t>
      </w:r>
      <w:r w:rsidRPr="0083765C">
        <w:rPr>
          <w:rFonts w:ascii="Times New Roman" w:eastAsia="宋体" w:hAnsi="Times New Roman" w:cs="Times New Roman"/>
          <w:szCs w:val="21"/>
        </w:rPr>
        <w:t>分。第</w:t>
      </w:r>
      <w:r w:rsidRPr="0083765C">
        <w:rPr>
          <w:rFonts w:ascii="Times New Roman" w:eastAsia="宋体" w:hAnsi="Times New Roman" w:cs="Times New Roman"/>
          <w:szCs w:val="21"/>
        </w:rPr>
        <w:t>1~10</w:t>
      </w:r>
      <w:r w:rsidRPr="0083765C">
        <w:rPr>
          <w:rFonts w:ascii="Times New Roman" w:eastAsia="宋体" w:hAnsi="Times New Roman" w:cs="Times New Roman"/>
          <w:szCs w:val="21"/>
        </w:rPr>
        <w:t>小题，每小题</w:t>
      </w:r>
      <w:r w:rsidRPr="0083765C">
        <w:rPr>
          <w:rFonts w:ascii="Times New Roman" w:eastAsia="宋体" w:hAnsi="Times New Roman" w:cs="Times New Roman"/>
          <w:szCs w:val="21"/>
        </w:rPr>
        <w:t>2</w:t>
      </w:r>
      <w:r w:rsidRPr="0083765C">
        <w:rPr>
          <w:rFonts w:ascii="Times New Roman" w:eastAsia="宋体" w:hAnsi="Times New Roman" w:cs="Times New Roman"/>
          <w:szCs w:val="21"/>
        </w:rPr>
        <w:t>分；第</w:t>
      </w:r>
      <w:r w:rsidRPr="0083765C">
        <w:rPr>
          <w:rFonts w:ascii="Times New Roman" w:eastAsia="宋体" w:hAnsi="Times New Roman" w:cs="Times New Roman"/>
          <w:szCs w:val="21"/>
        </w:rPr>
        <w:t>11~16</w:t>
      </w:r>
      <w:r w:rsidRPr="0083765C">
        <w:rPr>
          <w:rFonts w:ascii="Times New Roman" w:eastAsia="宋体" w:hAnsi="Times New Roman" w:cs="Times New Roman"/>
          <w:szCs w:val="21"/>
        </w:rPr>
        <w:t>小题，每小题</w:t>
      </w:r>
      <w:r w:rsidRPr="0083765C">
        <w:rPr>
          <w:rFonts w:ascii="Times New Roman" w:eastAsia="宋体" w:hAnsi="Times New Roman" w:cs="Times New Roman"/>
          <w:szCs w:val="21"/>
        </w:rPr>
        <w:t>4</w:t>
      </w:r>
      <w:r w:rsidRPr="0083765C">
        <w:rPr>
          <w:rFonts w:ascii="Times New Roman" w:eastAsia="宋体" w:hAnsi="Times New Roman" w:cs="Times New Roman"/>
          <w:szCs w:val="21"/>
        </w:rPr>
        <w:t>分。在每小题给出的四个选项中，只有一项是符合题目要求的。</w:t>
      </w:r>
    </w:p>
    <w:p w:rsidR="00F9102C" w:rsidRPr="0083765C" w:rsidRDefault="00F9102C" w:rsidP="00F9102C">
      <w:pPr>
        <w:rPr>
          <w:rFonts w:ascii="Times New Roman" w:eastAsia="宋体" w:hAnsi="Times New Roman" w:cs="Times New Roman"/>
          <w:szCs w:val="21"/>
        </w:rPr>
      </w:pPr>
      <w:r w:rsidRPr="0083765C">
        <w:rPr>
          <w:rFonts w:ascii="Times New Roman" w:eastAsia="宋体" w:hAnsi="Times New Roman" w:cs="Times New Roman"/>
          <w:szCs w:val="21"/>
        </w:rPr>
        <w:t xml:space="preserve">1. </w:t>
      </w:r>
      <w:r w:rsidRPr="0083765C">
        <w:rPr>
          <w:rFonts w:ascii="Times New Roman" w:eastAsia="宋体" w:hAnsi="Times New Roman" w:cs="Times New Roman"/>
          <w:szCs w:val="21"/>
        </w:rPr>
        <w:t>中华文明源远流长，在世界文明中独树一帜，汉字居功至伟。随着时代发展，汉字被不断赋予新的文化内涵，其载体也发生相应变化。下列汉字载体主要由合金材料制成的是</w:t>
      </w:r>
    </w:p>
    <w:tbl>
      <w:tblPr>
        <w:tblW w:w="4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400"/>
        <w:gridCol w:w="2730"/>
      </w:tblGrid>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B01FD05" wp14:editId="365471DF">
                  <wp:extent cx="1362075" cy="1038225"/>
                  <wp:effectExtent l="0" t="0" r="9525" b="9525"/>
                  <wp:docPr id="2" name="图片 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8"/>
                          <a:stretch>
                            <a:fillRect/>
                          </a:stretch>
                        </pic:blipFill>
                        <pic:spPr>
                          <a:xfrm>
                            <a:off x="0" y="0"/>
                            <a:ext cx="1362075" cy="1038225"/>
                          </a:xfrm>
                          <a:prstGeom prst="rect">
                            <a:avLst/>
                          </a:prstGeom>
                        </pic:spPr>
                      </pic:pic>
                    </a:graphicData>
                  </a:graphic>
                </wp:inline>
              </w:drawing>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60A155AC" wp14:editId="28608346">
                  <wp:extent cx="1343025" cy="1781175"/>
                  <wp:effectExtent l="0" t="0" r="9525" b="9525"/>
                  <wp:docPr id="3" name="图片 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a:stretch>
                            <a:fillRect/>
                          </a:stretch>
                        </pic:blipFill>
                        <pic:spPr>
                          <a:xfrm>
                            <a:off x="0" y="0"/>
                            <a:ext cx="1343025" cy="1781175"/>
                          </a:xfrm>
                          <a:prstGeom prst="rect">
                            <a:avLst/>
                          </a:prstGeom>
                        </pic:spPr>
                      </pic:pic>
                    </a:graphicData>
                  </a:graphic>
                </wp:inline>
              </w:drawing>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西周青铜器</w:t>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北海宋碑石</w:t>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998DB77" wp14:editId="18281F34">
                  <wp:extent cx="1143000" cy="1295400"/>
                  <wp:effectExtent l="0" t="0" r="0" b="0"/>
                  <wp:docPr id="4" name="图片 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
                          <a:stretch>
                            <a:fillRect/>
                          </a:stretch>
                        </pic:blipFill>
                        <pic:spPr>
                          <a:xfrm>
                            <a:off x="0" y="0"/>
                            <a:ext cx="1143000" cy="1295400"/>
                          </a:xfrm>
                          <a:prstGeom prst="rect">
                            <a:avLst/>
                          </a:prstGeom>
                        </pic:spPr>
                      </pic:pic>
                    </a:graphicData>
                  </a:graphic>
                </wp:inline>
              </w:drawing>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5641BF7E" wp14:editId="335C280E">
                  <wp:extent cx="1581150" cy="1028700"/>
                  <wp:effectExtent l="0" t="0" r="0" b="0"/>
                  <wp:docPr id="5" name="图片 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1"/>
                          <a:stretch>
                            <a:fillRect/>
                          </a:stretch>
                        </pic:blipFill>
                        <pic:spPr>
                          <a:xfrm>
                            <a:off x="0" y="0"/>
                            <a:ext cx="1581150" cy="1028700"/>
                          </a:xfrm>
                          <a:prstGeom prst="rect">
                            <a:avLst/>
                          </a:prstGeom>
                        </pic:spPr>
                      </pic:pic>
                    </a:graphicData>
                  </a:graphic>
                </wp:inline>
              </w:drawing>
            </w:r>
          </w:p>
        </w:tc>
      </w:tr>
      <w:tr w:rsidR="00F9102C" w:rsidRPr="0083765C" w:rsidTr="004F11ED">
        <w:trPr>
          <w:jc w:val="center"/>
        </w:trPr>
        <w:tc>
          <w:tcPr>
            <w:tcW w:w="23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商朝龟甲</w:t>
            </w:r>
          </w:p>
        </w:tc>
        <w:tc>
          <w:tcPr>
            <w:tcW w:w="26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jc w:val="center"/>
              <w:rPr>
                <w:rFonts w:ascii="Times New Roman" w:eastAsia="宋体" w:hAnsi="Times New Roman" w:cs="Times New Roman"/>
                <w:szCs w:val="21"/>
              </w:rPr>
            </w:pPr>
            <w:r w:rsidRPr="0083765C">
              <w:rPr>
                <w:rFonts w:ascii="Times New Roman" w:eastAsia="宋体" w:hAnsi="Times New Roman" w:cs="Times New Roman"/>
                <w:szCs w:val="21"/>
              </w:rPr>
              <w:t>D.</w:t>
            </w:r>
            <w:r w:rsidRPr="0083765C">
              <w:rPr>
                <w:rFonts w:ascii="Times New Roman" w:eastAsia="宋体" w:hAnsi="Times New Roman" w:cs="Times New Roman"/>
                <w:szCs w:val="21"/>
              </w:rPr>
              <w:t>秦代竹简</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青铜属于铜合金，</w:t>
      </w:r>
      <w:r w:rsidRPr="0083765C">
        <w:rPr>
          <w:rFonts w:ascii="Times New Roman" w:eastAsia="宋体" w:hAnsi="Times New Roman" w:cs="Times New Roman"/>
          <w:szCs w:val="21"/>
        </w:rPr>
        <w:t>A</w:t>
      </w:r>
      <w:r w:rsidRPr="0083765C">
        <w:rPr>
          <w:rFonts w:ascii="Times New Roman" w:eastAsia="宋体" w:hAnsi="Times New Roman" w:cs="Times New Roman"/>
          <w:szCs w:val="21"/>
        </w:rPr>
        <w:t>项正确；碑石的主要成分是碳酸钙、二氧化硅等，不属于合金，</w:t>
      </w:r>
      <w:r w:rsidRPr="0083765C">
        <w:rPr>
          <w:rFonts w:ascii="Times New Roman" w:eastAsia="宋体" w:hAnsi="Times New Roman" w:cs="Times New Roman"/>
          <w:szCs w:val="21"/>
        </w:rPr>
        <w:t>B</w:t>
      </w:r>
      <w:r w:rsidRPr="0083765C">
        <w:rPr>
          <w:rFonts w:ascii="Times New Roman" w:eastAsia="宋体" w:hAnsi="Times New Roman" w:cs="Times New Roman"/>
          <w:szCs w:val="21"/>
        </w:rPr>
        <w:t>项错误；龟甲的主要成分为蛋白质，不属于合金，</w:t>
      </w:r>
      <w:r w:rsidRPr="0083765C">
        <w:rPr>
          <w:rFonts w:ascii="Times New Roman" w:eastAsia="宋体" w:hAnsi="Times New Roman" w:cs="Times New Roman"/>
          <w:szCs w:val="21"/>
        </w:rPr>
        <w:t>C</w:t>
      </w:r>
      <w:r w:rsidRPr="0083765C">
        <w:rPr>
          <w:rFonts w:ascii="Times New Roman" w:eastAsia="宋体" w:hAnsi="Times New Roman" w:cs="Times New Roman"/>
          <w:szCs w:val="21"/>
        </w:rPr>
        <w:t>项错误；竹简的主要成分为纤维素，不属于合金，</w:t>
      </w:r>
      <w:r w:rsidRPr="0083765C">
        <w:rPr>
          <w:rFonts w:ascii="Times New Roman" w:eastAsia="宋体" w:hAnsi="Times New Roman" w:cs="Times New Roman"/>
          <w:szCs w:val="21"/>
        </w:rPr>
        <w:t>D</w:t>
      </w:r>
      <w:r w:rsidRPr="0083765C">
        <w:rPr>
          <w:rFonts w:ascii="Times New Roman" w:eastAsia="宋体" w:hAnsi="Times New Roman" w:cs="Times New Roman"/>
          <w:szCs w:val="21"/>
        </w:rPr>
        <w:t>项错误；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2. </w:t>
      </w:r>
      <w:r w:rsidRPr="0083765C">
        <w:rPr>
          <w:rFonts w:ascii="Times New Roman" w:eastAsia="宋体" w:hAnsi="Times New Roman" w:cs="Times New Roman"/>
          <w:szCs w:val="21"/>
        </w:rPr>
        <w:t>化学与社会和生活密切相关，下列说法错误的是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高纯晶体硅可做半导体芯片</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用白醋可清洗锅炉水垢</w:t>
      </w:r>
      <w:r w:rsidRPr="0083765C">
        <w:rPr>
          <w:rFonts w:ascii="Times New Roman" w:eastAsia="宋体" w:hAnsi="Times New Roman" w:cs="Times New Roman"/>
          <w:szCs w:val="21"/>
        </w:rPr>
        <w:object w:dxaOrig="941" w:dyaOrig="400">
          <v:shape id="_x0000_i1502" type="#_x0000_t75" alt="www.xinjiaoyu.com 新教育网" style="width:47.55pt;height:20.4pt" o:ole="">
            <v:imagedata r:id="rId12" o:title="eqId39a4f4c868de2138a2aaa714cb990883"/>
          </v:shape>
          <o:OLEObject Type="Embed" ProgID="Equation.DSMT4" ShapeID="_x0000_i1502" DrawAspect="Content" ObjectID="_1790283353" r:id="rId331"/>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用肥皂可清洗油脂污垢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使用聚乙烯做食品包装膜</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高纯晶体硅是一种优良的半导体，可做半导体芯片，故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正确；白醋主要成分含有醋酸，可清洗锅炉水垢</w:t>
      </w:r>
      <w:r w:rsidRPr="0083765C">
        <w:rPr>
          <w:rFonts w:ascii="Times New Roman" w:eastAsia="宋体" w:hAnsi="Times New Roman" w:cs="Times New Roman"/>
          <w:szCs w:val="21"/>
        </w:rPr>
        <w:object w:dxaOrig="960" w:dyaOrig="400">
          <v:shape id="_x0000_i1503" type="#_x0000_t75" alt="www.xinjiaoyu.com 新教育网" style="width:48.25pt;height:20.4pt" o:ole="">
            <v:imagedata r:id="rId14" o:title="eqId91a277ded51f256326142ab48fada8e8"/>
          </v:shape>
          <o:OLEObject Type="Embed" ProgID="Equation.DSMT4" ShapeID="_x0000_i1503" DrawAspect="Content" ObjectID="_1790283354" r:id="rId332"/>
        </w:object>
      </w:r>
      <w:r w:rsidRPr="0083765C">
        <w:rPr>
          <w:rFonts w:ascii="Times New Roman" w:eastAsia="宋体" w:hAnsi="Times New Roman" w:cs="Times New Roman"/>
          <w:szCs w:val="21"/>
        </w:rPr>
        <w:t>，硫酸钙不可以除去，故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错误；用肥皂可形成碱性环境，使油污发生水解，故可以清洗油脂污垢，故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正确；聚乙烯是一种高分子材料，可以用来做食品包装膜，故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3. </w:t>
      </w:r>
      <w:r w:rsidRPr="0083765C">
        <w:rPr>
          <w:rFonts w:ascii="Times New Roman" w:eastAsia="宋体" w:hAnsi="Times New Roman" w:cs="Times New Roman"/>
          <w:szCs w:val="21"/>
        </w:rPr>
        <w:t>化学仪器各有其用，下列仪器与名称不对应的是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71796E69" wp14:editId="5A8D9D5E">
            <wp:extent cx="2581275" cy="866775"/>
            <wp:effectExtent l="0" t="0" r="9525" b="9525"/>
            <wp:docPr id="6" name="图片 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6"/>
                    <a:stretch>
                      <a:fillRect/>
                    </a:stretch>
                  </pic:blipFill>
                  <pic:spPr>
                    <a:xfrm>
                      <a:off x="0" y="0"/>
                      <a:ext cx="2581275" cy="866775"/>
                    </a:xfrm>
                    <a:prstGeom prst="rect">
                      <a:avLst/>
                    </a:prstGeom>
                  </pic:spPr>
                </pic:pic>
              </a:graphicData>
            </a:graphic>
          </wp:inline>
        </w:drawing>
      </w:r>
    </w:p>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图甲</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坩埚钳</w:t>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t>图乙</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蒸发皿</w:t>
      </w:r>
      <w:r w:rsidRPr="0083765C">
        <w:rPr>
          <w:rFonts w:ascii="Times New Roman" w:eastAsia="宋体" w:hAnsi="Times New Roman" w:cs="Times New Roman"/>
          <w:szCs w:val="21"/>
        </w:rPr>
        <w:tab/>
        <w:t xml:space="preserve">C. </w:t>
      </w:r>
      <w:r w:rsidRPr="0083765C">
        <w:rPr>
          <w:rFonts w:ascii="Times New Roman" w:eastAsia="宋体" w:hAnsi="Times New Roman" w:cs="Times New Roman"/>
          <w:szCs w:val="21"/>
        </w:rPr>
        <w:t>图丙</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烧杯</w: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图丁</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球形冷凝管</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由图可知，图甲为坩埚钳，故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正确；由图可知，图乙为蒸发皿，故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正确；由图可知，图丙为洗气瓶，故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错误；由图可知，图丁为球形冷凝管，故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4. </w:t>
      </w:r>
      <w:r w:rsidRPr="0083765C">
        <w:rPr>
          <w:rFonts w:ascii="Times New Roman" w:eastAsia="宋体" w:hAnsi="Times New Roman" w:cs="Times New Roman"/>
          <w:szCs w:val="21"/>
        </w:rPr>
        <w:t>化学创造美好生活。下列选项的生产活动所述化学原理错误的是</w:t>
      </w:r>
      <w:r w:rsidRPr="0083765C">
        <w:rPr>
          <w:rFonts w:ascii="Times New Roman" w:eastAsia="宋体" w:hAnsi="Times New Roman" w:cs="Times New Roman"/>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3810"/>
        <w:gridCol w:w="3391"/>
      </w:tblGrid>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生产活动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化学原理</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葡萄酒中添加少量</w:t>
            </w:r>
            <w:r w:rsidRPr="0083765C">
              <w:rPr>
                <w:rFonts w:ascii="Times New Roman" w:eastAsia="宋体" w:hAnsi="Times New Roman" w:cs="Times New Roman"/>
                <w:szCs w:val="21"/>
              </w:rPr>
              <w:object w:dxaOrig="426" w:dyaOrig="326">
                <v:shape id="_x0000_i1504" type="#_x0000_t75" alt="www.xinjiaoyu.com 新教育网" style="width:21.05pt;height:16.3pt" o:ole="">
                  <v:imagedata r:id="rId17" o:title="eqId3cd6200aa9357b208a994c93c210ff60"/>
                </v:shape>
                <o:OLEObject Type="Embed" ProgID="Equation.DSMT4" ShapeID="_x0000_i1504" DrawAspect="Content" ObjectID="_1790283355" r:id="rId33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426" w:dyaOrig="326">
                <v:shape id="_x0000_i1505" type="#_x0000_t75" alt="www.xinjiaoyu.com 新教育网" style="width:21.05pt;height:16.3pt" o:ole="">
                  <v:imagedata r:id="rId17" o:title="eqId3cd6200aa9357b208a994c93c210ff60"/>
                </v:shape>
                <o:OLEObject Type="Embed" ProgID="Equation.DSMT4" ShapeID="_x0000_i1505" DrawAspect="Content" ObjectID="_1790283356" r:id="rId334"/>
              </w:object>
            </w:r>
            <w:r w:rsidRPr="0083765C">
              <w:rPr>
                <w:rFonts w:ascii="Times New Roman" w:eastAsia="宋体" w:hAnsi="Times New Roman" w:cs="Times New Roman"/>
                <w:szCs w:val="21"/>
              </w:rPr>
              <w:t>可杀菌且防止营养物质被氧化</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甲醛水溶液（福尔马林）用于浸制标本</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甲醛具有强氧化性</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用墨汁绘制国画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常温下碳单质性质稳定</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用明矾溶液清除铜镜表面</w:t>
            </w:r>
            <w:r w:rsidRPr="0083765C">
              <w:rPr>
                <w:rFonts w:ascii="Times New Roman" w:eastAsia="宋体" w:hAnsi="Times New Roman" w:cs="Times New Roman"/>
                <w:noProof/>
                <w:szCs w:val="21"/>
              </w:rPr>
              <w:drawing>
                <wp:inline distT="0" distB="0" distL="0" distR="0" wp14:anchorId="05DAF64B" wp14:editId="3C27583D">
                  <wp:extent cx="133350" cy="177800"/>
                  <wp:effectExtent l="0" t="0" r="0" b="0"/>
                  <wp:docPr id="7" name="图片 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599"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83765C">
              <w:rPr>
                <w:rFonts w:ascii="Times New Roman" w:eastAsia="宋体" w:hAnsi="Times New Roman" w:cs="Times New Roman"/>
                <w:szCs w:val="21"/>
              </w:rPr>
              <w:t>铜锈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明矾溶液显酸性</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二氧化硫可以杀菌，二氧化硫具有还原性，可以防止营养物质被氧化，</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正确；福尔马林能使得蛋白质变性，故用于浸制标本，与所述化学原理没有关联，</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错误；常温下碳单质性质稳定，不易发生化学反应，可以长时间保存国画，两者具有因果关系，</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正确；明矾溶液中铝离子水解使得溶液显酸性，可以清除铜镜表面的铜锈，与所述化学原理有关联，</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5. </w:t>
      </w:r>
      <w:r w:rsidRPr="0083765C">
        <w:rPr>
          <w:rFonts w:ascii="Times New Roman" w:eastAsia="宋体" w:hAnsi="Times New Roman" w:cs="Times New Roman"/>
          <w:szCs w:val="21"/>
        </w:rPr>
        <w:t>部分含氯物质的分类与相应化合价关系如图所示，下列说法错误的是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4C70F074" wp14:editId="23C5793E">
            <wp:extent cx="1791801" cy="1314477"/>
            <wp:effectExtent l="0" t="0" r="0" b="0"/>
            <wp:docPr id="8" name="图片 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21"/>
                    <a:stretch>
                      <a:fillRect/>
                    </a:stretch>
                  </pic:blipFill>
                  <pic:spPr>
                    <a:xfrm>
                      <a:off x="0" y="0"/>
                      <a:ext cx="1806469" cy="1325237"/>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 d</w:t>
      </w:r>
      <w:r w:rsidRPr="0083765C">
        <w:rPr>
          <w:rFonts w:ascii="Times New Roman" w:eastAsia="宋体" w:hAnsi="Times New Roman" w:cs="Times New Roman"/>
          <w:szCs w:val="21"/>
        </w:rPr>
        <w:t>有漂白性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 b</w:t>
      </w:r>
      <w:r w:rsidRPr="0083765C">
        <w:rPr>
          <w:rFonts w:ascii="Times New Roman" w:eastAsia="宋体" w:hAnsi="Times New Roman" w:cs="Times New Roman"/>
          <w:szCs w:val="21"/>
        </w:rPr>
        <w:t>和甲烷可以在光照条件下发生取代反应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 b</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都可用于自来水消毒</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通常用</w:t>
      </w:r>
      <w:r w:rsidRPr="0083765C">
        <w:rPr>
          <w:rFonts w:ascii="Times New Roman" w:eastAsia="宋体" w:hAnsi="Times New Roman" w:cs="Times New Roman"/>
          <w:szCs w:val="21"/>
        </w:rPr>
        <w:object w:dxaOrig="660" w:dyaOrig="360">
          <v:shape id="_x0000_i1506" type="#_x0000_t75" alt="www.xinjiaoyu.com 新教育网" style="width:33.3pt;height:18.35pt" o:ole="">
            <v:imagedata r:id="rId22" o:title="eqIda0641a680d3500ca3bcdb5612441b6a5"/>
          </v:shape>
          <o:OLEObject Type="Embed" ProgID="Equation.DSMT4" ShapeID="_x0000_i1506" DrawAspect="Content" ObjectID="_1790283357" r:id="rId335"/>
        </w:object>
      </w:r>
      <w:r w:rsidRPr="0083765C">
        <w:rPr>
          <w:rFonts w:ascii="Times New Roman" w:eastAsia="宋体" w:hAnsi="Times New Roman" w:cs="Times New Roman"/>
          <w:szCs w:val="21"/>
        </w:rPr>
        <w:t>和稀的</w:t>
      </w:r>
      <w:r w:rsidRPr="0083765C">
        <w:rPr>
          <w:rFonts w:ascii="Times New Roman" w:eastAsia="宋体" w:hAnsi="Times New Roman" w:cs="Times New Roman"/>
          <w:szCs w:val="21"/>
        </w:rPr>
        <w:object w:dxaOrig="196" w:dyaOrig="218">
          <v:shape id="_x0000_i1507" type="#_x0000_t75" alt="www.xinjiaoyu.com 新教育网" style="width:9.5pt;height:11.55pt" o:ole="">
            <v:imagedata r:id="rId24" o:title="eqIdfc2a39beea5adf5d07aea0424ca7a64f"/>
          </v:shape>
          <o:OLEObject Type="Embed" ProgID="Equation.DSMT4" ShapeID="_x0000_i1507" DrawAspect="Content" ObjectID="_1790283358" r:id="rId336"/>
        </w:object>
      </w:r>
      <w:r w:rsidRPr="0083765C">
        <w:rPr>
          <w:rFonts w:ascii="Times New Roman" w:eastAsia="宋体" w:hAnsi="Times New Roman" w:cs="Times New Roman"/>
          <w:szCs w:val="21"/>
        </w:rPr>
        <w:t>溶液加热制</w:t>
      </w:r>
      <w:r w:rsidRPr="0083765C">
        <w:rPr>
          <w:rFonts w:ascii="Times New Roman" w:eastAsia="宋体" w:hAnsi="Times New Roman" w:cs="Times New Roman"/>
          <w:szCs w:val="21"/>
        </w:rPr>
        <w:object w:dxaOrig="180" w:dyaOrig="260">
          <v:shape id="_x0000_i1508" type="#_x0000_t75" alt="www.xinjiaoyu.com 新教育网" style="width:8.85pt;height:12.9pt" o:ole="">
            <v:imagedata r:id="rId26" o:title="eqId581c04af30b490da1a50555f9c89125c"/>
          </v:shape>
          <o:OLEObject Type="Embed" ProgID="Equation.DSMT4" ShapeID="_x0000_i1508" DrawAspect="Content" ObjectID="_1790283359" r:id="rId337"/>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由图像可知</w:t>
      </w:r>
      <w:r w:rsidRPr="0083765C">
        <w:rPr>
          <w:rFonts w:ascii="Times New Roman" w:eastAsia="宋体" w:hAnsi="Times New Roman" w:cs="Times New Roman"/>
          <w:szCs w:val="21"/>
        </w:rPr>
        <w:t>abcd</w:t>
      </w:r>
      <w:r w:rsidRPr="0083765C">
        <w:rPr>
          <w:rFonts w:ascii="Times New Roman" w:eastAsia="宋体" w:hAnsi="Times New Roman" w:cs="Times New Roman"/>
          <w:szCs w:val="21"/>
        </w:rPr>
        <w:t>分别为盐酸、氯气、二氧化氯、次氯酸，据此解答；次氯酸有漂白性，故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正确；氯气和甲烷可以在光照条件下发生取代反应，故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正确；二氧化氯、次氯酸都具有强氧化性，可用于自来水消毒，故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正确；通常用</w:t>
      </w:r>
      <w:r w:rsidRPr="0083765C">
        <w:rPr>
          <w:rFonts w:ascii="Times New Roman" w:eastAsia="宋体" w:hAnsi="Times New Roman" w:cs="Times New Roman"/>
          <w:szCs w:val="21"/>
        </w:rPr>
        <w:object w:dxaOrig="660" w:dyaOrig="360">
          <v:shape id="_x0000_i1509" type="#_x0000_t75" alt="www.xinjiaoyu.com 新教育网" style="width:33.3pt;height:18.35pt" o:ole="">
            <v:imagedata r:id="rId22" o:title="eqIda0641a680d3500ca3bcdb5612441b6a5"/>
          </v:shape>
          <o:OLEObject Type="Embed" ProgID="Equation.DSMT4" ShapeID="_x0000_i1509" DrawAspect="Content" ObjectID="_1790283360" r:id="rId338"/>
        </w:object>
      </w:r>
      <w:r w:rsidRPr="0083765C">
        <w:rPr>
          <w:rFonts w:ascii="Times New Roman" w:eastAsia="宋体" w:hAnsi="Times New Roman" w:cs="Times New Roman"/>
          <w:szCs w:val="21"/>
        </w:rPr>
        <w:t>和浓的盐酸溶液加热制氯气，故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6. </w:t>
      </w:r>
      <w:r w:rsidRPr="0083765C">
        <w:rPr>
          <w:rFonts w:ascii="Times New Roman" w:eastAsia="宋体" w:hAnsi="Times New Roman" w:cs="Times New Roman"/>
          <w:szCs w:val="21"/>
        </w:rPr>
        <w:t>化学用语是化学科学思想的符号表征，下列化学用语书写正确的是</w:t>
      </w:r>
    </w:p>
    <w:p w:rsidR="00F9102C" w:rsidRPr="0083765C" w:rsidRDefault="00F9102C" w:rsidP="00F9102C">
      <w:pPr>
        <w:tabs>
          <w:tab w:val="left" w:pos="4455"/>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氧化钠的电子式：</w:t>
      </w:r>
      <w:r w:rsidRPr="0083765C">
        <w:rPr>
          <w:rFonts w:ascii="Times New Roman" w:eastAsia="宋体" w:hAnsi="Times New Roman" w:cs="Times New Roman"/>
          <w:noProof/>
          <w:szCs w:val="21"/>
        </w:rPr>
        <w:drawing>
          <wp:inline distT="0" distB="0" distL="0" distR="0" wp14:anchorId="69C916F6" wp14:editId="6282DA98">
            <wp:extent cx="847725" cy="342900"/>
            <wp:effectExtent l="0" t="0" r="9525" b="0"/>
            <wp:docPr id="9" name="图片 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29"/>
                    <a:stretch>
                      <a:fillRect/>
                    </a:stretch>
                  </pic:blipFill>
                  <pic:spPr>
                    <a:xfrm>
                      <a:off x="0" y="0"/>
                      <a:ext cx="847725" cy="342900"/>
                    </a:xfrm>
                    <a:prstGeom prst="rect">
                      <a:avLst/>
                    </a:prstGeom>
                  </pic:spPr>
                </pic:pic>
              </a:graphicData>
            </a:graphic>
          </wp:inline>
        </w:drawing>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object w:dxaOrig="520" w:dyaOrig="320">
          <v:shape id="_x0000_i1510" type="#_x0000_t75" alt="www.xinjiaoyu.com 新教育网" style="width:26.5pt;height:15.6pt" o:ole="">
            <v:imagedata r:id="rId30" o:title="eqId1e18846ec9f4312e7e93b3e60efa6d6f"/>
          </v:shape>
          <o:OLEObject Type="Embed" ProgID="Equation.DSMT4" ShapeID="_x0000_i1510" DrawAspect="Content" ObjectID="_1790283361" r:id="rId339"/>
        </w:object>
      </w:r>
      <w:r w:rsidRPr="0083765C">
        <w:rPr>
          <w:rFonts w:ascii="Times New Roman" w:eastAsia="宋体" w:hAnsi="Times New Roman" w:cs="Times New Roman"/>
          <w:szCs w:val="21"/>
        </w:rPr>
        <w:t>的结构示意图：</w:t>
      </w:r>
      <w:r w:rsidRPr="0083765C">
        <w:rPr>
          <w:rFonts w:ascii="Times New Roman" w:eastAsia="宋体" w:hAnsi="Times New Roman" w:cs="Times New Roman"/>
          <w:noProof/>
          <w:szCs w:val="21"/>
        </w:rPr>
        <w:drawing>
          <wp:inline distT="0" distB="0" distL="0" distR="0" wp14:anchorId="5108E364" wp14:editId="5D085BED">
            <wp:extent cx="695325" cy="704850"/>
            <wp:effectExtent l="0" t="0" r="9525" b="0"/>
            <wp:docPr id="10" name="图片 1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32"/>
                    <a:stretch>
                      <a:fillRect/>
                    </a:stretch>
                  </pic:blipFill>
                  <pic:spPr>
                    <a:xfrm>
                      <a:off x="0" y="0"/>
                      <a:ext cx="695325" cy="704850"/>
                    </a:xfrm>
                    <a:prstGeom prst="rect">
                      <a:avLst/>
                    </a:prstGeom>
                  </pic:spPr>
                </pic:pic>
              </a:graphicData>
            </a:graphic>
          </wp:inline>
        </w:drawing>
      </w:r>
    </w:p>
    <w:p w:rsidR="00F9102C" w:rsidRPr="0083765C" w:rsidRDefault="00F9102C" w:rsidP="00F9102C">
      <w:pPr>
        <w:tabs>
          <w:tab w:val="left" w:pos="4455"/>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340" w:dyaOrig="367">
          <v:shape id="_x0000_i1511" type="#_x0000_t75" alt="www.xinjiaoyu.com 新教育网" style="width:16.3pt;height:19pt" o:ole="">
            <v:imagedata r:id="rId33" o:title="eqIdf5547e0098754a8e3f31bae5d5bcb4dd"/>
          </v:shape>
          <o:OLEObject Type="Embed" ProgID="Equation.DSMT4" ShapeID="_x0000_i1511" DrawAspect="Content" ObjectID="_1790283362" r:id="rId340"/>
        </w:object>
      </w:r>
      <w:r w:rsidRPr="0083765C">
        <w:rPr>
          <w:rFonts w:ascii="Times New Roman" w:eastAsia="宋体" w:hAnsi="Times New Roman" w:cs="Times New Roman"/>
          <w:szCs w:val="21"/>
        </w:rPr>
        <w:t>的结构式：</w:t>
      </w:r>
      <w:r w:rsidRPr="0083765C">
        <w:rPr>
          <w:rFonts w:ascii="Times New Roman" w:eastAsia="宋体" w:hAnsi="Times New Roman" w:cs="Times New Roman"/>
          <w:szCs w:val="21"/>
        </w:rPr>
        <w:object w:dxaOrig="675" w:dyaOrig="285">
          <v:shape id="_x0000_i1512" type="#_x0000_t75" alt="www.xinjiaoyu.com 新教育网" style="width:33.95pt;height:14.25pt" o:ole="">
            <v:imagedata r:id="rId35" o:title="eqIdf5e084626894035232dbbd84cd259909"/>
          </v:shape>
          <o:OLEObject Type="Embed" ProgID="Equation.DSMT4" ShapeID="_x0000_i1512" DrawAspect="Content" ObjectID="_1790283363" r:id="rId341"/>
        </w:objec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氨分子的球棍模型：</w:t>
      </w:r>
      <w:r w:rsidRPr="0083765C">
        <w:rPr>
          <w:rFonts w:ascii="Times New Roman" w:eastAsia="宋体" w:hAnsi="Times New Roman" w:cs="Times New Roman"/>
          <w:noProof/>
          <w:szCs w:val="21"/>
        </w:rPr>
        <w:drawing>
          <wp:inline distT="0" distB="0" distL="0" distR="0" wp14:anchorId="24BB82D1" wp14:editId="48965F19">
            <wp:extent cx="742950" cy="742950"/>
            <wp:effectExtent l="0" t="0" r="0" b="0"/>
            <wp:docPr id="11" name="图片 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37"/>
                    <a:stretch>
                      <a:fillRect/>
                    </a:stretch>
                  </pic:blipFill>
                  <pic:spPr>
                    <a:xfrm>
                      <a:off x="0" y="0"/>
                      <a:ext cx="742950" cy="74295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氧化钠为离子化合物，其电子式为：</w:t>
      </w:r>
      <w:r w:rsidRPr="0083765C">
        <w:rPr>
          <w:rFonts w:ascii="Times New Roman" w:eastAsia="宋体" w:hAnsi="Times New Roman" w:cs="Times New Roman"/>
          <w:noProof/>
          <w:szCs w:val="21"/>
        </w:rPr>
        <w:drawing>
          <wp:inline distT="0" distB="0" distL="0" distR="0" wp14:anchorId="4BCB0D62" wp14:editId="47CD577F">
            <wp:extent cx="1247775" cy="352425"/>
            <wp:effectExtent l="0" t="0" r="9525" b="9525"/>
            <wp:docPr id="12" name="图片 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38"/>
                    <a:stretch>
                      <a:fillRect/>
                    </a:stretch>
                  </pic:blipFill>
                  <pic:spPr>
                    <a:xfrm>
                      <a:off x="0" y="0"/>
                      <a:ext cx="1247775" cy="352425"/>
                    </a:xfrm>
                    <a:prstGeom prst="rect">
                      <a:avLst/>
                    </a:prstGeom>
                  </pic:spPr>
                </pic:pic>
              </a:graphicData>
            </a:graphic>
          </wp:inline>
        </w:drawing>
      </w:r>
      <w:r w:rsidRPr="0083765C">
        <w:rPr>
          <w:rFonts w:ascii="Times New Roman" w:eastAsia="宋体" w:hAnsi="Times New Roman" w:cs="Times New Roman"/>
          <w:szCs w:val="21"/>
        </w:rPr>
        <w:t>，故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错误；该元素为</w:t>
      </w:r>
      <w:r w:rsidRPr="0083765C">
        <w:rPr>
          <w:rFonts w:ascii="Times New Roman" w:eastAsia="宋体" w:hAnsi="Times New Roman" w:cs="Times New Roman"/>
          <w:szCs w:val="21"/>
        </w:rPr>
        <w:t>20</w:t>
      </w:r>
      <w:r w:rsidRPr="0083765C">
        <w:rPr>
          <w:rFonts w:ascii="Times New Roman" w:eastAsia="宋体" w:hAnsi="Times New Roman" w:cs="Times New Roman"/>
          <w:szCs w:val="21"/>
        </w:rPr>
        <w:t>号元素，</w:t>
      </w:r>
      <w:r w:rsidRPr="0083765C">
        <w:rPr>
          <w:rFonts w:ascii="Times New Roman" w:eastAsia="宋体" w:hAnsi="Times New Roman" w:cs="Times New Roman"/>
          <w:szCs w:val="21"/>
        </w:rPr>
        <w:t>Ca</w:t>
      </w:r>
      <w:r w:rsidRPr="0083765C">
        <w:rPr>
          <w:rFonts w:ascii="Times New Roman" w:eastAsia="宋体" w:hAnsi="Times New Roman" w:cs="Times New Roman"/>
          <w:szCs w:val="21"/>
          <w:vertAlign w:val="superscript"/>
        </w:rPr>
        <w:t>2+</w:t>
      </w:r>
      <w:r w:rsidRPr="0083765C">
        <w:rPr>
          <w:rFonts w:ascii="Times New Roman" w:eastAsia="宋体" w:hAnsi="Times New Roman" w:cs="Times New Roman"/>
          <w:szCs w:val="21"/>
        </w:rPr>
        <w:t>的结构示意图为</w:t>
      </w:r>
      <w:r w:rsidRPr="0083765C">
        <w:rPr>
          <w:rFonts w:ascii="Times New Roman" w:eastAsia="宋体" w:hAnsi="Times New Roman" w:cs="Times New Roman"/>
          <w:noProof/>
          <w:szCs w:val="21"/>
        </w:rPr>
        <w:drawing>
          <wp:inline distT="0" distB="0" distL="0" distR="0" wp14:anchorId="2BA27662" wp14:editId="12A45FE0">
            <wp:extent cx="790575" cy="809625"/>
            <wp:effectExtent l="0" t="0" r="9525" b="9525"/>
            <wp:docPr id="13" name="图片 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9"/>
                    <a:stretch>
                      <a:fillRect/>
                    </a:stretch>
                  </pic:blipFill>
                  <pic:spPr>
                    <a:xfrm>
                      <a:off x="0" y="0"/>
                      <a:ext cx="790575" cy="809625"/>
                    </a:xfrm>
                    <a:prstGeom prst="rect">
                      <a:avLst/>
                    </a:prstGeom>
                  </pic:spPr>
                </pic:pic>
              </a:graphicData>
            </a:graphic>
          </wp:inline>
        </w:drawing>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分子中氮原子间以三键连接，其结构式</w:t>
      </w:r>
      <w:r w:rsidRPr="0083765C">
        <w:rPr>
          <w:rFonts w:ascii="Times New Roman" w:eastAsia="宋体" w:hAnsi="Times New Roman" w:cs="Times New Roman"/>
          <w:noProof/>
          <w:szCs w:val="21"/>
        </w:rPr>
        <w:drawing>
          <wp:inline distT="0" distB="0" distL="0" distR="0" wp14:anchorId="46FED8C9" wp14:editId="39CF6AA4">
            <wp:extent cx="158750" cy="190500"/>
            <wp:effectExtent l="0" t="0" r="0" b="0"/>
            <wp:docPr id="14" name="图片 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1" name=""/>
                    <pic:cNvPicPr>
                      <a:picLocks noChangeAspect="1"/>
                    </pic:cNvPicPr>
                  </pic:nvPicPr>
                  <pic:blipFill>
                    <a:blip r:embed="rId40"/>
                    <a:stretch>
                      <a:fillRect/>
                    </a:stretch>
                  </pic:blipFill>
                  <pic:spPr>
                    <a:xfrm>
                      <a:off x="0" y="0"/>
                      <a:ext cx="158750" cy="190500"/>
                    </a:xfrm>
                    <a:prstGeom prst="rect">
                      <a:avLst/>
                    </a:prstGeom>
                  </pic:spPr>
                </pic:pic>
              </a:graphicData>
            </a:graphic>
          </wp:inline>
        </w:drawing>
      </w:r>
      <w:r w:rsidRPr="0083765C">
        <w:rPr>
          <w:rFonts w:ascii="Times New Roman" w:eastAsia="宋体" w:hAnsi="Times New Roman" w:cs="Times New Roman"/>
          <w:szCs w:val="21"/>
        </w:rPr>
        <w:t>N</w:t>
      </w:r>
      <w:r w:rsidRPr="0083765C">
        <w:rPr>
          <w:rFonts w:ascii="Times New Roman" w:eastAsia="宋体" w:hAnsi="Times New Roman" w:cs="Times New Roman"/>
          <w:noProof/>
          <w:szCs w:val="21"/>
        </w:rPr>
        <w:drawing>
          <wp:inline distT="0" distB="0" distL="0" distR="0" wp14:anchorId="653AE453" wp14:editId="1F5640AF">
            <wp:extent cx="114300" cy="114300"/>
            <wp:effectExtent l="0" t="0" r="0" b="0"/>
            <wp:docPr id="15" name="图片 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41"/>
                    <a:stretch>
                      <a:fillRect/>
                    </a:stretch>
                  </pic:blipFill>
                  <pic:spPr>
                    <a:xfrm>
                      <a:off x="0" y="0"/>
                      <a:ext cx="114300" cy="114300"/>
                    </a:xfrm>
                    <a:prstGeom prst="rect">
                      <a:avLst/>
                    </a:prstGeom>
                  </pic:spPr>
                </pic:pic>
              </a:graphicData>
            </a:graphic>
          </wp:inline>
        </w:drawing>
      </w:r>
      <w:r w:rsidRPr="0083765C">
        <w:rPr>
          <w:rFonts w:ascii="Times New Roman" w:eastAsia="宋体" w:hAnsi="Times New Roman" w:cs="Times New Roman"/>
          <w:szCs w:val="21"/>
        </w:rPr>
        <w:t>N</w:t>
      </w:r>
      <w:r w:rsidRPr="0083765C">
        <w:rPr>
          <w:rFonts w:ascii="Times New Roman" w:eastAsia="宋体" w:hAnsi="Times New Roman" w:cs="Times New Roman"/>
          <w:szCs w:val="21"/>
        </w:rPr>
        <w:t>，故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错误；氨分子的球棍模型</w:t>
      </w:r>
      <w:r w:rsidRPr="0083765C">
        <w:rPr>
          <w:rFonts w:ascii="Times New Roman" w:eastAsia="宋体" w:hAnsi="Times New Roman" w:cs="Times New Roman"/>
          <w:noProof/>
          <w:szCs w:val="21"/>
        </w:rPr>
        <w:drawing>
          <wp:inline distT="0" distB="0" distL="0" distR="0" wp14:anchorId="4AFC4F11" wp14:editId="4C7222AE">
            <wp:extent cx="685800" cy="685800"/>
            <wp:effectExtent l="0" t="0" r="0" b="0"/>
            <wp:docPr id="16" name="图片 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7"/>
                    <a:stretch>
                      <a:fillRect/>
                    </a:stretch>
                  </pic:blipFill>
                  <pic:spPr>
                    <a:xfrm>
                      <a:off x="0" y="0"/>
                      <a:ext cx="685800" cy="685800"/>
                    </a:xfrm>
                    <a:prstGeom prst="rect">
                      <a:avLst/>
                    </a:prstGeom>
                  </pic:spPr>
                </pic:pic>
              </a:graphicData>
            </a:graphic>
          </wp:inline>
        </w:drawing>
      </w:r>
      <w:r w:rsidRPr="0083765C">
        <w:rPr>
          <w:rFonts w:ascii="Times New Roman" w:eastAsia="宋体" w:hAnsi="Times New Roman" w:cs="Times New Roman"/>
          <w:szCs w:val="21"/>
        </w:rPr>
        <w:t>，氮原子大于氢原子半径，键角</w:t>
      </w:r>
      <w:r w:rsidRPr="0083765C">
        <w:rPr>
          <w:rFonts w:ascii="Times New Roman" w:eastAsia="宋体" w:hAnsi="Times New Roman" w:cs="Times New Roman"/>
          <w:szCs w:val="21"/>
        </w:rPr>
        <w:t>107°18′</w: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7. </w:t>
      </w:r>
      <w:r w:rsidRPr="0083765C">
        <w:rPr>
          <w:rFonts w:ascii="Times New Roman" w:eastAsia="宋体" w:hAnsi="Times New Roman" w:cs="Times New Roman"/>
          <w:szCs w:val="21"/>
        </w:rPr>
        <w:t>实验室制备较为纯净的乙酸乙酯的过程中，下列装置不需要用到的是</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noProof/>
          <w:szCs w:val="21"/>
        </w:rPr>
        <w:drawing>
          <wp:inline distT="0" distB="0" distL="0" distR="0" wp14:anchorId="51A94F71" wp14:editId="675980E8">
            <wp:extent cx="647761" cy="1268531"/>
            <wp:effectExtent l="0" t="0" r="0" b="8255"/>
            <wp:docPr id="17" name="图片 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42"/>
                    <a:stretch>
                      <a:fillRect/>
                    </a:stretch>
                  </pic:blipFill>
                  <pic:spPr>
                    <a:xfrm>
                      <a:off x="0" y="0"/>
                      <a:ext cx="649944" cy="1272805"/>
                    </a:xfrm>
                    <a:prstGeom prst="rect">
                      <a:avLst/>
                    </a:prstGeom>
                  </pic:spPr>
                </pic:pic>
              </a:graphicData>
            </a:graphic>
          </wp:inline>
        </w:drawing>
      </w:r>
      <w:r w:rsidRPr="0083765C">
        <w:rPr>
          <w:rFonts w:ascii="Times New Roman" w:eastAsia="宋体" w:hAnsi="Times New Roman" w:cs="Times New Roman"/>
          <w:szCs w:val="21"/>
        </w:rPr>
        <w:tab/>
        <w:t xml:space="preserve">B. </w:t>
      </w:r>
      <w:r w:rsidRPr="0083765C">
        <w:rPr>
          <w:rFonts w:ascii="Times New Roman" w:eastAsia="宋体" w:hAnsi="Times New Roman" w:cs="Times New Roman"/>
          <w:noProof/>
          <w:szCs w:val="21"/>
        </w:rPr>
        <w:drawing>
          <wp:inline distT="0" distB="0" distL="0" distR="0" wp14:anchorId="6FB342D5" wp14:editId="4B17DD90">
            <wp:extent cx="1249676" cy="1284389"/>
            <wp:effectExtent l="0" t="0" r="8255" b="0"/>
            <wp:docPr id="18" name="图片 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43"/>
                    <a:stretch>
                      <a:fillRect/>
                    </a:stretch>
                  </pic:blipFill>
                  <pic:spPr>
                    <a:xfrm>
                      <a:off x="0" y="0"/>
                      <a:ext cx="1257330" cy="1292255"/>
                    </a:xfrm>
                    <a:prstGeom prst="rect">
                      <a:avLst/>
                    </a:prstGeom>
                  </pic:spPr>
                </pic:pic>
              </a:graphicData>
            </a:graphic>
          </wp:inline>
        </w:drawing>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noProof/>
          <w:szCs w:val="21"/>
        </w:rPr>
        <w:drawing>
          <wp:inline distT="0" distB="0" distL="0" distR="0" wp14:anchorId="6D9BC4A3" wp14:editId="0BD38D91">
            <wp:extent cx="2007265" cy="1522238"/>
            <wp:effectExtent l="0" t="0" r="0" b="1905"/>
            <wp:docPr id="19" name="图片 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44"/>
                    <a:stretch>
                      <a:fillRect/>
                    </a:stretch>
                  </pic:blipFill>
                  <pic:spPr>
                    <a:xfrm>
                      <a:off x="0" y="0"/>
                      <a:ext cx="2033430" cy="1542081"/>
                    </a:xfrm>
                    <a:prstGeom prst="rect">
                      <a:avLst/>
                    </a:prstGeom>
                  </pic:spPr>
                </pic:pic>
              </a:graphicData>
            </a:graphic>
          </wp:inline>
        </w:drawing>
      </w:r>
      <w:r w:rsidRPr="0083765C">
        <w:rPr>
          <w:rFonts w:ascii="Times New Roman" w:eastAsia="宋体" w:hAnsi="Times New Roman" w:cs="Times New Roman"/>
          <w:szCs w:val="21"/>
        </w:rPr>
        <w:tab/>
        <w:t xml:space="preserve">D. </w:t>
      </w:r>
      <w:r w:rsidRPr="0083765C">
        <w:rPr>
          <w:rFonts w:ascii="Times New Roman" w:eastAsia="宋体" w:hAnsi="Times New Roman" w:cs="Times New Roman"/>
          <w:noProof/>
          <w:szCs w:val="21"/>
        </w:rPr>
        <w:drawing>
          <wp:inline distT="0" distB="0" distL="0" distR="0" wp14:anchorId="4DEA99F7" wp14:editId="3C216B9A">
            <wp:extent cx="794242" cy="1553951"/>
            <wp:effectExtent l="0" t="0" r="6350" b="8255"/>
            <wp:docPr id="20" name="图片 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45"/>
                    <a:stretch>
                      <a:fillRect/>
                    </a:stretch>
                  </pic:blipFill>
                  <pic:spPr>
                    <a:xfrm>
                      <a:off x="0" y="0"/>
                      <a:ext cx="797938" cy="1561183"/>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乙酸乙酯难溶于水，密度比水小；乙醇溶于碳酸钠溶液中，乙酸与碳酸钠反应产生乙酸钠也溶解在水溶液中，可以采用分液方法分离，使用装置</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反应产生的乙酸乙酯沸点较低会挥发逸出，沸点较低的未反应的乙醇及乙酸也会随乙酸乙酯由导气管进入到盛有饱和碳酸钠溶液的试管中，为防止因乙醇及乙酸的溶解而产生倒吸现象的发生，导气管要在液面以上，可以使用装置</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正确；在实验室中用乙醇与乙酸在浓硫酸催化作用下加热发生酯化反应制取乙酸乙酯，液体混合物加热反应，生成乙酸乙酯可以蒸出后冷凝收集，可以使用装置</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正确；该装置适合易升华的物质与不易升华物质的分离，不用于实验室制备较为纯净的乙酸乙酯，</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8. </w:t>
      </w:r>
      <w:r w:rsidRPr="0083765C">
        <w:rPr>
          <w:rFonts w:ascii="Times New Roman" w:eastAsia="宋体" w:hAnsi="Times New Roman" w:cs="Times New Roman"/>
          <w:szCs w:val="21"/>
        </w:rPr>
        <w:t>下列事实不能用化学平衡移动原理解释的是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object w:dxaOrig="720" w:dyaOrig="320">
          <v:shape id="_x0000_i1513" type="#_x0000_t75" alt="www.xinjiaoyu.com 新教育网" style="width:36pt;height:15.6pt" o:ole="">
            <v:imagedata r:id="rId46" o:title="eqId962dbb505ab2e0cfa42c9b98275890ea"/>
          </v:shape>
          <o:OLEObject Type="Embed" ProgID="Equation.DSMT4" ShapeID="_x0000_i1513" DrawAspect="Content" ObjectID="_1790283364" r:id="rId342"/>
        </w:object>
      </w:r>
      <w:r w:rsidRPr="0083765C">
        <w:rPr>
          <w:rFonts w:ascii="Times New Roman" w:eastAsia="宋体" w:hAnsi="Times New Roman" w:cs="Times New Roman"/>
          <w:szCs w:val="21"/>
        </w:rPr>
        <w:t>的醋酸溶液加水稀释</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倍，</w:t>
      </w:r>
      <w:r w:rsidRPr="0083765C">
        <w:rPr>
          <w:rFonts w:ascii="Times New Roman" w:eastAsia="宋体" w:hAnsi="Times New Roman" w:cs="Times New Roman"/>
          <w:szCs w:val="21"/>
        </w:rPr>
        <w:object w:dxaOrig="720" w:dyaOrig="315">
          <v:shape id="_x0000_i1514" type="#_x0000_t75" alt="www.xinjiaoyu.com 新教育网" style="width:36pt;height:15.6pt" o:ole="">
            <v:imagedata r:id="rId48" o:title="eqId5a871d1a27c52e5c2840d2d7d106b065"/>
          </v:shape>
          <o:OLEObject Type="Embed" ProgID="Equation.DSMT4" ShapeID="_x0000_i1514" DrawAspect="Content" ObjectID="_1790283365" r:id="rId343"/>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密闭烧瓶内的</w:t>
      </w:r>
      <w:r w:rsidRPr="0083765C">
        <w:rPr>
          <w:rFonts w:ascii="Times New Roman" w:eastAsia="宋体" w:hAnsi="Times New Roman" w:cs="Times New Roman"/>
          <w:szCs w:val="21"/>
        </w:rPr>
        <w:object w:dxaOrig="525" w:dyaOrig="360">
          <v:shape id="_x0000_i1515" type="#_x0000_t75" alt="www.xinjiaoyu.com 新教育网" style="width:26.5pt;height:18.35pt" o:ole="">
            <v:imagedata r:id="rId50" o:title="eqId2d6149377ee90af173136c0119993ccb"/>
          </v:shape>
          <o:OLEObject Type="Embed" ProgID="Equation.DSMT4" ShapeID="_x0000_i1515" DrawAspect="Content" ObjectID="_1790283366" r:id="rId344"/>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540" w:dyaOrig="315">
          <v:shape id="_x0000_i1516" type="#_x0000_t75" alt="www.xinjiaoyu.com 新教育网" style="width:27.15pt;height:15.6pt" o:ole="">
            <v:imagedata r:id="rId52" o:title="eqId94679132b75edf2fc0643e4832a1e845"/>
          </v:shape>
          <o:OLEObject Type="Embed" ProgID="Equation.DSMT4" ShapeID="_x0000_i1516" DrawAspect="Content" ObjectID="_1790283367" r:id="rId345"/>
        </w:object>
      </w:r>
      <w:r w:rsidRPr="0083765C">
        <w:rPr>
          <w:rFonts w:ascii="Times New Roman" w:eastAsia="宋体" w:hAnsi="Times New Roman" w:cs="Times New Roman"/>
          <w:szCs w:val="21"/>
        </w:rPr>
        <w:t>的混合气体，受热后颜色加深</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合成氨过程中使用过量的氮气以提高氢气的转化率</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锌片与稀</w:t>
      </w:r>
      <w:r w:rsidRPr="0083765C">
        <w:rPr>
          <w:rFonts w:ascii="Times New Roman" w:eastAsia="宋体" w:hAnsi="Times New Roman" w:cs="Times New Roman"/>
          <w:szCs w:val="21"/>
        </w:rPr>
        <w:object w:dxaOrig="720" w:dyaOrig="360">
          <v:shape id="_x0000_i1517" type="#_x0000_t75" alt="www.xinjiaoyu.com 新教育网" style="width:36pt;height:18.35pt" o:ole="">
            <v:imagedata r:id="rId54" o:title="eqIddabf3433f95b16485024c4eede9f2a50"/>
          </v:shape>
          <o:OLEObject Type="Embed" ProgID="Equation.DSMT4" ShapeID="_x0000_i1517" DrawAspect="Content" ObjectID="_1790283368" r:id="rId346"/>
        </w:object>
      </w:r>
      <w:r w:rsidRPr="0083765C">
        <w:rPr>
          <w:rFonts w:ascii="Times New Roman" w:eastAsia="宋体" w:hAnsi="Times New Roman" w:cs="Times New Roman"/>
          <w:szCs w:val="21"/>
        </w:rPr>
        <w:t>反应过程中，加入少量</w:t>
      </w:r>
      <w:r w:rsidRPr="0083765C">
        <w:rPr>
          <w:rFonts w:ascii="Times New Roman" w:eastAsia="宋体" w:hAnsi="Times New Roman" w:cs="Times New Roman"/>
          <w:szCs w:val="21"/>
        </w:rPr>
        <w:object w:dxaOrig="734" w:dyaOrig="367">
          <v:shape id="_x0000_i1518" type="#_x0000_t75" alt="www.xinjiaoyu.com 新教育网" style="width:36.7pt;height:19pt" o:ole="">
            <v:imagedata r:id="rId56" o:title="eqIdbdcd76b0611c58a8a25dd1fc40454e9a"/>
          </v:shape>
          <o:OLEObject Type="Embed" ProgID="Equation.DSMT4" ShapeID="_x0000_i1518" DrawAspect="Content" ObjectID="_1790283369" r:id="rId347"/>
        </w:object>
      </w:r>
      <w:r w:rsidRPr="0083765C">
        <w:rPr>
          <w:rFonts w:ascii="Times New Roman" w:eastAsia="宋体" w:hAnsi="Times New Roman" w:cs="Times New Roman"/>
          <w:szCs w:val="21"/>
        </w:rPr>
        <w:t>固体，促进</w:t>
      </w:r>
      <w:r w:rsidRPr="0083765C">
        <w:rPr>
          <w:rFonts w:ascii="Times New Roman" w:eastAsia="宋体" w:hAnsi="Times New Roman" w:cs="Times New Roman"/>
          <w:szCs w:val="21"/>
        </w:rPr>
        <w:object w:dxaOrig="340" w:dyaOrig="360">
          <v:shape id="_x0000_i1519" type="#_x0000_t75" alt="www.xinjiaoyu.com 新教育网" style="width:16.3pt;height:18.35pt" o:ole="">
            <v:imagedata r:id="rId58" o:title="eqId7644a7769a5fa1bdab46cc0b2dee2861"/>
          </v:shape>
          <o:OLEObject Type="Embed" ProgID="Equation.DSMT4" ShapeID="_x0000_i1519" DrawAspect="Content" ObjectID="_1790283370" r:id="rId348"/>
        </w:object>
      </w:r>
      <w:r w:rsidRPr="0083765C">
        <w:rPr>
          <w:rFonts w:ascii="Times New Roman" w:eastAsia="宋体" w:hAnsi="Times New Roman" w:cs="Times New Roman"/>
          <w:szCs w:val="21"/>
        </w:rPr>
        <w:t>的产生</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醋酸是弱酸，在水溶液中不完全电离，加水稀释会促进电离，所以当原来</w:t>
      </w:r>
      <w:r w:rsidRPr="0083765C">
        <w:rPr>
          <w:rFonts w:ascii="Times New Roman" w:eastAsia="宋体" w:hAnsi="Times New Roman" w:cs="Times New Roman"/>
          <w:szCs w:val="21"/>
        </w:rPr>
        <w:t>pH=3(</w:t>
      </w:r>
      <w:r w:rsidRPr="0083765C">
        <w:rPr>
          <w:rFonts w:ascii="Times New Roman" w:eastAsia="宋体" w:hAnsi="Times New Roman" w:cs="Times New Roman"/>
          <w:szCs w:val="21"/>
        </w:rPr>
        <w:t>即</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perscript"/>
        </w:rPr>
        <w:t>+</w: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mol/L) </w:t>
      </w:r>
      <w:r w:rsidRPr="0083765C">
        <w:rPr>
          <w:rFonts w:ascii="Times New Roman" w:eastAsia="宋体" w:hAnsi="Times New Roman" w:cs="Times New Roman"/>
          <w:szCs w:val="21"/>
        </w:rPr>
        <w:t>加水稀释</w:t>
      </w:r>
      <w:r w:rsidRPr="0083765C">
        <w:rPr>
          <w:rFonts w:ascii="Times New Roman" w:eastAsia="宋体" w:hAnsi="Times New Roman" w:cs="Times New Roman"/>
          <w:szCs w:val="21"/>
        </w:rPr>
        <w:t>100</w:t>
      </w:r>
      <w:r w:rsidRPr="0083765C">
        <w:rPr>
          <w:rFonts w:ascii="Times New Roman" w:eastAsia="宋体" w:hAnsi="Times New Roman" w:cs="Times New Roman"/>
          <w:szCs w:val="21"/>
        </w:rPr>
        <w:t>倍后，氢离子浓度大于</w: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-5</w:t>
      </w:r>
      <w:r w:rsidRPr="0083765C">
        <w:rPr>
          <w:rFonts w:ascii="Times New Roman" w:eastAsia="宋体" w:hAnsi="Times New Roman" w:cs="Times New Roman"/>
          <w:szCs w:val="21"/>
        </w:rPr>
        <w:t xml:space="preserve"> mol/L</w:t>
      </w:r>
      <w:r w:rsidRPr="0083765C">
        <w:rPr>
          <w:rFonts w:ascii="Times New Roman" w:eastAsia="宋体" w:hAnsi="Times New Roman" w:cs="Times New Roman"/>
          <w:szCs w:val="21"/>
        </w:rPr>
        <w:t>，即</w:t>
      </w:r>
      <w:r w:rsidRPr="0083765C">
        <w:rPr>
          <w:rFonts w:ascii="Times New Roman" w:eastAsia="宋体" w:hAnsi="Times New Roman" w:cs="Times New Roman"/>
          <w:szCs w:val="21"/>
        </w:rPr>
        <w:t>3&lt;pH&lt;5</w:t>
      </w:r>
      <w:r w:rsidRPr="0083765C">
        <w:rPr>
          <w:rFonts w:ascii="Times New Roman" w:eastAsia="宋体" w:hAnsi="Times New Roman" w:cs="Times New Roman"/>
          <w:szCs w:val="21"/>
        </w:rPr>
        <w:t>，能用化学平衡移动原理解释，故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转化为</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的反应是放热反应，升温平衡逆向移动，</w:t>
      </w:r>
      <w:r w:rsidRPr="0083765C">
        <w:rPr>
          <w:rFonts w:ascii="Times New Roman" w:eastAsia="宋体" w:hAnsi="Times New Roman" w:cs="Times New Roman"/>
          <w:szCs w:val="21"/>
        </w:rPr>
        <w:t xml:space="preserve"> 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浓度增大，混合气体颜色加深，能用化学平衡移动原理解释，故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增大反应物浓度，可使平衡正向移动，合成氨过程中使用过量的氮气以提高氢气的转化率，能用化学平衡移动原理解释，故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不符；</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锌片与稀</w:t>
      </w:r>
      <w:r w:rsidRPr="0083765C">
        <w:rPr>
          <w:rFonts w:ascii="Times New Roman" w:eastAsia="宋体" w:hAnsi="Times New Roman" w:cs="Times New Roman"/>
          <w:szCs w:val="21"/>
        </w:rPr>
        <w:object w:dxaOrig="720" w:dyaOrig="360">
          <v:shape id="_x0000_i1520" type="#_x0000_t75" alt="www.xinjiaoyu.com 新教育网" style="width:36pt;height:18.35pt" o:ole="">
            <v:imagedata r:id="rId54" o:title="eqIddabf3433f95b16485024c4eede9f2a50"/>
          </v:shape>
          <o:OLEObject Type="Embed" ProgID="Equation.DSMT4" ShapeID="_x0000_i1520" DrawAspect="Content" ObjectID="_1790283371" r:id="rId349"/>
        </w:object>
      </w:r>
      <w:r w:rsidRPr="0083765C">
        <w:rPr>
          <w:rFonts w:ascii="Times New Roman" w:eastAsia="宋体" w:hAnsi="Times New Roman" w:cs="Times New Roman"/>
          <w:szCs w:val="21"/>
        </w:rPr>
        <w:t>反应过程中，加入少量</w:t>
      </w:r>
      <w:r w:rsidRPr="0083765C">
        <w:rPr>
          <w:rFonts w:ascii="Times New Roman" w:eastAsia="宋体" w:hAnsi="Times New Roman" w:cs="Times New Roman"/>
          <w:szCs w:val="21"/>
        </w:rPr>
        <w:object w:dxaOrig="734" w:dyaOrig="367">
          <v:shape id="_x0000_i1521" type="#_x0000_t75" alt="www.xinjiaoyu.com 新教育网" style="width:36.7pt;height:19pt" o:ole="">
            <v:imagedata r:id="rId56" o:title="eqIdbdcd76b0611c58a8a25dd1fc40454e9a"/>
          </v:shape>
          <o:OLEObject Type="Embed" ProgID="Equation.DSMT4" ShapeID="_x0000_i1521" DrawAspect="Content" ObjectID="_1790283372" r:id="rId350"/>
        </w:object>
      </w:r>
      <w:r w:rsidRPr="0083765C">
        <w:rPr>
          <w:rFonts w:ascii="Times New Roman" w:eastAsia="宋体" w:hAnsi="Times New Roman" w:cs="Times New Roman"/>
          <w:szCs w:val="21"/>
        </w:rPr>
        <w:t>固体，锌置换出铜，构成原电池，从而使反应速率加快，与平衡移动无关，故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符合；</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9. </w:t>
      </w:r>
      <w:r w:rsidRPr="0083765C">
        <w:rPr>
          <w:rFonts w:ascii="Times New Roman" w:eastAsia="宋体" w:hAnsi="Times New Roman" w:cs="Times New Roman"/>
          <w:szCs w:val="21"/>
        </w:rPr>
        <w:t>对于</w:t>
      </w:r>
      <w:r w:rsidRPr="0083765C">
        <w:rPr>
          <w:rFonts w:ascii="Times New Roman" w:eastAsia="宋体" w:hAnsi="Times New Roman" w:cs="Times New Roman"/>
          <w:szCs w:val="21"/>
        </w:rPr>
        <w:object w:dxaOrig="1918" w:dyaOrig="378">
          <v:shape id="_x0000_i1522" type="#_x0000_t75" alt="www.xinjiaoyu.com 新教育网" style="width:95.75pt;height:19pt" o:ole="">
            <v:imagedata r:id="rId62" o:title="eqId6bbb728ffe819b0a7c31fcb8a25ce1e7"/>
          </v:shape>
          <o:OLEObject Type="Embed" ProgID="Equation.DSMT4" ShapeID="_x0000_i1522" DrawAspect="Content" ObjectID="_1790283373" r:id="rId351"/>
        </w:object>
      </w:r>
      <w:r w:rsidRPr="0083765C">
        <w:rPr>
          <w:rFonts w:ascii="Times New Roman" w:eastAsia="宋体" w:hAnsi="Times New Roman" w:cs="Times New Roman"/>
          <w:szCs w:val="21"/>
        </w:rPr>
        <w:t>溶液，正确的是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稀释</w:t>
      </w:r>
      <w:r w:rsidRPr="0083765C">
        <w:rPr>
          <w:rFonts w:ascii="Times New Roman" w:eastAsia="宋体" w:hAnsi="Times New Roman" w:cs="Times New Roman"/>
          <w:szCs w:val="21"/>
        </w:rPr>
        <w:object w:dxaOrig="840" w:dyaOrig="360">
          <v:shape id="_x0000_i1523" type="#_x0000_t75" alt="www.xinjiaoyu.com 新教育网" style="width:42.1pt;height:18.35pt" o:ole="">
            <v:imagedata r:id="rId64" o:title="eqIda43bbdf6631c9ad00bfb2fb2b901a839"/>
          </v:shape>
          <o:OLEObject Type="Embed" ProgID="Equation.DSMT4" ShapeID="_x0000_i1523" DrawAspect="Content" ObjectID="_1790283374" r:id="rId352"/>
        </w:objec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object w:dxaOrig="499" w:dyaOrig="340">
          <v:shape id="_x0000_i1524" type="#_x0000_t75" alt="www.xinjiaoyu.com 新教育网" style="width:24.45pt;height:16.3pt" o:ole="">
            <v:imagedata r:id="rId66" o:title="eqId2bbb4400e4bc40392f17552e1acf0eba"/>
          </v:shape>
          <o:OLEObject Type="Embed" ProgID="Equation.DSMT4" ShapeID="_x0000_i1524" DrawAspect="Content" ObjectID="_1790283375" r:id="rId353"/>
        </w:object>
      </w:r>
      <w:r w:rsidRPr="0083765C">
        <w:rPr>
          <w:rFonts w:ascii="Times New Roman" w:eastAsia="宋体" w:hAnsi="Times New Roman" w:cs="Times New Roman"/>
          <w:szCs w:val="21"/>
        </w:rPr>
        <w:t>水解常数增大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忽略溶液体积变化和空气影响，升高温度，</w:t>
      </w:r>
      <w:r w:rsidRPr="0083765C">
        <w:rPr>
          <w:rFonts w:ascii="Times New Roman" w:eastAsia="宋体" w:hAnsi="Times New Roman" w:cs="Times New Roman"/>
          <w:szCs w:val="21"/>
        </w:rPr>
        <w:object w:dxaOrig="855" w:dyaOrig="435">
          <v:shape id="_x0000_i1525" type="#_x0000_t75" alt="www.xinjiaoyu.com 新教育网" style="width:42.8pt;height:21.75pt" o:ole="">
            <v:imagedata r:id="rId68" o:title="eqId9e571e1140cecbc55e60854136bb63e0"/>
          </v:shape>
          <o:OLEObject Type="Embed" ProgID="Equation.DSMT4" ShapeID="_x0000_i1525" DrawAspect="Content" ObjectID="_1790283376" r:id="rId354"/>
        </w:object>
      </w:r>
      <w:r w:rsidRPr="0083765C">
        <w:rPr>
          <w:rFonts w:ascii="Times New Roman" w:eastAsia="宋体" w:hAnsi="Times New Roman" w:cs="Times New Roman"/>
          <w:szCs w:val="21"/>
        </w:rPr>
        <w:t>增大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4800" w:dyaOrig="432">
          <v:shape id="_x0000_i1526" type="#_x0000_t75" alt="www.xinjiaoyu.com 新教育网" style="width:239.75pt;height:21.75pt" o:ole="">
            <v:imagedata r:id="rId70" o:title="eqId4bd276957ff929eef5e125d3ac1dda35"/>
          </v:shape>
          <o:OLEObject Type="Embed" ProgID="Equation.DSMT4" ShapeID="_x0000_i1526" DrawAspect="Content" ObjectID="_1790283377" r:id="rId355"/>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object w:dxaOrig="4185" w:dyaOrig="435">
          <v:shape id="_x0000_i1527" type="#_x0000_t75" alt="www.xinjiaoyu.com 新教育网" style="width:209.2pt;height:21.75pt" o:ole="">
            <v:imagedata r:id="rId72" o:title="eqId25940e41ecaa73ef7371c0cfbb39e7b8"/>
          </v:shape>
          <o:OLEObject Type="Embed" ProgID="Equation.DSMT4" ShapeID="_x0000_i1527" DrawAspect="Content" ObjectID="_1790283378" r:id="rId356"/>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稀释</w:t>
      </w:r>
      <w:r w:rsidRPr="0083765C">
        <w:rPr>
          <w:rFonts w:ascii="Times New Roman" w:eastAsia="宋体" w:hAnsi="Times New Roman" w:cs="Times New Roman"/>
          <w:szCs w:val="21"/>
        </w:rPr>
        <w:object w:dxaOrig="840" w:dyaOrig="360">
          <v:shape id="_x0000_i1528" type="#_x0000_t75" alt="www.xinjiaoyu.com 新教育网" style="width:42.1pt;height:18.35pt" o:ole="">
            <v:imagedata r:id="rId64" o:title="eqIda43bbdf6631c9ad00bfb2fb2b901a839"/>
          </v:shape>
          <o:OLEObject Type="Embed" ProgID="Equation.DSMT4" ShapeID="_x0000_i1528" DrawAspect="Content" ObjectID="_1790283379" r:id="rId357"/>
        </w:objec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object w:dxaOrig="499" w:dyaOrig="340">
          <v:shape id="_x0000_i1529" type="#_x0000_t75" alt="www.xinjiaoyu.com 新教育网" style="width:24.45pt;height:16.3pt" o:ole="">
            <v:imagedata r:id="rId66" o:title="eqId2bbb4400e4bc40392f17552e1acf0eba"/>
          </v:shape>
          <o:OLEObject Type="Embed" ProgID="Equation.DSMT4" ShapeID="_x0000_i1529" DrawAspect="Content" ObjectID="_1790283380" r:id="rId358"/>
        </w:object>
      </w:r>
      <w:r w:rsidRPr="0083765C">
        <w:rPr>
          <w:rFonts w:ascii="Times New Roman" w:eastAsia="宋体" w:hAnsi="Times New Roman" w:cs="Times New Roman"/>
          <w:szCs w:val="21"/>
        </w:rPr>
        <w:t>水解常数不变，水解常数只和温度有关，故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错误；升高温度，促进水解正向移动，</w:t>
      </w:r>
      <w:r w:rsidRPr="0083765C">
        <w:rPr>
          <w:rFonts w:ascii="Times New Roman" w:eastAsia="宋体" w:hAnsi="Times New Roman" w:cs="Times New Roman"/>
          <w:szCs w:val="21"/>
        </w:rPr>
        <w:object w:dxaOrig="855" w:dyaOrig="435">
          <v:shape id="_x0000_i1530" type="#_x0000_t75" alt="www.xinjiaoyu.com 新教育网" style="width:42.8pt;height:21.75pt" o:ole="">
            <v:imagedata r:id="rId76" o:title="eqId2027111b99e2a69b80f1dc53702f7808"/>
          </v:shape>
          <o:OLEObject Type="Embed" ProgID="Equation.DSMT4" ShapeID="_x0000_i1530" DrawAspect="Content" ObjectID="_1790283381" r:id="rId359"/>
        </w:object>
      </w:r>
      <w:r w:rsidRPr="0083765C">
        <w:rPr>
          <w:rFonts w:ascii="Times New Roman" w:eastAsia="宋体" w:hAnsi="Times New Roman" w:cs="Times New Roman"/>
          <w:szCs w:val="21"/>
        </w:rPr>
        <w:t>增大，故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正确；根据电荷守恒可知，</w:t>
      </w:r>
      <w:r w:rsidRPr="0083765C">
        <w:rPr>
          <w:rFonts w:ascii="Times New Roman" w:eastAsia="宋体" w:hAnsi="Times New Roman" w:cs="Times New Roman"/>
          <w:szCs w:val="21"/>
        </w:rPr>
        <w:object w:dxaOrig="4935" w:dyaOrig="435">
          <v:shape id="_x0000_i1531" type="#_x0000_t75" alt="www.xinjiaoyu.com 新教育网" style="width:246.55pt;height:21.75pt" o:ole="">
            <v:imagedata r:id="rId78" o:title="eqId0cb7533d0f57740532e3fb91ada06ab5"/>
          </v:shape>
          <o:OLEObject Type="Embed" ProgID="Equation.DSMT4" ShapeID="_x0000_i1531" DrawAspect="Content" ObjectID="_1790283382" r:id="rId360"/>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错误；根据物料守恒可知，</w:t>
      </w:r>
      <w:r w:rsidRPr="0083765C">
        <w:rPr>
          <w:rFonts w:ascii="Times New Roman" w:eastAsia="宋体" w:hAnsi="Times New Roman" w:cs="Times New Roman"/>
          <w:szCs w:val="21"/>
        </w:rPr>
        <w:object w:dxaOrig="4380" w:dyaOrig="615">
          <v:shape id="_x0000_i1532" type="#_x0000_t75" alt="www.xinjiaoyu.com 新教育网" style="width:218.7pt;height:30.55pt" o:ole="">
            <v:imagedata r:id="rId80" o:title="eqId75cb9c2af577834b0f02f457d47b286e"/>
          </v:shape>
          <o:OLEObject Type="Embed" ProgID="Equation.DSMT4" ShapeID="_x0000_i1532" DrawAspect="Content" ObjectID="_1790283383" r:id="rId361"/>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10. </w:t>
      </w:r>
      <w:r w:rsidRPr="0083765C">
        <w:rPr>
          <w:rFonts w:ascii="Times New Roman" w:eastAsia="宋体" w:hAnsi="Times New Roman" w:cs="Times New Roman"/>
          <w:szCs w:val="21"/>
        </w:rPr>
        <w:t>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空气电池因工作电压高、制造成本低等特点备受关注。该电池以特定晶型的</w:t>
      </w:r>
      <w:r w:rsidRPr="0083765C">
        <w:rPr>
          <w:rFonts w:ascii="Times New Roman" w:eastAsia="宋体" w:hAnsi="Times New Roman" w:cs="Times New Roman"/>
          <w:szCs w:val="21"/>
        </w:rPr>
        <w:object w:dxaOrig="660" w:dyaOrig="360">
          <v:shape id="_x0000_i1533" type="#_x0000_t75" alt="www.xinjiaoyu.com 新教育网" style="width:33.3pt;height:18.35pt" o:ole="">
            <v:imagedata r:id="rId22" o:title="eqIda0641a680d3500ca3bcdb5612441b6a5"/>
          </v:shape>
          <o:OLEObject Type="Embed" ProgID="Equation.DSMT4" ShapeID="_x0000_i1533" DrawAspect="Content" ObjectID="_1790283384" r:id="rId362"/>
        </w:object>
      </w:r>
      <w:r w:rsidRPr="0083765C">
        <w:rPr>
          <w:rFonts w:ascii="Times New Roman" w:eastAsia="宋体" w:hAnsi="Times New Roman" w:cs="Times New Roman"/>
          <w:szCs w:val="21"/>
        </w:rPr>
        <w:t>为催化剂，</w:t>
      </w:r>
      <w:r w:rsidRPr="0083765C">
        <w:rPr>
          <w:rFonts w:ascii="Times New Roman" w:eastAsia="宋体" w:hAnsi="Times New Roman" w:cs="Times New Roman"/>
          <w:szCs w:val="21"/>
        </w:rPr>
        <w:t>KOH</w:t>
      </w:r>
      <w:r w:rsidRPr="0083765C">
        <w:rPr>
          <w:rFonts w:ascii="Times New Roman" w:eastAsia="宋体" w:hAnsi="Times New Roman" w:cs="Times New Roman"/>
          <w:szCs w:val="21"/>
        </w:rPr>
        <w:t>溶液为电解质，放电时，其中一个电极发生反应：</w:t>
      </w:r>
      <w:r w:rsidRPr="0083765C">
        <w:rPr>
          <w:rFonts w:ascii="Times New Roman" w:eastAsia="宋体" w:hAnsi="Times New Roman" w:cs="Times New Roman"/>
          <w:szCs w:val="21"/>
        </w:rPr>
        <w:object w:dxaOrig="3259" w:dyaOrig="477">
          <v:shape id="_x0000_i1534" type="#_x0000_t75" alt="www.xinjiaoyu.com 新教育网" style="width:163pt;height:23.75pt" o:ole="">
            <v:imagedata r:id="rId83" o:title="eqIdf74614a56a8aab490cf7cf73a0dedd81"/>
          </v:shape>
          <o:OLEObject Type="Embed" ProgID="Equation.DSMT4" ShapeID="_x0000_i1534" DrawAspect="Content" ObjectID="_1790283385" r:id="rId363"/>
        </w:object>
      </w:r>
      <w:r w:rsidRPr="0083765C">
        <w:rPr>
          <w:rFonts w:ascii="Times New Roman" w:eastAsia="宋体" w:hAnsi="Times New Roman" w:cs="Times New Roman"/>
          <w:szCs w:val="21"/>
        </w:rPr>
        <w:t>，下列叙述正确的是</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该电极为正极</w:t>
      </w:r>
      <w:r w:rsidRPr="0083765C">
        <w:rPr>
          <w:rFonts w:ascii="Times New Roman" w:eastAsia="宋体" w:hAnsi="Times New Roman" w:cs="Times New Roman"/>
          <w:szCs w:val="21"/>
        </w:rPr>
        <w:tab/>
        <w:t xml:space="preserve">B. </w:t>
      </w:r>
      <w:r w:rsidRPr="0083765C">
        <w:rPr>
          <w:rFonts w:ascii="Times New Roman" w:eastAsia="宋体" w:hAnsi="Times New Roman" w:cs="Times New Roman"/>
          <w:szCs w:val="21"/>
        </w:rPr>
        <w:object w:dxaOrig="660" w:dyaOrig="360">
          <v:shape id="_x0000_i1535" type="#_x0000_t75" alt="www.xinjiaoyu.com 新教育网" style="width:33.3pt;height:18.35pt" o:ole="">
            <v:imagedata r:id="rId22" o:title="eqIda0641a680d3500ca3bcdb5612441b6a5"/>
          </v:shape>
          <o:OLEObject Type="Embed" ProgID="Equation.DSMT4" ShapeID="_x0000_i1535" DrawAspect="Content" ObjectID="_1790283386" r:id="rId364"/>
        </w:object>
      </w:r>
      <w:r w:rsidRPr="0083765C">
        <w:rPr>
          <w:rFonts w:ascii="Times New Roman" w:eastAsia="宋体" w:hAnsi="Times New Roman" w:cs="Times New Roman"/>
          <w:szCs w:val="21"/>
        </w:rPr>
        <w:t>在正极发生氧化反应</w:t>
      </w:r>
    </w:p>
    <w:p w:rsidR="00F9102C" w:rsidRPr="0083765C" w:rsidRDefault="00F9102C" w:rsidP="00F9102C">
      <w:pPr>
        <w:tabs>
          <w:tab w:val="left" w:pos="4873"/>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566" w:dyaOrig="278">
          <v:shape id="_x0000_i1536" type="#_x0000_t75" alt="www.xinjiaoyu.com 新教育网" style="width:28.55pt;height:13.6pt" o:ole="">
            <v:imagedata r:id="rId86" o:title="eqIde4e38f492eda9905b962dfbfc36feef0"/>
          </v:shape>
          <o:OLEObject Type="Embed" ProgID="Equation.DSMT4" ShapeID="_x0000_i1536" DrawAspect="Content" ObjectID="_1790283387" r:id="rId365"/>
        </w:object>
      </w:r>
      <w:r w:rsidRPr="0083765C">
        <w:rPr>
          <w:rFonts w:ascii="Times New Roman" w:eastAsia="宋体" w:hAnsi="Times New Roman" w:cs="Times New Roman"/>
          <w:szCs w:val="21"/>
        </w:rPr>
        <w:t>移向锌电极</w:t>
      </w:r>
      <w:r w:rsidRPr="0083765C">
        <w:rPr>
          <w:rFonts w:ascii="Times New Roman" w:eastAsia="宋体" w:hAnsi="Times New Roman" w:cs="Times New Roman"/>
          <w:szCs w:val="21"/>
        </w:rPr>
        <w:tab/>
        <w:t xml:space="preserve">D. </w:t>
      </w:r>
      <w:r w:rsidRPr="0083765C">
        <w:rPr>
          <w:rFonts w:ascii="Times New Roman" w:eastAsia="宋体" w:hAnsi="Times New Roman" w:cs="Times New Roman"/>
          <w:szCs w:val="21"/>
        </w:rPr>
        <w:t>电子在溶液中从正极移向负极</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由题意可知，放电时，锌为锌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空气电池的负极，碱性条件下锌在负极失去电子发生氧化反应生成四羟基合锌离子</w:t>
      </w:r>
      <w:r w:rsidRPr="0083765C">
        <w:rPr>
          <w:rFonts w:ascii="Times New Roman" w:eastAsia="宋体" w:hAnsi="Times New Roman" w:cs="Times New Roman"/>
          <w:szCs w:val="21"/>
        </w:rPr>
        <w:object w:dxaOrig="3255" w:dyaOrig="495">
          <v:shape id="_x0000_i1537" type="#_x0000_t75" alt="www.xinjiaoyu.com 新教育网" style="width:163pt;height:24.45pt" o:ole="">
            <v:imagedata r:id="rId88" o:title="eqIddfa03359c8a1b4b1038395b463e62b52"/>
          </v:shape>
          <o:OLEObject Type="Embed" ProgID="Equation.DSMT4" ShapeID="_x0000_i1537" DrawAspect="Content" ObjectID="_1790283388" r:id="rId366"/>
        </w:object>
      </w:r>
      <w:r w:rsidRPr="0083765C">
        <w:rPr>
          <w:rFonts w:ascii="Times New Roman" w:eastAsia="宋体" w:hAnsi="Times New Roman" w:cs="Times New Roman"/>
          <w:szCs w:val="21"/>
        </w:rPr>
        <w:t>，通入空气的电极为正极，水分子作用下氧气在正极得到电子发生还原反应生成氢氧根离子，据此作答。由分析可知，该电极为负极，故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错误；由分析可知，通入空气的电极为正极，水分子作用下氧气在正极得到电子发生还原反应生成氢氧根离子，故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object w:dxaOrig="566" w:dyaOrig="278">
          <v:shape id="_x0000_i1538" type="#_x0000_t75" alt="www.xinjiaoyu.com 新教育网" style="width:28.55pt;height:13.6pt" o:ole="">
            <v:imagedata r:id="rId86" o:title="eqIde4e38f492eda9905b962dfbfc36feef0"/>
          </v:shape>
          <o:OLEObject Type="Embed" ProgID="Equation.DSMT4" ShapeID="_x0000_i1538" DrawAspect="Content" ObjectID="_1790283389" r:id="rId367"/>
        </w:object>
      </w:r>
      <w:r w:rsidRPr="0083765C">
        <w:rPr>
          <w:rFonts w:ascii="Times New Roman" w:eastAsia="宋体" w:hAnsi="Times New Roman" w:cs="Times New Roman"/>
          <w:szCs w:val="21"/>
        </w:rPr>
        <w:t>阴离子，移向锌电极（负极），故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正确；电子不在溶液中移动，故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11. </w:t>
      </w:r>
      <w:r w:rsidRPr="0083765C">
        <w:rPr>
          <w:rFonts w:ascii="Times New Roman" w:eastAsia="宋体" w:hAnsi="Times New Roman" w:cs="Times New Roman"/>
          <w:szCs w:val="21"/>
        </w:rPr>
        <w:t>模拟氨催化氧化法制硝酸的装置如图所示（无水</w:t>
      </w:r>
      <w:r w:rsidRPr="0083765C">
        <w:rPr>
          <w:rFonts w:ascii="Times New Roman" w:eastAsia="宋体" w:hAnsi="Times New Roman" w:cs="Times New Roman"/>
          <w:szCs w:val="21"/>
        </w:rPr>
        <w:object w:dxaOrig="638" w:dyaOrig="367">
          <v:shape id="_x0000_i1539" type="#_x0000_t75" alt="www.xinjiaoyu.com 新教育网" style="width:31.25pt;height:19pt" o:ole="">
            <v:imagedata r:id="rId91" o:title="eqId965beb56e5f4c7eb3c9ca02156586c46"/>
          </v:shape>
          <o:OLEObject Type="Embed" ProgID="Equation.DSMT4" ShapeID="_x0000_i1539" DrawAspect="Content" ObjectID="_1790283390" r:id="rId368"/>
        </w:object>
      </w:r>
      <w:r w:rsidRPr="0083765C">
        <w:rPr>
          <w:rFonts w:ascii="Times New Roman" w:eastAsia="宋体" w:hAnsi="Times New Roman" w:cs="Times New Roman"/>
          <w:szCs w:val="21"/>
        </w:rPr>
        <w:t>可用于吸收氨气），下列说法错误的是</w:t>
      </w:r>
      <w:r w:rsidRPr="0083765C">
        <w:rPr>
          <w:rFonts w:ascii="Times New Roman" w:eastAsia="宋体" w:hAnsi="Times New Roman" w:cs="Times New Roman"/>
          <w:szCs w:val="21"/>
        </w:rPr>
        <w:t xml:space="preserve"> </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6929C8BC" wp14:editId="0306D3AE">
            <wp:extent cx="4619570" cy="1267173"/>
            <wp:effectExtent l="0" t="0" r="0" b="9525"/>
            <wp:docPr id="21" name="图片 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93"/>
                    <a:stretch>
                      <a:fillRect/>
                    </a:stretch>
                  </pic:blipFill>
                  <pic:spPr>
                    <a:xfrm>
                      <a:off x="0" y="0"/>
                      <a:ext cx="4641245" cy="1273119"/>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通空气的主要作用是鼓出氨气，空气可用</w:t>
      </w:r>
      <w:r w:rsidRPr="0083765C">
        <w:rPr>
          <w:rFonts w:ascii="Times New Roman" w:eastAsia="宋体" w:hAnsi="Times New Roman" w:cs="Times New Roman"/>
          <w:szCs w:val="21"/>
        </w:rPr>
        <w:object w:dxaOrig="340" w:dyaOrig="367">
          <v:shape id="_x0000_i1540" type="#_x0000_t75" alt="www.xinjiaoyu.com 新教育网" style="width:16.3pt;height:19pt" o:ole="">
            <v:imagedata r:id="rId33" o:title="eqIdf5547e0098754a8e3f31bae5d5bcb4dd"/>
          </v:shape>
          <o:OLEObject Type="Embed" ProgID="Equation.DSMT4" ShapeID="_x0000_i1540" DrawAspect="Content" ObjectID="_1790283391" r:id="rId369"/>
        </w:object>
      </w:r>
      <w:r w:rsidRPr="0083765C">
        <w:rPr>
          <w:rFonts w:ascii="Times New Roman" w:eastAsia="宋体" w:hAnsi="Times New Roman" w:cs="Times New Roman"/>
          <w:szCs w:val="21"/>
        </w:rPr>
        <w:t>代替</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装置</w:t>
      </w:r>
      <w:r w:rsidRPr="0083765C">
        <w:rPr>
          <w:rFonts w:ascii="宋体" w:eastAsia="宋体" w:hAnsi="宋体" w:cs="宋体" w:hint="eastAsia"/>
          <w:szCs w:val="21"/>
        </w:rPr>
        <w:t>③</w:t>
      </w:r>
      <w:r w:rsidRPr="0083765C">
        <w:rPr>
          <w:rFonts w:ascii="Times New Roman" w:eastAsia="宋体" w:hAnsi="Times New Roman" w:cs="Times New Roman"/>
          <w:szCs w:val="21"/>
        </w:rPr>
        <w:t>中气体呈红棕色</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装置</w:t>
      </w:r>
      <w:r w:rsidRPr="0083765C">
        <w:rPr>
          <w:rFonts w:ascii="宋体" w:eastAsia="宋体" w:hAnsi="宋体" w:cs="宋体" w:hint="eastAsia"/>
          <w:szCs w:val="21"/>
        </w:rPr>
        <w:t>①</w:t>
      </w:r>
      <w:r w:rsidRPr="0083765C">
        <w:rPr>
          <w:rFonts w:ascii="Times New Roman" w:eastAsia="宋体" w:hAnsi="Times New Roman" w:cs="Times New Roman"/>
          <w:szCs w:val="21"/>
        </w:rPr>
        <w:t>、</w:t>
      </w:r>
      <w:r w:rsidRPr="0083765C">
        <w:rPr>
          <w:rFonts w:ascii="宋体" w:eastAsia="宋体" w:hAnsi="宋体" w:cs="宋体" w:hint="eastAsia"/>
          <w:szCs w:val="21"/>
        </w:rPr>
        <w:t>②</w:t>
      </w:r>
      <w:r w:rsidRPr="0083765C">
        <w:rPr>
          <w:rFonts w:ascii="Times New Roman" w:eastAsia="宋体" w:hAnsi="Times New Roman" w:cs="Times New Roman"/>
          <w:szCs w:val="21"/>
        </w:rPr>
        <w:t>、</w:t>
      </w:r>
      <w:r w:rsidRPr="0083765C">
        <w:rPr>
          <w:rFonts w:ascii="宋体" w:eastAsia="宋体" w:hAnsi="宋体" w:cs="宋体" w:hint="eastAsia"/>
          <w:szCs w:val="21"/>
        </w:rPr>
        <w:t>⑤</w:t>
      </w:r>
      <w:r w:rsidRPr="0083765C">
        <w:rPr>
          <w:rFonts w:ascii="Times New Roman" w:eastAsia="宋体" w:hAnsi="Times New Roman" w:cs="Times New Roman"/>
          <w:szCs w:val="21"/>
        </w:rPr>
        <w:t>依次盛装碱石灰、无水</w:t>
      </w:r>
      <w:r w:rsidRPr="0083765C">
        <w:rPr>
          <w:rFonts w:ascii="Times New Roman" w:eastAsia="宋体" w:hAnsi="Times New Roman" w:cs="Times New Roman"/>
          <w:szCs w:val="21"/>
        </w:rPr>
        <w:object w:dxaOrig="638" w:dyaOrig="367">
          <v:shape id="_x0000_i1541" type="#_x0000_t75" alt="www.xinjiaoyu.com 新教育网" style="width:31.25pt;height:19pt" o:ole="">
            <v:imagedata r:id="rId91" o:title="eqId965beb56e5f4c7eb3c9ca02156586c46"/>
          </v:shape>
          <o:OLEObject Type="Embed" ProgID="Equation.DSMT4" ShapeID="_x0000_i1541" DrawAspect="Content" ObjectID="_1790283392" r:id="rId370"/>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720" w:dyaOrig="285">
          <v:shape id="_x0000_i1542" type="#_x0000_t75" alt="www.xinjiaoyu.com 新教育网" style="width:36pt;height:14.25pt" o:ole="">
            <v:imagedata r:id="rId96" o:title="eqIdce93086f0133444d40743d654cba1c55"/>
          </v:shape>
          <o:OLEObject Type="Embed" ProgID="Equation.DSMT4" ShapeID="_x0000_i1542" DrawAspect="Content" ObjectID="_1790283393" r:id="rId371"/>
        </w:object>
      </w:r>
      <w:r w:rsidRPr="0083765C">
        <w:rPr>
          <w:rFonts w:ascii="Times New Roman" w:eastAsia="宋体" w:hAnsi="Times New Roman" w:cs="Times New Roman"/>
          <w:szCs w:val="21"/>
        </w:rPr>
        <w:t>溶液</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装置</w:t>
      </w:r>
      <w:r w:rsidRPr="0083765C">
        <w:rPr>
          <w:rFonts w:ascii="宋体" w:eastAsia="宋体" w:hAnsi="宋体" w:cs="宋体" w:hint="eastAsia"/>
          <w:szCs w:val="21"/>
        </w:rPr>
        <w:t>④</w:t>
      </w:r>
      <w:r w:rsidRPr="0083765C">
        <w:rPr>
          <w:rFonts w:ascii="Times New Roman" w:eastAsia="宋体" w:hAnsi="Times New Roman" w:cs="Times New Roman"/>
          <w:szCs w:val="21"/>
        </w:rPr>
        <w:t>中稀溶液可使紫色石蕊溶液变红，说明有</w:t>
      </w:r>
      <w:r w:rsidRPr="0083765C">
        <w:rPr>
          <w:rFonts w:ascii="Times New Roman" w:eastAsia="宋体" w:hAnsi="Times New Roman" w:cs="Times New Roman"/>
          <w:szCs w:val="21"/>
        </w:rPr>
        <w:object w:dxaOrig="660" w:dyaOrig="360">
          <v:shape id="_x0000_i1543" type="#_x0000_t75" alt="www.xinjiaoyu.com 新教育网" style="width:33.3pt;height:18.35pt" o:ole="">
            <v:imagedata r:id="rId98" o:title="eqId7094324b99193ef564945aad636dae09"/>
          </v:shape>
          <o:OLEObject Type="Embed" ProgID="Equation.DSMT4" ShapeID="_x0000_i1543" DrawAspect="Content" ObjectID="_1790283394" r:id="rId372"/>
        </w:object>
      </w:r>
      <w:r w:rsidRPr="0083765C">
        <w:rPr>
          <w:rFonts w:ascii="Times New Roman" w:eastAsia="宋体" w:hAnsi="Times New Roman" w:cs="Times New Roman"/>
          <w:szCs w:val="21"/>
        </w:rPr>
        <w:t>生成</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空气通入浓氨水后，氨气和氧气的混合气体经过干燥后进入装有催化剂的硬质玻璃管，发生催化氧化：</w:t>
      </w:r>
      <w:r w:rsidRPr="0083765C">
        <w:rPr>
          <w:rFonts w:ascii="Times New Roman" w:eastAsia="宋体" w:hAnsi="Times New Roman" w:cs="Times New Roman"/>
          <w:szCs w:val="21"/>
        </w:rPr>
        <w:t>4NH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+5O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object w:dxaOrig="780" w:dyaOrig="765">
          <v:shape id="_x0000_i1544" type="#_x0000_t75" alt="www.xinjiaoyu.com 新教育网" style="width:31.25pt;height:31.25pt" o:ole="">
            <v:imagedata r:id="rId100" o:title="eqId60a5dbd6f472651b0a21c6853d78daf1"/>
          </v:shape>
          <o:OLEObject Type="Embed" ProgID="Equation.DSMT4" ShapeID="_x0000_i1544" DrawAspect="Content" ObjectID="_1790283395" r:id="rId373"/>
        </w:object>
      </w:r>
      <w:r w:rsidRPr="0083765C">
        <w:rPr>
          <w:rFonts w:ascii="Times New Roman" w:eastAsia="宋体" w:hAnsi="Times New Roman" w:cs="Times New Roman"/>
          <w:szCs w:val="21"/>
        </w:rPr>
        <w:t>4NO+6H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，生成的气体经过无水</w:t>
      </w:r>
      <w:r w:rsidRPr="0083765C">
        <w:rPr>
          <w:rFonts w:ascii="Times New Roman" w:eastAsia="宋体" w:hAnsi="Times New Roman" w:cs="Times New Roman"/>
          <w:szCs w:val="21"/>
        </w:rPr>
        <w:t>CaCl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，除去氨气和水蒸气，在装置</w:t>
      </w:r>
      <w:r w:rsidRPr="0083765C">
        <w:rPr>
          <w:rFonts w:ascii="宋体" w:eastAsia="宋体" w:hAnsi="宋体" w:cs="宋体" w:hint="eastAsia"/>
          <w:szCs w:val="21"/>
        </w:rPr>
        <w:t>③</w:t>
      </w:r>
      <w:r w:rsidRPr="0083765C">
        <w:rPr>
          <w:rFonts w:ascii="Times New Roman" w:eastAsia="宋体" w:hAnsi="Times New Roman" w:cs="Times New Roman"/>
          <w:szCs w:val="21"/>
        </w:rPr>
        <w:t>中</w:t>
      </w:r>
      <w:r w:rsidRPr="0083765C">
        <w:rPr>
          <w:rFonts w:ascii="Times New Roman" w:eastAsia="宋体" w:hAnsi="Times New Roman" w:cs="Times New Roman"/>
          <w:szCs w:val="21"/>
        </w:rPr>
        <w:t>NO</w:t>
      </w:r>
      <w:r w:rsidRPr="0083765C">
        <w:rPr>
          <w:rFonts w:ascii="Times New Roman" w:eastAsia="宋体" w:hAnsi="Times New Roman" w:cs="Times New Roman"/>
          <w:szCs w:val="21"/>
        </w:rPr>
        <w:t>与空气中的氧气反应生成</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，并收集，</w:t>
      </w:r>
      <w:r w:rsidRPr="0083765C">
        <w:rPr>
          <w:rFonts w:ascii="宋体" w:eastAsia="宋体" w:hAnsi="宋体" w:cs="宋体" w:hint="eastAsia"/>
          <w:szCs w:val="21"/>
        </w:rPr>
        <w:t>④</w:t>
      </w:r>
      <w:r w:rsidRPr="0083765C">
        <w:rPr>
          <w:rFonts w:ascii="Times New Roman" w:eastAsia="宋体" w:hAnsi="Times New Roman" w:cs="Times New Roman"/>
          <w:szCs w:val="21"/>
        </w:rPr>
        <w:t>中的水可以吸收排出的二氧化氮，尾气中的</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NO</w:t>
      </w:r>
      <w:r w:rsidRPr="0083765C">
        <w:rPr>
          <w:rFonts w:ascii="Times New Roman" w:eastAsia="宋体" w:hAnsi="Times New Roman" w:cs="Times New Roman"/>
          <w:szCs w:val="21"/>
        </w:rPr>
        <w:t>在</w:t>
      </w:r>
      <w:r w:rsidRPr="0083765C">
        <w:rPr>
          <w:rFonts w:ascii="宋体" w:eastAsia="宋体" w:hAnsi="宋体" w:cs="宋体" w:hint="eastAsia"/>
          <w:szCs w:val="21"/>
        </w:rPr>
        <w:t>⑤</w:t>
      </w:r>
      <w:r w:rsidRPr="0083765C">
        <w:rPr>
          <w:rFonts w:ascii="Times New Roman" w:eastAsia="宋体" w:hAnsi="Times New Roman" w:cs="Times New Roman"/>
          <w:szCs w:val="21"/>
        </w:rPr>
        <w:t>中被吸收，防止污染，因此</w:t>
      </w:r>
      <w:r w:rsidRPr="0083765C">
        <w:rPr>
          <w:rFonts w:ascii="宋体" w:eastAsia="宋体" w:hAnsi="宋体" w:cs="宋体" w:hint="eastAsia"/>
          <w:szCs w:val="21"/>
        </w:rPr>
        <w:t>⑤</w:t>
      </w:r>
      <w:r w:rsidRPr="0083765C">
        <w:rPr>
          <w:rFonts w:ascii="Times New Roman" w:eastAsia="宋体" w:hAnsi="Times New Roman" w:cs="Times New Roman"/>
          <w:szCs w:val="21"/>
        </w:rPr>
        <w:t>中可以选用氢氧化钠溶液，以此解答该题。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通空气的主要作用是鼓出氨气并提供氧气，空气不能用</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代替，</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错误；装置</w:t>
      </w:r>
      <w:r w:rsidRPr="0083765C">
        <w:rPr>
          <w:rFonts w:ascii="宋体" w:eastAsia="宋体" w:hAnsi="宋体" w:cs="宋体" w:hint="eastAsia"/>
          <w:szCs w:val="21"/>
        </w:rPr>
        <w:t>③</w:t>
      </w:r>
      <w:r w:rsidRPr="0083765C">
        <w:rPr>
          <w:rFonts w:ascii="Times New Roman" w:eastAsia="宋体" w:hAnsi="Times New Roman" w:cs="Times New Roman"/>
          <w:szCs w:val="21"/>
        </w:rPr>
        <w:t>NO</w:t>
      </w:r>
      <w:r w:rsidRPr="0083765C">
        <w:rPr>
          <w:rFonts w:ascii="Times New Roman" w:eastAsia="宋体" w:hAnsi="Times New Roman" w:cs="Times New Roman"/>
          <w:szCs w:val="21"/>
        </w:rPr>
        <w:t>被氧化生成</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，气体呈红棕色，</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正确；根据上述分析，装置</w:t>
      </w:r>
      <w:r w:rsidRPr="0083765C">
        <w:rPr>
          <w:rFonts w:ascii="宋体" w:eastAsia="宋体" w:hAnsi="宋体" w:cs="宋体" w:hint="eastAsia"/>
          <w:szCs w:val="21"/>
        </w:rPr>
        <w:t>①</w:t>
      </w:r>
      <w:r w:rsidRPr="0083765C">
        <w:rPr>
          <w:rFonts w:ascii="Times New Roman" w:eastAsia="宋体" w:hAnsi="Times New Roman" w:cs="Times New Roman"/>
          <w:szCs w:val="21"/>
        </w:rPr>
        <w:t>、</w:t>
      </w:r>
      <w:r w:rsidRPr="0083765C">
        <w:rPr>
          <w:rFonts w:ascii="宋体" w:eastAsia="宋体" w:hAnsi="宋体" w:cs="宋体" w:hint="eastAsia"/>
          <w:szCs w:val="21"/>
        </w:rPr>
        <w:t>②</w:t>
      </w:r>
      <w:r w:rsidRPr="0083765C">
        <w:rPr>
          <w:rFonts w:ascii="Times New Roman" w:eastAsia="宋体" w:hAnsi="Times New Roman" w:cs="Times New Roman"/>
          <w:szCs w:val="21"/>
        </w:rPr>
        <w:t>、</w:t>
      </w:r>
      <w:r w:rsidRPr="0083765C">
        <w:rPr>
          <w:rFonts w:ascii="宋体" w:eastAsia="宋体" w:hAnsi="宋体" w:cs="宋体" w:hint="eastAsia"/>
          <w:szCs w:val="21"/>
        </w:rPr>
        <w:t>⑤</w:t>
      </w:r>
      <w:r w:rsidRPr="0083765C">
        <w:rPr>
          <w:rFonts w:ascii="Times New Roman" w:eastAsia="宋体" w:hAnsi="Times New Roman" w:cs="Times New Roman"/>
          <w:szCs w:val="21"/>
        </w:rPr>
        <w:t>依次盛装碱石灰、无水</w:t>
      </w:r>
      <w:r w:rsidRPr="0083765C">
        <w:rPr>
          <w:rFonts w:ascii="Times New Roman" w:eastAsia="宋体" w:hAnsi="Times New Roman" w:cs="Times New Roman"/>
          <w:szCs w:val="21"/>
        </w:rPr>
        <w:t>CaCl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正确；装置</w:t>
      </w:r>
      <w:r w:rsidRPr="0083765C">
        <w:rPr>
          <w:rFonts w:ascii="宋体" w:eastAsia="宋体" w:hAnsi="宋体" w:cs="宋体" w:hint="eastAsia"/>
          <w:szCs w:val="21"/>
        </w:rPr>
        <w:t>④</w:t>
      </w:r>
      <w:r w:rsidRPr="0083765C">
        <w:rPr>
          <w:rFonts w:ascii="Times New Roman" w:eastAsia="宋体" w:hAnsi="Times New Roman" w:cs="Times New Roman"/>
          <w:szCs w:val="21"/>
        </w:rPr>
        <w:t>中发生</w:t>
      </w:r>
      <w:r w:rsidRPr="0083765C">
        <w:rPr>
          <w:rFonts w:ascii="Times New Roman" w:eastAsia="宋体" w:hAnsi="Times New Roman" w:cs="Times New Roman"/>
          <w:szCs w:val="21"/>
        </w:rPr>
        <w:t>3NO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O=2HNO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+NO</w:t>
      </w:r>
      <w:r w:rsidRPr="0083765C">
        <w:rPr>
          <w:rFonts w:ascii="Times New Roman" w:eastAsia="宋体" w:hAnsi="Times New Roman" w:cs="Times New Roman"/>
          <w:szCs w:val="21"/>
        </w:rPr>
        <w:t>，溶液显酸性，可使紫色石蕊溶液变红，</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12. </w:t>
      </w:r>
      <w:r w:rsidRPr="0083765C">
        <w:rPr>
          <w:rFonts w:ascii="Times New Roman" w:eastAsia="宋体" w:hAnsi="Times New Roman" w:cs="Times New Roman"/>
          <w:szCs w:val="21"/>
        </w:rPr>
        <w:t>下列实验方法或操作能达到实验目的的是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45"/>
        <w:gridCol w:w="3233"/>
        <w:gridCol w:w="4111"/>
      </w:tblGrid>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实验目的</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实验方法或操作</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208" w:dyaOrig="283">
                <v:shape id="_x0000_i1545" type="#_x0000_t75" alt="www.xinjiaoyu.com 新教育网" style="width:10.2pt;height:14.25pt" o:ole="">
                  <v:imagedata r:id="rId102" o:title="eqId2ad5c9a2beda08c063217a69ef36dbe4"/>
                </v:shape>
                <o:OLEObject Type="Embed" ProgID="Equation.DSMT4" ShapeID="_x0000_i1545" DrawAspect="Content" ObjectID="_1790283396" r:id="rId374"/>
              </w:object>
            </w:r>
            <w:r w:rsidRPr="0083765C">
              <w:rPr>
                <w:rFonts w:ascii="Times New Roman" w:eastAsia="宋体" w:hAnsi="Times New Roman" w:cs="Times New Roman"/>
                <w:szCs w:val="21"/>
              </w:rPr>
              <w:t>在水溶液中存在</w:t>
            </w:r>
            <w:r w:rsidRPr="0083765C">
              <w:rPr>
                <w:rFonts w:ascii="Times New Roman" w:eastAsia="宋体" w:hAnsi="Times New Roman" w:cs="Times New Roman"/>
                <w:szCs w:val="21"/>
              </w:rPr>
              <w:object w:dxaOrig="1440" w:dyaOrig="408">
                <v:shape id="_x0000_i1546" type="#_x0000_t75" alt="www.xinjiaoyu.com 新教育网" style="width:1in;height:20.4pt" o:ole="">
                  <v:imagedata r:id="rId104" o:title="eqId5edba85570c1e52e44c9332919cf1acd"/>
                </v:shape>
                <o:OLEObject Type="Embed" ProgID="Equation.DSMT4" ShapeID="_x0000_i1546" DrawAspect="Content" ObjectID="_1790283397" r:id="rId375"/>
              </w:objec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647" w:dyaOrig="365">
                <v:shape id="_x0000_i1547" type="#_x0000_t75" alt="www.xinjiaoyu.com 新教育网" style="width:31.9pt;height:17.65pt" o:ole="">
                  <v:imagedata r:id="rId106" o:title="eqIdf41ca9b60afae4160479ddb7ca6604b7"/>
                </v:shape>
                <o:OLEObject Type="Embed" ProgID="Equation.DSMT4" ShapeID="_x0000_i1547" DrawAspect="Content" ObjectID="_1790283398" r:id="rId376"/>
              </w:object>
            </w:r>
            <w:r w:rsidRPr="0083765C">
              <w:rPr>
                <w:rFonts w:ascii="Times New Roman" w:eastAsia="宋体" w:hAnsi="Times New Roman" w:cs="Times New Roman"/>
                <w:noProof/>
                <w:szCs w:val="21"/>
              </w:rPr>
              <w:drawing>
                <wp:inline distT="0" distB="0" distL="0" distR="0" wp14:anchorId="37F36598" wp14:editId="0F8D5895">
                  <wp:extent cx="133350" cy="177800"/>
                  <wp:effectExtent l="0" t="0" r="0" b="0"/>
                  <wp:docPr id="22" name="图片 2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597" name=""/>
                          <pic:cNvPicPr>
                            <a:picLocks noChangeAspect="1"/>
                          </pic:cNvPicPr>
                        </pic:nvPicPr>
                        <pic:blipFill>
                          <a:blip r:embed="rId20"/>
                          <a:stretch>
                            <a:fillRect/>
                          </a:stretch>
                        </pic:blipFill>
                        <pic:spPr>
                          <a:xfrm>
                            <a:off x="0" y="0"/>
                            <a:ext cx="133350" cy="177800"/>
                          </a:xfrm>
                          <a:prstGeom prst="rect">
                            <a:avLst/>
                          </a:prstGeom>
                        </pic:spPr>
                      </pic:pic>
                    </a:graphicData>
                  </a:graphic>
                </wp:inline>
              </w:drawing>
            </w:r>
            <w:r w:rsidRPr="0083765C">
              <w:rPr>
                <w:rFonts w:ascii="Times New Roman" w:eastAsia="宋体" w:hAnsi="Times New Roman" w:cs="Times New Roman"/>
                <w:szCs w:val="21"/>
              </w:rPr>
              <w:object w:dxaOrig="540" w:dyaOrig="360">
                <v:shape id="_x0000_i1548" type="#_x0000_t75" alt="www.xinjiaoyu.com 新教育网" style="width:27.15pt;height:18.35pt" o:ole="">
                  <v:imagedata r:id="rId108" o:title="eqIdfa0b800f39df5ac9491cea4d5dc1aa1c"/>
                </v:shape>
                <o:OLEObject Type="Embed" ProgID="Equation.DSMT4" ShapeID="_x0000_i1548" DrawAspect="Content" ObjectID="_1790283399" r:id="rId377"/>
              </w:object>
            </w:r>
            <w:r w:rsidRPr="0083765C">
              <w:rPr>
                <w:rFonts w:ascii="Times New Roman" w:eastAsia="宋体" w:hAnsi="Times New Roman" w:cs="Times New Roman"/>
                <w:szCs w:val="21"/>
              </w:rPr>
              <w:t>溶液中加入</w:t>
            </w:r>
            <w:r w:rsidRPr="0083765C">
              <w:rPr>
                <w:rFonts w:ascii="Times New Roman" w:eastAsia="宋体" w:hAnsi="Times New Roman" w:cs="Times New Roman"/>
                <w:szCs w:val="21"/>
              </w:rPr>
              <w:object w:dxaOrig="495" w:dyaOrig="255">
                <v:shape id="_x0000_i1549" type="#_x0000_t75" alt="www.xinjiaoyu.com 新教育网" style="width:24.45pt;height:12.9pt" o:ole="">
                  <v:imagedata r:id="rId110" o:title="eqIde590dd0c530d49a656e9654ca00354fe"/>
                </v:shape>
                <o:OLEObject Type="Embed" ProgID="Equation.DSMT4" ShapeID="_x0000_i1549" DrawAspect="Content" ObjectID="_1790283400" r:id="rId378"/>
              </w:object>
            </w:r>
            <w:r w:rsidRPr="0083765C">
              <w:rPr>
                <w:rFonts w:ascii="Times New Roman" w:eastAsia="宋体" w:hAnsi="Times New Roman" w:cs="Times New Roman"/>
                <w:szCs w:val="21"/>
              </w:rPr>
              <w:t>浓</w:t>
            </w:r>
            <w:r w:rsidRPr="0083765C">
              <w:rPr>
                <w:rFonts w:ascii="Times New Roman" w:eastAsia="宋体" w:hAnsi="Times New Roman" w:cs="Times New Roman"/>
                <w:szCs w:val="21"/>
              </w:rPr>
              <w:object w:dxaOrig="320" w:dyaOrig="260">
                <v:shape id="_x0000_i1550" type="#_x0000_t75" alt="www.xinjiaoyu.com 新教育网" style="width:15.6pt;height:12.9pt" o:ole="">
                  <v:imagedata r:id="rId112" o:title="eqId0f508f7e834c1ce707a183850ee1da6f"/>
                </v:shape>
                <o:OLEObject Type="Embed" ProgID="Equation.DSMT4" ShapeID="_x0000_i1550" DrawAspect="Content" ObjectID="_1790283401" r:id="rId379"/>
              </w:object>
            </w:r>
            <w:r w:rsidRPr="0083765C">
              <w:rPr>
                <w:rFonts w:ascii="Times New Roman" w:eastAsia="宋体" w:hAnsi="Times New Roman" w:cs="Times New Roman"/>
                <w:szCs w:val="21"/>
              </w:rPr>
              <w:t>溶液，振荡试管，观察颜色变化</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检验</w:t>
            </w:r>
            <w:r w:rsidRPr="0083765C">
              <w:rPr>
                <w:rFonts w:ascii="Times New Roman" w:eastAsia="宋体" w:hAnsi="Times New Roman" w:cs="Times New Roman"/>
                <w:szCs w:val="21"/>
              </w:rPr>
              <w:object w:dxaOrig="1605" w:dyaOrig="360">
                <v:shape id="_x0000_i1551" type="#_x0000_t75" alt="www.xinjiaoyu.com 新教育网" style="width:80.15pt;height:18.35pt" o:ole="">
                  <v:imagedata r:id="rId114" o:title="eqId4f88066e3c63a5c953a9258a75d36e19"/>
                </v:shape>
                <o:OLEObject Type="Embed" ProgID="Equation.DSMT4" ShapeID="_x0000_i1551" DrawAspect="Content" ObjectID="_1790283402" r:id="rId380"/>
              </w:object>
            </w:r>
            <w:r w:rsidRPr="0083765C">
              <w:rPr>
                <w:rFonts w:ascii="Times New Roman" w:eastAsia="宋体" w:hAnsi="Times New Roman" w:cs="Times New Roman"/>
                <w:szCs w:val="21"/>
              </w:rPr>
              <w:t>中的碳碳双键</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取样，加入适量酸性高锰酸钾溶液后观察是否褪色</w: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比较</w:t>
            </w:r>
            <w:r w:rsidRPr="0083765C">
              <w:rPr>
                <w:rFonts w:ascii="Times New Roman" w:eastAsia="宋体" w:hAnsi="Times New Roman" w:cs="Times New Roman"/>
                <w:szCs w:val="21"/>
              </w:rPr>
              <w:object w:dxaOrig="1650" w:dyaOrig="390">
                <v:shape id="_x0000_i1552" type="#_x0000_t75" alt="www.xinjiaoyu.com 新教育网" style="width:82.2pt;height:19.7pt" o:ole="">
                  <v:imagedata r:id="rId116" o:title="eqIdca790bc9b8604247f8d689ab321559d2"/>
                </v:shape>
                <o:OLEObject Type="Embed" ProgID="Equation.DSMT4" ShapeID="_x0000_i1552" DrawAspect="Content" ObjectID="_1790283403" r:id="rId381"/>
              </w:object>
            </w:r>
            <w:r w:rsidRPr="0083765C">
              <w:rPr>
                <w:rFonts w:ascii="Times New Roman" w:eastAsia="宋体" w:hAnsi="Times New Roman" w:cs="Times New Roman"/>
                <w:szCs w:val="21"/>
              </w:rPr>
              <w:t>与</w:t>
            </w:r>
            <w:r w:rsidRPr="0083765C">
              <w:rPr>
                <w:rFonts w:ascii="Times New Roman" w:eastAsia="宋体" w:hAnsi="Times New Roman" w:cs="Times New Roman"/>
                <w:szCs w:val="21"/>
              </w:rPr>
              <w:object w:dxaOrig="1305" w:dyaOrig="405">
                <v:shape id="_x0000_i1553" type="#_x0000_t75" alt="www.xinjiaoyu.com 新教育网" style="width:65.2pt;height:20.4pt" o:ole="">
                  <v:imagedata r:id="rId118" o:title="eqId56439c1a347990eb835738878748fa27"/>
                </v:shape>
                <o:OLEObject Type="Embed" ProgID="Equation.DSMT4" ShapeID="_x0000_i1553" DrawAspect="Content" ObjectID="_1790283404" r:id="rId382"/>
              </w:objec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常温，测浓度均为</w:t>
            </w:r>
            <w:r w:rsidRPr="0083765C">
              <w:rPr>
                <w:rFonts w:ascii="Times New Roman" w:eastAsia="宋体" w:hAnsi="Times New Roman" w:cs="Times New Roman"/>
                <w:szCs w:val="21"/>
              </w:rPr>
              <w:object w:dxaOrig="1035" w:dyaOrig="285">
                <v:shape id="_x0000_i1554" type="#_x0000_t75" alt="www.xinjiaoyu.com 新教育网" style="width:51.6pt;height:14.25pt" o:ole="">
                  <v:imagedata r:id="rId120" o:title="eqIdb2c552a38df2fafa6628c990d1969805"/>
                </v:shape>
                <o:OLEObject Type="Embed" ProgID="Equation.DSMT4" ShapeID="_x0000_i1554" DrawAspect="Content" ObjectID="_1790283405" r:id="rId383"/>
              </w:object>
            </w:r>
            <w:r w:rsidRPr="0083765C">
              <w:rPr>
                <w:rFonts w:ascii="Times New Roman" w:eastAsia="宋体" w:hAnsi="Times New Roman" w:cs="Times New Roman"/>
                <w:szCs w:val="21"/>
              </w:rPr>
              <w:t>的</w:t>
            </w:r>
            <w:r w:rsidRPr="0083765C">
              <w:rPr>
                <w:rFonts w:ascii="Times New Roman" w:eastAsia="宋体" w:hAnsi="Times New Roman" w:cs="Times New Roman"/>
                <w:szCs w:val="21"/>
              </w:rPr>
              <w:object w:dxaOrig="1275" w:dyaOrig="360">
                <v:shape id="_x0000_i1555" type="#_x0000_t75" alt="www.xinjiaoyu.com 新教育网" style="width:63.85pt;height:18.35pt" o:ole="">
                  <v:imagedata r:id="rId122" o:title="eqId0b779f39f58dc21cf9153e15b0a9a65b"/>
                </v:shape>
                <o:OLEObject Type="Embed" ProgID="Equation.DSMT4" ShapeID="_x0000_i1555" DrawAspect="Content" ObjectID="_1790283406" r:id="rId384"/>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856" w:dyaOrig="367">
                <v:shape id="_x0000_i1556" type="#_x0000_t75" alt="www.xinjiaoyu.com 新教育网" style="width:42.8pt;height:19pt" o:ole="">
                  <v:imagedata r:id="rId124" o:title="eqIdcd46a1a853c372c1fb6c7a88cd947e87"/>
                </v:shape>
                <o:OLEObject Type="Embed" ProgID="Equation.DSMT4" ShapeID="_x0000_i1556" DrawAspect="Content" ObjectID="_1790283407" r:id="rId385"/>
              </w:object>
            </w:r>
            <w:r w:rsidRPr="0083765C">
              <w:rPr>
                <w:rFonts w:ascii="Times New Roman" w:eastAsia="宋体" w:hAnsi="Times New Roman" w:cs="Times New Roman"/>
                <w:szCs w:val="21"/>
              </w:rPr>
              <w:t>溶液的</w:t>
            </w:r>
            <w:r w:rsidRPr="0083765C">
              <w:rPr>
                <w:rFonts w:ascii="Times New Roman" w:eastAsia="宋体" w:hAnsi="Times New Roman" w:cs="Times New Roman"/>
                <w:szCs w:val="21"/>
              </w:rPr>
              <w:object w:dxaOrig="380" w:dyaOrig="320">
                <v:shape id="_x0000_i1557" type="#_x0000_t75" alt="www.xinjiaoyu.com 新教育网" style="width:19pt;height:15.6pt" o:ole="">
                  <v:imagedata r:id="rId126" o:title="eqId1066e53bf79a3cdff7ec2934bd09e272"/>
                </v:shape>
                <o:OLEObject Type="Embed" ProgID="Equation.DSMT4" ShapeID="_x0000_i1557" DrawAspect="Content" ObjectID="_1790283408" r:id="rId386"/>
              </w:object>
            </w:r>
          </w:p>
        </w:tc>
      </w:tr>
      <w:tr w:rsidR="00F9102C" w:rsidRPr="0083765C" w:rsidTr="004F11ED">
        <w:trPr>
          <w:trHeight w:val="330"/>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D.</w:t>
            </w:r>
          </w:p>
        </w:tc>
        <w:tc>
          <w:tcPr>
            <w:tcW w:w="323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比较</w:t>
            </w:r>
            <w:r w:rsidRPr="0083765C">
              <w:rPr>
                <w:rFonts w:ascii="Times New Roman" w:eastAsia="宋体" w:hAnsi="Times New Roman" w:cs="Times New Roman"/>
                <w:szCs w:val="21"/>
              </w:rPr>
              <w:t>Mg</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w:t>
            </w:r>
            <w:r w:rsidRPr="0083765C">
              <w:rPr>
                <w:rFonts w:ascii="Times New Roman" w:eastAsia="宋体" w:hAnsi="Times New Roman" w:cs="Times New Roman"/>
                <w:szCs w:val="21"/>
              </w:rPr>
              <w:t>的金属性强弱</w:t>
            </w:r>
          </w:p>
        </w:tc>
        <w:tc>
          <w:tcPr>
            <w:tcW w:w="411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向浓度均为</w:t>
            </w:r>
            <w:r w:rsidRPr="0083765C">
              <w:rPr>
                <w:rFonts w:ascii="Times New Roman" w:eastAsia="宋体" w:hAnsi="Times New Roman" w:cs="Times New Roman"/>
                <w:szCs w:val="21"/>
              </w:rPr>
              <w:object w:dxaOrig="1665" w:dyaOrig="360">
                <v:shape id="_x0000_i1558" type="#_x0000_t75" alt="www.xinjiaoyu.com 新教育网" style="width:83.55pt;height:18.35pt" o:ole="">
                  <v:imagedata r:id="rId128" o:title="eqId84c1cf63a0049a44c79790e8aaf04f98"/>
                </v:shape>
                <o:OLEObject Type="Embed" ProgID="Equation.DSMT4" ShapeID="_x0000_i1558" DrawAspect="Content" ObjectID="_1790283409" r:id="rId387"/>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600" w:dyaOrig="360">
                <v:shape id="_x0000_i1559" type="#_x0000_t75" alt="www.xinjiaoyu.com 新教育网" style="width:29.9pt;height:18.35pt" o:ole="">
                  <v:imagedata r:id="rId130" o:title="eqId3de9f182dbe682a477876b55c0ab514f"/>
                </v:shape>
                <o:OLEObject Type="Embed" ProgID="Equation.DSMT4" ShapeID="_x0000_i1559" DrawAspect="Content" ObjectID="_1790283410" r:id="rId388"/>
              </w:object>
            </w:r>
            <w:r w:rsidRPr="0083765C">
              <w:rPr>
                <w:rFonts w:ascii="Times New Roman" w:eastAsia="宋体" w:hAnsi="Times New Roman" w:cs="Times New Roman"/>
                <w:szCs w:val="21"/>
              </w:rPr>
              <w:t>溶液中滴加浓氨水至过量</w:t>
            </w:r>
          </w:p>
        </w:tc>
      </w:tr>
    </w:tbl>
    <w:p w:rsidR="00F9102C" w:rsidRPr="0083765C" w:rsidRDefault="00F9102C" w:rsidP="00F9102C">
      <w:pPr>
        <w:tabs>
          <w:tab w:val="left" w:pos="2436"/>
          <w:tab w:val="left" w:pos="4873"/>
          <w:tab w:val="left" w:pos="7309"/>
        </w:tabs>
        <w:textAlignment w:val="center"/>
        <w:rPr>
          <w:rFonts w:ascii="Times New Roman" w:eastAsia="宋体" w:hAnsi="Times New Roman" w:cs="Times New Roman"/>
          <w:szCs w:val="21"/>
        </w:rPr>
      </w:pPr>
      <w:r w:rsidRPr="0083765C">
        <w:rPr>
          <w:rFonts w:ascii="Times New Roman" w:eastAsia="宋体" w:hAnsi="Times New Roman" w:cs="Times New Roman"/>
          <w:szCs w:val="21"/>
        </w:rPr>
        <w:t>A. A</w:t>
      </w:r>
      <w:r w:rsidRPr="0083765C">
        <w:rPr>
          <w:rFonts w:ascii="Times New Roman" w:eastAsia="宋体" w:hAnsi="Times New Roman" w:cs="Times New Roman"/>
          <w:szCs w:val="21"/>
        </w:rPr>
        <w:tab/>
        <w:t>B. B</w:t>
      </w:r>
      <w:r w:rsidRPr="0083765C">
        <w:rPr>
          <w:rFonts w:ascii="Times New Roman" w:eastAsia="宋体" w:hAnsi="Times New Roman" w:cs="Times New Roman"/>
          <w:szCs w:val="21"/>
        </w:rPr>
        <w:tab/>
        <w:t>C. C</w:t>
      </w:r>
      <w:r w:rsidRPr="0083765C">
        <w:rPr>
          <w:rFonts w:ascii="Times New Roman" w:eastAsia="宋体" w:hAnsi="Times New Roman" w:cs="Times New Roman"/>
          <w:szCs w:val="21"/>
        </w:rPr>
        <w:tab/>
        <w:t>D. 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A</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向</w:t>
      </w:r>
      <w:r w:rsidRPr="0083765C">
        <w:rPr>
          <w:rFonts w:ascii="Times New Roman" w:eastAsia="宋体" w:hAnsi="Times New Roman" w:cs="Times New Roman"/>
          <w:szCs w:val="21"/>
        </w:rPr>
        <w:t>1mL 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的</w:t>
      </w:r>
      <w:r w:rsidRPr="0083765C">
        <w:rPr>
          <w:rFonts w:ascii="Times New Roman" w:eastAsia="宋体" w:hAnsi="Times New Roman" w:cs="Times New Roman"/>
          <w:szCs w:val="21"/>
        </w:rPr>
        <w:t>CCl</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溶液中加入</w:t>
      </w:r>
      <w:r w:rsidRPr="0083765C">
        <w:rPr>
          <w:rFonts w:ascii="Times New Roman" w:eastAsia="宋体" w:hAnsi="Times New Roman" w:cs="Times New Roman"/>
          <w:szCs w:val="21"/>
        </w:rPr>
        <w:t>1mL</w:t>
      </w:r>
      <w:r w:rsidRPr="0083765C">
        <w:rPr>
          <w:rFonts w:ascii="Times New Roman" w:eastAsia="宋体" w:hAnsi="Times New Roman" w:cs="Times New Roman"/>
          <w:szCs w:val="21"/>
        </w:rPr>
        <w:t>浓</w:t>
      </w:r>
      <w:r w:rsidRPr="0083765C">
        <w:rPr>
          <w:rFonts w:ascii="Times New Roman" w:eastAsia="宋体" w:hAnsi="Times New Roman" w:cs="Times New Roman"/>
          <w:szCs w:val="21"/>
        </w:rPr>
        <w:t>KI</w:t>
      </w:r>
      <w:r w:rsidRPr="0083765C">
        <w:rPr>
          <w:rFonts w:ascii="Times New Roman" w:eastAsia="宋体" w:hAnsi="Times New Roman" w:cs="Times New Roman"/>
          <w:szCs w:val="21"/>
        </w:rPr>
        <w:t>溶液，振荡试管，发现虽然</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在四氯化碳中溶解度更大，但是四氯化碳液体颜色变浅至无色，说明存在</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+I</w:t>
      </w:r>
      <w:r w:rsidRPr="0083765C">
        <w:rPr>
          <w:rFonts w:ascii="Times New Roman" w:eastAsia="微软雅黑" w:hAnsi="Times New Roman" w:cs="Times New Roman"/>
          <w:szCs w:val="21"/>
          <w:vertAlign w:val="superscript"/>
        </w:rPr>
        <w:t>−</w:t>
      </w:r>
      <w:r w:rsidRPr="0083765C">
        <w:rPr>
          <w:rFonts w:ascii="Cambria Math" w:eastAsia="MS Mincho" w:hAnsi="Cambria Math" w:cs="Cambria Math"/>
          <w:szCs w:val="21"/>
        </w:rPr>
        <w:t>⇌</w:t>
      </w:r>
      <w:r w:rsidRPr="0083765C">
        <w:rPr>
          <w:rFonts w:ascii="Times New Roman" w:eastAsia="宋体" w:hAnsi="Times New Roman" w:cs="Times New Roman"/>
          <w:szCs w:val="21"/>
        </w:rPr>
        <w:object w:dxaOrig="240" w:dyaOrig="375">
          <v:shape id="_x0000_i1560" type="#_x0000_t75" alt="www.xinjiaoyu.com 新教育网" style="width:12.25pt;height:19pt" o:ole="">
            <v:imagedata r:id="rId132" o:title="eqId8b57fe3ef188e896cb41bce407fc0648"/>
          </v:shape>
          <o:OLEObject Type="Embed" ProgID="Equation.DSMT4" ShapeID="_x0000_i1560" DrawAspect="Content" ObjectID="_1790283411" r:id="rId389"/>
        </w:object>
      </w:r>
      <w:r w:rsidRPr="0083765C">
        <w:rPr>
          <w:rFonts w:ascii="Times New Roman" w:eastAsia="宋体" w:hAnsi="Times New Roman" w:cs="Times New Roman"/>
          <w:szCs w:val="21"/>
        </w:rPr>
        <w:t>，使</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离开四氯化碳体系，</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正确；酸性高锰酸钾溶液可以与碳碳双键反应也可以和醛基反应，故加入适量酸性高锰酸钾溶液无法检验</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=CHCHO</w:t>
      </w:r>
      <w:r w:rsidRPr="0083765C">
        <w:rPr>
          <w:rFonts w:ascii="Times New Roman" w:eastAsia="宋体" w:hAnsi="Times New Roman" w:cs="Times New Roman"/>
          <w:szCs w:val="21"/>
        </w:rPr>
        <w:t>中的碳碳双键，</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错误；比较</w:t>
      </w:r>
      <w:r w:rsidRPr="0083765C">
        <w:rPr>
          <w:rFonts w:ascii="Times New Roman" w:eastAsia="宋体" w:hAnsi="Times New Roman" w:cs="Times New Roman"/>
          <w:szCs w:val="21"/>
        </w:rPr>
        <w:t>K</w:t>
      </w:r>
      <w:r w:rsidRPr="0083765C">
        <w:rPr>
          <w:rFonts w:ascii="Times New Roman" w:eastAsia="宋体" w:hAnsi="Times New Roman" w:cs="Times New Roman"/>
          <w:szCs w:val="21"/>
          <w:vertAlign w:val="subscript"/>
        </w:rPr>
        <w:t>a</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与</w:t>
      </w:r>
      <w:r w:rsidRPr="0083765C">
        <w:rPr>
          <w:rFonts w:ascii="Times New Roman" w:eastAsia="宋体" w:hAnsi="Times New Roman" w:cs="Times New Roman"/>
          <w:szCs w:val="21"/>
        </w:rPr>
        <w:t>K</w:t>
      </w:r>
      <w:r w:rsidRPr="0083765C">
        <w:rPr>
          <w:rFonts w:ascii="Times New Roman" w:eastAsia="宋体" w:hAnsi="Times New Roman" w:cs="Times New Roman"/>
          <w:szCs w:val="21"/>
          <w:vertAlign w:val="subscript"/>
        </w:rPr>
        <w:t>a1</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rPr>
        <w:t>即比较</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酸性强弱，故应比较</w:t>
      </w:r>
      <w:r w:rsidRPr="0083765C">
        <w:rPr>
          <w:rFonts w:ascii="Times New Roman" w:eastAsia="宋体" w:hAnsi="Times New Roman" w:cs="Times New Roman"/>
          <w:szCs w:val="21"/>
        </w:rPr>
        <w:object w:dxaOrig="945" w:dyaOrig="360">
          <v:shape id="_x0000_i1561" type="#_x0000_t75" alt="www.xinjiaoyu.com 新教育网" style="width:47.55pt;height:18.35pt" o:ole="">
            <v:imagedata r:id="rId134" o:title="eqId2c3e803e5cc9649df47289d5c8c60474"/>
          </v:shape>
          <o:OLEObject Type="Embed" ProgID="Equation.DSMT4" ShapeID="_x0000_i1561" DrawAspect="Content" ObjectID="_1790283412" r:id="rId390"/>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COONa</w:t>
      </w:r>
      <w:r w:rsidRPr="0083765C">
        <w:rPr>
          <w:rFonts w:ascii="Times New Roman" w:eastAsia="宋体" w:hAnsi="Times New Roman" w:cs="Times New Roman"/>
          <w:szCs w:val="21"/>
        </w:rPr>
        <w:t>溶液的</w:t>
      </w:r>
      <w:r w:rsidRPr="0083765C">
        <w:rPr>
          <w:rFonts w:ascii="Times New Roman" w:eastAsia="宋体" w:hAnsi="Times New Roman" w:cs="Times New Roman"/>
          <w:szCs w:val="21"/>
        </w:rPr>
        <w:t>pH</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错误；向浓度均为</w:t>
      </w:r>
      <w:r w:rsidRPr="0083765C">
        <w:rPr>
          <w:rFonts w:ascii="Times New Roman" w:eastAsia="宋体" w:hAnsi="Times New Roman" w:cs="Times New Roman"/>
          <w:szCs w:val="21"/>
        </w:rPr>
        <w:t>0.1mol/LMgCl</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AlCl</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溶液中滴加浓氨水至过量都得到白色沉淀，无法对比</w:t>
      </w:r>
      <w:r w:rsidRPr="0083765C">
        <w:rPr>
          <w:rFonts w:ascii="Times New Roman" w:eastAsia="宋体" w:hAnsi="Times New Roman" w:cs="Times New Roman"/>
          <w:szCs w:val="21"/>
        </w:rPr>
        <w:t>Mg</w:t>
      </w:r>
      <w:r w:rsidRPr="0083765C">
        <w:rPr>
          <w:rFonts w:ascii="Times New Roman" w:eastAsia="宋体" w:hAnsi="Times New Roman" w:cs="Times New Roman"/>
          <w:szCs w:val="21"/>
        </w:rPr>
        <w:t>和</w:t>
      </w:r>
      <w:r w:rsidRPr="0083765C">
        <w:rPr>
          <w:rFonts w:ascii="Times New Roman" w:eastAsia="宋体" w:hAnsi="Times New Roman" w:cs="Times New Roman"/>
          <w:szCs w:val="21"/>
        </w:rPr>
        <w:t>Al</w:t>
      </w:r>
      <w:r w:rsidRPr="0083765C">
        <w:rPr>
          <w:rFonts w:ascii="Times New Roman" w:eastAsia="宋体" w:hAnsi="Times New Roman" w:cs="Times New Roman"/>
          <w:szCs w:val="21"/>
        </w:rPr>
        <w:t>的金属性，</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本题选</w:t>
      </w: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13. </w:t>
      </w:r>
      <w:r w:rsidRPr="0083765C">
        <w:rPr>
          <w:rFonts w:ascii="Times New Roman" w:eastAsia="宋体" w:hAnsi="Times New Roman" w:cs="Times New Roman"/>
          <w:szCs w:val="21"/>
        </w:rPr>
        <w:t>硼酸</w:t>
      </w:r>
      <w:r w:rsidRPr="0083765C">
        <w:rPr>
          <w:rFonts w:ascii="Times New Roman" w:eastAsia="宋体" w:hAnsi="Times New Roman" w:cs="Times New Roman"/>
          <w:szCs w:val="21"/>
        </w:rPr>
        <w:object w:dxaOrig="940" w:dyaOrig="400">
          <v:shape id="_x0000_i1562" type="#_x0000_t75" alt="www.xinjiaoyu.com 新教育网" style="width:46.2pt;height:20.4pt" o:ole="">
            <v:imagedata r:id="rId136" o:title="eqId87d183528787592829552be7664023f1"/>
          </v:shape>
          <o:OLEObject Type="Embed" ProgID="Equation.DSMT4" ShapeID="_x0000_i1562" DrawAspect="Content" ObjectID="_1790283413" r:id="rId391"/>
        </w:object>
      </w:r>
      <w:r w:rsidRPr="0083765C">
        <w:rPr>
          <w:rFonts w:ascii="Times New Roman" w:eastAsia="宋体" w:hAnsi="Times New Roman" w:cs="Times New Roman"/>
          <w:szCs w:val="21"/>
        </w:rPr>
        <w:t>是一元弱酸，水溶液中电离方程式为</w:t>
      </w:r>
      <w:r w:rsidRPr="0083765C">
        <w:rPr>
          <w:rFonts w:ascii="Times New Roman" w:eastAsia="宋体" w:hAnsi="Times New Roman" w:cs="Times New Roman"/>
          <w:szCs w:val="21"/>
        </w:rPr>
        <w:object w:dxaOrig="3120" w:dyaOrig="435">
          <v:shape id="_x0000_i1563" type="#_x0000_t75" alt="www.xinjiaoyu.com 新教育网" style="width:156.25pt;height:21.75pt" o:ole="">
            <v:imagedata r:id="rId138" o:title="eqId8885ac4a2c7d822b9e1635295009a266"/>
          </v:shape>
          <o:OLEObject Type="Embed" ProgID="Equation.DSMT4" ShapeID="_x0000_i1563" DrawAspect="Content" ObjectID="_1790283414" r:id="rId392"/>
        </w:object>
      </w:r>
      <w:r w:rsidRPr="0083765C">
        <w:rPr>
          <w:rFonts w:ascii="Times New Roman" w:eastAsia="宋体" w:hAnsi="Times New Roman" w:cs="Times New Roman"/>
          <w:szCs w:val="21"/>
        </w:rPr>
        <w:t>，设</w:t>
      </w:r>
      <w:r w:rsidRPr="0083765C">
        <w:rPr>
          <w:rFonts w:ascii="Times New Roman" w:eastAsia="宋体" w:hAnsi="Times New Roman" w:cs="Times New Roman"/>
          <w:szCs w:val="21"/>
        </w:rPr>
        <w:object w:dxaOrig="380" w:dyaOrig="360">
          <v:shape id="_x0000_i1564" type="#_x0000_t75" alt="www.xinjiaoyu.com 新教育网" style="width:19pt;height:18.35pt" o:ole="">
            <v:imagedata r:id="rId140" o:title="eqId0bbbfc69cfd78a89c450bdb65076e431"/>
          </v:shape>
          <o:OLEObject Type="Embed" ProgID="Equation.DSMT4" ShapeID="_x0000_i1564" DrawAspect="Content" ObjectID="_1790283415" r:id="rId393"/>
        </w:object>
      </w:r>
      <w:r w:rsidRPr="0083765C">
        <w:rPr>
          <w:rFonts w:ascii="Times New Roman" w:eastAsia="宋体" w:hAnsi="Times New Roman" w:cs="Times New Roman"/>
          <w:szCs w:val="21"/>
        </w:rPr>
        <w:t>为阿伏加德罗常数的值，下列说法错误的是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object w:dxaOrig="885" w:dyaOrig="435">
          <v:shape id="_x0000_i1565" type="#_x0000_t75" alt="www.xinjiaoyu.com 新教育网" style="width:44.15pt;height:21.75pt" o:ole="">
            <v:imagedata r:id="rId142" o:title="eqId0ca24f56dd09c96222d211c3433e91d8"/>
          </v:shape>
          <o:OLEObject Type="Embed" ProgID="Equation.DSMT4" ShapeID="_x0000_i1565" DrawAspect="Content" ObjectID="_1790283416" r:id="rId394"/>
        </w:object>
      </w:r>
      <w:r w:rsidRPr="0083765C">
        <w:rPr>
          <w:rFonts w:ascii="Times New Roman" w:eastAsia="宋体" w:hAnsi="Times New Roman" w:cs="Times New Roman"/>
          <w:szCs w:val="21"/>
        </w:rPr>
        <w:t>和</w:t>
      </w:r>
      <w:r w:rsidRPr="0083765C">
        <w:rPr>
          <w:rFonts w:ascii="Times New Roman" w:eastAsia="宋体" w:hAnsi="Times New Roman" w:cs="Times New Roman"/>
          <w:szCs w:val="21"/>
        </w:rPr>
        <w:object w:dxaOrig="566" w:dyaOrig="432">
          <v:shape id="_x0000_i1566" type="#_x0000_t75" alt="www.xinjiaoyu.com 新教育网" style="width:28.55pt;height:21.75pt" o:ole="">
            <v:imagedata r:id="rId144" o:title="eqId98183b7becdd0efb6fe8f57cdcbce983"/>
          </v:shape>
          <o:OLEObject Type="Embed" ProgID="Equation.DSMT4" ShapeID="_x0000_i1566" DrawAspect="Content" ObjectID="_1790283417" r:id="rId395"/>
        </w:object>
      </w:r>
      <w:r w:rsidRPr="0083765C">
        <w:rPr>
          <w:rFonts w:ascii="Times New Roman" w:eastAsia="宋体" w:hAnsi="Times New Roman" w:cs="Times New Roman"/>
          <w:szCs w:val="21"/>
        </w:rPr>
        <w:t>的</w:t>
      </w:r>
      <w:r w:rsidRPr="0083765C">
        <w:rPr>
          <w:rFonts w:ascii="Times New Roman" w:eastAsia="宋体" w:hAnsi="Times New Roman" w:cs="Times New Roman"/>
          <w:szCs w:val="21"/>
        </w:rPr>
        <w:t>VSEPR</w:t>
      </w:r>
      <w:r w:rsidRPr="0083765C">
        <w:rPr>
          <w:rFonts w:ascii="Times New Roman" w:eastAsia="宋体" w:hAnsi="Times New Roman" w:cs="Times New Roman"/>
          <w:szCs w:val="21"/>
        </w:rPr>
        <w:t>构型相同</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硼酸和氢氧化钠反应生成</w:t>
      </w:r>
      <w:r w:rsidRPr="0083765C">
        <w:rPr>
          <w:rFonts w:ascii="Times New Roman" w:eastAsia="宋体" w:hAnsi="Times New Roman" w:cs="Times New Roman"/>
          <w:szCs w:val="21"/>
        </w:rPr>
        <w:object w:dxaOrig="1440" w:dyaOrig="450">
          <v:shape id="_x0000_i1567" type="#_x0000_t75" alt="www.xinjiaoyu.com 新教育网" style="width:1in;height:22.4pt" o:ole="">
            <v:imagedata r:id="rId146" o:title="eqId4e7d058f1ccab277bb9b5d1981a94b4c"/>
          </v:shape>
          <o:OLEObject Type="Embed" ProgID="Equation.DSMT4" ShapeID="_x0000_i1567" DrawAspect="Content" ObjectID="_1790283418" r:id="rId396"/>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object w:dxaOrig="1080" w:dyaOrig="315">
          <v:shape id="_x0000_i1568" type="#_x0000_t75" alt="www.xinjiaoyu.com 新教育网" style="width:54.35pt;height:15.6pt" o:ole="">
            <v:imagedata r:id="rId148" o:title="eqId293fb8eecdca0cb0e8be33b92eb863d8"/>
          </v:shape>
          <o:OLEObject Type="Embed" ProgID="Equation.DSMT4" ShapeID="_x0000_i1568" DrawAspect="Content" ObjectID="_1790283419" r:id="rId397"/>
        </w:object>
      </w:r>
      <w:r w:rsidRPr="0083765C">
        <w:rPr>
          <w:rFonts w:ascii="Times New Roman" w:eastAsia="宋体" w:hAnsi="Times New Roman" w:cs="Times New Roman"/>
          <w:szCs w:val="21"/>
        </w:rPr>
        <w:t>的硼酸溶液中含</w:t>
      </w:r>
      <w:r w:rsidRPr="0083765C">
        <w:rPr>
          <w:rFonts w:ascii="Times New Roman" w:eastAsia="宋体" w:hAnsi="Times New Roman" w:cs="Times New Roman"/>
          <w:szCs w:val="21"/>
        </w:rPr>
        <w:object w:dxaOrig="698" w:dyaOrig="362">
          <v:shape id="_x0000_i1569" type="#_x0000_t75" alt="www.xinjiaoyu.com 新教育网" style="width:35.3pt;height:17.65pt" o:ole="">
            <v:imagedata r:id="rId150" o:title="eqId1a3b6c4f473eabcc2c7b3ad8cc647230"/>
          </v:shape>
          <o:OLEObject Type="Embed" ProgID="Equation.DSMT4" ShapeID="_x0000_i1569" DrawAspect="Content" ObjectID="_1790283420" r:id="rId398"/>
        </w:object>
      </w:r>
      <w:r w:rsidRPr="0083765C">
        <w:rPr>
          <w:rFonts w:ascii="Times New Roman" w:eastAsia="宋体" w:hAnsi="Times New Roman" w:cs="Times New Roman"/>
          <w:szCs w:val="21"/>
        </w:rPr>
        <w:t>个</w:t>
      </w:r>
      <w:r w:rsidRPr="0083765C">
        <w:rPr>
          <w:rFonts w:ascii="Times New Roman" w:eastAsia="宋体" w:hAnsi="Times New Roman" w:cs="Times New Roman"/>
          <w:szCs w:val="21"/>
        </w:rPr>
        <w:object w:dxaOrig="885" w:dyaOrig="435">
          <v:shape id="_x0000_i1570" type="#_x0000_t75" alt="www.xinjiaoyu.com 新教育网" style="width:44.15pt;height:21.75pt" o:ole="">
            <v:imagedata r:id="rId142" o:title="eqId0ca24f56dd09c96222d211c3433e91d8"/>
          </v:shape>
          <o:OLEObject Type="Embed" ProgID="Equation.DSMT4" ShapeID="_x0000_i1570" DrawAspect="Content" ObjectID="_1790283421" r:id="rId399"/>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object w:dxaOrig="898" w:dyaOrig="356">
          <v:shape id="_x0000_i1571" type="#_x0000_t75" alt="www.xinjiaoyu.com 新教育网" style="width:44.85pt;height:17.65pt" o:ole="">
            <v:imagedata r:id="rId153" o:title="eqId46577754c48ab88fed8c32c35c096e1c"/>
          </v:shape>
          <o:OLEObject Type="Embed" ProgID="Equation.DSMT4" ShapeID="_x0000_i1571" DrawAspect="Content" ObjectID="_1790283422" r:id="rId400"/>
        </w:object>
      </w:r>
      <w:r w:rsidRPr="0083765C">
        <w:rPr>
          <w:rFonts w:ascii="Times New Roman" w:eastAsia="宋体" w:hAnsi="Times New Roman" w:cs="Times New Roman"/>
          <w:szCs w:val="21"/>
        </w:rPr>
        <w:t>中含</w:t>
      </w:r>
      <w:r w:rsidRPr="0083765C">
        <w:rPr>
          <w:rFonts w:ascii="Times New Roman" w:eastAsia="宋体" w:hAnsi="Times New Roman" w:cs="Times New Roman"/>
          <w:szCs w:val="21"/>
        </w:rPr>
        <w:object w:dxaOrig="641" w:dyaOrig="358">
          <v:shape id="_x0000_i1572" type="#_x0000_t75" alt="www.xinjiaoyu.com 新教育网" style="width:31.9pt;height:18.35pt" o:ole="">
            <v:imagedata r:id="rId155" o:title="eqId70d7f19f241420ee19240bba14be0350"/>
          </v:shape>
          <o:OLEObject Type="Embed" ProgID="Equation.DSMT4" ShapeID="_x0000_i1572" DrawAspect="Content" ObjectID="_1790283423" r:id="rId401"/>
        </w:object>
      </w:r>
      <w:r w:rsidRPr="0083765C">
        <w:rPr>
          <w:rFonts w:ascii="Times New Roman" w:eastAsia="宋体" w:hAnsi="Times New Roman" w:cs="Times New Roman"/>
          <w:szCs w:val="21"/>
        </w:rPr>
        <w:t>个电子</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C</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object w:dxaOrig="885" w:dyaOrig="435">
          <v:shape id="_x0000_i1573" type="#_x0000_t75" alt="www.xinjiaoyu.com 新教育网" style="width:44.15pt;height:21.75pt" o:ole="">
            <v:imagedata r:id="rId142" o:title="eqId0ca24f56dd09c96222d211c3433e91d8"/>
          </v:shape>
          <o:OLEObject Type="Embed" ProgID="Equation.DSMT4" ShapeID="_x0000_i1573" DrawAspect="Content" ObjectID="_1790283424" r:id="rId402"/>
        </w:object>
      </w:r>
      <w:r w:rsidRPr="0083765C">
        <w:rPr>
          <w:rFonts w:ascii="Times New Roman" w:eastAsia="宋体" w:hAnsi="Times New Roman" w:cs="Times New Roman"/>
          <w:szCs w:val="21"/>
        </w:rPr>
        <w:t>的价层电子数为</w:t>
      </w:r>
      <w:r w:rsidRPr="0083765C">
        <w:rPr>
          <w:rFonts w:ascii="Times New Roman" w:eastAsia="宋体" w:hAnsi="Times New Roman" w:cs="Times New Roman"/>
          <w:szCs w:val="21"/>
        </w:rPr>
        <w:object w:dxaOrig="1800" w:dyaOrig="620">
          <v:shape id="_x0000_i1574" type="#_x0000_t75" alt="www.xinjiaoyu.com 新教育网" style="width:90.35pt;height:30.55pt" o:ole="">
            <v:imagedata r:id="rId158" o:title="eqId322006c1f0ab7db68b292189049f18dd"/>
          </v:shape>
          <o:OLEObject Type="Embed" ProgID="Equation.DSMT4" ShapeID="_x0000_i1574" DrawAspect="Content" ObjectID="_1790283425" r:id="rId403"/>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66" w:dyaOrig="432">
          <v:shape id="_x0000_i1575" type="#_x0000_t75" alt="www.xinjiaoyu.com 新教育网" style="width:28.55pt;height:21.75pt" o:ole="">
            <v:imagedata r:id="rId144" o:title="eqId98183b7becdd0efb6fe8f57cdcbce983"/>
          </v:shape>
          <o:OLEObject Type="Embed" ProgID="Equation.DSMT4" ShapeID="_x0000_i1575" DrawAspect="Content" ObjectID="_1790283426" r:id="rId404"/>
        </w:object>
      </w:r>
      <w:r w:rsidRPr="0083765C">
        <w:rPr>
          <w:rFonts w:ascii="Times New Roman" w:eastAsia="宋体" w:hAnsi="Times New Roman" w:cs="Times New Roman"/>
          <w:szCs w:val="21"/>
        </w:rPr>
        <w:t>的价层电子数为</w:t>
      </w:r>
      <w:r w:rsidRPr="0083765C">
        <w:rPr>
          <w:rFonts w:ascii="Times New Roman" w:eastAsia="宋体" w:hAnsi="Times New Roman" w:cs="Times New Roman"/>
          <w:szCs w:val="21"/>
        </w:rPr>
        <w:object w:dxaOrig="1560" w:dyaOrig="616">
          <v:shape id="_x0000_i1576" type="#_x0000_t75" alt="www.xinjiaoyu.com 新教育网" style="width:78.1pt;height:30.55pt" o:ole="">
            <v:imagedata r:id="rId161" o:title="eqId8f1a9a66d383168c9cd39e8c610f350d"/>
          </v:shape>
          <o:OLEObject Type="Embed" ProgID="Equation.DSMT4" ShapeID="_x0000_i1576" DrawAspect="Content" ObjectID="_1790283427" r:id="rId405"/>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VSEPR</w:t>
      </w:r>
      <w:r w:rsidRPr="0083765C">
        <w:rPr>
          <w:rFonts w:ascii="Times New Roman" w:eastAsia="宋体" w:hAnsi="Times New Roman" w:cs="Times New Roman"/>
          <w:szCs w:val="21"/>
        </w:rPr>
        <w:t>构型相同，故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正确；由电离方程式可知，硼酸溶液与氢氧化钠溶液四羟基合硼酸钠，反应的方程式为</w:t>
      </w:r>
      <w:r w:rsidRPr="0083765C">
        <w:rPr>
          <w:rFonts w:ascii="Times New Roman" w:eastAsia="宋体" w:hAnsi="Times New Roman" w:cs="Times New Roman"/>
          <w:szCs w:val="21"/>
        </w:rPr>
        <w:object w:dxaOrig="3105" w:dyaOrig="435">
          <v:shape id="_x0000_i1577" type="#_x0000_t75" alt="www.xinjiaoyu.com 新教育网" style="width:155.55pt;height:21.75pt" o:ole="">
            <v:imagedata r:id="rId163" o:title="eqId5ed92f58a23c77f17dc5a01ccdb3e551"/>
          </v:shape>
          <o:OLEObject Type="Embed" ProgID="Equation.DSMT4" ShapeID="_x0000_i1577" DrawAspect="Content" ObjectID="_1790283428" r:id="rId406"/>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w:t>
      </w:r>
      <w:r w:rsidRPr="0083765C">
        <w:rPr>
          <w:rFonts w:ascii="Times New Roman" w:eastAsia="宋体" w:hAnsi="Times New Roman" w:cs="Times New Roman"/>
          <w:szCs w:val="21"/>
        </w:rPr>
        <w:object w:dxaOrig="1080" w:dyaOrig="315">
          <v:shape id="_x0000_i1578" type="#_x0000_t75" alt="www.xinjiaoyu.com 新教育网" style="width:54.35pt;height:15.6pt" o:ole="">
            <v:imagedata r:id="rId148" o:title="eqId293fb8eecdca0cb0e8be33b92eb863d8"/>
          </v:shape>
          <o:OLEObject Type="Embed" ProgID="Equation.DSMT4" ShapeID="_x0000_i1578" DrawAspect="Content" ObjectID="_1790283429" r:id="rId407"/>
        </w:object>
      </w:r>
      <w:r w:rsidRPr="0083765C">
        <w:rPr>
          <w:rFonts w:ascii="Times New Roman" w:eastAsia="宋体" w:hAnsi="Times New Roman" w:cs="Times New Roman"/>
          <w:szCs w:val="21"/>
        </w:rPr>
        <w:t>的硼酸溶液，没有给具体体积，所以无法计算</w:t>
      </w:r>
      <w:r w:rsidRPr="0083765C">
        <w:rPr>
          <w:rFonts w:ascii="Times New Roman" w:eastAsia="宋体" w:hAnsi="Times New Roman" w:cs="Times New Roman"/>
          <w:szCs w:val="21"/>
        </w:rPr>
        <w:object w:dxaOrig="885" w:dyaOrig="435">
          <v:shape id="_x0000_i1579" type="#_x0000_t75" alt="www.xinjiaoyu.com 新教育网" style="width:44.15pt;height:21.75pt" o:ole="">
            <v:imagedata r:id="rId142" o:title="eqId0ca24f56dd09c96222d211c3433e91d8"/>
          </v:shape>
          <o:OLEObject Type="Embed" ProgID="Equation.DSMT4" ShapeID="_x0000_i1579" DrawAspect="Content" ObjectID="_1790283430" r:id="rId408"/>
        </w:object>
      </w:r>
      <w:r w:rsidRPr="0083765C">
        <w:rPr>
          <w:rFonts w:ascii="Times New Roman" w:eastAsia="宋体" w:hAnsi="Times New Roman" w:cs="Times New Roman"/>
          <w:szCs w:val="21"/>
        </w:rPr>
        <w:t>个数，故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w:t>
      </w:r>
      <w:r w:rsidRPr="0083765C">
        <w:rPr>
          <w:rFonts w:ascii="Times New Roman" w:eastAsia="宋体" w:hAnsi="Times New Roman" w:cs="Times New Roman"/>
          <w:szCs w:val="21"/>
        </w:rPr>
        <w:object w:dxaOrig="898" w:dyaOrig="356">
          <v:shape id="_x0000_i1580" type="#_x0000_t75" alt="www.xinjiaoyu.com 新教育网" style="width:44.85pt;height:17.65pt" o:ole="">
            <v:imagedata r:id="rId153" o:title="eqId46577754c48ab88fed8c32c35c096e1c"/>
          </v:shape>
          <o:OLEObject Type="Embed" ProgID="Equation.DSMT4" ShapeID="_x0000_i1580" DrawAspect="Content" ObjectID="_1790283431" r:id="rId409"/>
        </w:object>
      </w:r>
      <w:r w:rsidRPr="0083765C">
        <w:rPr>
          <w:rFonts w:ascii="Times New Roman" w:eastAsia="宋体" w:hAnsi="Times New Roman" w:cs="Times New Roman"/>
          <w:szCs w:val="21"/>
        </w:rPr>
        <w:t>即</w:t>
      </w:r>
      <w:r w:rsidRPr="0083765C">
        <w:rPr>
          <w:rFonts w:ascii="Times New Roman" w:eastAsia="宋体" w:hAnsi="Times New Roman" w:cs="Times New Roman"/>
          <w:szCs w:val="21"/>
        </w:rPr>
        <w:t>1mol</w:t>
      </w:r>
      <w:r w:rsidRPr="0083765C">
        <w:rPr>
          <w:rFonts w:ascii="Times New Roman" w:eastAsia="宋体" w:hAnsi="Times New Roman" w:cs="Times New Roman"/>
          <w:szCs w:val="21"/>
        </w:rPr>
        <w:t>，含</w:t>
      </w:r>
      <w:r w:rsidRPr="0083765C">
        <w:rPr>
          <w:rFonts w:ascii="Times New Roman" w:eastAsia="宋体" w:hAnsi="Times New Roman" w:cs="Times New Roman"/>
          <w:szCs w:val="21"/>
        </w:rPr>
        <w:object w:dxaOrig="641" w:dyaOrig="358">
          <v:shape id="_x0000_i1581" type="#_x0000_t75" alt="www.xinjiaoyu.com 新教育网" style="width:31.9pt;height:18.35pt" o:ole="">
            <v:imagedata r:id="rId155" o:title="eqId70d7f19f241420ee19240bba14be0350"/>
          </v:shape>
          <o:OLEObject Type="Embed" ProgID="Equation.DSMT4" ShapeID="_x0000_i1581" DrawAspect="Content" ObjectID="_1790283432" r:id="rId410"/>
        </w:object>
      </w:r>
      <w:r w:rsidRPr="0083765C">
        <w:rPr>
          <w:rFonts w:ascii="Times New Roman" w:eastAsia="宋体" w:hAnsi="Times New Roman" w:cs="Times New Roman"/>
          <w:szCs w:val="21"/>
        </w:rPr>
        <w:t>个电子，故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14. </w:t>
      </w:r>
      <w:r w:rsidRPr="0083765C">
        <w:rPr>
          <w:rFonts w:ascii="Times New Roman" w:eastAsia="宋体" w:hAnsi="Times New Roman" w:cs="Times New Roman"/>
          <w:szCs w:val="21"/>
        </w:rPr>
        <w:t>短周期主族元素</w:t>
      </w:r>
      <w:r w:rsidRPr="0083765C">
        <w:rPr>
          <w:rFonts w:ascii="Times New Roman" w:eastAsia="宋体" w:hAnsi="Times New Roman" w:cs="Times New Roman"/>
          <w:szCs w:val="21"/>
        </w:rPr>
        <w:t>X</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的原子序数依次增大，基态</w:t>
      </w:r>
      <w:r w:rsidRPr="0083765C">
        <w:rPr>
          <w:rFonts w:ascii="Times New Roman" w:eastAsia="宋体" w:hAnsi="Times New Roman" w:cs="Times New Roman"/>
          <w:szCs w:val="21"/>
        </w:rPr>
        <w:t>X</w:t>
      </w:r>
      <w:r w:rsidRPr="0083765C">
        <w:rPr>
          <w:rFonts w:ascii="Times New Roman" w:eastAsia="宋体" w:hAnsi="Times New Roman" w:cs="Times New Roman"/>
          <w:szCs w:val="21"/>
        </w:rPr>
        <w:t>原子的</w:t>
      </w:r>
      <w:r w:rsidRPr="0083765C">
        <w:rPr>
          <w:rFonts w:ascii="Times New Roman" w:eastAsia="宋体" w:hAnsi="Times New Roman" w:cs="Times New Roman"/>
          <w:szCs w:val="21"/>
        </w:rPr>
        <w:t>2p</w:t>
      </w:r>
      <w:r w:rsidRPr="0083765C">
        <w:rPr>
          <w:rFonts w:ascii="Times New Roman" w:eastAsia="宋体" w:hAnsi="Times New Roman" w:cs="Times New Roman"/>
          <w:szCs w:val="21"/>
        </w:rPr>
        <w:t>能级上未成对电子数是同周期中最多的，</w:t>
      </w:r>
      <w:r w:rsidRPr="0083765C">
        <w:rPr>
          <w:rFonts w:ascii="Times New Roman" w:eastAsia="宋体" w:hAnsi="Times New Roman" w:cs="Times New Roman"/>
          <w:szCs w:val="21"/>
        </w:rPr>
        <w:t>Y</w:t>
      </w:r>
      <w:r w:rsidRPr="0083765C">
        <w:rPr>
          <w:rFonts w:ascii="Times New Roman" w:eastAsia="宋体" w:hAnsi="Times New Roman" w:cs="Times New Roman"/>
          <w:szCs w:val="21"/>
        </w:rPr>
        <w:t>元素原子最外层电子数是内层电子数的</w:t>
      </w:r>
      <w:r w:rsidRPr="0083765C">
        <w:rPr>
          <w:rFonts w:ascii="Times New Roman" w:eastAsia="宋体" w:hAnsi="Times New Roman" w:cs="Times New Roman"/>
          <w:szCs w:val="21"/>
        </w:rPr>
        <w:t>3</w:t>
      </w:r>
      <w:r w:rsidRPr="0083765C">
        <w:rPr>
          <w:rFonts w:ascii="Times New Roman" w:eastAsia="宋体" w:hAnsi="Times New Roman" w:cs="Times New Roman"/>
          <w:szCs w:val="21"/>
        </w:rPr>
        <w:t>倍，</w:t>
      </w:r>
      <w:r w:rsidRPr="0083765C">
        <w:rPr>
          <w:rFonts w:ascii="Times New Roman" w:eastAsia="宋体" w:hAnsi="Times New Roman" w:cs="Times New Roman"/>
          <w:szCs w:val="21"/>
        </w:rPr>
        <w:t>Z</w:t>
      </w:r>
      <w:r w:rsidRPr="0083765C">
        <w:rPr>
          <w:rFonts w:ascii="Times New Roman" w:eastAsia="宋体" w:hAnsi="Times New Roman" w:cs="Times New Roman"/>
          <w:szCs w:val="21"/>
        </w:rPr>
        <w:t>元素的焰色反应为黄色，</w:t>
      </w:r>
      <w:r w:rsidRPr="0083765C">
        <w:rPr>
          <w:rFonts w:ascii="Times New Roman" w:eastAsia="宋体" w:hAnsi="Times New Roman" w:cs="Times New Roman"/>
          <w:szCs w:val="21"/>
        </w:rPr>
        <w:t>W</w:t>
      </w:r>
      <w:r w:rsidRPr="0083765C">
        <w:rPr>
          <w:rFonts w:ascii="Times New Roman" w:eastAsia="宋体" w:hAnsi="Times New Roman" w:cs="Times New Roman"/>
          <w:szCs w:val="21"/>
        </w:rPr>
        <w:t>是地壳中含量最多的金属元素。下列说法正确的是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原子半径：</w:t>
      </w:r>
      <w:r w:rsidRPr="0083765C">
        <w:rPr>
          <w:rFonts w:ascii="Times New Roman" w:eastAsia="宋体" w:hAnsi="Times New Roman" w:cs="Times New Roman"/>
          <w:szCs w:val="21"/>
        </w:rPr>
        <w:t>r(Z)&gt;r(Y)&gt;r(X)</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第一电离能：</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(X)&gt;I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(Y)&gt;I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(W)</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最高价氧化物对应水化物的碱性：</w:t>
      </w:r>
      <w:r w:rsidRPr="0083765C">
        <w:rPr>
          <w:rFonts w:ascii="Times New Roman" w:eastAsia="宋体" w:hAnsi="Times New Roman" w:cs="Times New Roman"/>
          <w:szCs w:val="21"/>
        </w:rPr>
        <w:t>W&gt;Z</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D. Y</w:t>
      </w:r>
      <w:r w:rsidRPr="0083765C">
        <w:rPr>
          <w:rFonts w:ascii="Times New Roman" w:eastAsia="宋体" w:hAnsi="Times New Roman" w:cs="Times New Roman"/>
          <w:szCs w:val="21"/>
        </w:rPr>
        <w:t>的氢化物的沸点在同族元素氢化物中最低</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由题干信息可知，短周期主族元素</w:t>
      </w:r>
      <w:r w:rsidRPr="0083765C">
        <w:rPr>
          <w:rFonts w:ascii="Times New Roman" w:eastAsia="宋体" w:hAnsi="Times New Roman" w:cs="Times New Roman"/>
          <w:szCs w:val="21"/>
        </w:rPr>
        <w:t>X</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的原子序数依次增大，基态</w:t>
      </w:r>
      <w:r w:rsidRPr="0083765C">
        <w:rPr>
          <w:rFonts w:ascii="Times New Roman" w:eastAsia="宋体" w:hAnsi="Times New Roman" w:cs="Times New Roman"/>
          <w:szCs w:val="21"/>
        </w:rPr>
        <w:t>X</w:t>
      </w:r>
      <w:r w:rsidRPr="0083765C">
        <w:rPr>
          <w:rFonts w:ascii="Times New Roman" w:eastAsia="宋体" w:hAnsi="Times New Roman" w:cs="Times New Roman"/>
          <w:szCs w:val="21"/>
        </w:rPr>
        <w:t>原子的</w:t>
      </w:r>
      <w:r w:rsidRPr="0083765C">
        <w:rPr>
          <w:rFonts w:ascii="Times New Roman" w:eastAsia="宋体" w:hAnsi="Times New Roman" w:cs="Times New Roman"/>
          <w:szCs w:val="21"/>
        </w:rPr>
        <w:t>2p</w:t>
      </w:r>
      <w:r w:rsidRPr="0083765C">
        <w:rPr>
          <w:rFonts w:ascii="Times New Roman" w:eastAsia="宋体" w:hAnsi="Times New Roman" w:cs="Times New Roman"/>
          <w:szCs w:val="21"/>
        </w:rPr>
        <w:t>能级上未成对电子数是同周期中最多的即</w:t>
      </w:r>
      <w:r w:rsidRPr="0083765C">
        <w:rPr>
          <w:rFonts w:ascii="Times New Roman" w:eastAsia="宋体" w:hAnsi="Times New Roman" w:cs="Times New Roman"/>
          <w:szCs w:val="21"/>
        </w:rPr>
        <w:t>2p</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N</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元素原子最外层电子数是内层电子数的</w:t>
      </w:r>
      <w:r w:rsidRPr="0083765C">
        <w:rPr>
          <w:rFonts w:ascii="Times New Roman" w:eastAsia="宋体" w:hAnsi="Times New Roman" w:cs="Times New Roman"/>
          <w:szCs w:val="21"/>
        </w:rPr>
        <w:t>3</w:t>
      </w:r>
      <w:r w:rsidRPr="0083765C">
        <w:rPr>
          <w:rFonts w:ascii="Times New Roman" w:eastAsia="宋体" w:hAnsi="Times New Roman" w:cs="Times New Roman"/>
          <w:szCs w:val="21"/>
        </w:rPr>
        <w:t>倍，则</w:t>
      </w:r>
      <w:r w:rsidRPr="0083765C">
        <w:rPr>
          <w:rFonts w:ascii="Times New Roman" w:eastAsia="宋体" w:hAnsi="Times New Roman" w:cs="Times New Roman"/>
          <w:szCs w:val="21"/>
        </w:rPr>
        <w:t>Y</w:t>
      </w:r>
      <w:r w:rsidRPr="0083765C">
        <w:rPr>
          <w:rFonts w:ascii="Times New Roman" w:eastAsia="宋体" w:hAnsi="Times New Roman" w:cs="Times New Roman"/>
          <w:szCs w:val="21"/>
        </w:rPr>
        <w:t>为</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r w:rsidRPr="0083765C">
        <w:rPr>
          <w:rFonts w:ascii="Times New Roman" w:eastAsia="宋体" w:hAnsi="Times New Roman" w:cs="Times New Roman"/>
          <w:szCs w:val="21"/>
        </w:rPr>
        <w:t>Z</w:t>
      </w:r>
      <w:r w:rsidRPr="0083765C">
        <w:rPr>
          <w:rFonts w:ascii="Times New Roman" w:eastAsia="宋体" w:hAnsi="Times New Roman" w:cs="Times New Roman"/>
          <w:szCs w:val="21"/>
        </w:rPr>
        <w:t>元素的焰色反应为黄色，则</w:t>
      </w:r>
      <w:r w:rsidRPr="0083765C">
        <w:rPr>
          <w:rFonts w:ascii="Times New Roman" w:eastAsia="宋体" w:hAnsi="Times New Roman" w:cs="Times New Roman"/>
          <w:szCs w:val="21"/>
        </w:rPr>
        <w:t>Z</w:t>
      </w:r>
      <w:r w:rsidRPr="0083765C">
        <w:rPr>
          <w:rFonts w:ascii="Times New Roman" w:eastAsia="宋体" w:hAnsi="Times New Roman" w:cs="Times New Roman"/>
          <w:szCs w:val="21"/>
        </w:rPr>
        <w:t>为</w:t>
      </w:r>
      <w:r w:rsidRPr="0083765C">
        <w:rPr>
          <w:rFonts w:ascii="Times New Roman" w:eastAsia="宋体" w:hAnsi="Times New Roman" w:cs="Times New Roman"/>
          <w:szCs w:val="21"/>
        </w:rPr>
        <w:t>Na</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是地壳中含量最多的金属元素，则</w:t>
      </w:r>
      <w:r w:rsidRPr="0083765C">
        <w:rPr>
          <w:rFonts w:ascii="Times New Roman" w:eastAsia="宋体" w:hAnsi="Times New Roman" w:cs="Times New Roman"/>
          <w:szCs w:val="21"/>
        </w:rPr>
        <w:t>W</w:t>
      </w:r>
      <w:r w:rsidRPr="0083765C">
        <w:rPr>
          <w:rFonts w:ascii="Times New Roman" w:eastAsia="宋体" w:hAnsi="Times New Roman" w:cs="Times New Roman"/>
          <w:szCs w:val="21"/>
        </w:rPr>
        <w:t>为</w:t>
      </w:r>
      <w:r w:rsidRPr="0083765C">
        <w:rPr>
          <w:rFonts w:ascii="Times New Roman" w:eastAsia="宋体" w:hAnsi="Times New Roman" w:cs="Times New Roman"/>
          <w:szCs w:val="21"/>
        </w:rPr>
        <w:t>Al</w:t>
      </w:r>
      <w:r w:rsidRPr="0083765C">
        <w:rPr>
          <w:rFonts w:ascii="Times New Roman" w:eastAsia="宋体" w:hAnsi="Times New Roman" w:cs="Times New Roman"/>
          <w:szCs w:val="21"/>
        </w:rPr>
        <w:t>，据此分析解题。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同一周期从左往右原子半径依次减小，同一主族从上往下原子半径依次增大，故原子半径：</w:t>
      </w:r>
      <w:r w:rsidRPr="0083765C">
        <w:rPr>
          <w:rFonts w:ascii="Times New Roman" w:eastAsia="宋体" w:hAnsi="Times New Roman" w:cs="Times New Roman"/>
          <w:szCs w:val="21"/>
        </w:rPr>
        <w:t>r(Na)&gt;r (N)&gt;r(O)</w:t>
      </w:r>
      <w:r w:rsidRPr="0083765C">
        <w:rPr>
          <w:rFonts w:ascii="Times New Roman" w:eastAsia="宋体" w:hAnsi="Times New Roman" w:cs="Times New Roman"/>
          <w:szCs w:val="21"/>
        </w:rPr>
        <w:t>即</w:t>
      </w:r>
      <w:r w:rsidRPr="0083765C">
        <w:rPr>
          <w:rFonts w:ascii="Times New Roman" w:eastAsia="宋体" w:hAnsi="Times New Roman" w:cs="Times New Roman"/>
          <w:szCs w:val="21"/>
        </w:rPr>
        <w:t>r(Z)&gt;r (X)&gt;r(Y)</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错误；同一周期从左往右第一电离能呈增大趋势，</w:t>
      </w:r>
      <w:r w:rsidRPr="0083765C">
        <w:rPr>
          <w:rFonts w:ascii="Times New Roman" w:eastAsia="宋体" w:hAnsi="Times New Roman" w:cs="Times New Roman"/>
          <w:szCs w:val="21"/>
        </w:rPr>
        <w:t>IIA</w:t>
      </w:r>
      <w:r w:rsidRPr="0083765C">
        <w:rPr>
          <w:rFonts w:ascii="Times New Roman" w:eastAsia="宋体" w:hAnsi="Times New Roman" w:cs="Times New Roman"/>
          <w:szCs w:val="21"/>
        </w:rPr>
        <w:t>与</w:t>
      </w:r>
      <w:r w:rsidRPr="0083765C">
        <w:rPr>
          <w:rFonts w:ascii="Times New Roman" w:eastAsia="宋体" w:hAnsi="Times New Roman" w:cs="Times New Roman"/>
          <w:szCs w:val="21"/>
        </w:rPr>
        <w:t>IIIA</w:t>
      </w:r>
      <w:r w:rsidRPr="0083765C">
        <w:rPr>
          <w:rFonts w:ascii="Times New Roman" w:eastAsia="宋体" w:hAnsi="Times New Roman" w:cs="Times New Roman"/>
          <w:szCs w:val="21"/>
        </w:rPr>
        <w:t>、</w:t>
      </w:r>
      <w:r w:rsidRPr="0083765C">
        <w:rPr>
          <w:rFonts w:ascii="Times New Roman" w:eastAsia="宋体" w:hAnsi="Times New Roman" w:cs="Times New Roman"/>
          <w:szCs w:val="21"/>
        </w:rPr>
        <w:t>VA</w:t>
      </w:r>
      <w:r w:rsidRPr="0083765C">
        <w:rPr>
          <w:rFonts w:ascii="Times New Roman" w:eastAsia="宋体" w:hAnsi="Times New Roman" w:cs="Times New Roman"/>
          <w:szCs w:val="21"/>
        </w:rPr>
        <w:t>与</w:t>
      </w:r>
      <w:r w:rsidRPr="0083765C">
        <w:rPr>
          <w:rFonts w:ascii="Times New Roman" w:eastAsia="宋体" w:hAnsi="Times New Roman" w:cs="Times New Roman"/>
          <w:szCs w:val="21"/>
        </w:rPr>
        <w:t>VIA</w:t>
      </w:r>
      <w:r w:rsidRPr="0083765C">
        <w:rPr>
          <w:rFonts w:ascii="Times New Roman" w:eastAsia="宋体" w:hAnsi="Times New Roman" w:cs="Times New Roman"/>
          <w:szCs w:val="21"/>
        </w:rPr>
        <w:t>反常，同一主族从上往下第一电离能依次减小，第一电离能：</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(N)&gt;I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(O)&gt;I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(Al)</w:t>
      </w:r>
      <w:r w:rsidRPr="0083765C">
        <w:rPr>
          <w:rFonts w:ascii="Times New Roman" w:eastAsia="宋体" w:hAnsi="Times New Roman" w:cs="Times New Roman"/>
          <w:szCs w:val="21"/>
        </w:rPr>
        <w:t>即</w:t>
      </w:r>
      <w:r w:rsidRPr="0083765C">
        <w:rPr>
          <w:rFonts w:ascii="Times New Roman" w:eastAsia="宋体" w:hAnsi="Times New Roman" w:cs="Times New Roman"/>
          <w:szCs w:val="21"/>
        </w:rPr>
        <w: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(X)&gt;I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(Y)&gt;I</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(W)</w: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正确；由分析可知，</w:t>
      </w:r>
      <w:r w:rsidRPr="0083765C">
        <w:rPr>
          <w:rFonts w:ascii="Times New Roman" w:eastAsia="宋体" w:hAnsi="Times New Roman" w:cs="Times New Roman"/>
          <w:szCs w:val="21"/>
        </w:rPr>
        <w:t>Z</w:t>
      </w:r>
      <w:r w:rsidRPr="0083765C">
        <w:rPr>
          <w:rFonts w:ascii="Times New Roman" w:eastAsia="宋体" w:hAnsi="Times New Roman" w:cs="Times New Roman"/>
          <w:szCs w:val="21"/>
        </w:rPr>
        <w:t>、</w:t>
      </w:r>
      <w:r w:rsidRPr="0083765C">
        <w:rPr>
          <w:rFonts w:ascii="Times New Roman" w:eastAsia="宋体" w:hAnsi="Times New Roman" w:cs="Times New Roman"/>
          <w:szCs w:val="21"/>
        </w:rPr>
        <w:t>W</w:t>
      </w:r>
      <w:r w:rsidRPr="0083765C">
        <w:rPr>
          <w:rFonts w:ascii="Times New Roman" w:eastAsia="宋体" w:hAnsi="Times New Roman" w:cs="Times New Roman"/>
          <w:szCs w:val="21"/>
        </w:rPr>
        <w:t>分别为</w:t>
      </w:r>
      <w:r w:rsidRPr="0083765C">
        <w:rPr>
          <w:rFonts w:ascii="Times New Roman" w:eastAsia="宋体" w:hAnsi="Times New Roman" w:cs="Times New Roman"/>
          <w:szCs w:val="21"/>
        </w:rPr>
        <w:t>Na</w:t>
      </w:r>
      <w:r w:rsidRPr="0083765C">
        <w:rPr>
          <w:rFonts w:ascii="Times New Roman" w:eastAsia="宋体" w:hAnsi="Times New Roman" w:cs="Times New Roman"/>
          <w:szCs w:val="21"/>
        </w:rPr>
        <w:t>、</w:t>
      </w:r>
      <w:r w:rsidRPr="0083765C">
        <w:rPr>
          <w:rFonts w:ascii="Times New Roman" w:eastAsia="宋体" w:hAnsi="Times New Roman" w:cs="Times New Roman"/>
          <w:szCs w:val="21"/>
        </w:rPr>
        <w:t>Al</w:t>
      </w:r>
      <w:r w:rsidRPr="0083765C">
        <w:rPr>
          <w:rFonts w:ascii="Times New Roman" w:eastAsia="宋体" w:hAnsi="Times New Roman" w:cs="Times New Roman"/>
          <w:szCs w:val="21"/>
        </w:rPr>
        <w:t>，故最高价氧化物对应水化物的碱性：</w:t>
      </w:r>
      <w:r w:rsidRPr="0083765C">
        <w:rPr>
          <w:rFonts w:ascii="Times New Roman" w:eastAsia="宋体" w:hAnsi="Times New Roman" w:cs="Times New Roman"/>
          <w:szCs w:val="21"/>
        </w:rPr>
        <w:t>NaOH&gt;Al(OH)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即</w:t>
      </w:r>
      <w:r w:rsidRPr="0083765C">
        <w:rPr>
          <w:rFonts w:ascii="Times New Roman" w:eastAsia="宋体" w:hAnsi="Times New Roman" w:cs="Times New Roman"/>
          <w:szCs w:val="21"/>
        </w:rPr>
        <w:t>W&lt;Z</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错误；由分析可知，</w:t>
      </w:r>
      <w:r w:rsidRPr="0083765C">
        <w:rPr>
          <w:rFonts w:ascii="Times New Roman" w:eastAsia="宋体" w:hAnsi="Times New Roman" w:cs="Times New Roman"/>
          <w:szCs w:val="21"/>
        </w:rPr>
        <w:t>Y</w:t>
      </w:r>
      <w:r w:rsidRPr="0083765C">
        <w:rPr>
          <w:rFonts w:ascii="Times New Roman" w:eastAsia="宋体" w:hAnsi="Times New Roman" w:cs="Times New Roman"/>
          <w:szCs w:val="21"/>
        </w:rPr>
        <w:t>为</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r w:rsidRPr="0083765C">
        <w:rPr>
          <w:rFonts w:ascii="Times New Roman" w:eastAsia="宋体" w:hAnsi="Times New Roman" w:cs="Times New Roman"/>
          <w:szCs w:val="21"/>
        </w:rPr>
        <w:t>Y</w:t>
      </w:r>
      <w:r w:rsidRPr="0083765C">
        <w:rPr>
          <w:rFonts w:ascii="Times New Roman" w:eastAsia="宋体" w:hAnsi="Times New Roman" w:cs="Times New Roman"/>
          <w:szCs w:val="21"/>
        </w:rPr>
        <w:t>的氢化物即</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，由于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中存在分子间氢键，故其的沸点在同族元素氢化物中最高，</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为</w:t>
      </w:r>
      <w:r w:rsidRPr="0083765C">
        <w:rPr>
          <w:rFonts w:ascii="Times New Roman" w:eastAsia="宋体" w:hAnsi="Times New Roman" w:cs="Times New Roman"/>
          <w:szCs w:val="21"/>
        </w:rPr>
        <w:t>B</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15. </w:t>
      </w:r>
      <w:r w:rsidRPr="0083765C">
        <w:rPr>
          <w:rFonts w:ascii="Times New Roman" w:eastAsia="宋体" w:hAnsi="Times New Roman" w:cs="Times New Roman"/>
          <w:szCs w:val="21"/>
        </w:rPr>
        <w:t>华中科技大学某课题组开发了一种可充电锌</w:t>
      </w:r>
      <w:r w:rsidRPr="0083765C">
        <w:rPr>
          <w:rFonts w:ascii="Times New Roman" w:eastAsia="宋体" w:hAnsi="Times New Roman" w:cs="Times New Roman"/>
          <w:szCs w:val="21"/>
        </w:rPr>
        <w:t>-</w:t>
      </w:r>
      <w:r w:rsidRPr="0083765C">
        <w:rPr>
          <w:rFonts w:ascii="Times New Roman" w:eastAsia="宋体" w:hAnsi="Times New Roman" w:cs="Times New Roman"/>
          <w:szCs w:val="21"/>
        </w:rPr>
        <w:t>空气</w:t>
      </w:r>
      <w:r w:rsidRPr="0083765C">
        <w:rPr>
          <w:rFonts w:ascii="Times New Roman" w:eastAsia="宋体" w:hAnsi="Times New Roman" w:cs="Times New Roman"/>
          <w:szCs w:val="21"/>
        </w:rPr>
        <w:t>/</w:t>
      </w:r>
      <w:r w:rsidRPr="0083765C">
        <w:rPr>
          <w:rFonts w:ascii="Times New Roman" w:eastAsia="宋体" w:hAnsi="Times New Roman" w:cs="Times New Roman"/>
          <w:szCs w:val="21"/>
        </w:rPr>
        <w:t>碘化物混合电池，该电池的放电过程如图所示：</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3C8C06E0" wp14:editId="62F0826F">
            <wp:extent cx="2438400" cy="1409700"/>
            <wp:effectExtent l="0" t="0" r="0" b="0"/>
            <wp:docPr id="23" name="图片 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169"/>
                    <a:stretch>
                      <a:fillRect/>
                    </a:stretch>
                  </pic:blipFill>
                  <pic:spPr>
                    <a:xfrm>
                      <a:off x="0" y="0"/>
                      <a:ext cx="2438400" cy="140970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下列叙述错误的是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放电时，电极</w:t>
      </w:r>
      <w:r w:rsidRPr="0083765C">
        <w:rPr>
          <w:rFonts w:ascii="Times New Roman" w:eastAsia="宋体" w:hAnsi="Times New Roman" w:cs="Times New Roman"/>
          <w:szCs w:val="21"/>
        </w:rPr>
        <w:t>B</w:t>
      </w:r>
      <w:r w:rsidRPr="0083765C">
        <w:rPr>
          <w:rFonts w:ascii="Times New Roman" w:eastAsia="宋体" w:hAnsi="Times New Roman" w:cs="Times New Roman"/>
          <w:szCs w:val="21"/>
        </w:rPr>
        <w:t>发生氧化反应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放电时，理论上每消耗</w:t>
      </w:r>
      <w:r w:rsidRPr="0083765C">
        <w:rPr>
          <w:rFonts w:ascii="Times New Roman" w:eastAsia="宋体" w:hAnsi="Times New Roman" w:cs="Times New Roman"/>
          <w:szCs w:val="21"/>
        </w:rPr>
        <w:object w:dxaOrig="741" w:dyaOrig="321">
          <v:shape id="_x0000_i1582" type="#_x0000_t75" alt="www.xinjiaoyu.com 新教育网" style="width:36.7pt;height:15.6pt" o:ole="">
            <v:imagedata r:id="rId170" o:title="eqId3e5abcab637bd9d09d3ed703e652b595"/>
          </v:shape>
          <o:OLEObject Type="Embed" ProgID="Equation.DSMT4" ShapeID="_x0000_i1582" DrawAspect="Content" ObjectID="_1790283433" r:id="rId411"/>
        </w:object>
      </w:r>
      <w:r w:rsidRPr="0083765C">
        <w:rPr>
          <w:rFonts w:ascii="Times New Roman" w:eastAsia="宋体" w:hAnsi="Times New Roman" w:cs="Times New Roman"/>
          <w:szCs w:val="21"/>
        </w:rPr>
        <w:t>，消耗标准状况下氧气的体积小于</w:t>
      </w:r>
      <w:r w:rsidRPr="0083765C">
        <w:rPr>
          <w:rFonts w:ascii="Times New Roman" w:eastAsia="宋体" w:hAnsi="Times New Roman" w:cs="Times New Roman"/>
          <w:szCs w:val="21"/>
        </w:rPr>
        <w:object w:dxaOrig="674" w:dyaOrig="316">
          <v:shape id="_x0000_i1583" type="#_x0000_t75" alt="www.xinjiaoyu.com 新教育网" style="width:33.95pt;height:15.6pt" o:ole="">
            <v:imagedata r:id="rId172" o:title="eqIde5a2fa46e69f1d512b7cb23ebb2261fb"/>
          </v:shape>
          <o:OLEObject Type="Embed" ProgID="Equation.DSMT4" ShapeID="_x0000_i1583" DrawAspect="Content" ObjectID="_1790283434" r:id="rId412"/>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充电时，阳极发生的电极反应之一为</w:t>
      </w:r>
      <w:r w:rsidRPr="0083765C">
        <w:rPr>
          <w:rFonts w:ascii="Times New Roman" w:eastAsia="宋体" w:hAnsi="Times New Roman" w:cs="Times New Roman"/>
          <w:szCs w:val="21"/>
        </w:rPr>
        <w:object w:dxaOrig="2970" w:dyaOrig="390">
          <v:shape id="_x0000_i1584" type="#_x0000_t75" alt="www.xinjiaoyu.com 新教育网" style="width:148.75pt;height:19.7pt" o:ole="">
            <v:imagedata r:id="rId174" o:title="eqId763102323129436fa82ceb7f7e45b656"/>
          </v:shape>
          <o:OLEObject Type="Embed" ProgID="Equation.DSMT4" ShapeID="_x0000_i1584" DrawAspect="Content" ObjectID="_1790283435" r:id="rId413"/>
        </w:objec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充电时，电极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接直流电源的负极</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锌为活泼金属，失去电子发生氧化反应，故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为负极，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极氧气、碘酸根离子得到电子发生还原反应，</w:t>
      </w:r>
      <w:r w:rsidRPr="0083765C">
        <w:rPr>
          <w:rFonts w:ascii="Times New Roman" w:eastAsia="宋体" w:hAnsi="Times New Roman" w:cs="Times New Roman"/>
          <w:szCs w:val="21"/>
        </w:rPr>
        <w:t>A</w:t>
      </w:r>
      <w:r w:rsidRPr="0083765C">
        <w:rPr>
          <w:rFonts w:ascii="Times New Roman" w:eastAsia="宋体" w:hAnsi="Times New Roman" w:cs="Times New Roman"/>
          <w:szCs w:val="21"/>
        </w:rPr>
        <w:t>为正极。由分析可知，放电时，电极</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为负极，发生氧化反应，</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正确；放电时，理论上每消耗</w:t>
      </w:r>
      <w:r w:rsidRPr="0083765C">
        <w:rPr>
          <w:rFonts w:ascii="Times New Roman" w:eastAsia="宋体" w:hAnsi="Times New Roman" w:cs="Times New Roman"/>
          <w:szCs w:val="21"/>
        </w:rPr>
        <w:object w:dxaOrig="436" w:dyaOrig="316">
          <v:shape id="_x0000_i1585" type="#_x0000_t75" alt="www.xinjiaoyu.com 新教育网" style="width:21.75pt;height:15.6pt" o:ole="">
            <v:imagedata r:id="rId176" o:title="eqIde370a1a8389140fa6e36c6a5792be5c7"/>
          </v:shape>
          <o:OLEObject Type="Embed" ProgID="Equation.DSMT4" ShapeID="_x0000_i1585" DrawAspect="Content" ObjectID="_1790283436" r:id="rId414"/>
        </w:object>
      </w:r>
      <w:r w:rsidRPr="0083765C">
        <w:rPr>
          <w:rFonts w:ascii="Times New Roman" w:eastAsia="宋体" w:hAnsi="Times New Roman" w:cs="Times New Roman"/>
          <w:szCs w:val="21"/>
        </w:rPr>
        <w:object w:dxaOrig="338" w:dyaOrig="250">
          <v:shape id="_x0000_i1586" type="#_x0000_t75" alt="www.xinjiaoyu.com 新教育网" style="width:16.3pt;height:12.25pt" o:ole="">
            <v:imagedata r:id="rId178" o:title="eqIdfe5b9f2768c9e68f633b33d6929f5590"/>
          </v:shape>
          <o:OLEObject Type="Embed" ProgID="Equation.DSMT4" ShapeID="_x0000_i1586" DrawAspect="Content" ObjectID="_1790283437" r:id="rId415"/>
        </w:object>
      </w:r>
      <w:r w:rsidRPr="0083765C">
        <w:rPr>
          <w:rFonts w:ascii="Times New Roman" w:eastAsia="宋体" w:hAnsi="Times New Roman" w:cs="Times New Roman"/>
          <w:szCs w:val="21"/>
        </w:rPr>
        <w:t>，通过电子物质的量为</w:t>
      </w:r>
      <w:r w:rsidRPr="0083765C">
        <w:rPr>
          <w:rFonts w:ascii="Times New Roman" w:eastAsia="宋体" w:hAnsi="Times New Roman" w:cs="Times New Roman"/>
          <w:szCs w:val="21"/>
        </w:rPr>
        <w:t>2mol</w:t>
      </w:r>
      <w:r w:rsidRPr="0083765C">
        <w:rPr>
          <w:rFonts w:ascii="Times New Roman" w:eastAsia="宋体" w:hAnsi="Times New Roman" w:cs="Times New Roman"/>
          <w:szCs w:val="21"/>
        </w:rPr>
        <w:t>，由于正极上碘酸根离子也会参与反应，故消耗标准状况下氧气的体积小于</w:t>
      </w:r>
      <w:r w:rsidRPr="0083765C">
        <w:rPr>
          <w:rFonts w:ascii="Times New Roman" w:eastAsia="宋体" w:hAnsi="Times New Roman" w:cs="Times New Roman"/>
          <w:szCs w:val="21"/>
        </w:rPr>
        <w:object w:dxaOrig="623" w:dyaOrig="279">
          <v:shape id="_x0000_i1587" type="#_x0000_t75" alt="www.xinjiaoyu.com 新教育网" style="width:31.25pt;height:14.25pt" o:ole="">
            <v:imagedata r:id="rId180" o:title="eqIdc7270310e52fdcbb871150a1acc6c44d"/>
          </v:shape>
          <o:OLEObject Type="Embed" ProgID="Equation.DSMT4" ShapeID="_x0000_i1587" DrawAspect="Content" ObjectID="_1790283438" r:id="rId416"/>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B</w:t>
      </w:r>
      <w:r w:rsidRPr="0083765C">
        <w:rPr>
          <w:rFonts w:ascii="Times New Roman" w:eastAsia="宋体" w:hAnsi="Times New Roman" w:cs="Times New Roman"/>
          <w:szCs w:val="21"/>
        </w:rPr>
        <w:t>正确；充电时，阳极发生的电极反应之一为碘离子失去电子发生氧化反应生成碘酸根离子，反应为：</w:t>
      </w:r>
      <w:r w:rsidRPr="0083765C">
        <w:rPr>
          <w:rFonts w:ascii="Times New Roman" w:eastAsia="宋体" w:hAnsi="Times New Roman" w:cs="Times New Roman"/>
          <w:szCs w:val="21"/>
        </w:rPr>
        <w:object w:dxaOrig="2604" w:dyaOrig="384">
          <v:shape id="_x0000_i1588" type="#_x0000_t75" alt="www.xinjiaoyu.com 新教育网" style="width:130.4pt;height:19pt" o:ole="">
            <v:imagedata r:id="rId182" o:title="eqId81b2e90ae54600b782152ba10dd3c5d0"/>
          </v:shape>
          <o:OLEObject Type="Embed" ProgID="Equation.DSMT4" ShapeID="_x0000_i1588" DrawAspect="Content" ObjectID="_1790283439" r:id="rId417"/>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正确；充电时，电极</w:t>
      </w:r>
      <w:r w:rsidRPr="0083765C">
        <w:rPr>
          <w:rFonts w:ascii="Times New Roman" w:eastAsia="宋体" w:hAnsi="Times New Roman" w:cs="Times New Roman"/>
          <w:szCs w:val="21"/>
        </w:rPr>
        <w:t>A</w:t>
      </w:r>
      <w:r w:rsidRPr="0083765C">
        <w:rPr>
          <w:rFonts w:ascii="Times New Roman" w:eastAsia="宋体" w:hAnsi="Times New Roman" w:cs="Times New Roman"/>
          <w:szCs w:val="21"/>
        </w:rPr>
        <w:t>为阳极，接直流电源的正极，</w:t>
      </w:r>
      <w:r w:rsidRPr="0083765C">
        <w:rPr>
          <w:rFonts w:ascii="Times New Roman" w:eastAsia="宋体" w:hAnsi="Times New Roman" w:cs="Times New Roman"/>
          <w:szCs w:val="21"/>
        </w:rPr>
        <w:t>D</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16. </w:t>
      </w:r>
      <w:r w:rsidRPr="0083765C">
        <w:rPr>
          <w:rFonts w:ascii="Times New Roman" w:eastAsia="宋体" w:hAnsi="Times New Roman" w:cs="Times New Roman"/>
          <w:szCs w:val="21"/>
        </w:rPr>
        <w:t>研究</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x</w:t>
      </w:r>
      <w:r w:rsidRPr="0083765C">
        <w:rPr>
          <w:rFonts w:ascii="Times New Roman" w:eastAsia="宋体" w:hAnsi="Times New Roman" w:cs="Times New Roman"/>
          <w:szCs w:val="21"/>
        </w:rPr>
        <w:t>之间的转化对大气污染控制具有重要意义，已知：</w:t>
      </w:r>
      <w:r w:rsidRPr="0083765C">
        <w:rPr>
          <w:rFonts w:ascii="Times New Roman" w:eastAsia="宋体" w:hAnsi="Times New Roman" w:cs="Times New Roman"/>
          <w:szCs w:val="21"/>
        </w:rPr>
        <w:object w:dxaOrig="2940" w:dyaOrig="495">
          <v:shape id="_x0000_i1589" type="#_x0000_t75" alt="www.xinjiaoyu.com 新教育网" style="width:146.7pt;height:24.45pt" o:ole="">
            <v:imagedata r:id="rId184" o:title="eqId5d988de2b3305d268ab0589449e9084b"/>
          </v:shape>
          <o:OLEObject Type="Embed" ProgID="Equation.DSMT4" ShapeID="_x0000_i1589" DrawAspect="Content" ObjectID="_1790283440" r:id="rId418"/>
        </w:object>
      </w:r>
      <w:r w:rsidRPr="0083765C">
        <w:rPr>
          <w:rFonts w:ascii="Times New Roman" w:eastAsia="宋体" w:hAnsi="Times New Roman" w:cs="Times New Roman"/>
          <w:szCs w:val="21"/>
        </w:rPr>
        <w:t>。如图所示，在恒容密闭容器中，反应温度为</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和</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变化为曲线</w:t>
      </w:r>
      <w:r w:rsidRPr="0083765C">
        <w:rPr>
          <w:rFonts w:ascii="Times New Roman" w:eastAsia="宋体" w:hAnsi="Times New Roman" w:cs="Times New Roman"/>
          <w:szCs w:val="21"/>
        </w:rPr>
        <w:t>I</w:t>
      </w:r>
      <w:r w:rsidRPr="0083765C">
        <w:rPr>
          <w:rFonts w:ascii="Times New Roman" w:eastAsia="宋体" w:hAnsi="Times New Roman" w:cs="Times New Roman"/>
          <w:szCs w:val="21"/>
        </w:rPr>
        <w:t>、</w:t>
      </w:r>
      <w:r w:rsidRPr="0083765C">
        <w:rPr>
          <w:rFonts w:ascii="Times New Roman" w:eastAsia="宋体" w:hAnsi="Times New Roman" w:cs="Times New Roman"/>
          <w:szCs w:val="21"/>
        </w:rPr>
        <w:t>II</w:t>
      </w:r>
      <w:r w:rsidRPr="0083765C">
        <w:rPr>
          <w:rFonts w:ascii="Times New Roman" w:eastAsia="宋体" w:hAnsi="Times New Roman" w:cs="Times New Roman"/>
          <w:szCs w:val="21"/>
        </w:rPr>
        <w:t>，改变温度到</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变化为曲线</w:t>
      </w:r>
      <w:r w:rsidRPr="0083765C">
        <w:rPr>
          <w:rFonts w:ascii="Times New Roman" w:eastAsia="宋体" w:hAnsi="Times New Roman" w:cs="Times New Roman"/>
          <w:szCs w:val="21"/>
        </w:rPr>
        <w:t>III</w:t>
      </w:r>
      <w:r w:rsidRPr="0083765C">
        <w:rPr>
          <w:rFonts w:ascii="Times New Roman" w:eastAsia="宋体" w:hAnsi="Times New Roman" w:cs="Times New Roman"/>
          <w:szCs w:val="21"/>
        </w:rPr>
        <w:t>。下列判断正确的是</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3FC8CBF8" wp14:editId="1545B54C">
            <wp:extent cx="2346783" cy="1392159"/>
            <wp:effectExtent l="0" t="0" r="0" b="0"/>
            <wp:docPr id="24" name="图片 2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186"/>
                    <a:stretch>
                      <a:fillRect/>
                    </a:stretch>
                  </pic:blipFill>
                  <pic:spPr>
                    <a:xfrm>
                      <a:off x="0" y="0"/>
                      <a:ext cx="2361859" cy="1401102"/>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温度</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反应速率</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(a)=</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(b)</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在</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温度下，反应至</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时达平衡状态</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D. </w:t>
      </w:r>
      <w:r w:rsidRPr="0083765C">
        <w:rPr>
          <w:rFonts w:ascii="Times New Roman" w:eastAsia="宋体" w:hAnsi="Times New Roman" w:cs="Times New Roman"/>
          <w:szCs w:val="21"/>
        </w:rPr>
        <w:t>在</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温度下，反应在</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内的平均速率为</w:t>
      </w:r>
      <w:r w:rsidRPr="0083765C">
        <w:rPr>
          <w:rFonts w:ascii="Times New Roman" w:eastAsia="宋体" w:hAnsi="Times New Roman" w:cs="Times New Roman"/>
          <w:szCs w:val="21"/>
        </w:rPr>
        <w:object w:dxaOrig="2595" w:dyaOrig="675">
          <v:shape id="_x0000_i1590" type="#_x0000_t75" alt="www.xinjiaoyu.com 新教育网" style="width:129.75pt;height:33.95pt" o:ole="">
            <v:imagedata r:id="rId187" o:title="eqId4bbb117c993054e2682dd21658c3fc78"/>
          </v:shape>
          <o:OLEObject Type="Embed" ProgID="Equation.DSMT4" ShapeID="_x0000_i1590" DrawAspect="Content" ObjectID="_1790283441" r:id="rId419"/>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D</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反应温度</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和</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，以</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随</w:t>
      </w:r>
      <w:r w:rsidRPr="0083765C">
        <w:rPr>
          <w:rFonts w:ascii="Times New Roman" w:eastAsia="宋体" w:hAnsi="Times New Roman" w:cs="Times New Roman"/>
          <w:i/>
          <w:szCs w:val="21"/>
        </w:rPr>
        <w:t>t</w:t>
      </w:r>
      <w:r w:rsidRPr="0083765C">
        <w:rPr>
          <w:rFonts w:ascii="Times New Roman" w:eastAsia="宋体" w:hAnsi="Times New Roman" w:cs="Times New Roman"/>
          <w:szCs w:val="21"/>
        </w:rPr>
        <w:t>变化曲线比较，</w:t>
      </w:r>
      <w:r w:rsidRPr="0083765C">
        <w:rPr>
          <w:rFonts w:ascii="Times New Roman" w:eastAsia="宋体" w:hAnsi="Times New Roman" w:cs="Times New Roman"/>
          <w:szCs w:val="21"/>
        </w:rPr>
        <w:t>II</w:t>
      </w:r>
      <w:r w:rsidRPr="0083765C">
        <w:rPr>
          <w:rFonts w:ascii="Times New Roman" w:eastAsia="宋体" w:hAnsi="Times New Roman" w:cs="Times New Roman"/>
          <w:szCs w:val="21"/>
        </w:rPr>
        <w:t>比</w:t>
      </w:r>
      <w:r w:rsidRPr="0083765C">
        <w:rPr>
          <w:rFonts w:ascii="Times New Roman" w:eastAsia="宋体" w:hAnsi="Times New Roman" w:cs="Times New Roman"/>
          <w:szCs w:val="21"/>
        </w:rPr>
        <w:t>III</w:t>
      </w:r>
      <w:r w:rsidRPr="0083765C">
        <w:rPr>
          <w:rFonts w:ascii="Times New Roman" w:eastAsia="宋体" w:hAnsi="Times New Roman" w:cs="Times New Roman"/>
          <w:szCs w:val="21"/>
        </w:rPr>
        <w:t>后达平衡，所以</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，故</w:t>
      </w:r>
      <w:r w:rsidRPr="0083765C">
        <w:rPr>
          <w:rFonts w:ascii="Times New Roman" w:eastAsia="宋体" w:hAnsi="Times New Roman" w:cs="Times New Roman"/>
          <w:szCs w:val="21"/>
        </w:rPr>
        <w:t>A</w:t>
      </w:r>
      <w:r w:rsidRPr="0083765C">
        <w:rPr>
          <w:rFonts w:ascii="Times New Roman" w:eastAsia="宋体" w:hAnsi="Times New Roman" w:cs="Times New Roman"/>
          <w:szCs w:val="21"/>
        </w:rPr>
        <w:t>错误；升高温度，反应速率加快，</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&gt;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，则反应速率</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(a)&gt;</w:t>
      </w:r>
      <w:r w:rsidRPr="0083765C">
        <w:rPr>
          <w:rFonts w:ascii="Times New Roman" w:eastAsia="宋体" w:hAnsi="Times New Roman" w:cs="Times New Roman"/>
          <w:i/>
          <w:szCs w:val="21"/>
        </w:rPr>
        <w:t>v</w:t>
      </w:r>
      <w:r w:rsidRPr="0083765C">
        <w:rPr>
          <w:rFonts w:ascii="Times New Roman" w:eastAsia="宋体" w:hAnsi="Times New Roman" w:cs="Times New Roman"/>
          <w:szCs w:val="21"/>
        </w:rPr>
        <w:t>(b)</w:t>
      </w:r>
      <w:r w:rsidRPr="0083765C">
        <w:rPr>
          <w:rFonts w:ascii="Times New Roman" w:eastAsia="宋体" w:hAnsi="Times New Roman" w:cs="Times New Roman"/>
          <w:szCs w:val="21"/>
        </w:rPr>
        <w:t>，故</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温度下，反应至</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之后</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i/>
          <w:szCs w:val="21"/>
        </w:rPr>
        <w:t>c</w:t>
      </w:r>
      <w:r w:rsidRPr="0083765C">
        <w:rPr>
          <w:rFonts w:ascii="Times New Roman" w:eastAsia="宋体" w:hAnsi="Times New Roman" w:cs="Times New Roman"/>
          <w:szCs w:val="21"/>
        </w:rPr>
        <w:t>(N</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仍在变化，说明</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时反应没有达到平衡状态，故</w:t>
      </w:r>
      <w:r w:rsidRPr="0083765C">
        <w:rPr>
          <w:rFonts w:ascii="Times New Roman" w:eastAsia="宋体" w:hAnsi="Times New Roman" w:cs="Times New Roman"/>
          <w:szCs w:val="21"/>
        </w:rPr>
        <w:t>C</w:t>
      </w:r>
      <w:r w:rsidRPr="0083765C">
        <w:rPr>
          <w:rFonts w:ascii="Times New Roman" w:eastAsia="宋体" w:hAnsi="Times New Roman" w:cs="Times New Roman"/>
          <w:szCs w:val="21"/>
        </w:rPr>
        <w:t>错误；</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1</w:t>
      </w:r>
      <w:r w:rsidRPr="0083765C">
        <w:rPr>
          <w:rFonts w:ascii="Times New Roman" w:eastAsia="宋体" w:hAnsi="Times New Roman" w:cs="Times New Roman"/>
          <w:szCs w:val="21"/>
        </w:rPr>
        <w:t>时，在</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w:t>
      </w:r>
      <w:r w:rsidRPr="0083765C">
        <w:rPr>
          <w:rFonts w:ascii="Times New Roman" w:eastAsia="宋体" w:hAnsi="Times New Roman" w:cs="Times New Roman"/>
          <w:szCs w:val="21"/>
        </w:rPr>
        <w:object w:dxaOrig="5280" w:dyaOrig="376">
          <v:shape id="_x0000_i1591" type="#_x0000_t75" alt="www.xinjiaoyu.com 新教育网" style="width:264.25pt;height:19pt" o:ole="">
            <v:imagedata r:id="rId189" o:title="eqIdb87ecb5cb114ea8fbb4d5487bc6f6533"/>
          </v:shape>
          <o:OLEObject Type="Embed" ProgID="Equation.DSMT4" ShapeID="_x0000_i1591" DrawAspect="Content" ObjectID="_1790283442" r:id="rId420"/>
        </w:object>
      </w:r>
      <w:r w:rsidRPr="0083765C">
        <w:rPr>
          <w:rFonts w:ascii="Times New Roman" w:eastAsia="宋体" w:hAnsi="Times New Roman" w:cs="Times New Roman"/>
          <w:szCs w:val="21"/>
        </w:rPr>
        <w:t>，则</w:t>
      </w:r>
      <w:r w:rsidRPr="0083765C">
        <w:rPr>
          <w:rFonts w:ascii="Times New Roman" w:eastAsia="宋体" w:hAnsi="Times New Roman" w:cs="Times New Roman"/>
          <w:szCs w:val="21"/>
        </w:rPr>
        <w:t>0-</w:t>
      </w:r>
      <w:r w:rsidRPr="0083765C">
        <w:rPr>
          <w:rFonts w:ascii="Times New Roman" w:eastAsia="宋体" w:hAnsi="Times New Roman" w:cs="Times New Roman"/>
          <w:i/>
          <w:szCs w:val="21"/>
        </w:rPr>
        <w:t>t</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内</w:t>
      </w:r>
      <w:r w:rsidRPr="0083765C">
        <w:rPr>
          <w:rFonts w:ascii="Times New Roman" w:eastAsia="宋体" w:hAnsi="Times New Roman" w:cs="Times New Roman"/>
          <w:szCs w:val="21"/>
        </w:rPr>
        <w:object w:dxaOrig="2740" w:dyaOrig="673">
          <v:shape id="_x0000_i1592" type="#_x0000_t75" alt="www.xinjiaoyu.com 新教育网" style="width:137.2pt;height:33.95pt" o:ole="">
            <v:imagedata r:id="rId191" o:title="eqIdddbc76a56b3e906f2bca5fc730795a35"/>
          </v:shape>
          <o:OLEObject Type="Embed" ProgID="Equation.DSMT4" ShapeID="_x0000_i1592" DrawAspect="Content" ObjectID="_1790283443" r:id="rId421"/>
        </w:object>
      </w:r>
      <w:r w:rsidRPr="0083765C">
        <w:rPr>
          <w:rFonts w:ascii="Times New Roman" w:eastAsia="宋体" w:hAnsi="Times New Roman" w:cs="Times New Roman"/>
          <w:szCs w:val="21"/>
        </w:rPr>
        <w:t>，故</w:t>
      </w:r>
      <w:r w:rsidRPr="0083765C">
        <w:rPr>
          <w:rFonts w:ascii="Times New Roman" w:eastAsia="宋体" w:hAnsi="Times New Roman" w:cs="Times New Roman"/>
          <w:szCs w:val="21"/>
        </w:rPr>
        <w:t>D</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选</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szCs w:val="21"/>
        </w:rPr>
        <w:t>第</w:t>
      </w:r>
      <w:r w:rsidRPr="0083765C">
        <w:rPr>
          <w:rFonts w:ascii="Times New Roman" w:eastAsia="宋体" w:hAnsi="Times New Roman" w:cs="Times New Roman"/>
          <w:szCs w:val="21"/>
        </w:rPr>
        <w:t>II</w:t>
      </w:r>
      <w:r w:rsidRPr="0083765C">
        <w:rPr>
          <w:rFonts w:ascii="Times New Roman" w:eastAsia="宋体" w:hAnsi="Times New Roman" w:cs="Times New Roman"/>
          <w:szCs w:val="21"/>
        </w:rPr>
        <w:t>卷（非选择题，共</w:t>
      </w:r>
      <w:r w:rsidRPr="0083765C">
        <w:rPr>
          <w:rFonts w:ascii="Times New Roman" w:eastAsia="宋体" w:hAnsi="Times New Roman" w:cs="Times New Roman"/>
          <w:szCs w:val="21"/>
        </w:rPr>
        <w:t>56</w:t>
      </w:r>
      <w:r w:rsidRPr="0083765C">
        <w:rPr>
          <w:rFonts w:ascii="Times New Roman" w:eastAsia="宋体" w:hAnsi="Times New Roman" w:cs="Times New Roman"/>
          <w:szCs w:val="21"/>
        </w:rPr>
        <w:t>分）</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二、非选择题：本题共</w:t>
      </w:r>
      <w:r w:rsidRPr="0083765C">
        <w:rPr>
          <w:rFonts w:ascii="Times New Roman" w:eastAsia="宋体" w:hAnsi="Times New Roman" w:cs="Times New Roman"/>
          <w:szCs w:val="21"/>
        </w:rPr>
        <w:t>4</w:t>
      </w:r>
      <w:r w:rsidRPr="0083765C">
        <w:rPr>
          <w:rFonts w:ascii="Times New Roman" w:eastAsia="宋体" w:hAnsi="Times New Roman" w:cs="Times New Roman"/>
          <w:szCs w:val="21"/>
        </w:rPr>
        <w:t>小题，共</w:t>
      </w:r>
      <w:r w:rsidRPr="0083765C">
        <w:rPr>
          <w:rFonts w:ascii="Times New Roman" w:eastAsia="宋体" w:hAnsi="Times New Roman" w:cs="Times New Roman"/>
          <w:szCs w:val="21"/>
        </w:rPr>
        <w:t>56</w:t>
      </w:r>
      <w:r w:rsidRPr="0083765C">
        <w:rPr>
          <w:rFonts w:ascii="Times New Roman" w:eastAsia="宋体" w:hAnsi="Times New Roman" w:cs="Times New Roman"/>
          <w:szCs w:val="21"/>
        </w:rPr>
        <w:t>分。</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17. </w:t>
      </w:r>
      <w:r w:rsidRPr="0083765C">
        <w:rPr>
          <w:rFonts w:ascii="Times New Roman" w:eastAsia="宋体" w:hAnsi="Times New Roman" w:cs="Times New Roman"/>
          <w:szCs w:val="21"/>
        </w:rPr>
        <w:t>溴苯是一种重要化工原料，实验室制备溴苯的反应装置如图所示，有关数据如表：</w:t>
      </w:r>
    </w:p>
    <w:tbl>
      <w:tblPr>
        <w:tblW w:w="4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977"/>
        <w:gridCol w:w="850"/>
        <w:gridCol w:w="993"/>
        <w:gridCol w:w="989"/>
      </w:tblGrid>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苯</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溴苯</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相对分子质量</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78</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160</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157</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密度</w:t>
            </w:r>
            <w:r w:rsidRPr="0083765C">
              <w:rPr>
                <w:rFonts w:ascii="Times New Roman" w:eastAsia="宋体" w:hAnsi="Times New Roman" w:cs="Times New Roman"/>
                <w:szCs w:val="21"/>
              </w:rPr>
              <w:object w:dxaOrig="840" w:dyaOrig="360">
                <v:shape id="_x0000_i1593" type="#_x0000_t75" alt="www.xinjiaoyu.com 新教育网" style="width:42.1pt;height:18.35pt" o:ole="">
                  <v:imagedata r:id="rId193" o:title="eqIdaafebc85d3dea0a3cf0552759aebb90d"/>
                </v:shape>
                <o:OLEObject Type="Embed" ProgID="Equation.DSMT4" ShapeID="_x0000_i1593" DrawAspect="Content" ObjectID="_1790283444" r:id="rId422"/>
              </w:objec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0.88</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3.10</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1.50</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沸点</w:t>
            </w:r>
            <w:r w:rsidRPr="0083765C">
              <w:rPr>
                <w:rFonts w:ascii="Times New Roman" w:eastAsia="宋体" w:hAnsi="Times New Roman" w:cs="Times New Roman"/>
                <w:szCs w:val="21"/>
              </w:rPr>
              <w:t>/℃</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80</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59</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156</w:t>
            </w:r>
          </w:p>
        </w:tc>
      </w:tr>
      <w:tr w:rsidR="00F9102C" w:rsidRPr="0083765C" w:rsidTr="004F11ED">
        <w:trPr>
          <w:trHeight w:val="330"/>
          <w:jc w:val="center"/>
        </w:trPr>
        <w:tc>
          <w:tcPr>
            <w:tcW w:w="1977"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水中溶解度</w:t>
            </w:r>
          </w:p>
        </w:tc>
        <w:tc>
          <w:tcPr>
            <w:tcW w:w="8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难溶</w:t>
            </w:r>
          </w:p>
        </w:tc>
        <w:tc>
          <w:tcPr>
            <w:tcW w:w="99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微溶</w:t>
            </w:r>
          </w:p>
        </w:tc>
        <w:tc>
          <w:tcPr>
            <w:tcW w:w="989"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9102C" w:rsidRPr="0083765C" w:rsidRDefault="00F9102C" w:rsidP="004F11ED">
            <w:pPr>
              <w:textAlignment w:val="center"/>
              <w:rPr>
                <w:rFonts w:ascii="Times New Roman" w:eastAsia="宋体" w:hAnsi="Times New Roman" w:cs="Times New Roman"/>
                <w:szCs w:val="21"/>
              </w:rPr>
            </w:pPr>
            <w:r w:rsidRPr="0083765C">
              <w:rPr>
                <w:rFonts w:ascii="Times New Roman" w:eastAsia="宋体" w:hAnsi="Times New Roman" w:cs="Times New Roman"/>
                <w:szCs w:val="21"/>
              </w:rPr>
              <w:t>难溶</w:t>
            </w:r>
          </w:p>
        </w:tc>
      </w:tr>
    </w:tbl>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2E48F409" wp14:editId="3FC6C56D">
            <wp:extent cx="2082506" cy="1519864"/>
            <wp:effectExtent l="0" t="0" r="0" b="4445"/>
            <wp:docPr id="25" name="图片 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195"/>
                    <a:stretch>
                      <a:fillRect/>
                    </a:stretch>
                  </pic:blipFill>
                  <pic:spPr>
                    <a:xfrm>
                      <a:off x="0" y="0"/>
                      <a:ext cx="2100241" cy="153280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按下列合成步骤回答问题：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）仪器</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196" w:dyaOrig="218">
          <v:shape id="_x0000_i1594" type="#_x0000_t75" alt="www.xinjiaoyu.com 新教育网" style="width:9.5pt;height:11.55pt" o:ole="">
            <v:imagedata r:id="rId24" o:title="eqIdfc2a39beea5adf5d07aea0424ca7a64f"/>
          </v:shape>
          <o:OLEObject Type="Embed" ProgID="Equation.DSMT4" ShapeID="_x0000_i1594" DrawAspect="Content" ObjectID="_1790283445" r:id="rId423"/>
        </w:object>
      </w:r>
      <w:r w:rsidRPr="0083765C">
        <w:rPr>
          <w:rFonts w:ascii="Times New Roman" w:eastAsia="宋体" w:hAnsi="Times New Roman" w:cs="Times New Roman"/>
          <w:szCs w:val="21"/>
        </w:rPr>
        <w:t>装置中加入</w:t>
      </w:r>
      <w:r w:rsidRPr="0083765C">
        <w:rPr>
          <w:rFonts w:ascii="Times New Roman" w:eastAsia="宋体" w:hAnsi="Times New Roman" w:cs="Times New Roman"/>
          <w:szCs w:val="21"/>
        </w:rPr>
        <w:object w:dxaOrig="700" w:dyaOrig="320">
          <v:shape id="_x0000_i1595" type="#_x0000_t75" alt="www.xinjiaoyu.com 新教育网" style="width:35.3pt;height:15.6pt" o:ole="">
            <v:imagedata r:id="rId197" o:title="eqId5cd78f6d26e7b600df84f4434487150c"/>
          </v:shape>
          <o:OLEObject Type="Embed" ProgID="Equation.DSMT4" ShapeID="_x0000_i1595" DrawAspect="Content" ObjectID="_1790283446" r:id="rId424"/>
        </w:object>
      </w:r>
      <w:r w:rsidRPr="0083765C">
        <w:rPr>
          <w:rFonts w:ascii="Times New Roman" w:eastAsia="宋体" w:hAnsi="Times New Roman" w:cs="Times New Roman"/>
          <w:szCs w:val="21"/>
        </w:rPr>
        <w:t>无水苯和少量铁屑，向</w:t>
      </w:r>
      <w:r w:rsidRPr="0083765C">
        <w:rPr>
          <w:rFonts w:ascii="Times New Roman" w:eastAsia="宋体" w:hAnsi="Times New Roman" w:cs="Times New Roman"/>
          <w:szCs w:val="21"/>
        </w:rPr>
        <w:object w:dxaOrig="180" w:dyaOrig="260">
          <v:shape id="_x0000_i1596" type="#_x0000_t75" alt="www.xinjiaoyu.com 新教育网" style="width:8.85pt;height:12.9pt" o:ole="">
            <v:imagedata r:id="rId26" o:title="eqId581c04af30b490da1a50555f9c89125c"/>
          </v:shape>
          <o:OLEObject Type="Embed" ProgID="Equation.DSMT4" ShapeID="_x0000_i1596" DrawAspect="Content" ObjectID="_1790283447" r:id="rId425"/>
        </w:object>
      </w:r>
      <w:r w:rsidRPr="0083765C">
        <w:rPr>
          <w:rFonts w:ascii="Times New Roman" w:eastAsia="宋体" w:hAnsi="Times New Roman" w:cs="Times New Roman"/>
          <w:szCs w:val="21"/>
        </w:rPr>
        <w:t>中小心加入液溴。由</w:t>
      </w:r>
      <w:r w:rsidRPr="0083765C">
        <w:rPr>
          <w:rFonts w:ascii="Times New Roman" w:eastAsia="宋体" w:hAnsi="Times New Roman" w:cs="Times New Roman"/>
          <w:szCs w:val="21"/>
        </w:rPr>
        <w:object w:dxaOrig="180" w:dyaOrig="260">
          <v:shape id="_x0000_i1597" type="#_x0000_t75" alt="www.xinjiaoyu.com 新教育网" style="width:8.85pt;height:12.9pt" o:ole="">
            <v:imagedata r:id="rId26" o:title="eqId581c04af30b490da1a50555f9c89125c"/>
          </v:shape>
          <o:OLEObject Type="Embed" ProgID="Equation.DSMT4" ShapeID="_x0000_i1597" DrawAspect="Content" ObjectID="_1790283448" r:id="rId426"/>
        </w:object>
      </w:r>
      <w:r w:rsidRPr="0083765C">
        <w:rPr>
          <w:rFonts w:ascii="Times New Roman" w:eastAsia="宋体" w:hAnsi="Times New Roman" w:cs="Times New Roman"/>
          <w:szCs w:val="21"/>
        </w:rPr>
        <w:t>向</w:t>
      </w:r>
      <w:r w:rsidRPr="0083765C">
        <w:rPr>
          <w:rFonts w:ascii="Times New Roman" w:eastAsia="宋体" w:hAnsi="Times New Roman" w:cs="Times New Roman"/>
          <w:szCs w:val="21"/>
        </w:rPr>
        <w:object w:dxaOrig="196" w:dyaOrig="218">
          <v:shape id="_x0000_i1598" type="#_x0000_t75" alt="www.xinjiaoyu.com 新教育网" style="width:9.5pt;height:11.55pt" o:ole="">
            <v:imagedata r:id="rId24" o:title="eqIdfc2a39beea5adf5d07aea0424ca7a64f"/>
          </v:shape>
          <o:OLEObject Type="Embed" ProgID="Equation.DSMT4" ShapeID="_x0000_i1598" DrawAspect="Content" ObjectID="_1790283449" r:id="rId427"/>
        </w:object>
      </w:r>
      <w:r w:rsidRPr="0083765C">
        <w:rPr>
          <w:rFonts w:ascii="Times New Roman" w:eastAsia="宋体" w:hAnsi="Times New Roman" w:cs="Times New Roman"/>
          <w:szCs w:val="21"/>
        </w:rPr>
        <w:t>中滴入液溴，发生有机反应的方程式</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，该反应类型为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。溴苯的制备需在无水条件下进行，原因是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）反应充分后，取</w:t>
      </w:r>
      <w:r w:rsidRPr="0083765C">
        <w:rPr>
          <w:rFonts w:ascii="Times New Roman" w:eastAsia="宋体" w:hAnsi="Times New Roman" w:cs="Times New Roman"/>
          <w:szCs w:val="21"/>
        </w:rPr>
        <w:object w:dxaOrig="196" w:dyaOrig="218">
          <v:shape id="_x0000_i1599" type="#_x0000_t75" alt="www.xinjiaoyu.com 新教育网" style="width:9.5pt;height:11.55pt" o:ole="">
            <v:imagedata r:id="rId24" o:title="eqIdfc2a39beea5adf5d07aea0424ca7a64f"/>
          </v:shape>
          <o:OLEObject Type="Embed" ProgID="Equation.DSMT4" ShapeID="_x0000_i1599" DrawAspect="Content" ObjectID="_1790283450" r:id="rId428"/>
        </w:object>
      </w:r>
      <w:r w:rsidRPr="0083765C">
        <w:rPr>
          <w:rFonts w:ascii="Times New Roman" w:eastAsia="宋体" w:hAnsi="Times New Roman" w:cs="Times New Roman"/>
          <w:szCs w:val="21"/>
        </w:rPr>
        <w:t>装置中反应液，经过下列步骤分离提纯：</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①</w:t>
      </w:r>
      <w:r w:rsidRPr="0083765C">
        <w:rPr>
          <w:rFonts w:ascii="Times New Roman" w:eastAsia="宋体" w:hAnsi="Times New Roman" w:cs="Times New Roman"/>
          <w:szCs w:val="21"/>
        </w:rPr>
        <w:t>向其中加入适量</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（填试剂名称），然后</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（填操作名称）除去</w:t>
      </w:r>
      <w:r w:rsidRPr="0083765C">
        <w:rPr>
          <w:rFonts w:ascii="Times New Roman" w:eastAsia="宋体" w:hAnsi="Times New Roman" w:cs="Times New Roman"/>
          <w:szCs w:val="21"/>
        </w:rPr>
        <w:object w:dxaOrig="597" w:dyaOrig="368">
          <v:shape id="_x0000_i1600" type="#_x0000_t75" alt="www.xinjiaoyu.com 新教育网" style="width:29.9pt;height:19pt" o:ole="">
            <v:imagedata r:id="rId203" o:title="eqIdd52e0b71b9a40731f11a0b0f83373747"/>
          </v:shape>
          <o:OLEObject Type="Embed" ProgID="Equation.DSMT4" ShapeID="_x0000_i1600" DrawAspect="Content" ObjectID="_1790283451" r:id="rId429"/>
        </w:objec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②</w:t>
      </w:r>
      <w:r w:rsidRPr="0083765C">
        <w:rPr>
          <w:rFonts w:ascii="Times New Roman" w:eastAsia="宋体" w:hAnsi="Times New Roman" w:cs="Times New Roman"/>
          <w:szCs w:val="21"/>
        </w:rPr>
        <w:t>9%</w:t>
      </w:r>
      <w:r w:rsidRPr="0083765C">
        <w:rPr>
          <w:rFonts w:ascii="Times New Roman" w:eastAsia="宋体" w:hAnsi="Times New Roman" w:cs="Times New Roman"/>
          <w:szCs w:val="21"/>
        </w:rPr>
        <w:t>的</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溶液和水洗涤。</w:t>
      </w:r>
      <w:r w:rsidRPr="0083765C">
        <w:rPr>
          <w:rFonts w:ascii="Times New Roman" w:eastAsia="宋体" w:hAnsi="Times New Roman" w:cs="Times New Roman"/>
          <w:szCs w:val="21"/>
        </w:rPr>
        <w:t>NaOH</w:t>
      </w:r>
      <w:r w:rsidRPr="0083765C">
        <w:rPr>
          <w:rFonts w:ascii="Times New Roman" w:eastAsia="宋体" w:hAnsi="Times New Roman" w:cs="Times New Roman"/>
          <w:szCs w:val="21"/>
        </w:rPr>
        <w:t>溶液洗涤的目的是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③</w:t>
      </w:r>
      <w:r w:rsidRPr="0083765C">
        <w:rPr>
          <w:rFonts w:ascii="Times New Roman" w:eastAsia="宋体" w:hAnsi="Times New Roman" w:cs="Times New Roman"/>
          <w:szCs w:val="21"/>
        </w:rPr>
        <w:t>向分出的粗溴苯中加入少量的无水氯化钙，静置、过滤。加入少量无水氯化钙的作用是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）经以上分离操作后，粗溴苯中还含有一定量的杂质，要进一步提纯，在该提纯步骤中用到的仪器有</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（填标号）。</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4790BD5D" wp14:editId="16BD7FAA">
            <wp:extent cx="3710456" cy="1173463"/>
            <wp:effectExtent l="0" t="0" r="4445" b="8255"/>
            <wp:docPr id="26" name="图片 2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05"/>
                    <a:stretch>
                      <a:fillRect/>
                    </a:stretch>
                  </pic:blipFill>
                  <pic:spPr>
                    <a:xfrm>
                      <a:off x="0" y="0"/>
                      <a:ext cx="3742282" cy="118352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）生成溴苯的反应过程能量变化如图所示。</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7ED75F4A" wp14:editId="276FA57A">
            <wp:extent cx="3652315" cy="1769090"/>
            <wp:effectExtent l="0" t="0" r="5715" b="3175"/>
            <wp:docPr id="27" name="图片 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06"/>
                    <a:stretch>
                      <a:fillRect/>
                    </a:stretch>
                  </pic:blipFill>
                  <pic:spPr>
                    <a:xfrm>
                      <a:off x="0" y="0"/>
                      <a:ext cx="3659975" cy="1772800"/>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总反应的</w:t>
      </w:r>
      <w:r w:rsidRPr="0083765C">
        <w:rPr>
          <w:rFonts w:ascii="Times New Roman" w:eastAsia="宋体" w:hAnsi="Times New Roman" w:cs="Times New Roman"/>
          <w:szCs w:val="21"/>
        </w:rPr>
        <w:object w:dxaOrig="420" w:dyaOrig="255">
          <v:shape id="_x0000_i1601" type="#_x0000_t75" alt="www.xinjiaoyu.com 新教育网" style="width:21.05pt;height:12.9pt" o:ole="">
            <v:imagedata r:id="rId207" o:title="eqId22e1324e1e9318481b6e7264c8595804"/>
          </v:shape>
          <o:OLEObject Type="Embed" ProgID="Equation.DSMT4" ShapeID="_x0000_i1601" DrawAspect="Content" ObjectID="_1790283452" r:id="rId430"/>
        </w:object>
      </w:r>
      <w:r w:rsidRPr="0083765C">
        <w:rPr>
          <w:rFonts w:ascii="Times New Roman" w:eastAsia="宋体" w:hAnsi="Times New Roman" w:cs="Times New Roman"/>
          <w:szCs w:val="21"/>
        </w:rPr>
        <w:t>________0</w:t>
      </w:r>
      <w:r w:rsidRPr="0083765C">
        <w:rPr>
          <w:rFonts w:ascii="Times New Roman" w:eastAsia="宋体" w:hAnsi="Times New Roman" w:cs="Times New Roman"/>
          <w:szCs w:val="21"/>
        </w:rPr>
        <w:t>（</w:t>
      </w:r>
      <w:r w:rsidRPr="0083765C">
        <w:rPr>
          <w:rFonts w:ascii="Times New Roman" w:eastAsia="宋体" w:hAnsi="Times New Roman" w:cs="Times New Roman"/>
          <w:szCs w:val="21"/>
        </w:rPr>
        <w:t>“&gt;”</w:t>
      </w:r>
      <w:r w:rsidRPr="0083765C">
        <w:rPr>
          <w:rFonts w:ascii="Times New Roman" w:eastAsia="宋体" w:hAnsi="Times New Roman" w:cs="Times New Roman"/>
          <w:szCs w:val="21"/>
        </w:rPr>
        <w:t>、</w:t>
      </w:r>
      <w:r w:rsidRPr="0083765C">
        <w:rPr>
          <w:rFonts w:ascii="Times New Roman" w:eastAsia="宋体" w:hAnsi="Times New Roman" w:cs="Times New Roman"/>
          <w:szCs w:val="21"/>
        </w:rPr>
        <w:t>“&lt;”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r w:rsidRPr="0083765C">
        <w:rPr>
          <w:rFonts w:ascii="Times New Roman" w:eastAsia="宋体" w:hAnsi="Times New Roman" w:cs="Times New Roman"/>
          <w:szCs w:val="21"/>
        </w:rPr>
        <w:t>可以</w:t>
      </w:r>
      <w:r w:rsidRPr="0083765C">
        <w:rPr>
          <w:rFonts w:ascii="Times New Roman" w:eastAsia="宋体" w:hAnsi="Times New Roman" w:cs="Times New Roman"/>
          <w:szCs w:val="21"/>
        </w:rPr>
        <w: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不可以</w:t>
      </w:r>
      <w:r w:rsidRPr="0083765C">
        <w:rPr>
          <w:rFonts w:ascii="Times New Roman" w:eastAsia="宋体" w:hAnsi="Times New Roman" w:cs="Times New Roman"/>
          <w:szCs w:val="21"/>
        </w:rPr>
        <w:t>”</w:t>
      </w:r>
      <w:r w:rsidRPr="0083765C">
        <w:rPr>
          <w:rFonts w:ascii="Times New Roman" w:eastAsia="宋体" w:hAnsi="Times New Roman" w:cs="Times New Roman"/>
          <w:szCs w:val="21"/>
        </w:rPr>
        <w:t>）只用</w:t>
      </w:r>
      <w:r w:rsidRPr="0083765C">
        <w:rPr>
          <w:rFonts w:ascii="Times New Roman" w:eastAsia="宋体" w:hAnsi="Times New Roman" w:cs="Times New Roman"/>
          <w:szCs w:val="21"/>
        </w:rPr>
        <w:object w:dxaOrig="285" w:dyaOrig="367">
          <v:shape id="_x0000_i1602" type="#_x0000_t75" alt="www.xinjiaoyu.com 新教育网" style="width:14.25pt;height:19pt" o:ole="">
            <v:imagedata r:id="rId209" o:title="eqIdf2390a6180968fdf5f44eea2801f70a6"/>
          </v:shape>
          <o:OLEObject Type="Embed" ProgID="Equation.DSMT4" ShapeID="_x0000_i1602" DrawAspect="Content" ObjectID="_1790283453" r:id="rId431"/>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03" type="#_x0000_t75" alt="www.xinjiaoyu.com 新教育网" style="width:14.95pt;height:18.35pt" o:ole="">
            <v:imagedata r:id="rId211" o:title="eqId977cc765a2ee766b0952dd7e34aebb07"/>
          </v:shape>
          <o:OLEObject Type="Embed" ProgID="Equation.DSMT4" ShapeID="_x0000_i1603" DrawAspect="Content" ObjectID="_1790283454" r:id="rId432"/>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04" type="#_x0000_t75" alt="www.xinjiaoyu.com 新教育网" style="width:14.95pt;height:18.35pt" o:ole="">
            <v:imagedata r:id="rId213" o:title="eqId57a2f80c0d34596ed1f90a23ba69fdcd"/>
          </v:shape>
          <o:OLEObject Type="Embed" ProgID="Equation.DSMT4" ShapeID="_x0000_i1604" DrawAspect="Content" ObjectID="_1790283455" r:id="rId433"/>
        </w:object>
      </w:r>
      <w:r w:rsidRPr="0083765C">
        <w:rPr>
          <w:rFonts w:ascii="Times New Roman" w:eastAsia="宋体" w:hAnsi="Times New Roman" w:cs="Times New Roman"/>
          <w:szCs w:val="21"/>
        </w:rPr>
        <w:t>数据计算反应热数值。</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）三颈烧瓶</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noProof/>
          <w:szCs w:val="21"/>
        </w:rPr>
        <w:drawing>
          <wp:inline distT="0" distB="0" distL="0" distR="0" wp14:anchorId="012BFC16" wp14:editId="0F728567">
            <wp:extent cx="1892227" cy="378445"/>
            <wp:effectExtent l="0" t="0" r="0" b="3175"/>
            <wp:docPr id="28" name="图片 2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15"/>
                    <a:stretch>
                      <a:fillRect/>
                    </a:stretch>
                  </pic:blipFill>
                  <pic:spPr>
                    <a:xfrm>
                      <a:off x="0" y="0"/>
                      <a:ext cx="1909195" cy="381839"/>
                    </a:xfrm>
                    <a:prstGeom prst="rect">
                      <a:avLst/>
                    </a:prstGeom>
                  </pic:spPr>
                </pic:pic>
              </a:graphicData>
            </a:graphic>
          </wp:inline>
        </w:drawing>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取代反应</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催化剂溴化铁遇水发生水解，失去催化活性</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水</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分液</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除去未反应的</w:t>
      </w:r>
      <w:r w:rsidRPr="0083765C">
        <w:rPr>
          <w:rFonts w:ascii="Times New Roman" w:eastAsia="宋体" w:hAnsi="Times New Roman" w:cs="Times New Roman"/>
          <w:szCs w:val="21"/>
        </w:rPr>
        <w:object w:dxaOrig="380" w:dyaOrig="360">
          <v:shape id="_x0000_i1605" type="#_x0000_t75" alt="www.xinjiaoyu.com 新教育网" style="width:19pt;height:18.35pt" o:ole="">
            <v:imagedata r:id="rId216" o:title="eqId3acc489af36e00b1965f0f01bb557e66"/>
          </v:shape>
          <o:OLEObject Type="Embed" ProgID="Equation.DSMT4" ShapeID="_x0000_i1605" DrawAspect="Content" ObjectID="_1790283456" r:id="rId434"/>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④</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除去产品中残留的水</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bcf</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不能</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苯与液溴在</w:t>
      </w:r>
      <w:r w:rsidRPr="0083765C">
        <w:rPr>
          <w:rFonts w:ascii="Times New Roman" w:eastAsia="宋体" w:hAnsi="Times New Roman" w:cs="Times New Roman"/>
          <w:szCs w:val="21"/>
        </w:rPr>
        <w:t>Fe</w:t>
      </w:r>
      <w:r w:rsidRPr="0083765C">
        <w:rPr>
          <w:rFonts w:ascii="Times New Roman" w:eastAsia="宋体" w:hAnsi="Times New Roman" w:cs="Times New Roman"/>
          <w:szCs w:val="21"/>
        </w:rPr>
        <w:t>作催化剂条件下发生取代反应得到溴苯和</w:t>
      </w:r>
      <w:r w:rsidRPr="0083765C">
        <w:rPr>
          <w:rFonts w:ascii="Times New Roman" w:eastAsia="宋体" w:hAnsi="Times New Roman" w:cs="Times New Roman"/>
          <w:szCs w:val="21"/>
        </w:rPr>
        <w:t>HBr</w:t>
      </w:r>
      <w:r w:rsidRPr="0083765C">
        <w:rPr>
          <w:rFonts w:ascii="Times New Roman" w:eastAsia="宋体" w:hAnsi="Times New Roman" w:cs="Times New Roman"/>
          <w:szCs w:val="21"/>
        </w:rPr>
        <w:t>，需在无水条件下进行，原因是催化剂溴化铁遇水发生水解，失去催化活性，在提纯过程中，反应液中有未反应的铁屑，通过加水过滤可除去，生成的</w:t>
      </w:r>
      <w:r w:rsidRPr="0083765C">
        <w:rPr>
          <w:rFonts w:ascii="Times New Roman" w:eastAsia="宋体" w:hAnsi="Times New Roman" w:cs="Times New Roman"/>
          <w:szCs w:val="21"/>
        </w:rPr>
        <w:t>FeBr</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和有机相，通过加水分液可除去，溴苯中含有</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、苯等杂质，加入氢氧化钠溶液的作用是把</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变成易溶于水而不易溶于有机物的盐，再经水洗可除去，向分出的粗溴苯中加入少量的无水氯化钙，静置、过滤，无水氯化钙具有吸水性，可用无水氯化钙除去溴苯中残留的水，粗溴苯中还含有一定量的杂质，要进一步蒸馏得到较纯溴苯，据此解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仪器</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的名称为三颈烧瓶，</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三颈烧瓶；</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苯与液溴在</w:t>
      </w:r>
      <w:r w:rsidRPr="0083765C">
        <w:rPr>
          <w:rFonts w:ascii="Times New Roman" w:eastAsia="宋体" w:hAnsi="Times New Roman" w:cs="Times New Roman"/>
          <w:szCs w:val="21"/>
        </w:rPr>
        <w:t>Fe</w:t>
      </w:r>
      <w:r w:rsidRPr="0083765C">
        <w:rPr>
          <w:rFonts w:ascii="Times New Roman" w:eastAsia="宋体" w:hAnsi="Times New Roman" w:cs="Times New Roman"/>
          <w:szCs w:val="21"/>
        </w:rPr>
        <w:t>作催化剂条件下发生取代反应得到溴苯和</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，反应方程式为：</w:t>
      </w:r>
      <w:r w:rsidRPr="0083765C">
        <w:rPr>
          <w:rFonts w:ascii="Times New Roman" w:eastAsia="宋体" w:hAnsi="Times New Roman" w:cs="Times New Roman"/>
          <w:noProof/>
          <w:szCs w:val="21"/>
        </w:rPr>
        <w:drawing>
          <wp:inline distT="0" distB="0" distL="0" distR="0" wp14:anchorId="377476BE" wp14:editId="09FC3074">
            <wp:extent cx="1997937" cy="394551"/>
            <wp:effectExtent l="0" t="0" r="2540" b="5715"/>
            <wp:docPr id="29" name="图片 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215"/>
                    <a:stretch>
                      <a:fillRect/>
                    </a:stretch>
                  </pic:blipFill>
                  <pic:spPr>
                    <a:xfrm>
                      <a:off x="0" y="0"/>
                      <a:ext cx="2049621" cy="404758"/>
                    </a:xfrm>
                    <a:prstGeom prst="rect">
                      <a:avLst/>
                    </a:prstGeom>
                  </pic:spPr>
                </pic:pic>
              </a:graphicData>
            </a:graphic>
          </wp:inline>
        </w:drawing>
      </w:r>
      <w:r w:rsidRPr="0083765C">
        <w:rPr>
          <w:rFonts w:ascii="Times New Roman" w:eastAsia="宋体" w:hAnsi="Times New Roman" w:cs="Times New Roman"/>
          <w:szCs w:val="21"/>
        </w:rPr>
        <w:t>，溴苯的制备需在无水条件下进行，原因是催化剂溴化铁遇水发生水解，失去催化活性，</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noProof/>
          <w:szCs w:val="21"/>
        </w:rPr>
        <w:drawing>
          <wp:inline distT="0" distB="0" distL="0" distR="0" wp14:anchorId="2ADB90A2" wp14:editId="44485D0F">
            <wp:extent cx="1960939" cy="390526"/>
            <wp:effectExtent l="0" t="0" r="1270" b="0"/>
            <wp:docPr id="30" name="图片 3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15"/>
                    <a:stretch>
                      <a:fillRect/>
                    </a:stretch>
                  </pic:blipFill>
                  <pic:spPr>
                    <a:xfrm>
                      <a:off x="0" y="0"/>
                      <a:ext cx="1996499" cy="397608"/>
                    </a:xfrm>
                    <a:prstGeom prst="rect">
                      <a:avLst/>
                    </a:prstGeom>
                  </pic:spPr>
                </pic:pic>
              </a:graphicData>
            </a:graphic>
          </wp:inline>
        </w:drawing>
      </w:r>
      <w:r w:rsidRPr="0083765C">
        <w:rPr>
          <w:rFonts w:ascii="Times New Roman" w:eastAsia="宋体" w:hAnsi="Times New Roman" w:cs="Times New Roman"/>
          <w:szCs w:val="21"/>
        </w:rPr>
        <w:t>、取代反应、催化剂溴化铁遇水发生水解，失去催化活性；</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①</w:t>
      </w:r>
      <w:r w:rsidRPr="0083765C">
        <w:rPr>
          <w:rFonts w:ascii="Times New Roman" w:eastAsia="宋体" w:hAnsi="Times New Roman" w:cs="Times New Roman"/>
          <w:szCs w:val="21"/>
        </w:rPr>
        <w:t>反应液中有未反应的铁屑，通过加水过滤可除去，生成的</w:t>
      </w:r>
      <w:r w:rsidRPr="0083765C">
        <w:rPr>
          <w:rFonts w:ascii="Times New Roman" w:eastAsia="宋体" w:hAnsi="Times New Roman" w:cs="Times New Roman"/>
          <w:szCs w:val="21"/>
        </w:rPr>
        <w:t>FeBr</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和有机相，通过加水分液可除去；</w:t>
      </w:r>
      <w:r w:rsidRPr="0083765C">
        <w:rPr>
          <w:rFonts w:ascii="宋体" w:eastAsia="宋体" w:hAnsi="宋体" w:cs="宋体" w:hint="eastAsia"/>
          <w:szCs w:val="21"/>
        </w:rPr>
        <w:t>②</w:t>
      </w:r>
      <w:r w:rsidRPr="0083765C">
        <w:rPr>
          <w:rFonts w:ascii="Times New Roman" w:eastAsia="宋体" w:hAnsi="Times New Roman" w:cs="Times New Roman"/>
          <w:szCs w:val="21"/>
        </w:rPr>
        <w:t>溴苯中含有</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、苯等杂质，所以加入氢氧化钠溶液的作用是把</w:t>
      </w:r>
      <w:r w:rsidRPr="0083765C">
        <w:rPr>
          <w:rFonts w:ascii="Times New Roman" w:eastAsia="宋体" w:hAnsi="Times New Roman" w:cs="Times New Roman"/>
          <w:szCs w:val="21"/>
        </w:rPr>
        <w:t>Br</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HBr</w:t>
      </w:r>
      <w:r w:rsidRPr="0083765C">
        <w:rPr>
          <w:rFonts w:ascii="Times New Roman" w:eastAsia="宋体" w:hAnsi="Times New Roman" w:cs="Times New Roman"/>
          <w:szCs w:val="21"/>
        </w:rPr>
        <w:t>变成易溶于水而不易溶于有机物的盐，再经水洗可除去；</w:t>
      </w:r>
      <w:r w:rsidRPr="0083765C">
        <w:rPr>
          <w:rFonts w:ascii="宋体" w:eastAsia="宋体" w:hAnsi="宋体" w:cs="宋体" w:hint="eastAsia"/>
          <w:szCs w:val="21"/>
        </w:rPr>
        <w:t>③</w:t>
      </w:r>
      <w:r w:rsidRPr="0083765C">
        <w:rPr>
          <w:rFonts w:ascii="Times New Roman" w:eastAsia="宋体" w:hAnsi="Times New Roman" w:cs="Times New Roman"/>
          <w:szCs w:val="21"/>
        </w:rPr>
        <w:t>无水氯化钙具有吸水性，可用无水氯化钙除去溴苯中残留的水，</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水、分液、除去未反应的</w:t>
      </w:r>
      <w:r w:rsidRPr="0083765C">
        <w:rPr>
          <w:rFonts w:ascii="Times New Roman" w:eastAsia="宋体" w:hAnsi="Times New Roman" w:cs="Times New Roman"/>
          <w:szCs w:val="21"/>
        </w:rPr>
        <w:object w:dxaOrig="380" w:dyaOrig="360">
          <v:shape id="_x0000_i1606" type="#_x0000_t75" alt="www.xinjiaoyu.com 新教育网" style="width:19pt;height:18.35pt" o:ole="">
            <v:imagedata r:id="rId216" o:title="eqId3acc489af36e00b1965f0f01bb557e66"/>
          </v:shape>
          <o:OLEObject Type="Embed" ProgID="Equation.DSMT4" ShapeID="_x0000_i1606" DrawAspect="Content" ObjectID="_1790283457" r:id="rId435"/>
        </w:object>
      </w:r>
      <w:r w:rsidRPr="0083765C">
        <w:rPr>
          <w:rFonts w:ascii="Times New Roman" w:eastAsia="宋体" w:hAnsi="Times New Roman" w:cs="Times New Roman"/>
          <w:szCs w:val="21"/>
        </w:rPr>
        <w:t>、除去产品中残留的水；</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溴苯与苯均属于有机物且互溶的液体，根据表格数据可知，二者的沸点差异较大，因此用蒸馏方法分离，故需酒精灯、蒸馏烧瓶、冷凝管等，</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bcf</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由图像可知，反应为放热反应过，所以总反应的</w:t>
      </w:r>
      <w:r w:rsidRPr="0083765C">
        <w:rPr>
          <w:rFonts w:ascii="Times New Roman" w:eastAsia="宋体" w:hAnsi="Times New Roman" w:cs="Times New Roman"/>
          <w:szCs w:val="21"/>
        </w:rPr>
        <w:object w:dxaOrig="420" w:dyaOrig="255">
          <v:shape id="_x0000_i1607" type="#_x0000_t75" alt="www.xinjiaoyu.com 新教育网" style="width:21.05pt;height:12.9pt" o:ole="">
            <v:imagedata r:id="rId207" o:title="eqId22e1324e1e9318481b6e7264c8595804"/>
          </v:shape>
          <o:OLEObject Type="Embed" ProgID="Equation.DSMT4" ShapeID="_x0000_i1607" DrawAspect="Content" ObjectID="_1790283458" r:id="rId436"/>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0</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285" w:dyaOrig="367">
          <v:shape id="_x0000_i1608" type="#_x0000_t75" alt="www.xinjiaoyu.com 新教育网" style="width:14.25pt;height:19pt" o:ole="">
            <v:imagedata r:id="rId209" o:title="eqIdf2390a6180968fdf5f44eea2801f70a6"/>
          </v:shape>
          <o:OLEObject Type="Embed" ProgID="Equation.DSMT4" ShapeID="_x0000_i1608" DrawAspect="Content" ObjectID="_1790283459" r:id="rId437"/>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09" type="#_x0000_t75" alt="www.xinjiaoyu.com 新教育网" style="width:14.95pt;height:18.35pt" o:ole="">
            <v:imagedata r:id="rId211" o:title="eqId977cc765a2ee766b0952dd7e34aebb07"/>
          </v:shape>
          <o:OLEObject Type="Embed" ProgID="Equation.DSMT4" ShapeID="_x0000_i1609" DrawAspect="Content" ObjectID="_1790283460" r:id="rId438"/>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10" type="#_x0000_t75" alt="www.xinjiaoyu.com 新教育网" style="width:14.95pt;height:18.35pt" o:ole="">
            <v:imagedata r:id="rId213" o:title="eqId57a2f80c0d34596ed1f90a23ba69fdcd"/>
          </v:shape>
          <o:OLEObject Type="Embed" ProgID="Equation.DSMT4" ShapeID="_x0000_i1610" DrawAspect="Content" ObjectID="_1790283461" r:id="rId439"/>
        </w:object>
      </w:r>
      <w:r w:rsidRPr="0083765C">
        <w:rPr>
          <w:rFonts w:ascii="Times New Roman" w:eastAsia="宋体" w:hAnsi="Times New Roman" w:cs="Times New Roman"/>
          <w:szCs w:val="21"/>
        </w:rPr>
        <w:t>只是过程</w:t>
      </w:r>
      <w:r w:rsidRPr="0083765C">
        <w:rPr>
          <w:rFonts w:ascii="宋体" w:eastAsia="宋体" w:hAnsi="宋体" w:cs="宋体" w:hint="eastAsia"/>
          <w:szCs w:val="21"/>
        </w:rPr>
        <w:t>①②③</w:t>
      </w:r>
      <w:r w:rsidRPr="0083765C">
        <w:rPr>
          <w:rFonts w:ascii="Times New Roman" w:eastAsia="宋体" w:hAnsi="Times New Roman" w:cs="Times New Roman"/>
          <w:szCs w:val="21"/>
        </w:rPr>
        <w:t>的活化能，无法计算生成物的反应物的能量差，所以不可以用</w:t>
      </w:r>
      <w:r w:rsidRPr="0083765C">
        <w:rPr>
          <w:rFonts w:ascii="Times New Roman" w:eastAsia="宋体" w:hAnsi="Times New Roman" w:cs="Times New Roman"/>
          <w:szCs w:val="21"/>
        </w:rPr>
        <w:object w:dxaOrig="285" w:dyaOrig="367">
          <v:shape id="_x0000_i1611" type="#_x0000_t75" alt="www.xinjiaoyu.com 新教育网" style="width:14.25pt;height:19pt" o:ole="">
            <v:imagedata r:id="rId209" o:title="eqIdf2390a6180968fdf5f44eea2801f70a6"/>
          </v:shape>
          <o:OLEObject Type="Embed" ProgID="Equation.DSMT4" ShapeID="_x0000_i1611" DrawAspect="Content" ObjectID="_1790283462" r:id="rId440"/>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12" type="#_x0000_t75" alt="www.xinjiaoyu.com 新教育网" style="width:14.95pt;height:18.35pt" o:ole="">
            <v:imagedata r:id="rId211" o:title="eqId977cc765a2ee766b0952dd7e34aebb07"/>
          </v:shape>
          <o:OLEObject Type="Embed" ProgID="Equation.DSMT4" ShapeID="_x0000_i1612" DrawAspect="Content" ObjectID="_1790283463" r:id="rId441"/>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00" w:dyaOrig="360">
          <v:shape id="_x0000_i1613" type="#_x0000_t75" alt="www.xinjiaoyu.com 新教育网" style="width:14.95pt;height:18.35pt" o:ole="">
            <v:imagedata r:id="rId213" o:title="eqId57a2f80c0d34596ed1f90a23ba69fdcd"/>
          </v:shape>
          <o:OLEObject Type="Embed" ProgID="Equation.DSMT4" ShapeID="_x0000_i1613" DrawAspect="Content" ObjectID="_1790283464" r:id="rId442"/>
        </w:object>
      </w:r>
      <w:r w:rsidRPr="0083765C">
        <w:rPr>
          <w:rFonts w:ascii="Times New Roman" w:eastAsia="宋体" w:hAnsi="Times New Roman" w:cs="Times New Roman"/>
          <w:szCs w:val="21"/>
        </w:rPr>
        <w:t>数据计算反应热数值，</w:t>
      </w: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＜、不可以。</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18. </w:t>
      </w:r>
      <w:r w:rsidRPr="0083765C">
        <w:rPr>
          <w:rFonts w:ascii="Times New Roman" w:eastAsia="宋体" w:hAnsi="Times New Roman" w:cs="Times New Roman"/>
          <w:szCs w:val="21"/>
        </w:rPr>
        <w:t>硒（</w:t>
      </w:r>
      <w:r w:rsidRPr="0083765C">
        <w:rPr>
          <w:rFonts w:ascii="Times New Roman" w:eastAsia="宋体" w:hAnsi="Times New Roman" w:cs="Times New Roman"/>
          <w:szCs w:val="21"/>
        </w:rPr>
        <w:t>Se</w:t>
      </w:r>
      <w:r w:rsidRPr="0083765C">
        <w:rPr>
          <w:rFonts w:ascii="Times New Roman" w:eastAsia="宋体" w:hAnsi="Times New Roman" w:cs="Times New Roman"/>
          <w:szCs w:val="21"/>
        </w:rPr>
        <w:t>）是人体必需微量元素之一，含硒化合物在材料领域具有重要应用。</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）基态硒原子的核外电子排布式为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。基态硒原子中最高能级的电子的电子云轮廓图为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820" w:dyaOrig="360">
          <v:shape id="_x0000_i1614" type="#_x0000_t75" alt="www.xinjiaoyu.com 新教育网" style="width:41.45pt;height:18.35pt" o:ole="">
            <v:imagedata r:id="rId226" o:title="eqId6355a65c87cb66e93e3168012e034936"/>
          </v:shape>
          <o:OLEObject Type="Embed" ProgID="Equation.DSMT4" ShapeID="_x0000_i1614" DrawAspect="Content" ObjectID="_1790283465" r:id="rId443"/>
        </w:object>
      </w:r>
      <w:r w:rsidRPr="0083765C">
        <w:rPr>
          <w:rFonts w:ascii="Times New Roman" w:eastAsia="宋体" w:hAnsi="Times New Roman" w:cs="Times New Roman"/>
          <w:szCs w:val="21"/>
        </w:rPr>
        <w:t>的中心原子杂化类型是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97" w:dyaOrig="376">
          <v:shape id="_x0000_i1615" type="#_x0000_t75" alt="www.xinjiaoyu.com 新教育网" style="width:29.9pt;height:19pt;mso-position-horizontal-relative:page;mso-position-vertical-relative:page" o:ole="">
            <v:imagedata r:id="rId228" o:title="eqId37b0b9aaa0e5ea84064f3a11b286fcbf"/>
          </v:shape>
          <o:OLEObject Type="Embed" ProgID="Equation.DSMT4" ShapeID="_x0000_i1615" DrawAspect="Content" ObjectID="_1790283466" r:id="rId444"/>
        </w:object>
      </w:r>
      <w:r w:rsidRPr="0083765C">
        <w:rPr>
          <w:rFonts w:ascii="Times New Roman" w:eastAsia="宋体" w:hAnsi="Times New Roman" w:cs="Times New Roman"/>
          <w:szCs w:val="21"/>
        </w:rPr>
        <w:t>的空间结构是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585" w:dyaOrig="360">
          <v:shape id="_x0000_i1616" type="#_x0000_t75" alt="www.xinjiaoyu.com 新教育网" style="width:29.2pt;height:18.35pt" o:ole="">
            <v:imagedata r:id="rId230" o:title="eqId4110494d128b4daf6da6bfb349387f1e"/>
          </v:shape>
          <o:OLEObject Type="Embed" ProgID="Equation.DSMT4" ShapeID="_x0000_i1616" DrawAspect="Content" ObjectID="_1790283467" r:id="rId445"/>
        </w:object>
      </w:r>
      <w:r w:rsidRPr="0083765C">
        <w:rPr>
          <w:rFonts w:ascii="Times New Roman" w:eastAsia="宋体" w:hAnsi="Times New Roman" w:cs="Times New Roman"/>
          <w:szCs w:val="21"/>
        </w:rPr>
        <w:t>属于</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（填</w:t>
      </w:r>
      <w:r w:rsidRPr="0083765C">
        <w:rPr>
          <w:rFonts w:ascii="Times New Roman" w:eastAsia="宋体" w:hAnsi="Times New Roman" w:cs="Times New Roman"/>
          <w:szCs w:val="21"/>
        </w:rPr>
        <w:t>“</w:t>
      </w:r>
      <w:r w:rsidRPr="0083765C">
        <w:rPr>
          <w:rFonts w:ascii="Times New Roman" w:eastAsia="宋体" w:hAnsi="Times New Roman" w:cs="Times New Roman"/>
          <w:szCs w:val="21"/>
        </w:rPr>
        <w:t>极性</w:t>
      </w:r>
      <w:r w:rsidRPr="0083765C">
        <w:rPr>
          <w:rFonts w:ascii="Times New Roman" w:eastAsia="宋体" w:hAnsi="Times New Roman" w:cs="Times New Roman"/>
          <w:szCs w:val="21"/>
        </w:rPr>
        <w:t>”</w:t>
      </w:r>
      <w:r w:rsidRPr="0083765C">
        <w:rPr>
          <w:rFonts w:ascii="Times New Roman" w:eastAsia="宋体" w:hAnsi="Times New Roman" w:cs="Times New Roman"/>
          <w:szCs w:val="21"/>
        </w:rPr>
        <w:t>或</w:t>
      </w:r>
      <w:r w:rsidRPr="0083765C">
        <w:rPr>
          <w:rFonts w:ascii="Times New Roman" w:eastAsia="宋体" w:hAnsi="Times New Roman" w:cs="Times New Roman"/>
          <w:szCs w:val="21"/>
        </w:rPr>
        <w:t>“</w:t>
      </w:r>
      <w:r w:rsidRPr="0083765C">
        <w:rPr>
          <w:rFonts w:ascii="Times New Roman" w:eastAsia="宋体" w:hAnsi="Times New Roman" w:cs="Times New Roman"/>
          <w:szCs w:val="21"/>
        </w:rPr>
        <w:t>非极性</w:t>
      </w:r>
      <w:r w:rsidRPr="0083765C">
        <w:rPr>
          <w:rFonts w:ascii="Times New Roman" w:eastAsia="宋体" w:hAnsi="Times New Roman" w:cs="Times New Roman"/>
          <w:szCs w:val="21"/>
        </w:rPr>
        <w:t>”</w:t>
      </w:r>
      <w:r w:rsidRPr="0083765C">
        <w:rPr>
          <w:rFonts w:ascii="Times New Roman" w:eastAsia="宋体" w:hAnsi="Times New Roman" w:cs="Times New Roman"/>
          <w:szCs w:val="21"/>
        </w:rPr>
        <w:t>）分子。</w:t>
      </w:r>
      <w:r w:rsidRPr="0083765C">
        <w:rPr>
          <w:rFonts w:ascii="Times New Roman" w:eastAsia="宋体" w:hAnsi="Times New Roman" w:cs="Times New Roman"/>
          <w:szCs w:val="21"/>
        </w:rPr>
        <w:object w:dxaOrig="585" w:dyaOrig="360">
          <v:shape id="_x0000_i1617" type="#_x0000_t75" alt="www.xinjiaoyu.com 新教育网" style="width:29.2pt;height:18.35pt" o:ole="">
            <v:imagedata r:id="rId230" o:title="eqId4110494d128b4daf6da6bfb349387f1e"/>
          </v:shape>
          <o:OLEObject Type="Embed" ProgID="Equation.DSMT4" ShapeID="_x0000_i1617" DrawAspect="Content" ObjectID="_1790283468" r:id="rId446"/>
        </w:object>
      </w:r>
      <w:r w:rsidRPr="0083765C">
        <w:rPr>
          <w:rFonts w:ascii="Times New Roman" w:eastAsia="宋体" w:hAnsi="Times New Roman" w:cs="Times New Roman"/>
          <w:szCs w:val="21"/>
        </w:rPr>
        <w:t>的沸点低于</w:t>
      </w:r>
      <w:r w:rsidRPr="0083765C">
        <w:rPr>
          <w:rFonts w:ascii="Times New Roman" w:eastAsia="宋体" w:hAnsi="Times New Roman" w:cs="Times New Roman"/>
          <w:szCs w:val="21"/>
        </w:rPr>
        <w:object w:dxaOrig="542" w:dyaOrig="356">
          <v:shape id="_x0000_i1618" type="#_x0000_t75" alt="www.xinjiaoyu.com 新教育网" style="width:27.15pt;height:17.65pt" o:ole="">
            <v:imagedata r:id="rId233" o:title="eqId012611898a87d487a87c0115cb6bb567"/>
          </v:shape>
          <o:OLEObject Type="Embed" ProgID="Equation.DSMT4" ShapeID="_x0000_i1618" DrawAspect="Content" ObjectID="_1790283469" r:id="rId447"/>
        </w:object>
      </w:r>
      <w:r w:rsidRPr="0083765C">
        <w:rPr>
          <w:rFonts w:ascii="Times New Roman" w:eastAsia="宋体" w:hAnsi="Times New Roman" w:cs="Times New Roman"/>
          <w:szCs w:val="21"/>
        </w:rPr>
        <w:t>，其原因是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）聚集诱导发光化合物</w:t>
      </w:r>
      <w:r w:rsidRPr="0083765C">
        <w:rPr>
          <w:rFonts w:ascii="Times New Roman" w:eastAsia="宋体" w:hAnsi="Times New Roman" w:cs="Times New Roman"/>
          <w:noProof/>
          <w:szCs w:val="21"/>
        </w:rPr>
        <w:drawing>
          <wp:inline distT="0" distB="0" distL="0" distR="0" wp14:anchorId="2726E9DC" wp14:editId="1AE6557F">
            <wp:extent cx="1865799" cy="1379069"/>
            <wp:effectExtent l="0" t="0" r="1270" b="0"/>
            <wp:docPr id="31" name="图片 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35"/>
                    <a:stretch>
                      <a:fillRect/>
                    </a:stretch>
                  </pic:blipFill>
                  <pic:spPr>
                    <a:xfrm>
                      <a:off x="0" y="0"/>
                      <a:ext cx="1877890" cy="1388006"/>
                    </a:xfrm>
                    <a:prstGeom prst="rect">
                      <a:avLst/>
                    </a:prstGeom>
                  </pic:spPr>
                </pic:pic>
              </a:graphicData>
            </a:graphic>
          </wp:inline>
        </w:drawing>
      </w:r>
      <w:r w:rsidRPr="0083765C">
        <w:rPr>
          <w:rFonts w:ascii="Times New Roman" w:eastAsia="宋体" w:hAnsi="Times New Roman" w:cs="Times New Roman"/>
          <w:szCs w:val="21"/>
        </w:rPr>
        <w:t>中电负性最大的元素是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，含孤电子对的元素是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）硒化锌（</w:t>
      </w:r>
      <w:r w:rsidRPr="0083765C">
        <w:rPr>
          <w:rFonts w:ascii="Times New Roman" w:eastAsia="宋体" w:hAnsi="Times New Roman" w:cs="Times New Roman"/>
          <w:szCs w:val="21"/>
        </w:rPr>
        <w:t>ZnSe</w:t>
      </w:r>
      <w:r w:rsidRPr="0083765C">
        <w:rPr>
          <w:rFonts w:ascii="Times New Roman" w:eastAsia="宋体" w:hAnsi="Times New Roman" w:cs="Times New Roman"/>
          <w:szCs w:val="21"/>
        </w:rPr>
        <w:t>）是一种重要的半导体材料，其晶胞结构如图所示，该晶胞中硒原子最近的硒原子个数为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；若该晶胞密度为</w:t>
      </w:r>
      <w:r w:rsidRPr="0083765C">
        <w:rPr>
          <w:rFonts w:ascii="Times New Roman" w:eastAsia="宋体" w:hAnsi="Times New Roman" w:cs="Times New Roman"/>
          <w:szCs w:val="21"/>
        </w:rPr>
        <w:object w:dxaOrig="915" w:dyaOrig="360">
          <v:shape id="_x0000_i1619" type="#_x0000_t75" alt="www.xinjiaoyu.com 新教育网" style="width:45.5pt;height:18.35pt" o:ole="">
            <v:imagedata r:id="rId236" o:title="eqId476b4f8c5c936971895fa69dadb34382"/>
          </v:shape>
          <o:OLEObject Type="Embed" ProgID="Equation.DSMT4" ShapeID="_x0000_i1619" DrawAspect="Content" ObjectID="_1790283470" r:id="rId448"/>
        </w:object>
      </w:r>
      <w:r w:rsidRPr="0083765C">
        <w:rPr>
          <w:rFonts w:ascii="Times New Roman" w:eastAsia="宋体" w:hAnsi="Times New Roman" w:cs="Times New Roman"/>
          <w:szCs w:val="21"/>
        </w:rPr>
        <w:t>，硒化锌的摩尔质量为</w:t>
      </w:r>
      <w:r w:rsidRPr="0083765C">
        <w:rPr>
          <w:rFonts w:ascii="Times New Roman" w:eastAsia="宋体" w:hAnsi="Times New Roman" w:cs="Times New Roman"/>
          <w:szCs w:val="21"/>
        </w:rPr>
        <w:object w:dxaOrig="1128" w:dyaOrig="360">
          <v:shape id="_x0000_i1620" type="#_x0000_t75" alt="www.xinjiaoyu.com 新教育网" style="width:56.4pt;height:18.35pt" o:ole="">
            <v:imagedata r:id="rId238" o:title="eqId17d7ddba378d492b47f2557a586a1f8f"/>
          </v:shape>
          <o:OLEObject Type="Embed" ProgID="Equation.DSMT4" ShapeID="_x0000_i1620" DrawAspect="Content" ObjectID="_1790283471" r:id="rId449"/>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60" w:dyaOrig="360">
          <v:shape id="_x0000_i1621" type="#_x0000_t75" alt="www.xinjiaoyu.com 新教育网" style="width:18.35pt;height:18.35pt" o:ole="">
            <v:imagedata r:id="rId240" o:title="eqId004d5c84e9636ffab4f1825ea166307d"/>
          </v:shape>
          <o:OLEObject Type="Embed" ProgID="Equation.DSMT4" ShapeID="_x0000_i1621" DrawAspect="Content" ObjectID="_1790283472" r:id="rId450"/>
        </w:object>
      </w:r>
      <w:r w:rsidRPr="0083765C">
        <w:rPr>
          <w:rFonts w:ascii="Times New Roman" w:eastAsia="宋体" w:hAnsi="Times New Roman" w:cs="Times New Roman"/>
          <w:szCs w:val="21"/>
        </w:rPr>
        <w:t>代表阿伏加德罗常数的值，则晶胞参数</w:t>
      </w:r>
      <w:r w:rsidRPr="0083765C">
        <w:rPr>
          <w:rFonts w:ascii="Times New Roman" w:eastAsia="宋体" w:hAnsi="Times New Roman" w:cs="Times New Roman"/>
          <w:szCs w:val="21"/>
        </w:rPr>
        <w:object w:dxaOrig="180" w:dyaOrig="195">
          <v:shape id="_x0000_i1622" type="#_x0000_t75" alt="www.xinjiaoyu.com 新教育网" style="width:8.85pt;height:9.5pt" o:ole="">
            <v:imagedata r:id="rId242" o:title="eqId0a6936d370d6a238a608ca56f87198de"/>
          </v:shape>
          <o:OLEObject Type="Embed" ProgID="Equation.DSMT4" ShapeID="_x0000_i1622" DrawAspect="Content" ObjectID="_1790283473" r:id="rId451"/>
        </w:object>
      </w:r>
      <w:r w:rsidRPr="0083765C">
        <w:rPr>
          <w:rFonts w:ascii="Times New Roman" w:eastAsia="宋体" w:hAnsi="Times New Roman" w:cs="Times New Roman"/>
          <w:szCs w:val="21"/>
        </w:rPr>
        <w:t>为</w:t>
      </w:r>
      <w:r w:rsidRPr="0083765C">
        <w:rPr>
          <w:rFonts w:ascii="Times New Roman" w:eastAsia="宋体" w:hAnsi="Times New Roman" w:cs="Times New Roman"/>
          <w:szCs w:val="21"/>
        </w:rPr>
        <w:t>________pm</w:t>
      </w:r>
      <w:r w:rsidRPr="0083765C">
        <w:rPr>
          <w:rFonts w:ascii="Times New Roman" w:eastAsia="宋体" w:hAnsi="Times New Roman" w:cs="Times New Roman"/>
          <w:szCs w:val="21"/>
        </w:rPr>
        <w:t>。</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116AA1EF" wp14:editId="42D31B86">
            <wp:extent cx="1051825" cy="1146781"/>
            <wp:effectExtent l="0" t="0" r="0" b="0"/>
            <wp:docPr id="32" name="图片 3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44"/>
                    <a:stretch>
                      <a:fillRect/>
                    </a:stretch>
                  </pic:blipFill>
                  <pic:spPr>
                    <a:xfrm>
                      <a:off x="0" y="0"/>
                      <a:ext cx="1063406" cy="1159408"/>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560" w:dyaOrig="405">
          <v:shape id="_x0000_i1623" type="#_x0000_t75" alt="www.xinjiaoyu.com 新教育网" style="width:78.1pt;height:20.4pt" o:ole="">
            <v:imagedata r:id="rId245" o:title="eqId2caa91a7057e7e66a2417553ae164258"/>
          </v:shape>
          <o:OLEObject Type="Embed" ProgID="Equation.DSMT4" ShapeID="_x0000_i1623" DrawAspect="Content" ObjectID="_1790283474" r:id="rId452"/>
        </w:object>
      </w:r>
      <w:r w:rsidRPr="0083765C">
        <w:rPr>
          <w:rFonts w:ascii="Times New Roman" w:eastAsia="宋体" w:hAnsi="Times New Roman" w:cs="Times New Roman"/>
          <w:szCs w:val="21"/>
        </w:rPr>
        <w:t>或</w:t>
      </w:r>
      <w:r w:rsidRPr="0083765C">
        <w:rPr>
          <w:rFonts w:ascii="Times New Roman" w:eastAsia="宋体" w:hAnsi="Times New Roman" w:cs="Times New Roman"/>
          <w:szCs w:val="21"/>
        </w:rPr>
        <w:object w:dxaOrig="2724" w:dyaOrig="360">
          <v:shape id="_x0000_i1624" type="#_x0000_t75" alt="www.xinjiaoyu.com 新教育网" style="width:135.85pt;height:18.35pt" o:ole="">
            <v:imagedata r:id="rId247" o:title="eqId5a36a3348b6e3b0e71ea1cbde98e0f7a"/>
          </v:shape>
          <o:OLEObject Type="Embed" ProgID="Equation.DSMT4" ShapeID="_x0000_i1624" DrawAspect="Content" ObjectID="_1790283475" r:id="rId453"/>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哑铃</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360" w:dyaOrig="360">
          <v:shape id="_x0000_i1625" type="#_x0000_t75" alt="www.xinjiaoyu.com 新教育网" style="width:18.35pt;height:18.35pt" o:ole="">
            <v:imagedata r:id="rId249" o:title="eqId4d44f86dbf656505802193c21eb44bf4"/>
          </v:shape>
          <o:OLEObject Type="Embed" ProgID="Equation.DSMT4" ShapeID="_x0000_i1625" DrawAspect="Content" ObjectID="_1790283476" r:id="rId454"/>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三角锥形</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极性</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两者都是分子晶体，由于水分子存在分子间氢键，沸点高</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O</w:t>
      </w:r>
      <w:r w:rsidRPr="0083765C">
        <w:rPr>
          <w:rFonts w:ascii="Times New Roman" w:eastAsia="宋体" w:hAnsi="Times New Roman" w:cs="Times New Roman"/>
          <w:szCs w:val="21"/>
        </w:rPr>
        <w:t>、</w:t>
      </w:r>
      <w:r w:rsidRPr="0083765C">
        <w:rPr>
          <w:rFonts w:ascii="Times New Roman" w:eastAsia="宋体" w:hAnsi="Times New Roman" w:cs="Times New Roman"/>
          <w:szCs w:val="21"/>
        </w:rPr>
        <w:t>Se</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12</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419" w:dyaOrig="763">
          <v:shape id="_x0000_i1626" type="#_x0000_t75" alt="www.xinjiaoyu.com 新教育网" style="width:71.3pt;height:38.05pt" o:ole="">
            <v:imagedata r:id="rId251" o:title="eqId1274ebc7c536a7b2aea3985cc2ea8043"/>
          </v:shape>
          <o:OLEObject Type="Embed" ProgID="Equation.DSMT4" ShapeID="_x0000_i1626" DrawAspect="Content" ObjectID="_1790283477" r:id="rId455"/>
        </w:objec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基态硒原子的核外电子排布式为</w:t>
      </w:r>
      <w:r w:rsidRPr="0083765C">
        <w:rPr>
          <w:rFonts w:ascii="Times New Roman" w:eastAsia="宋体" w:hAnsi="Times New Roman" w:cs="Times New Roman"/>
          <w:szCs w:val="21"/>
        </w:rPr>
        <w:object w:dxaOrig="1560" w:dyaOrig="405">
          <v:shape id="_x0000_i1627" type="#_x0000_t75" alt="www.xinjiaoyu.com 新教育网" style="width:78.1pt;height:20.4pt" o:ole="">
            <v:imagedata r:id="rId245" o:title="eqId2caa91a7057e7e66a2417553ae164258"/>
          </v:shape>
          <o:OLEObject Type="Embed" ProgID="Equation.DSMT4" ShapeID="_x0000_i1627" DrawAspect="Content" ObjectID="_1790283478" r:id="rId456"/>
        </w:object>
      </w:r>
      <w:r w:rsidRPr="0083765C">
        <w:rPr>
          <w:rFonts w:ascii="Times New Roman" w:eastAsia="宋体" w:hAnsi="Times New Roman" w:cs="Times New Roman"/>
          <w:szCs w:val="21"/>
        </w:rPr>
        <w:t>或</w:t>
      </w:r>
      <w:r w:rsidRPr="0083765C">
        <w:rPr>
          <w:rFonts w:ascii="Times New Roman" w:eastAsia="宋体" w:hAnsi="Times New Roman" w:cs="Times New Roman"/>
          <w:szCs w:val="21"/>
        </w:rPr>
        <w:object w:dxaOrig="2724" w:dyaOrig="360">
          <v:shape id="_x0000_i1628" type="#_x0000_t75" alt="www.xinjiaoyu.com 新教育网" style="width:135.85pt;height:18.35pt" o:ole="">
            <v:imagedata r:id="rId247" o:title="eqId5a36a3348b6e3b0e71ea1cbde98e0f7a"/>
          </v:shape>
          <o:OLEObject Type="Embed" ProgID="Equation.DSMT4" ShapeID="_x0000_i1628" DrawAspect="Content" ObjectID="_1790283479" r:id="rId457"/>
        </w:object>
      </w:r>
      <w:r w:rsidRPr="0083765C">
        <w:rPr>
          <w:rFonts w:ascii="Times New Roman" w:eastAsia="宋体" w:hAnsi="Times New Roman" w:cs="Times New Roman"/>
          <w:szCs w:val="21"/>
        </w:rPr>
        <w:t>，最高能级为</w:t>
      </w:r>
      <w:r w:rsidRPr="0083765C">
        <w:rPr>
          <w:rFonts w:ascii="Times New Roman" w:eastAsia="宋体" w:hAnsi="Times New Roman" w:cs="Times New Roman"/>
          <w:szCs w:val="21"/>
        </w:rPr>
        <w:t>4p</w:t>
      </w:r>
      <w:r w:rsidRPr="0083765C">
        <w:rPr>
          <w:rFonts w:ascii="Times New Roman" w:eastAsia="宋体" w:hAnsi="Times New Roman" w:cs="Times New Roman"/>
          <w:szCs w:val="21"/>
        </w:rPr>
        <w:t>，轨道形状为哑铃形。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820" w:dyaOrig="360">
          <v:shape id="_x0000_i1629" type="#_x0000_t75" alt="www.xinjiaoyu.com 新教育网" style="width:41.45pt;height:18.35pt" o:ole="">
            <v:imagedata r:id="rId226" o:title="eqId6355a65c87cb66e93e3168012e034936"/>
          </v:shape>
          <o:OLEObject Type="Embed" ProgID="Equation.DSMT4" ShapeID="_x0000_i1629" DrawAspect="Content" ObjectID="_1790283480" r:id="rId458"/>
        </w:object>
      </w:r>
      <w:r w:rsidRPr="0083765C">
        <w:rPr>
          <w:rFonts w:ascii="Times New Roman" w:eastAsia="宋体" w:hAnsi="Times New Roman" w:cs="Times New Roman"/>
          <w:szCs w:val="21"/>
        </w:rPr>
        <w:t>的结构为</w:t>
      </w:r>
      <w:r w:rsidRPr="0083765C">
        <w:rPr>
          <w:rFonts w:ascii="Times New Roman" w:eastAsia="宋体" w:hAnsi="Times New Roman" w:cs="Times New Roman"/>
          <w:noProof/>
          <w:szCs w:val="21"/>
        </w:rPr>
        <w:drawing>
          <wp:inline distT="0" distB="0" distL="0" distR="0" wp14:anchorId="37D3CB62" wp14:editId="532E3110">
            <wp:extent cx="803404" cy="554349"/>
            <wp:effectExtent l="0" t="0" r="0" b="0"/>
            <wp:docPr id="33" name="图片 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56"/>
                    <a:stretch>
                      <a:fillRect/>
                    </a:stretch>
                  </pic:blipFill>
                  <pic:spPr>
                    <a:xfrm>
                      <a:off x="0" y="0"/>
                      <a:ext cx="816253" cy="563215"/>
                    </a:xfrm>
                    <a:prstGeom prst="rect">
                      <a:avLst/>
                    </a:prstGeom>
                  </pic:spPr>
                </pic:pic>
              </a:graphicData>
            </a:graphic>
          </wp:inline>
        </w:drawing>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形成的</w:t>
      </w:r>
      <w:r w:rsidRPr="0083765C">
        <w:rPr>
          <w:rFonts w:ascii="Times New Roman" w:eastAsia="宋体" w:hAnsi="Times New Roman" w:cs="Times New Roman"/>
          <w:szCs w:val="21"/>
        </w:rPr>
        <w:object w:dxaOrig="195" w:dyaOrig="195">
          <v:shape id="_x0000_i1630" type="#_x0000_t75" alt="www.xinjiaoyu.com 新教育网" style="width:9.5pt;height:9.5pt" o:ole="">
            <v:imagedata r:id="rId257" o:title="eqId863e25133c50796285c241e4825eba23"/>
          </v:shape>
          <o:OLEObject Type="Embed" ProgID="Equation.DSMT4" ShapeID="_x0000_i1630" DrawAspect="Content" ObjectID="_1790283481" r:id="rId459"/>
        </w:object>
      </w:r>
      <w:r w:rsidRPr="0083765C">
        <w:rPr>
          <w:rFonts w:ascii="Times New Roman" w:eastAsia="宋体" w:hAnsi="Times New Roman" w:cs="Times New Roman"/>
          <w:szCs w:val="21"/>
        </w:rPr>
        <w:t>键为</w:t>
      </w:r>
      <w:r w:rsidRPr="0083765C">
        <w:rPr>
          <w:rFonts w:ascii="Times New Roman" w:eastAsia="宋体" w:hAnsi="Times New Roman" w:cs="Times New Roman"/>
          <w:szCs w:val="21"/>
        </w:rPr>
        <w:t>3</w:t>
      </w:r>
      <w:r w:rsidRPr="0083765C">
        <w:rPr>
          <w:rFonts w:ascii="Times New Roman" w:eastAsia="宋体" w:hAnsi="Times New Roman" w:cs="Times New Roman"/>
          <w:szCs w:val="21"/>
        </w:rPr>
        <w:t>个，除此之外还有一对孤电子对，因此价层电子对数为</w:t>
      </w:r>
      <w:r w:rsidRPr="0083765C">
        <w:rPr>
          <w:rFonts w:ascii="Times New Roman" w:eastAsia="宋体" w:hAnsi="Times New Roman" w:cs="Times New Roman"/>
          <w:szCs w:val="21"/>
        </w:rPr>
        <w:t>4</w:t>
      </w:r>
      <w:r w:rsidRPr="0083765C">
        <w:rPr>
          <w:rFonts w:ascii="Times New Roman" w:eastAsia="宋体" w:hAnsi="Times New Roman" w:cs="Times New Roman"/>
          <w:szCs w:val="21"/>
        </w:rPr>
        <w:t>，杂化类型为</w:t>
      </w:r>
      <w:r w:rsidRPr="0083765C">
        <w:rPr>
          <w:rFonts w:ascii="Times New Roman" w:eastAsia="宋体" w:hAnsi="Times New Roman" w:cs="Times New Roman"/>
          <w:szCs w:val="21"/>
        </w:rPr>
        <w:t>sp</w:t>
      </w:r>
      <w:r w:rsidRPr="0083765C">
        <w:rPr>
          <w:rFonts w:ascii="Times New Roman" w:eastAsia="宋体" w:hAnsi="Times New Roman" w:cs="Times New Roman"/>
          <w:szCs w:val="21"/>
          <w:vertAlign w:val="superscript"/>
        </w:rPr>
        <w:t>3</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597" w:dyaOrig="376">
          <v:shape id="_x0000_i1631" type="#_x0000_t75" alt="www.xinjiaoyu.com 新教育网" style="width:29.9pt;height:19pt;mso-position-horizontal-relative:page;mso-position-vertical-relative:page" o:ole="">
            <v:imagedata r:id="rId228" o:title="eqId37b0b9aaa0e5ea84064f3a11b286fcbf"/>
          </v:shape>
          <o:OLEObject Type="Embed" ProgID="Equation.DSMT4" ShapeID="_x0000_i1631" DrawAspect="Content" ObjectID="_1790283482" r:id="rId460"/>
        </w:object>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的价层电子对数为</w:t>
      </w:r>
      <w:r w:rsidRPr="0083765C">
        <w:rPr>
          <w:rFonts w:ascii="Times New Roman" w:eastAsia="宋体" w:hAnsi="Times New Roman" w:cs="Times New Roman"/>
          <w:szCs w:val="21"/>
        </w:rPr>
        <w:object w:dxaOrig="2355" w:dyaOrig="615">
          <v:shape id="_x0000_i1632" type="#_x0000_t75" alt="www.xinjiaoyu.com 新教育网" style="width:117.5pt;height:30.55pt" o:ole="">
            <v:imagedata r:id="rId260" o:title="eqId1088addeadbba66278b5932abbf57eba"/>
          </v:shape>
          <o:OLEObject Type="Embed" ProgID="Equation.DSMT4" ShapeID="_x0000_i1632" DrawAspect="Content" ObjectID="_1790283483" r:id="rId461"/>
        </w:object>
      </w:r>
      <w:r w:rsidRPr="0083765C">
        <w:rPr>
          <w:rFonts w:ascii="Times New Roman" w:eastAsia="宋体" w:hAnsi="Times New Roman" w:cs="Times New Roman"/>
          <w:szCs w:val="21"/>
        </w:rPr>
        <w:t>，含有一对孤电子对，空间结构是三角锥形。</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object w:dxaOrig="585" w:dyaOrig="360">
          <v:shape id="_x0000_i1633" type="#_x0000_t75" alt="www.xinjiaoyu.com 新教育网" style="width:29.2pt;height:18.35pt" o:ole="">
            <v:imagedata r:id="rId230" o:title="eqId4110494d128b4daf6da6bfb349387f1e"/>
          </v:shape>
          <o:OLEObject Type="Embed" ProgID="Equation.DSMT4" ShapeID="_x0000_i1633" DrawAspect="Content" ObjectID="_1790283484" r:id="rId462"/>
        </w:object>
      </w:r>
      <w:r w:rsidRPr="0083765C">
        <w:rPr>
          <w:rFonts w:ascii="Times New Roman" w:eastAsia="宋体" w:hAnsi="Times New Roman" w:cs="Times New Roman"/>
          <w:szCs w:val="21"/>
        </w:rPr>
        <w:t>中心原子</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的价层电子对数为</w:t>
      </w:r>
      <w:r w:rsidRPr="0083765C">
        <w:rPr>
          <w:rFonts w:ascii="Times New Roman" w:eastAsia="宋体" w:hAnsi="Times New Roman" w:cs="Times New Roman"/>
          <w:szCs w:val="21"/>
        </w:rPr>
        <w:object w:dxaOrig="1995" w:dyaOrig="615">
          <v:shape id="_x0000_i1634" type="#_x0000_t75" alt="www.xinjiaoyu.com 新教育网" style="width:99.85pt;height:30.55pt" o:ole="">
            <v:imagedata r:id="rId263" o:title="eqIdb06eb5ee25ecb0d2ae1488f5ecf2a3af"/>
          </v:shape>
          <o:OLEObject Type="Embed" ProgID="Equation.DSMT4" ShapeID="_x0000_i1634" DrawAspect="Content" ObjectID="_1790283485" r:id="rId463"/>
        </w:object>
      </w:r>
      <w:r w:rsidRPr="0083765C">
        <w:rPr>
          <w:rFonts w:ascii="Times New Roman" w:eastAsia="宋体" w:hAnsi="Times New Roman" w:cs="Times New Roman"/>
          <w:szCs w:val="21"/>
        </w:rPr>
        <w:t>，含有两对孤电子对，空间结构是</w:t>
      </w:r>
      <w:r w:rsidRPr="0083765C">
        <w:rPr>
          <w:rFonts w:ascii="Times New Roman" w:eastAsia="宋体" w:hAnsi="Times New Roman" w:cs="Times New Roman"/>
          <w:szCs w:val="21"/>
        </w:rPr>
        <w:t>V</w:t>
      </w:r>
      <w:r w:rsidRPr="0083765C">
        <w:rPr>
          <w:rFonts w:ascii="Times New Roman" w:eastAsia="宋体" w:hAnsi="Times New Roman" w:cs="Times New Roman"/>
          <w:szCs w:val="21"/>
        </w:rPr>
        <w:t>形，正负电中心不重合，为极性分子；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由于水分子间存在氢键，硒化氢分子间不存在氢键，分子间氢键能使氢化物熔沸点增大，所以</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Se</w:t>
      </w:r>
      <w:r w:rsidRPr="0083765C">
        <w:rPr>
          <w:rFonts w:ascii="Times New Roman" w:eastAsia="宋体" w:hAnsi="Times New Roman" w:cs="Times New Roman"/>
          <w:szCs w:val="21"/>
        </w:rPr>
        <w:t>的沸点低于</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同周期主族元素从左往右电负性逐渐增大，同主族元素从上往下电负性逐渐减小，因此电负性最大的是</w:t>
      </w:r>
      <w:r w:rsidRPr="0083765C">
        <w:rPr>
          <w:rFonts w:ascii="Times New Roman" w:eastAsia="宋体" w:hAnsi="Times New Roman" w:cs="Times New Roman"/>
          <w:szCs w:val="21"/>
        </w:rPr>
        <w:t>O</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由结构简式可知，碳、氢、硫三种原子不含有孤对电子，氧、硒两种原子含有孤对电子。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由晶胞结构可知，观察位于顶点的硒，距离最近的硒在该晶胞中有</w:t>
      </w:r>
      <w:r w:rsidRPr="0083765C">
        <w:rPr>
          <w:rFonts w:ascii="Times New Roman" w:eastAsia="宋体" w:hAnsi="Times New Roman" w:cs="Times New Roman"/>
          <w:szCs w:val="21"/>
        </w:rPr>
        <w:t>3</w:t>
      </w:r>
      <w:r w:rsidRPr="0083765C">
        <w:rPr>
          <w:rFonts w:ascii="Times New Roman" w:eastAsia="宋体" w:hAnsi="Times New Roman" w:cs="Times New Roman"/>
          <w:szCs w:val="21"/>
        </w:rPr>
        <w:t>个，根据均摊法可知，</w:t>
      </w:r>
      <w:r w:rsidRPr="0083765C">
        <w:rPr>
          <w:rFonts w:ascii="Times New Roman" w:eastAsia="宋体" w:hAnsi="Times New Roman" w:cs="Times New Roman"/>
          <w:szCs w:val="21"/>
        </w:rPr>
        <w:object w:dxaOrig="1284" w:dyaOrig="624">
          <v:shape id="_x0000_i1635" type="#_x0000_t75" alt="www.xinjiaoyu.com 新教育网" style="width:63.85pt;height:31.25pt" o:ole="">
            <v:imagedata r:id="rId265" o:title="eqId84e429c7056a64727cbad5a547fff71b"/>
          </v:shape>
          <o:OLEObject Type="Embed" ProgID="Equation.DSMT4" ShapeID="_x0000_i1635" DrawAspect="Content" ObjectID="_1790283486" r:id="rId464"/>
        </w:object>
      </w:r>
      <w:r w:rsidRPr="0083765C">
        <w:rPr>
          <w:rFonts w:ascii="Times New Roman" w:eastAsia="宋体" w:hAnsi="Times New Roman" w:cs="Times New Roman"/>
          <w:szCs w:val="21"/>
        </w:rPr>
        <w:t>，因此硒原子最近的硒原子个数为</w:t>
      </w:r>
      <w:r w:rsidRPr="0083765C">
        <w:rPr>
          <w:rFonts w:ascii="Times New Roman" w:eastAsia="宋体" w:hAnsi="Times New Roman" w:cs="Times New Roman"/>
          <w:szCs w:val="21"/>
        </w:rPr>
        <w:t>12</w:t>
      </w:r>
      <w:r w:rsidRPr="0083765C">
        <w:rPr>
          <w:rFonts w:ascii="Times New Roman" w:eastAsia="宋体" w:hAnsi="Times New Roman" w:cs="Times New Roman"/>
          <w:szCs w:val="21"/>
        </w:rPr>
        <w:t>个；</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晶胞中硒原子个数为</w:t>
      </w:r>
      <w:r w:rsidRPr="0083765C">
        <w:rPr>
          <w:rFonts w:ascii="Times New Roman" w:eastAsia="宋体" w:hAnsi="Times New Roman" w:cs="Times New Roman"/>
          <w:szCs w:val="21"/>
        </w:rPr>
        <w:t>8×</w:t>
      </w:r>
      <w:r w:rsidRPr="0083765C">
        <w:rPr>
          <w:rFonts w:ascii="Times New Roman" w:eastAsia="宋体" w:hAnsi="Times New Roman" w:cs="Times New Roman"/>
          <w:szCs w:val="21"/>
        </w:rPr>
        <w:object w:dxaOrig="225" w:dyaOrig="615">
          <v:shape id="_x0000_i1636" type="#_x0000_t75" alt="www.xinjiaoyu.com 新教育网" style="width:11.55pt;height:30.55pt" o:ole="">
            <v:imagedata r:id="rId267" o:title="eqId4f87300534812604bdff0698f9db312a"/>
          </v:shape>
          <o:OLEObject Type="Embed" ProgID="Equation.DSMT4" ShapeID="_x0000_i1636" DrawAspect="Content" ObjectID="_1790283487" r:id="rId465"/>
        </w:object>
      </w:r>
      <w:r w:rsidRPr="0083765C">
        <w:rPr>
          <w:rFonts w:ascii="Times New Roman" w:eastAsia="宋体" w:hAnsi="Times New Roman" w:cs="Times New Roman"/>
          <w:szCs w:val="21"/>
        </w:rPr>
        <w:t>+6×</w:t>
      </w:r>
      <w:r w:rsidRPr="0083765C">
        <w:rPr>
          <w:rFonts w:ascii="Times New Roman" w:eastAsia="宋体" w:hAnsi="Times New Roman" w:cs="Times New Roman"/>
          <w:szCs w:val="21"/>
        </w:rPr>
        <w:object w:dxaOrig="240" w:dyaOrig="620">
          <v:shape id="_x0000_i1637" type="#_x0000_t75" alt="www.xinjiaoyu.com 新教育网" style="width:12.25pt;height:30.55pt" o:ole="">
            <v:imagedata r:id="rId269" o:title="eqId3cfa1e7ffae662aefb49a44c52d4954d"/>
          </v:shape>
          <o:OLEObject Type="Embed" ProgID="Equation.DSMT4" ShapeID="_x0000_i1637" DrawAspect="Content" ObjectID="_1790283488" r:id="rId466"/>
        </w:object>
      </w:r>
      <w:r w:rsidRPr="0083765C">
        <w:rPr>
          <w:rFonts w:ascii="Times New Roman" w:eastAsia="宋体" w:hAnsi="Times New Roman" w:cs="Times New Roman"/>
          <w:szCs w:val="21"/>
        </w:rPr>
        <w:t>=4</w:t>
      </w:r>
      <w:r w:rsidRPr="0083765C">
        <w:rPr>
          <w:rFonts w:ascii="Times New Roman" w:eastAsia="宋体" w:hAnsi="Times New Roman" w:cs="Times New Roman"/>
          <w:szCs w:val="21"/>
        </w:rPr>
        <w:t>，位于体内的锌原子个数为</w:t>
      </w:r>
      <w:r w:rsidRPr="0083765C">
        <w:rPr>
          <w:rFonts w:ascii="Times New Roman" w:eastAsia="宋体" w:hAnsi="Times New Roman" w:cs="Times New Roman"/>
          <w:szCs w:val="21"/>
        </w:rPr>
        <w:t>4</w:t>
      </w:r>
      <w:r w:rsidRPr="0083765C">
        <w:rPr>
          <w:rFonts w:ascii="Times New Roman" w:eastAsia="宋体" w:hAnsi="Times New Roman" w:cs="Times New Roman"/>
          <w:szCs w:val="21"/>
        </w:rPr>
        <w:t>，由晶胞的质量公式可得：</w:t>
      </w:r>
      <w:r w:rsidRPr="0083765C">
        <w:rPr>
          <w:rFonts w:ascii="Times New Roman" w:eastAsia="宋体" w:hAnsi="Times New Roman" w:cs="Times New Roman"/>
          <w:szCs w:val="21"/>
        </w:rPr>
        <w:object w:dxaOrig="2856" w:dyaOrig="1020">
          <v:shape id="_x0000_i1638" type="#_x0000_t75" alt="www.xinjiaoyu.com 新教育网" style="width:142.65pt;height:50.95pt" o:ole="">
            <v:imagedata r:id="rId271" o:title="eqId178ac054e607468cdf852ff00d06614e"/>
          </v:shape>
          <o:OLEObject Type="Embed" ProgID="Equation.DSMT4" ShapeID="_x0000_i1638" DrawAspect="Content" ObjectID="_1790283489" r:id="rId467"/>
        </w:object>
      </w:r>
      <w:r w:rsidRPr="0083765C">
        <w:rPr>
          <w:rFonts w:ascii="Times New Roman" w:eastAsia="宋体" w:hAnsi="Times New Roman" w:cs="Times New Roman"/>
          <w:szCs w:val="21"/>
        </w:rPr>
        <w:t>，解得</w:t>
      </w:r>
      <w:r w:rsidRPr="0083765C">
        <w:rPr>
          <w:rFonts w:ascii="Times New Roman" w:eastAsia="宋体" w:hAnsi="Times New Roman" w:cs="Times New Roman"/>
          <w:szCs w:val="21"/>
        </w:rPr>
        <w:t>a=</w:t>
      </w:r>
      <w:r w:rsidRPr="0083765C">
        <w:rPr>
          <w:rFonts w:ascii="Times New Roman" w:eastAsia="宋体" w:hAnsi="Times New Roman" w:cs="Times New Roman"/>
          <w:szCs w:val="21"/>
        </w:rPr>
        <w:object w:dxaOrig="726" w:dyaOrig="764">
          <v:shape id="_x0000_i1639" type="#_x0000_t75" alt="www.xinjiaoyu.com 新教育网" style="width:36pt;height:38.05pt" o:ole="">
            <v:imagedata r:id="rId273" o:title="eqIdee70efefc9a550ab19b21a141143fea1"/>
          </v:shape>
          <o:OLEObject Type="Embed" ProgID="Equation.DSMT4" ShapeID="_x0000_i1639" DrawAspect="Content" ObjectID="_1790283490" r:id="rId468"/>
        </w:object>
      </w:r>
      <w:r w:rsidRPr="0083765C">
        <w:rPr>
          <w:rFonts w:ascii="Times New Roman" w:eastAsia="宋体" w:hAnsi="Times New Roman" w:cs="Times New Roman"/>
          <w:szCs w:val="21"/>
        </w:rPr>
        <w:t>×10</w:t>
      </w:r>
      <w:r w:rsidRPr="0083765C">
        <w:rPr>
          <w:rFonts w:ascii="Times New Roman" w:eastAsia="宋体" w:hAnsi="Times New Roman" w:cs="Times New Roman"/>
          <w:szCs w:val="21"/>
          <w:vertAlign w:val="superscript"/>
        </w:rPr>
        <w:t>10</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19. </w:t>
      </w:r>
      <w:r w:rsidRPr="0083765C">
        <w:rPr>
          <w:rFonts w:ascii="Times New Roman" w:eastAsia="宋体" w:hAnsi="Times New Roman" w:cs="Times New Roman"/>
          <w:szCs w:val="21"/>
        </w:rPr>
        <w:t>已知：</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是石油裂解气的主要产物之一，其产量常用于衡量一个国家的石油化工发展水平。下列是有机物</w:t>
      </w:r>
      <w:r w:rsidRPr="0083765C">
        <w:rPr>
          <w:rFonts w:ascii="Times New Roman" w:eastAsia="宋体" w:hAnsi="Times New Roman" w:cs="Times New Roman"/>
          <w:szCs w:val="21"/>
        </w:rPr>
        <w:t>A~G</w:t>
      </w:r>
      <w:r w:rsidRPr="0083765C">
        <w:rPr>
          <w:rFonts w:ascii="Times New Roman" w:eastAsia="宋体" w:hAnsi="Times New Roman" w:cs="Times New Roman"/>
          <w:szCs w:val="21"/>
        </w:rPr>
        <w:t>之间的转化关系：</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2E1D1113" wp14:editId="2C24CCB6">
            <wp:extent cx="3324225" cy="923925"/>
            <wp:effectExtent l="0" t="0" r="9525" b="9525"/>
            <wp:docPr id="34" name="图片 3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75"/>
                    <a:stretch>
                      <a:fillRect/>
                    </a:stretch>
                  </pic:blipFill>
                  <pic:spPr>
                    <a:xfrm>
                      <a:off x="0" y="0"/>
                      <a:ext cx="3324225" cy="923925"/>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请回答下列问题：</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Times New Roman" w:eastAsia="宋体" w:hAnsi="Times New Roman" w:cs="Times New Roman"/>
          <w:szCs w:val="21"/>
        </w:rPr>
        <w:t>A</w:t>
      </w:r>
      <w:r w:rsidRPr="0083765C">
        <w:rPr>
          <w:rFonts w:ascii="Times New Roman" w:eastAsia="宋体" w:hAnsi="Times New Roman" w:cs="Times New Roman"/>
          <w:szCs w:val="21"/>
        </w:rPr>
        <w:t>的官能团的名称是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的结构简式是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是一种高分子化合物，其最简式是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是一种具有香味的液体，</w:t>
      </w:r>
      <w:r w:rsidRPr="0083765C">
        <w:rPr>
          <w:rFonts w:ascii="Times New Roman" w:eastAsia="宋体" w:hAnsi="Times New Roman" w:cs="Times New Roman"/>
          <w:szCs w:val="21"/>
        </w:rPr>
        <w:t>B+D→E</w:t>
      </w:r>
      <w:r w:rsidRPr="0083765C">
        <w:rPr>
          <w:rFonts w:ascii="Times New Roman" w:eastAsia="宋体" w:hAnsi="Times New Roman" w:cs="Times New Roman"/>
          <w:szCs w:val="21"/>
        </w:rPr>
        <w:t>的反应方程式为</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，该反应类型是</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；比赛中，当运动员肌肉挫伤或扭伤时，随队医生即对准受伤部位喷射物质</w:t>
      </w:r>
      <w:r w:rsidRPr="0083765C">
        <w:rPr>
          <w:rFonts w:ascii="Times New Roman" w:eastAsia="宋体" w:hAnsi="Times New Roman" w:cs="Times New Roman"/>
          <w:szCs w:val="21"/>
        </w:rPr>
        <w:t>F(</w:t>
      </w:r>
      <w:r w:rsidRPr="0083765C">
        <w:rPr>
          <w:rFonts w:ascii="Times New Roman" w:eastAsia="宋体" w:hAnsi="Times New Roman" w:cs="Times New Roman"/>
          <w:szCs w:val="21"/>
        </w:rPr>
        <w:t>沸点</w:t>
      </w:r>
      <w:r w:rsidRPr="0083765C">
        <w:rPr>
          <w:rFonts w:ascii="Times New Roman" w:eastAsia="宋体" w:hAnsi="Times New Roman" w:cs="Times New Roman"/>
          <w:szCs w:val="21"/>
        </w:rPr>
        <w:t>12.27℃)</w:t>
      </w:r>
      <w:r w:rsidRPr="0083765C">
        <w:rPr>
          <w:rFonts w:ascii="Times New Roman" w:eastAsia="宋体" w:hAnsi="Times New Roman" w:cs="Times New Roman"/>
          <w:szCs w:val="21"/>
        </w:rPr>
        <w:t>进行应急处理。写出由</w:t>
      </w:r>
      <w:r w:rsidRPr="0083765C">
        <w:rPr>
          <w:rFonts w:ascii="Times New Roman" w:eastAsia="宋体" w:hAnsi="Times New Roman" w:cs="Times New Roman"/>
          <w:szCs w:val="21"/>
        </w:rPr>
        <w:t>A</w:t>
      </w:r>
      <w:r w:rsidRPr="0083765C">
        <w:rPr>
          <w:rFonts w:ascii="Times New Roman" w:eastAsia="宋体" w:hAnsi="Times New Roman" w:cs="Times New Roman"/>
          <w:szCs w:val="21"/>
        </w:rPr>
        <w:t>制</w:t>
      </w:r>
      <w:r w:rsidRPr="0083765C">
        <w:rPr>
          <w:rFonts w:ascii="Times New Roman" w:eastAsia="宋体" w:hAnsi="Times New Roman" w:cs="Times New Roman"/>
          <w:szCs w:val="21"/>
        </w:rPr>
        <w:t>F</w:t>
      </w:r>
      <w:r w:rsidRPr="0083765C">
        <w:rPr>
          <w:rFonts w:ascii="Times New Roman" w:eastAsia="宋体" w:hAnsi="Times New Roman" w:cs="Times New Roman"/>
          <w:szCs w:val="21"/>
        </w:rPr>
        <w:t>的化学反应方程式</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的同分异构体能与</w:t>
      </w:r>
      <w:r w:rsidRPr="0083765C">
        <w:rPr>
          <w:rFonts w:ascii="Times New Roman" w:eastAsia="宋体" w:hAnsi="Times New Roman" w:cs="Times New Roman"/>
          <w:szCs w:val="21"/>
        </w:rPr>
        <w:t>NaHCO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溶液反应，写出该同分异构体的结构简式</w:t>
      </w:r>
      <w:r w:rsidRPr="0083765C">
        <w:rPr>
          <w:rFonts w:ascii="Times New Roman" w:eastAsia="宋体" w:hAnsi="Times New Roman" w:cs="Times New Roman"/>
          <w:szCs w:val="21"/>
        </w:rPr>
        <w:t>___________(</w:t>
      </w:r>
      <w:r w:rsidRPr="0083765C">
        <w:rPr>
          <w:rFonts w:ascii="Times New Roman" w:eastAsia="宋体" w:hAnsi="Times New Roman" w:cs="Times New Roman"/>
          <w:szCs w:val="21"/>
        </w:rPr>
        <w:t>一种即可</w:t>
      </w:r>
      <w:r w:rsidRPr="0083765C">
        <w:rPr>
          <w:rFonts w:ascii="Times New Roman" w:eastAsia="宋体" w:hAnsi="Times New Roman" w:cs="Times New Roman"/>
          <w:szCs w:val="21"/>
        </w:rPr>
        <w:t>)</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碳碳双键</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2</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 xml:space="preserve"> </w:t>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5946" w:dyaOrig="458">
          <v:shape id="_x0000_i1640" type="#_x0000_t75" alt="www.xinjiaoyu.com 新教育网" style="width:296.85pt;height:23.1pt" o:ole="">
            <v:imagedata r:id="rId276" o:title="eqId2cdb65cc2d040adb3778430dcaedd0b5"/>
          </v:shape>
          <o:OLEObject Type="Embed" ProgID="Equation.DSMT4" ShapeID="_x0000_i1640" DrawAspect="Content" ObjectID="_1790283491" r:id="rId469"/>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酯化反应</w:t>
      </w:r>
      <w:r w:rsidRPr="0083765C">
        <w:rPr>
          <w:rFonts w:ascii="Times New Roman" w:eastAsia="宋体" w:hAnsi="Times New Roman" w:cs="Times New Roman"/>
          <w:szCs w:val="21"/>
        </w:rPr>
        <w:t>(</w:t>
      </w:r>
      <w:r w:rsidRPr="0083765C">
        <w:rPr>
          <w:rFonts w:ascii="Times New Roman" w:eastAsia="宋体" w:hAnsi="Times New Roman" w:cs="Times New Roman"/>
          <w:szCs w:val="21"/>
        </w:rPr>
        <w:t>或取代反应</w:t>
      </w:r>
      <w:r w:rsidRPr="0083765C">
        <w:rPr>
          <w:rFonts w:ascii="Times New Roman" w:eastAsia="宋体" w:hAnsi="Times New Roman" w:cs="Times New Roman"/>
          <w:szCs w:val="21"/>
        </w:rPr>
        <w:t>)</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3862" w:dyaOrig="400">
          <v:shape id="_x0000_i1641" type="#_x0000_t75" alt="www.xinjiaoyu.com 新教育网" style="width:192.9pt;height:20.4pt" o:ole="">
            <v:imagedata r:id="rId278" o:title="eqId0b8476a14fa44bbaf17a2c19b5922c38"/>
          </v:shape>
          <o:OLEObject Type="Embed" ProgID="Equation.DSMT4" ShapeID="_x0000_i1641" DrawAspect="Content" ObjectID="_1790283492" r:id="rId470"/>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④</w:t>
      </w:r>
      <w:r w:rsidRPr="0083765C">
        <w:rPr>
          <w:rFonts w:ascii="Times New Roman" w:eastAsia="宋体" w:hAnsi="Times New Roman" w:cs="Times New Roman"/>
          <w:szCs w:val="21"/>
        </w:rPr>
        <w:t>. 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或</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CHCOOH</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是石油裂解气的主要成份，它的产量通常用来衡量一个国家石油化工水平，</w:t>
      </w:r>
      <w:r w:rsidRPr="0083765C">
        <w:rPr>
          <w:rFonts w:ascii="Times New Roman" w:eastAsia="宋体" w:hAnsi="Times New Roman" w:cs="Times New Roman"/>
          <w:szCs w:val="21"/>
        </w:rPr>
        <w:t>A</w:t>
      </w:r>
      <w:r w:rsidRPr="0083765C">
        <w:rPr>
          <w:rFonts w:ascii="Times New Roman" w:eastAsia="宋体" w:hAnsi="Times New Roman" w:cs="Times New Roman"/>
          <w:szCs w:val="21"/>
        </w:rPr>
        <w:t>是乙烯，乙烯和水发生加成反应生成</w:t>
      </w:r>
      <w:r w:rsidRPr="0083765C">
        <w:rPr>
          <w:rFonts w:ascii="Times New Roman" w:eastAsia="宋体" w:hAnsi="Times New Roman" w:cs="Times New Roman"/>
          <w:szCs w:val="21"/>
        </w:rPr>
        <w:t>B</w:t>
      </w:r>
      <w:r w:rsidRPr="0083765C">
        <w:rPr>
          <w:rFonts w:ascii="Times New Roman" w:eastAsia="宋体" w:hAnsi="Times New Roman" w:cs="Times New Roman"/>
          <w:szCs w:val="21"/>
        </w:rPr>
        <w:t>，则</w:t>
      </w:r>
      <w:r w:rsidRPr="0083765C">
        <w:rPr>
          <w:rFonts w:ascii="Times New Roman" w:eastAsia="宋体" w:hAnsi="Times New Roman" w:cs="Times New Roman"/>
          <w:szCs w:val="21"/>
        </w:rPr>
        <w:t>B</w:t>
      </w:r>
      <w:r w:rsidRPr="0083765C">
        <w:rPr>
          <w:rFonts w:ascii="Times New Roman" w:eastAsia="宋体" w:hAnsi="Times New Roman" w:cs="Times New Roman"/>
          <w:szCs w:val="21"/>
        </w:rPr>
        <w:t>是乙醇，乙醇和氧气在铜作催化剂作用下催化反应生成</w:t>
      </w:r>
      <w:r w:rsidRPr="0083765C">
        <w:rPr>
          <w:rFonts w:ascii="Times New Roman" w:eastAsia="宋体" w:hAnsi="Times New Roman" w:cs="Times New Roman"/>
          <w:szCs w:val="21"/>
        </w:rPr>
        <w:t>C</w:t>
      </w:r>
      <w:r w:rsidRPr="0083765C">
        <w:rPr>
          <w:rFonts w:ascii="Times New Roman" w:eastAsia="宋体" w:hAnsi="Times New Roman" w:cs="Times New Roman"/>
          <w:szCs w:val="21"/>
        </w:rPr>
        <w:t>，则</w:t>
      </w:r>
      <w:r w:rsidRPr="0083765C">
        <w:rPr>
          <w:rFonts w:ascii="Times New Roman" w:eastAsia="宋体" w:hAnsi="Times New Roman" w:cs="Times New Roman"/>
          <w:szCs w:val="21"/>
        </w:rPr>
        <w:t>C</w:t>
      </w:r>
      <w:r w:rsidRPr="0083765C">
        <w:rPr>
          <w:rFonts w:ascii="Times New Roman" w:eastAsia="宋体" w:hAnsi="Times New Roman" w:cs="Times New Roman"/>
          <w:szCs w:val="21"/>
        </w:rPr>
        <w:t>是乙醛，乙醇在高锰酸钾作用下生成</w:t>
      </w:r>
      <w:r w:rsidRPr="0083765C">
        <w:rPr>
          <w:rFonts w:ascii="Times New Roman" w:eastAsia="宋体" w:hAnsi="Times New Roman" w:cs="Times New Roman"/>
          <w:szCs w:val="21"/>
        </w:rPr>
        <w:t>D</w:t>
      </w:r>
      <w:r w:rsidRPr="0083765C">
        <w:rPr>
          <w:rFonts w:ascii="Times New Roman" w:eastAsia="宋体" w:hAnsi="Times New Roman" w:cs="Times New Roman"/>
          <w:szCs w:val="21"/>
        </w:rPr>
        <w:t>，</w:t>
      </w:r>
      <w:r w:rsidRPr="0083765C">
        <w:rPr>
          <w:rFonts w:ascii="Times New Roman" w:eastAsia="宋体" w:hAnsi="Times New Roman" w:cs="Times New Roman"/>
          <w:szCs w:val="21"/>
        </w:rPr>
        <w:t>D</w:t>
      </w:r>
      <w:r w:rsidRPr="0083765C">
        <w:rPr>
          <w:rFonts w:ascii="Times New Roman" w:eastAsia="宋体" w:hAnsi="Times New Roman" w:cs="Times New Roman"/>
          <w:szCs w:val="21"/>
        </w:rPr>
        <w:t>是乙酸，乙醇和乙酸在浓硫酸作用下反应生成乙酸乙酯</w:t>
      </w:r>
      <w:r w:rsidRPr="0083765C">
        <w:rPr>
          <w:rFonts w:ascii="Times New Roman" w:eastAsia="宋体" w:hAnsi="Times New Roman" w:cs="Times New Roman"/>
          <w:szCs w:val="21"/>
        </w:rPr>
        <w:t>E</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是一种高分子化合物，由</w:t>
      </w:r>
      <w:r w:rsidRPr="0083765C">
        <w:rPr>
          <w:rFonts w:ascii="Times New Roman" w:eastAsia="宋体" w:hAnsi="Times New Roman" w:cs="Times New Roman"/>
          <w:szCs w:val="21"/>
        </w:rPr>
        <w:t>A</w:t>
      </w:r>
      <w:r w:rsidRPr="0083765C">
        <w:rPr>
          <w:rFonts w:ascii="Times New Roman" w:eastAsia="宋体" w:hAnsi="Times New Roman" w:cs="Times New Roman"/>
          <w:szCs w:val="21"/>
        </w:rPr>
        <w:t>乙烯加聚而成为聚乙烯，</w:t>
      </w:r>
      <w:r w:rsidRPr="0083765C">
        <w:rPr>
          <w:rFonts w:ascii="Times New Roman" w:eastAsia="宋体" w:hAnsi="Times New Roman" w:cs="Times New Roman"/>
          <w:szCs w:val="21"/>
        </w:rPr>
        <w:t>F</w:t>
      </w:r>
      <w:r w:rsidRPr="0083765C">
        <w:rPr>
          <w:rFonts w:ascii="Times New Roman" w:eastAsia="宋体" w:hAnsi="Times New Roman" w:cs="Times New Roman"/>
          <w:szCs w:val="21"/>
        </w:rPr>
        <w:t>为</w:t>
      </w:r>
      <w:r w:rsidRPr="0083765C">
        <w:rPr>
          <w:rFonts w:ascii="Times New Roman" w:eastAsia="宋体" w:hAnsi="Times New Roman" w:cs="Times New Roman"/>
          <w:szCs w:val="21"/>
        </w:rPr>
        <w:t>A</w:t>
      </w:r>
      <w:r w:rsidRPr="0083765C">
        <w:rPr>
          <w:rFonts w:ascii="Times New Roman" w:eastAsia="宋体" w:hAnsi="Times New Roman" w:cs="Times New Roman"/>
          <w:szCs w:val="21"/>
        </w:rPr>
        <w:t>乙烯和氯化氢加成而成为氯乙烷，据此判断。</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为乙烯含有碳碳双键，</w:t>
      </w:r>
      <w:r w:rsidRPr="0083765C">
        <w:rPr>
          <w:rFonts w:ascii="Times New Roman" w:eastAsia="宋体" w:hAnsi="Times New Roman" w:cs="Times New Roman"/>
          <w:szCs w:val="21"/>
        </w:rPr>
        <w:t>C</w:t>
      </w:r>
      <w:r w:rsidRPr="0083765C">
        <w:rPr>
          <w:rFonts w:ascii="Times New Roman" w:eastAsia="宋体" w:hAnsi="Times New Roman" w:cs="Times New Roman"/>
          <w:szCs w:val="21"/>
        </w:rPr>
        <w:t>为乙醛，结构简式为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CHO</w:t>
      </w:r>
      <w:r w:rsidRPr="0083765C">
        <w:rPr>
          <w:rFonts w:ascii="Times New Roman" w:eastAsia="宋体" w:hAnsi="Times New Roman" w:cs="Times New Roman"/>
          <w:szCs w:val="21"/>
        </w:rPr>
        <w:t>；</w:t>
      </w:r>
      <w:r w:rsidRPr="0083765C">
        <w:rPr>
          <w:rFonts w:ascii="Times New Roman" w:eastAsia="宋体" w:hAnsi="Times New Roman" w:cs="Times New Roman"/>
          <w:szCs w:val="21"/>
        </w:rPr>
        <w:t>G</w:t>
      </w:r>
      <w:r w:rsidRPr="0083765C">
        <w:rPr>
          <w:rFonts w:ascii="Times New Roman" w:eastAsia="宋体" w:hAnsi="Times New Roman" w:cs="Times New Roman"/>
          <w:szCs w:val="21"/>
        </w:rPr>
        <w:t>为聚乙烯，最简式为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E</w:t>
      </w:r>
      <w:r w:rsidRPr="0083765C">
        <w:rPr>
          <w:rFonts w:ascii="Times New Roman" w:eastAsia="宋体" w:hAnsi="Times New Roman" w:cs="Times New Roman"/>
          <w:szCs w:val="21"/>
        </w:rPr>
        <w:t>是一种具有香味的液体，为乙酸乙酯，</w:t>
      </w:r>
      <w:r w:rsidRPr="0083765C">
        <w:rPr>
          <w:rFonts w:ascii="Times New Roman" w:eastAsia="宋体" w:hAnsi="Times New Roman" w:cs="Times New Roman"/>
          <w:szCs w:val="21"/>
        </w:rPr>
        <w:t>B+D</w:t>
      </w:r>
      <w:r w:rsidRPr="0083765C">
        <w:rPr>
          <w:rFonts w:ascii="Times New Roman" w:eastAsia="宋体" w:hAnsi="Times New Roman" w:cs="Times New Roman"/>
          <w:szCs w:val="21"/>
        </w:rPr>
        <w:t>为乙酸和乙醇反应生成乙酸乙酯和水，属于酯化反应，方程式为</w:t>
      </w:r>
      <w:r w:rsidRPr="0083765C">
        <w:rPr>
          <w:rFonts w:ascii="Times New Roman" w:eastAsia="宋体" w:hAnsi="Times New Roman" w:cs="Times New Roman"/>
          <w:szCs w:val="21"/>
        </w:rPr>
        <w:object w:dxaOrig="5946" w:dyaOrig="458">
          <v:shape id="_x0000_i1642" type="#_x0000_t75" alt="www.xinjiaoyu.com 新教育网" style="width:296.85pt;height:23.1pt" o:ole="">
            <v:imagedata r:id="rId276" o:title="eqId2cdb65cc2d040adb3778430dcaedd0b5"/>
          </v:shape>
          <o:OLEObject Type="Embed" ProgID="Equation.DSMT4" ShapeID="_x0000_i1642" DrawAspect="Content" ObjectID="_1790283493" r:id="rId471"/>
        </w:object>
      </w:r>
      <w:r w:rsidRPr="0083765C">
        <w:rPr>
          <w:rFonts w:ascii="Times New Roman" w:eastAsia="宋体" w:hAnsi="Times New Roman" w:cs="Times New Roman"/>
          <w:szCs w:val="21"/>
        </w:rPr>
        <w:t>；乙烯和氯化氢加成生成氯乙烷，方程式为</w:t>
      </w:r>
      <w:r w:rsidRPr="0083765C">
        <w:rPr>
          <w:rFonts w:ascii="Times New Roman" w:eastAsia="宋体" w:hAnsi="Times New Roman" w:cs="Times New Roman"/>
          <w:szCs w:val="21"/>
        </w:rPr>
        <w:object w:dxaOrig="3360" w:dyaOrig="495">
          <v:shape id="_x0000_i1643" type="#_x0000_t75" alt="www.xinjiaoyu.com 新教育网" style="width:167.75pt;height:24.45pt" o:ole="">
            <v:imagedata r:id="rId281" o:title="eqId018f41f733ba8dd5b91462384b789b8e"/>
          </v:shape>
          <o:OLEObject Type="Embed" ProgID="Equation.DSMT4" ShapeID="_x0000_i1643" DrawAspect="Content" ObjectID="_1790283494" r:id="rId472"/>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E</w:t>
      </w:r>
      <w:r w:rsidRPr="0083765C">
        <w:rPr>
          <w:rFonts w:ascii="Times New Roman" w:eastAsia="宋体" w:hAnsi="Times New Roman" w:cs="Times New Roman"/>
          <w:szCs w:val="21"/>
        </w:rPr>
        <w:t>（</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COOCH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）的同分异构体能与</w:t>
      </w:r>
      <w:r w:rsidRPr="0083765C">
        <w:rPr>
          <w:rFonts w:ascii="Times New Roman" w:eastAsia="宋体" w:hAnsi="Times New Roman" w:cs="Times New Roman"/>
          <w:szCs w:val="21"/>
        </w:rPr>
        <w:t>NaHCO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溶液反应，则含有羧基，该同分异构体的结构简式为</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COOH</w:t>
      </w:r>
      <w:r w:rsidRPr="0083765C">
        <w:rPr>
          <w:rFonts w:ascii="Times New Roman" w:eastAsia="宋体" w:hAnsi="Times New Roman" w:cs="Times New Roman"/>
          <w:szCs w:val="21"/>
        </w:rPr>
        <w:t>或</w:t>
      </w:r>
      <w:r w:rsidRPr="0083765C">
        <w:rPr>
          <w:rFonts w:ascii="Times New Roman" w:eastAsia="宋体" w:hAnsi="Times New Roman" w:cs="Times New Roman"/>
          <w:szCs w:val="21"/>
        </w:rPr>
        <w:t>(CH</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CHCOOH</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20. </w:t>
      </w:r>
      <w:r w:rsidRPr="0083765C">
        <w:rPr>
          <w:rFonts w:ascii="Times New Roman" w:eastAsia="宋体" w:hAnsi="Times New Roman" w:cs="Times New Roman"/>
          <w:szCs w:val="21"/>
        </w:rPr>
        <w:t>非罗考昔（化合物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1ACE2E8C" wp14:editId="72DC6ED3">
            <wp:extent cx="132080" cy="167640"/>
            <wp:effectExtent l="0" t="0" r="1270" b="3810"/>
            <wp:docPr id="35" name="图片 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5" name=""/>
                    <pic:cNvPicPr>
                      <a:picLocks noChangeAspect="1"/>
                    </pic:cNvPicPr>
                  </pic:nvPicPr>
                  <pic:blipFill>
                    <a:blip r:embed="rId283"/>
                    <a:stretch>
                      <a:fillRect/>
                    </a:stretch>
                  </pic:blipFill>
                  <pic:spPr>
                    <a:xfrm>
                      <a:off x="0" y="0"/>
                      <a:ext cx="132080" cy="167640"/>
                    </a:xfrm>
                    <a:prstGeom prst="rect">
                      <a:avLst/>
                    </a:prstGeom>
                  </pic:spPr>
                </pic:pic>
              </a:graphicData>
            </a:graphic>
          </wp:inline>
        </w:drawing>
      </w:r>
      <w:r w:rsidRPr="0083765C">
        <w:rPr>
          <w:rFonts w:ascii="Times New Roman" w:eastAsia="宋体" w:hAnsi="Times New Roman" w:cs="Times New Roman"/>
          <w:szCs w:val="21"/>
        </w:rPr>
        <w:t>一种非甾体抗炎药，其中一种合成路线如下（部分反应条件略去）：</w:t>
      </w:r>
    </w:p>
    <w:p w:rsidR="00F9102C" w:rsidRPr="0083765C" w:rsidRDefault="00F9102C" w:rsidP="00F9102C">
      <w:pPr>
        <w:jc w:val="cente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0D9476D0" wp14:editId="139EBB3E">
            <wp:extent cx="4883848" cy="2727112"/>
            <wp:effectExtent l="0" t="0" r="0" b="0"/>
            <wp:docPr id="36" name="图片 3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84"/>
                    <a:stretch>
                      <a:fillRect/>
                    </a:stretch>
                  </pic:blipFill>
                  <pic:spPr>
                    <a:xfrm>
                      <a:off x="0" y="0"/>
                      <a:ext cx="4886651" cy="2728677"/>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中的官能团名称为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中所有元素电负性由大到小顺序为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）已知</w:t>
      </w:r>
      <w:r w:rsidRPr="0083765C">
        <w:rPr>
          <w:rFonts w:ascii="Times New Roman" w:eastAsia="宋体" w:hAnsi="Times New Roman" w:cs="Times New Roman"/>
          <w:szCs w:val="21"/>
        </w:rPr>
        <w:object w:dxaOrig="1040" w:dyaOrig="358">
          <v:shape id="_x0000_i1644" type="#_x0000_t75" alt="www.xinjiaoyu.com 新教育网" style="width:51.6pt;height:18.35pt" o:ole="">
            <v:imagedata r:id="rId285" o:title="eqId55a145a34409948faf14eb3b3ee98e5e"/>
          </v:shape>
          <o:OLEObject Type="Embed" ProgID="Equation.DSMT4" ShapeID="_x0000_i1644" DrawAspect="Content" ObjectID="_1790283495" r:id="rId473"/>
        </w:object>
      </w:r>
      <w:r w:rsidRPr="0083765C">
        <w:rPr>
          <w:rFonts w:ascii="Times New Roman" w:eastAsia="宋体" w:hAnsi="Times New Roman" w:cs="Times New Roman"/>
          <w:szCs w:val="21"/>
        </w:rPr>
        <w:t>名称为乙酰氯，则化合物</w:t>
      </w:r>
      <w:r w:rsidRPr="0083765C">
        <w:rPr>
          <w:rFonts w:ascii="Times New Roman" w:eastAsia="宋体" w:hAnsi="Times New Roman" w:cs="Times New Roman"/>
          <w:szCs w:val="21"/>
        </w:rPr>
        <w:t>B</w:t>
      </w:r>
      <w:r w:rsidRPr="0083765C">
        <w:rPr>
          <w:rFonts w:ascii="Times New Roman" w:eastAsia="宋体" w:hAnsi="Times New Roman" w:cs="Times New Roman"/>
          <w:szCs w:val="21"/>
        </w:rPr>
        <w:t>的名称为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G</w:t>
      </w:r>
      <w:r w:rsidRPr="0083765C">
        <w:rPr>
          <w:rFonts w:ascii="Times New Roman" w:eastAsia="宋体" w:hAnsi="Times New Roman" w:cs="Times New Roman"/>
          <w:szCs w:val="21"/>
        </w:rPr>
        <w:t>的同分异构体，结构中含六元碳环和酮羰基，不含过氧键，且在核磁共振氢谱只有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组峰，则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的结构简式可能是</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（写出一种即可）。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）从化合物</w:t>
      </w:r>
      <w:r w:rsidRPr="0083765C">
        <w:rPr>
          <w:rFonts w:ascii="Times New Roman" w:eastAsia="宋体" w:hAnsi="Times New Roman" w:cs="Times New Roman"/>
          <w:szCs w:val="21"/>
        </w:rPr>
        <w:t>A</w:t>
      </w:r>
      <w:r w:rsidRPr="0083765C">
        <w:rPr>
          <w:rFonts w:ascii="Times New Roman" w:eastAsia="宋体" w:hAnsi="Times New Roman" w:cs="Times New Roman"/>
          <w:szCs w:val="21"/>
        </w:rPr>
        <w:t>生成</w:t>
      </w:r>
      <w:r w:rsidRPr="0083765C">
        <w:rPr>
          <w:rFonts w:ascii="Times New Roman" w:eastAsia="宋体" w:hAnsi="Times New Roman" w:cs="Times New Roman"/>
          <w:szCs w:val="21"/>
        </w:rPr>
        <w:t>L</w:t>
      </w:r>
      <w:r w:rsidRPr="0083765C">
        <w:rPr>
          <w:rFonts w:ascii="Times New Roman" w:eastAsia="宋体" w:hAnsi="Times New Roman" w:cs="Times New Roman"/>
          <w:szCs w:val="21"/>
        </w:rPr>
        <w:t>的全过程中，下列说法正确的有</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．有碳氧双键和碳氢单键断裂，也有碳碳双键和碳氧单键形成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．反应物</w:t>
      </w:r>
      <w:r w:rsidRPr="0083765C">
        <w:rPr>
          <w:rFonts w:ascii="Times New Roman" w:eastAsia="宋体" w:hAnsi="Times New Roman" w:cs="Times New Roman"/>
          <w:szCs w:val="21"/>
        </w:rPr>
        <w:object w:dxaOrig="260" w:dyaOrig="260">
          <v:shape id="_x0000_i1645" type="#_x0000_t75" alt="www.xinjiaoyu.com 新教育网" style="width:12.9pt;height:12.9pt" o:ole="">
            <v:imagedata r:id="rId287" o:title="eqId8b974c96430d008f93e1698c6d71a604"/>
          </v:shape>
          <o:OLEObject Type="Embed" ProgID="Equation.DSMT4" ShapeID="_x0000_i1645" DrawAspect="Content" ObjectID="_1790283496" r:id="rId474"/>
        </w:object>
      </w:r>
      <w:r w:rsidRPr="0083765C">
        <w:rPr>
          <w:rFonts w:ascii="Times New Roman" w:eastAsia="宋体" w:hAnsi="Times New Roman" w:cs="Times New Roman"/>
          <w:szCs w:val="21"/>
        </w:rPr>
        <w:t>中，碳原子采取的杂化方式有：</w:t>
      </w:r>
      <w:r w:rsidRPr="0083765C">
        <w:rPr>
          <w:rFonts w:ascii="Times New Roman" w:eastAsia="宋体" w:hAnsi="Times New Roman" w:cs="Times New Roman"/>
          <w:szCs w:val="21"/>
        </w:rPr>
        <w:object w:dxaOrig="360" w:dyaOrig="360">
          <v:shape id="_x0000_i1646" type="#_x0000_t75" alt="www.xinjiaoyu.com 新教育网" style="width:18.35pt;height:18.35pt" o:ole="">
            <v:imagedata r:id="rId289" o:title="eqIde6a7f012ce92bb29997d4ff95f8ac64b"/>
          </v:shape>
          <o:OLEObject Type="Embed" ProgID="Equation.DSMT4" ShapeID="_x0000_i1646" DrawAspect="Content" ObjectID="_1790283497" r:id="rId475"/>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360" w:dyaOrig="360">
          <v:shape id="_x0000_i1647" type="#_x0000_t75" alt="www.xinjiaoyu.com 新教育网" style="width:18.35pt;height:18.35pt" o:ole="">
            <v:imagedata r:id="rId249" o:title="eqId4d44f86dbf656505802193c21eb44bf4"/>
          </v:shape>
          <o:OLEObject Type="Embed" ProgID="Equation.DSMT4" ShapeID="_x0000_i1647" DrawAspect="Content" ObjectID="_1790283498" r:id="rId476"/>
        </w:object>
      </w:r>
      <w:r w:rsidRPr="0083765C">
        <w:rPr>
          <w:rFonts w:ascii="Times New Roman" w:eastAsia="宋体" w:hAnsi="Times New Roman" w:cs="Times New Roman"/>
          <w:szCs w:val="21"/>
        </w:rPr>
        <w:t>，并且存在手性碳原子</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中碳氧原子间的</w:t>
      </w:r>
      <w:r w:rsidRPr="0083765C">
        <w:rPr>
          <w:rFonts w:ascii="Times New Roman" w:eastAsia="宋体" w:hAnsi="Times New Roman" w:cs="Times New Roman"/>
          <w:szCs w:val="21"/>
        </w:rPr>
        <w:object w:dxaOrig="236" w:dyaOrig="215">
          <v:shape id="_x0000_i1648" type="#_x0000_t75" alt="www.xinjiaoyu.com 新教育网" style="width:12.25pt;height:10.2pt" o:ole="">
            <v:imagedata r:id="rId292" o:title="eqId1c0ad7e7853a069537387b5192f73844"/>
          </v:shape>
          <o:OLEObject Type="Embed" ProgID="Equation.DSMT4" ShapeID="_x0000_i1648" DrawAspect="Content" ObjectID="_1790283499" r:id="rId477"/>
        </w:object>
      </w:r>
      <w:r w:rsidRPr="0083765C">
        <w:rPr>
          <w:rFonts w:ascii="Times New Roman" w:eastAsia="宋体" w:hAnsi="Times New Roman" w:cs="Times New Roman"/>
          <w:szCs w:val="21"/>
        </w:rPr>
        <w:t>键与</w:t>
      </w:r>
      <w:r w:rsidRPr="0083765C">
        <w:rPr>
          <w:rFonts w:ascii="Times New Roman" w:eastAsia="宋体" w:hAnsi="Times New Roman" w:cs="Times New Roman"/>
          <w:szCs w:val="21"/>
        </w:rPr>
        <w:object w:dxaOrig="230" w:dyaOrig="230">
          <v:shape id="_x0000_i1649" type="#_x0000_t75" alt="www.xinjiaoyu.com 新教育网" style="width:11.55pt;height:11.55pt" o:ole="">
            <v:imagedata r:id="rId294" o:title="eqId86ebba6ed1add0fe647c0226614b9290"/>
          </v:shape>
          <o:OLEObject Type="Embed" ProgID="Equation.DSMT4" ShapeID="_x0000_i1649" DrawAspect="Content" ObjectID="_1790283500" r:id="rId478"/>
        </w:object>
      </w:r>
      <w:r w:rsidRPr="0083765C">
        <w:rPr>
          <w:rFonts w:ascii="Times New Roman" w:eastAsia="宋体" w:hAnsi="Times New Roman" w:cs="Times New Roman"/>
          <w:szCs w:val="21"/>
        </w:rPr>
        <w:t>键的个数之比为</w:t>
      </w:r>
      <w:r w:rsidRPr="0083765C">
        <w:rPr>
          <w:rFonts w:ascii="Times New Roman" w:eastAsia="宋体" w:hAnsi="Times New Roman" w:cs="Times New Roman"/>
          <w:szCs w:val="21"/>
        </w:rPr>
        <w:t>4:1</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）基于上述反应原理．利用</w:t>
      </w:r>
      <w:r w:rsidRPr="0083765C">
        <w:rPr>
          <w:rFonts w:ascii="Times New Roman" w:eastAsia="宋体" w:hAnsi="Times New Roman" w:cs="Times New Roman"/>
          <w:noProof/>
          <w:szCs w:val="21"/>
        </w:rPr>
        <w:drawing>
          <wp:inline distT="0" distB="0" distL="0" distR="0" wp14:anchorId="4B81FD68" wp14:editId="54E36E59">
            <wp:extent cx="761119" cy="592795"/>
            <wp:effectExtent l="0" t="0" r="1270" b="0"/>
            <wp:docPr id="37" name="图片 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96"/>
                    <a:stretch>
                      <a:fillRect/>
                    </a:stretch>
                  </pic:blipFill>
                  <pic:spPr>
                    <a:xfrm>
                      <a:off x="0" y="0"/>
                      <a:ext cx="766051" cy="596636"/>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340D37EE" wp14:editId="7A277901">
            <wp:extent cx="835116" cy="460485"/>
            <wp:effectExtent l="0" t="0" r="3175" b="0"/>
            <wp:docPr id="38" name="图片 3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r:embed="rId297"/>
                    <a:stretch>
                      <a:fillRect/>
                    </a:stretch>
                  </pic:blipFill>
                  <pic:spPr>
                    <a:xfrm>
                      <a:off x="0" y="0"/>
                      <a:ext cx="848842" cy="468054"/>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object w:dxaOrig="1155" w:dyaOrig="360">
          <v:shape id="_x0000_i1650" type="#_x0000_t75" alt="www.xinjiaoyu.com 新教育网" style="width:57.75pt;height:18.35pt" o:ole="">
            <v:imagedata r:id="rId298" o:title="eqId060176c2eec146dd96541fedad0177da"/>
          </v:shape>
          <o:OLEObject Type="Embed" ProgID="Equation.DSMT4" ShapeID="_x0000_i1650" DrawAspect="Content" ObjectID="_1790283501" r:id="rId479"/>
        </w:object>
      </w:r>
      <w:r w:rsidRPr="0083765C">
        <w:rPr>
          <w:rFonts w:ascii="Times New Roman" w:eastAsia="宋体" w:hAnsi="Times New Roman" w:cs="Times New Roman"/>
          <w:szCs w:val="21"/>
        </w:rPr>
        <w:t>合成</w:t>
      </w:r>
      <w:r w:rsidRPr="0083765C">
        <w:rPr>
          <w:rFonts w:ascii="Times New Roman" w:eastAsia="宋体" w:hAnsi="Times New Roman" w:cs="Times New Roman"/>
          <w:noProof/>
          <w:szCs w:val="21"/>
        </w:rPr>
        <w:drawing>
          <wp:inline distT="0" distB="0" distL="0" distR="0" wp14:anchorId="575A0982" wp14:editId="342B9AAB">
            <wp:extent cx="771690" cy="732318"/>
            <wp:effectExtent l="0" t="0" r="0" b="0"/>
            <wp:docPr id="39" name="图片 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r:embed="rId300"/>
                    <a:stretch>
                      <a:fillRect/>
                    </a:stretch>
                  </pic:blipFill>
                  <pic:spPr>
                    <a:xfrm>
                      <a:off x="0" y="0"/>
                      <a:ext cx="774278" cy="734774"/>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a. </w:t>
      </w:r>
      <w:r w:rsidRPr="0083765C">
        <w:rPr>
          <w:rFonts w:ascii="Times New Roman" w:eastAsia="宋体" w:hAnsi="Times New Roman" w:cs="Times New Roman"/>
          <w:szCs w:val="21"/>
        </w:rPr>
        <w:t>从</w:t>
      </w:r>
      <w:r w:rsidRPr="0083765C">
        <w:rPr>
          <w:rFonts w:ascii="Times New Roman" w:eastAsia="宋体" w:hAnsi="Times New Roman" w:cs="Times New Roman"/>
          <w:noProof/>
          <w:szCs w:val="21"/>
        </w:rPr>
        <w:drawing>
          <wp:inline distT="0" distB="0" distL="0" distR="0" wp14:anchorId="07D94ED1" wp14:editId="36B16059">
            <wp:extent cx="898544" cy="696169"/>
            <wp:effectExtent l="0" t="0" r="0" b="8890"/>
            <wp:docPr id="40" name="图片 4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r:embed="rId301"/>
                    <a:stretch>
                      <a:fillRect/>
                    </a:stretch>
                  </pic:blipFill>
                  <pic:spPr>
                    <a:xfrm>
                      <a:off x="0" y="0"/>
                      <a:ext cx="906910" cy="702651"/>
                    </a:xfrm>
                    <a:prstGeom prst="rect">
                      <a:avLst/>
                    </a:prstGeom>
                  </pic:spPr>
                </pic:pic>
              </a:graphicData>
            </a:graphic>
          </wp:inline>
        </w:drawing>
      </w:r>
      <w:r w:rsidRPr="0083765C">
        <w:rPr>
          <w:rFonts w:ascii="Times New Roman" w:eastAsia="宋体" w:hAnsi="Times New Roman" w:cs="Times New Roman"/>
          <w:szCs w:val="21"/>
        </w:rPr>
        <w:t>出发，第一步的化学方程式为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b. </w:t>
      </w:r>
      <w:r w:rsidRPr="0083765C">
        <w:rPr>
          <w:rFonts w:ascii="Times New Roman" w:eastAsia="宋体" w:hAnsi="Times New Roman" w:cs="Times New Roman"/>
          <w:szCs w:val="21"/>
        </w:rPr>
        <w:t>相关步骤涉及到卤代烃制醇反应，其反应条件为</w:t>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 xml:space="preserve">c. </w:t>
      </w:r>
      <w:r w:rsidRPr="0083765C">
        <w:rPr>
          <w:rFonts w:ascii="Times New Roman" w:eastAsia="宋体" w:hAnsi="Times New Roman" w:cs="Times New Roman"/>
          <w:szCs w:val="21"/>
        </w:rPr>
        <w:t>最后一步反应中，有机反应物</w:t>
      </w:r>
      <w:r w:rsidRPr="0083765C">
        <w:rPr>
          <w:rFonts w:ascii="Times New Roman" w:eastAsia="宋体" w:hAnsi="Times New Roman" w:cs="Times New Roman"/>
          <w:noProof/>
          <w:szCs w:val="21"/>
        </w:rPr>
        <w:drawing>
          <wp:inline distT="0" distB="0" distL="0" distR="0" wp14:anchorId="4DCA078E" wp14:editId="5A90A887">
            <wp:extent cx="158750" cy="190500"/>
            <wp:effectExtent l="0" t="0" r="0" b="0"/>
            <wp:docPr id="41" name="图片 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296603" name=""/>
                    <pic:cNvPicPr>
                      <a:picLocks noChangeAspect="1"/>
                    </pic:cNvPicPr>
                  </pic:nvPicPr>
                  <pic:blipFill>
                    <a:blip r:embed="rId40"/>
                    <a:stretch>
                      <a:fillRect/>
                    </a:stretch>
                  </pic:blipFill>
                  <pic:spPr>
                    <a:xfrm>
                      <a:off x="0" y="0"/>
                      <a:ext cx="158750" cy="190500"/>
                    </a:xfrm>
                    <a:prstGeom prst="rect">
                      <a:avLst/>
                    </a:prstGeom>
                  </pic:spPr>
                </pic:pic>
              </a:graphicData>
            </a:graphic>
          </wp:inline>
        </w:drawing>
      </w:r>
      <w:r w:rsidRPr="0083765C">
        <w:rPr>
          <w:rFonts w:ascii="Times New Roman" w:eastAsia="宋体" w:hAnsi="Times New Roman" w:cs="Times New Roman"/>
          <w:szCs w:val="21"/>
        </w:rPr>
        <w:t>________</w:t>
      </w:r>
      <w:r w:rsidRPr="0083765C">
        <w:rPr>
          <w:rFonts w:ascii="Times New Roman" w:eastAsia="宋体" w:hAnsi="Times New Roman" w:cs="Times New Roman"/>
          <w:szCs w:val="21"/>
        </w:rPr>
        <w:t>（写结构简式）。</w:t>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83765C">
        <w:rPr>
          <w:rFonts w:ascii="Times New Roman" w:eastAsia="宋体" w:hAnsi="Times New Roman" w:cs="Times New Roman"/>
          <w:szCs w:val="21"/>
        </w:rPr>
        <w:t>（</w:t>
      </w:r>
      <w:r w:rsidRPr="0083765C">
        <w:rPr>
          <w:rFonts w:ascii="Times New Roman" w:eastAsia="宋体" w:hAnsi="Times New Roman" w:cs="Times New Roman"/>
          <w:szCs w:val="21"/>
        </w:rPr>
        <w:t>1</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248" w:dyaOrig="364">
          <v:shape id="_x0000_i1651" type="#_x0000_t75" alt="www.xinjiaoyu.com 新教育网" style="width:62.5pt;height:17.65pt" o:ole="">
            <v:imagedata r:id="rId302" o:title="eqIdabadbc09f832d69d0f475efe34eab9f0"/>
          </v:shape>
          <o:OLEObject Type="Embed" ProgID="Equation.DSMT4" ShapeID="_x0000_i1651" DrawAspect="Content" ObjectID="_1790283502" r:id="rId480"/>
        </w:objec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t>醚键、羧基</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szCs w:val="21"/>
        </w:rPr>
        <w:object w:dxaOrig="1416" w:dyaOrig="276">
          <v:shape id="_x0000_i1652" type="#_x0000_t75" alt="www.xinjiaoyu.com 新教育网" style="width:70.65pt;height:13.6pt" o:ole="">
            <v:imagedata r:id="rId304" o:title="eqId3a9b32109ac90958f7c571f487d892e0"/>
          </v:shape>
          <o:OLEObject Type="Embed" ProgID="Equation.DSMT4" ShapeID="_x0000_i1652" DrawAspect="Content" ObjectID="_1790283503" r:id="rId481"/>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w:t>
      </w:r>
      <w:r w:rsidRPr="0083765C">
        <w:rPr>
          <w:rFonts w:ascii="Times New Roman" w:eastAsia="宋体" w:hAnsi="Times New Roman" w:cs="Times New Roman"/>
          <w:szCs w:val="21"/>
        </w:rPr>
        <w:t>2-</w:t>
      </w:r>
      <w:r w:rsidRPr="0083765C">
        <w:rPr>
          <w:rFonts w:ascii="Times New Roman" w:eastAsia="宋体" w:hAnsi="Times New Roman" w:cs="Times New Roman"/>
          <w:szCs w:val="21"/>
        </w:rPr>
        <w:t>甲基丙酰氯（或异丁酰氯）</w: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3</w:t>
      </w:r>
      <w:r w:rsidRPr="0083765C">
        <w:rPr>
          <w:rFonts w:ascii="Times New Roman" w:eastAsia="宋体" w:hAnsi="Times New Roman" w:cs="Times New Roman"/>
          <w:szCs w:val="21"/>
        </w:rPr>
        <w:t>）</w:t>
      </w:r>
      <w:r w:rsidRPr="0083765C">
        <w:rPr>
          <w:rFonts w:ascii="Times New Roman" w:eastAsia="宋体" w:hAnsi="Times New Roman" w:cs="Times New Roman"/>
          <w:noProof/>
          <w:szCs w:val="21"/>
        </w:rPr>
        <w:drawing>
          <wp:inline distT="0" distB="0" distL="0" distR="0" wp14:anchorId="7A9E29FE" wp14:editId="20BDE525">
            <wp:extent cx="940828" cy="590011"/>
            <wp:effectExtent l="0" t="0" r="0" b="635"/>
            <wp:docPr id="42" name="图片 4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r:embed="rId306"/>
                    <a:stretch>
                      <a:fillRect/>
                    </a:stretch>
                  </pic:blipFill>
                  <pic:spPr>
                    <a:xfrm>
                      <a:off x="0" y="0"/>
                      <a:ext cx="945699" cy="593066"/>
                    </a:xfrm>
                    <a:prstGeom prst="rect">
                      <a:avLst/>
                    </a:prstGeom>
                  </pic:spPr>
                </pic:pic>
              </a:graphicData>
            </a:graphic>
          </wp:inline>
        </w:drawing>
      </w:r>
      <w:r w:rsidRPr="0083765C">
        <w:rPr>
          <w:rFonts w:ascii="Times New Roman" w:eastAsia="宋体" w:hAnsi="Times New Roman" w:cs="Times New Roman"/>
          <w:szCs w:val="21"/>
        </w:rPr>
        <w:t>（或</w:t>
      </w:r>
      <w:r w:rsidRPr="0083765C">
        <w:rPr>
          <w:rFonts w:ascii="Times New Roman" w:eastAsia="宋体" w:hAnsi="Times New Roman" w:cs="Times New Roman"/>
          <w:noProof/>
          <w:szCs w:val="21"/>
        </w:rPr>
        <w:drawing>
          <wp:inline distT="0" distB="0" distL="0" distR="0" wp14:anchorId="300C7743" wp14:editId="69480F5E">
            <wp:extent cx="951399" cy="656918"/>
            <wp:effectExtent l="0" t="0" r="1270" b="0"/>
            <wp:docPr id="43" name="图片 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r:embed="rId307"/>
                    <a:stretch>
                      <a:fillRect/>
                    </a:stretch>
                  </pic:blipFill>
                  <pic:spPr>
                    <a:xfrm>
                      <a:off x="0" y="0"/>
                      <a:ext cx="964394" cy="665890"/>
                    </a:xfrm>
                    <a:prstGeom prst="rect">
                      <a:avLst/>
                    </a:prstGeom>
                  </pic:spPr>
                </pic:pic>
              </a:graphicData>
            </a:graphic>
          </wp:inline>
        </w:drawing>
      </w:r>
      <w:r w:rsidRPr="0083765C">
        <w:rPr>
          <w:rFonts w:ascii="Times New Roman" w:eastAsia="宋体" w:hAnsi="Times New Roman" w:cs="Times New Roman"/>
          <w:szCs w:val="21"/>
        </w:rPr>
        <w:t>）</w:t>
      </w:r>
      <w:r>
        <w:rPr>
          <w:rFonts w:ascii="Times New Roman" w:eastAsia="宋体" w:hAnsi="Times New Roman" w:cs="Times New Roman" w:hint="eastAsia"/>
          <w:szCs w:val="21"/>
        </w:rPr>
        <w:t xml:space="preserve">　</w:t>
      </w:r>
      <w:r w:rsidRPr="0083765C">
        <w:rPr>
          <w:rFonts w:ascii="Times New Roman" w:eastAsia="宋体" w:hAnsi="Times New Roman" w:cs="Times New Roman"/>
          <w:szCs w:val="21"/>
        </w:rPr>
        <w:t>（</w:t>
      </w:r>
      <w:r w:rsidRPr="0083765C">
        <w:rPr>
          <w:rFonts w:ascii="Times New Roman" w:eastAsia="宋体" w:hAnsi="Times New Roman" w:cs="Times New Roman"/>
          <w:szCs w:val="21"/>
        </w:rPr>
        <w:t>4</w:t>
      </w:r>
      <w:r w:rsidRPr="0083765C">
        <w:rPr>
          <w:rFonts w:ascii="Times New Roman" w:eastAsia="宋体" w:hAnsi="Times New Roman" w:cs="Times New Roman"/>
          <w:szCs w:val="21"/>
        </w:rPr>
        <w:t>）</w:t>
      </w:r>
      <w:r w:rsidRPr="0083765C">
        <w:rPr>
          <w:rFonts w:ascii="Times New Roman" w:eastAsia="宋体" w:hAnsi="Times New Roman" w:cs="Times New Roman"/>
          <w:szCs w:val="21"/>
        </w:rPr>
        <w:t>AC</w:t>
      </w:r>
      <w:r>
        <w:rPr>
          <w:rFonts w:ascii="Times New Roman" w:eastAsia="宋体" w:hAnsi="Times New Roman" w:cs="Times New Roman" w:hint="eastAsia"/>
          <w:szCs w:val="21"/>
        </w:rPr>
        <w:t xml:space="preserve">　</w:t>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w:t>
      </w:r>
      <w:r w:rsidRPr="0083765C">
        <w:rPr>
          <w:rFonts w:ascii="Times New Roman" w:eastAsia="宋体" w:hAnsi="Times New Roman" w:cs="Times New Roman"/>
          <w:szCs w:val="21"/>
        </w:rPr>
        <w:t>5</w:t>
      </w:r>
      <w:r w:rsidRPr="0083765C">
        <w:rPr>
          <w:rFonts w:ascii="Times New Roman" w:eastAsia="宋体" w:hAnsi="Times New Roman" w:cs="Times New Roman"/>
          <w:szCs w:val="21"/>
        </w:rPr>
        <w:t>）</w:t>
      </w:r>
      <w:r w:rsidRPr="0083765C">
        <w:rPr>
          <w:rFonts w:ascii="宋体" w:eastAsia="宋体" w:hAnsi="宋体" w:cs="宋体" w:hint="eastAsia"/>
          <w:szCs w:val="21"/>
        </w:rPr>
        <w:t>①</w:t>
      </w:r>
      <w:r w:rsidRPr="0083765C">
        <w:rPr>
          <w:rFonts w:ascii="Times New Roman" w:eastAsia="宋体" w:hAnsi="Times New Roman" w:cs="Times New Roman"/>
          <w:szCs w:val="21"/>
        </w:rPr>
        <w:t>. 2</w:t>
      </w:r>
      <w:r w:rsidRPr="0083765C">
        <w:rPr>
          <w:rFonts w:ascii="Times New Roman" w:eastAsia="宋体" w:hAnsi="Times New Roman" w:cs="Times New Roman"/>
          <w:noProof/>
          <w:szCs w:val="21"/>
        </w:rPr>
        <w:drawing>
          <wp:inline distT="0" distB="0" distL="0" distR="0" wp14:anchorId="0C8274AD" wp14:editId="03C2B711">
            <wp:extent cx="829831" cy="638970"/>
            <wp:effectExtent l="0" t="0" r="8890" b="8890"/>
            <wp:docPr id="44" name="图片 4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01"/>
                    <a:stretch>
                      <a:fillRect/>
                    </a:stretch>
                  </pic:blipFill>
                  <pic:spPr>
                    <a:xfrm>
                      <a:off x="0" y="0"/>
                      <a:ext cx="846414" cy="651739"/>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object w:dxaOrig="300" w:dyaOrig="585">
          <v:shape id="_x0000_i1653" type="#_x0000_t75" alt="www.xinjiaoyu.com 新教育网" style="width:14.95pt;height:29.2pt" o:ole="">
            <v:imagedata r:id="rId308" o:title="eqId4f9767c8d778e7a3b029361107dd8518"/>
          </v:shape>
          <o:OLEObject Type="Embed" ProgID="Equation.DSMT4" ShapeID="_x0000_i1653" DrawAspect="Content" ObjectID="_1790283504" r:id="rId482"/>
        </w:object>
      </w:r>
      <w:r w:rsidRPr="0083765C">
        <w:rPr>
          <w:rFonts w:ascii="Times New Roman" w:eastAsia="宋体" w:hAnsi="Times New Roman" w:cs="Times New Roman"/>
          <w:noProof/>
          <w:szCs w:val="21"/>
        </w:rPr>
        <w:drawing>
          <wp:inline distT="0" distB="0" distL="0" distR="0" wp14:anchorId="5FF5ACB7" wp14:editId="6EEFC264">
            <wp:extent cx="797465" cy="639551"/>
            <wp:effectExtent l="0" t="0" r="3175" b="8255"/>
            <wp:docPr id="45" name="图片 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r:embed="rId310"/>
                    <a:stretch>
                      <a:fillRect/>
                    </a:stretch>
                  </pic:blipFill>
                  <pic:spPr>
                    <a:xfrm>
                      <a:off x="0" y="0"/>
                      <a:ext cx="810663" cy="650135"/>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2H</w:t>
      </w:r>
      <w:r w:rsidRPr="0083765C">
        <w:rPr>
          <w:rFonts w:ascii="Times New Roman" w:eastAsia="宋体" w:hAnsi="Times New Roman" w:cs="Times New Roman"/>
          <w:szCs w:val="21"/>
          <w:vertAlign w:val="subscript"/>
        </w:rPr>
        <w:t>2</w:t>
      </w:r>
      <w:r w:rsidRPr="0083765C">
        <w:rPr>
          <w:rFonts w:ascii="Times New Roman" w:eastAsia="宋体" w:hAnsi="Times New Roman" w:cs="Times New Roman"/>
          <w:szCs w:val="21"/>
        </w:rPr>
        <w:t>O</w:t>
      </w:r>
      <w:r>
        <w:rPr>
          <w:rFonts w:ascii="Times New Roman" w:eastAsia="宋体" w:hAnsi="Times New Roman" w:cs="Times New Roman" w:hint="eastAsia"/>
          <w:szCs w:val="21"/>
        </w:rPr>
        <w:t xml:space="preserve">　</w:t>
      </w:r>
      <w:r w:rsidRPr="0083765C">
        <w:rPr>
          <w:rFonts w:ascii="宋体" w:eastAsia="宋体" w:hAnsi="宋体" w:cs="宋体" w:hint="eastAsia"/>
          <w:szCs w:val="21"/>
        </w:rPr>
        <w:t>②</w:t>
      </w:r>
      <w:r w:rsidRPr="0083765C">
        <w:rPr>
          <w:rFonts w:ascii="Times New Roman" w:eastAsia="宋体" w:hAnsi="Times New Roman" w:cs="Times New Roman"/>
          <w:szCs w:val="21"/>
        </w:rPr>
        <w:t>. NaOH</w:t>
      </w:r>
      <w:r w:rsidRPr="0083765C">
        <w:rPr>
          <w:rFonts w:ascii="Times New Roman" w:eastAsia="宋体" w:hAnsi="Times New Roman" w:cs="Times New Roman"/>
          <w:szCs w:val="21"/>
        </w:rPr>
        <w:t>水溶液，</w:t>
      </w:r>
      <w:r w:rsidRPr="0083765C">
        <w:rPr>
          <w:rFonts w:ascii="Times New Roman" w:eastAsia="宋体" w:hAnsi="Times New Roman" w:cs="Times New Roman"/>
          <w:szCs w:val="21"/>
        </w:rPr>
        <w:object w:dxaOrig="220" w:dyaOrig="260">
          <v:shape id="_x0000_i1654" type="#_x0000_t75" alt="www.xinjiaoyu.com 新教育网" style="width:11.55pt;height:12.9pt" o:ole="">
            <v:imagedata r:id="rId311" o:title="eqIdeff35e4e3cdc188643c46265591575c6"/>
          </v:shape>
          <o:OLEObject Type="Embed" ProgID="Equation.DSMT4" ShapeID="_x0000_i1654" DrawAspect="Content" ObjectID="_1790283505" r:id="rId483"/>
        </w:object>
      </w:r>
      <w:r>
        <w:rPr>
          <w:rFonts w:ascii="Times New Roman" w:eastAsia="宋体" w:hAnsi="Times New Roman" w:cs="Times New Roman" w:hint="eastAsia"/>
          <w:szCs w:val="21"/>
        </w:rPr>
        <w:t xml:space="preserve">　</w:t>
      </w:r>
    </w:p>
    <w:p w:rsidR="00F9102C" w:rsidRPr="0083765C" w:rsidRDefault="00F9102C" w:rsidP="00F9102C">
      <w:pPr>
        <w:textAlignment w:val="center"/>
        <w:rPr>
          <w:rFonts w:ascii="Times New Roman" w:eastAsia="宋体" w:hAnsi="Times New Roman" w:cs="Times New Roman"/>
          <w:szCs w:val="21"/>
        </w:rPr>
      </w:pPr>
      <w:r w:rsidRPr="0083765C">
        <w:rPr>
          <w:rFonts w:ascii="宋体" w:eastAsia="宋体" w:hAnsi="宋体" w:cs="宋体" w:hint="eastAsia"/>
          <w:szCs w:val="21"/>
        </w:rPr>
        <w:t>③</w:t>
      </w:r>
      <w:r w:rsidRPr="0083765C">
        <w:rPr>
          <w:rFonts w:ascii="Times New Roman" w:eastAsia="宋体" w:hAnsi="Times New Roman" w:cs="Times New Roman"/>
          <w:szCs w:val="21"/>
        </w:rPr>
        <w:t xml:space="preserve">. </w:t>
      </w:r>
      <w:r w:rsidRPr="0083765C">
        <w:rPr>
          <w:rFonts w:ascii="Times New Roman" w:eastAsia="宋体" w:hAnsi="Times New Roman" w:cs="Times New Roman"/>
          <w:noProof/>
          <w:szCs w:val="21"/>
        </w:rPr>
        <w:drawing>
          <wp:inline distT="0" distB="0" distL="0" distR="0" wp14:anchorId="7F017554" wp14:editId="75FF1338">
            <wp:extent cx="1511667" cy="593623"/>
            <wp:effectExtent l="0" t="0" r="0" b="0"/>
            <wp:docPr id="46" name="图片 4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r:embed="rId313"/>
                    <a:stretch>
                      <a:fillRect/>
                    </a:stretch>
                  </pic:blipFill>
                  <pic:spPr>
                    <a:xfrm>
                      <a:off x="0" y="0"/>
                      <a:ext cx="1550141" cy="608732"/>
                    </a:xfrm>
                    <a:prstGeom prst="rect">
                      <a:avLst/>
                    </a:prstGeom>
                  </pic:spPr>
                </pic:pic>
              </a:graphicData>
            </a:graphic>
          </wp:inline>
        </w:drawing>
      </w:r>
    </w:p>
    <w:p w:rsidR="00F9102C" w:rsidRPr="0083765C" w:rsidRDefault="00F9102C" w:rsidP="00F9102C">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r w:rsidRPr="0083765C">
        <w:rPr>
          <w:rFonts w:ascii="Times New Roman" w:eastAsia="宋体" w:hAnsi="Times New Roman" w:cs="Times New Roman"/>
          <w:szCs w:val="21"/>
        </w:rPr>
        <w:t>C→D</w:t>
      </w:r>
      <w:r w:rsidRPr="0083765C">
        <w:rPr>
          <w:rFonts w:ascii="Times New Roman" w:eastAsia="宋体" w:hAnsi="Times New Roman" w:cs="Times New Roman"/>
          <w:szCs w:val="21"/>
        </w:rPr>
        <w:t>为取代反应，则</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w:t>
      </w:r>
      <w:r w:rsidRPr="0083765C">
        <w:rPr>
          <w:rFonts w:ascii="Times New Roman" w:eastAsia="宋体" w:hAnsi="Times New Roman" w:cs="Times New Roman"/>
          <w:noProof/>
          <w:szCs w:val="21"/>
        </w:rPr>
        <w:drawing>
          <wp:inline distT="0" distB="0" distL="0" distR="0" wp14:anchorId="55914759" wp14:editId="416B12D9">
            <wp:extent cx="609600" cy="533400"/>
            <wp:effectExtent l="0" t="0" r="0" b="0"/>
            <wp:docPr id="47" name="图片 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r:embed="rId314"/>
                    <a:stretch>
                      <a:fillRect/>
                    </a:stretch>
                  </pic:blipFill>
                  <pic:spPr>
                    <a:xfrm>
                      <a:off x="0" y="0"/>
                      <a:ext cx="609600" cy="533400"/>
                    </a:xfrm>
                    <a:prstGeom prst="rect">
                      <a:avLst/>
                    </a:prstGeom>
                  </pic:spPr>
                </pic:pic>
              </a:graphicData>
            </a:graphic>
          </wp:inline>
        </w:drawing>
      </w:r>
      <w:r w:rsidRPr="0083765C">
        <w:rPr>
          <w:rFonts w:ascii="Times New Roman" w:eastAsia="宋体" w:hAnsi="Times New Roman" w:cs="Times New Roman"/>
          <w:szCs w:val="21"/>
        </w:rPr>
        <w:t>，</w:t>
      </w:r>
      <w:r w:rsidRPr="0083765C">
        <w:rPr>
          <w:rFonts w:ascii="Times New Roman" w:eastAsia="宋体" w:hAnsi="Times New Roman" w:cs="Times New Roman"/>
          <w:szCs w:val="21"/>
        </w:rPr>
        <w:t>D→E</w:t>
      </w:r>
      <w:r w:rsidRPr="0083765C">
        <w:rPr>
          <w:rFonts w:ascii="Times New Roman" w:eastAsia="宋体" w:hAnsi="Times New Roman" w:cs="Times New Roman"/>
          <w:szCs w:val="21"/>
        </w:rPr>
        <w:t>为卤代烃水解反应，条件为强氧化钠水溶液，加热，</w:t>
      </w:r>
      <w:r w:rsidRPr="0083765C">
        <w:rPr>
          <w:rFonts w:ascii="Times New Roman" w:eastAsia="宋体" w:hAnsi="Times New Roman" w:cs="Times New Roman"/>
          <w:szCs w:val="21"/>
        </w:rPr>
        <w:t>H+I→G</w:t>
      </w:r>
      <w:r w:rsidRPr="0083765C">
        <w:rPr>
          <w:rFonts w:ascii="Times New Roman" w:eastAsia="宋体" w:hAnsi="Times New Roman" w:cs="Times New Roman"/>
          <w:szCs w:val="21"/>
        </w:rPr>
        <w:t>为取代反应，</w:t>
      </w:r>
      <w:r w:rsidRPr="0083765C">
        <w:rPr>
          <w:rFonts w:ascii="Times New Roman" w:eastAsia="宋体" w:hAnsi="Times New Roman" w:cs="Times New Roman"/>
          <w:szCs w:val="21"/>
        </w:rPr>
        <w:t>F+G→K</w:t>
      </w:r>
      <w:r w:rsidRPr="0083765C">
        <w:rPr>
          <w:rFonts w:ascii="Times New Roman" w:eastAsia="宋体" w:hAnsi="Times New Roman" w:cs="Times New Roman"/>
          <w:szCs w:val="21"/>
        </w:rPr>
        <w:t>为酯化反应，</w:t>
      </w:r>
      <w:r w:rsidRPr="0083765C">
        <w:rPr>
          <w:rFonts w:ascii="Times New Roman" w:eastAsia="宋体" w:hAnsi="Times New Roman" w:cs="Times New Roman"/>
          <w:szCs w:val="21"/>
        </w:rPr>
        <w:t>K→L</w:t>
      </w:r>
      <w:r w:rsidRPr="0083765C">
        <w:rPr>
          <w:rFonts w:ascii="Times New Roman" w:eastAsia="宋体" w:hAnsi="Times New Roman" w:cs="Times New Roman"/>
          <w:szCs w:val="21"/>
        </w:rPr>
        <w:t>发生加成消去反应。</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1</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根据</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的结构</w:t>
      </w:r>
      <w:r w:rsidRPr="0083765C">
        <w:rPr>
          <w:rFonts w:ascii="Times New Roman" w:eastAsia="宋体" w:hAnsi="Times New Roman" w:cs="Times New Roman"/>
          <w:szCs w:val="21"/>
        </w:rPr>
        <w:t>D</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object w:dxaOrig="1236" w:dyaOrig="360">
          <v:shape id="_x0000_i1655" type="#_x0000_t75" alt="www.xinjiaoyu.com 新教育网" style="width:61.8pt;height:18.35pt" o:ole="">
            <v:imagedata r:id="rId315" o:title="eqId87b46cfde8f7ecdf1b67abc884886d76"/>
          </v:shape>
          <o:OLEObject Type="Embed" ProgID="Equation.DSMT4" ShapeID="_x0000_i1655" DrawAspect="Content" ObjectID="_1790283506" r:id="rId484"/>
        </w:objec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中的官能团名称为醚键、羧基；化合物</w:t>
      </w:r>
      <w:r w:rsidRPr="0083765C">
        <w:rPr>
          <w:rFonts w:ascii="Times New Roman" w:eastAsia="宋体" w:hAnsi="Times New Roman" w:cs="Times New Roman"/>
          <w:szCs w:val="21"/>
        </w:rPr>
        <w:t>L</w:t>
      </w:r>
      <w:r w:rsidRPr="0083765C">
        <w:rPr>
          <w:rFonts w:ascii="Times New Roman" w:eastAsia="宋体" w:hAnsi="Times New Roman" w:cs="Times New Roman"/>
          <w:szCs w:val="21"/>
        </w:rPr>
        <w:t>中元素有</w:t>
      </w:r>
      <w:r w:rsidRPr="0083765C">
        <w:rPr>
          <w:rFonts w:ascii="Times New Roman" w:eastAsia="宋体" w:hAnsi="Times New Roman" w:cs="Times New Roman"/>
          <w:szCs w:val="21"/>
        </w:rPr>
        <w:object w:dxaOrig="1440" w:dyaOrig="273">
          <v:shape id="_x0000_i1656" type="#_x0000_t75" alt="www.xinjiaoyu.com 新教育网" style="width:1in;height:13.6pt" o:ole="">
            <v:imagedata r:id="rId317" o:title="eqIdcd9ee69668d3e66d3e0995ff3806f4fe"/>
          </v:shape>
          <o:OLEObject Type="Embed" ProgID="Equation.DSMT4" ShapeID="_x0000_i1656" DrawAspect="Content" ObjectID="_1790283507" r:id="rId485"/>
        </w:object>
      </w:r>
      <w:r w:rsidRPr="0083765C">
        <w:rPr>
          <w:rFonts w:ascii="Times New Roman" w:eastAsia="宋体" w:hAnsi="Times New Roman" w:cs="Times New Roman"/>
          <w:szCs w:val="21"/>
        </w:rPr>
        <w:t>，非金属性越强电负性越大，则电负性</w:t>
      </w:r>
      <w:r w:rsidRPr="0083765C">
        <w:rPr>
          <w:rFonts w:ascii="Times New Roman" w:eastAsia="宋体" w:hAnsi="Times New Roman" w:cs="Times New Roman"/>
          <w:szCs w:val="21"/>
        </w:rPr>
        <w:object w:dxaOrig="1416" w:dyaOrig="276">
          <v:shape id="_x0000_i1657" type="#_x0000_t75" alt="www.xinjiaoyu.com 新教育网" style="width:70.65pt;height:13.6pt" o:ole="">
            <v:imagedata r:id="rId304" o:title="eqId3a9b32109ac90958f7c571f487d892e0"/>
          </v:shape>
          <o:OLEObject Type="Embed" ProgID="Equation.DSMT4" ShapeID="_x0000_i1657" DrawAspect="Content" ObjectID="_1790283508" r:id="rId486"/>
        </w:objec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2</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由分析知，</w:t>
      </w:r>
      <w:r w:rsidRPr="0083765C">
        <w:rPr>
          <w:rFonts w:ascii="Times New Roman" w:eastAsia="宋体" w:hAnsi="Times New Roman" w:cs="Times New Roman"/>
          <w:szCs w:val="21"/>
        </w:rPr>
        <w:t>B</w:t>
      </w:r>
      <w:r w:rsidRPr="0083765C">
        <w:rPr>
          <w:rFonts w:ascii="Times New Roman" w:eastAsia="宋体" w:hAnsi="Times New Roman" w:cs="Times New Roman"/>
          <w:szCs w:val="21"/>
        </w:rPr>
        <w:t>为</w:t>
      </w:r>
      <w:r w:rsidRPr="0083765C">
        <w:rPr>
          <w:rFonts w:ascii="Times New Roman" w:eastAsia="宋体" w:hAnsi="Times New Roman" w:cs="Times New Roman"/>
          <w:noProof/>
          <w:szCs w:val="21"/>
        </w:rPr>
        <w:drawing>
          <wp:inline distT="0" distB="0" distL="0" distR="0" wp14:anchorId="43BEEFCA" wp14:editId="0F01F3E0">
            <wp:extent cx="647700" cy="561975"/>
            <wp:effectExtent l="0" t="0" r="0" b="9525"/>
            <wp:docPr id="48" name="图片 4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r:embed="rId314"/>
                    <a:stretch>
                      <a:fillRect/>
                    </a:stretch>
                  </pic:blipFill>
                  <pic:spPr>
                    <a:xfrm>
                      <a:off x="0" y="0"/>
                      <a:ext cx="647700" cy="561975"/>
                    </a:xfrm>
                    <a:prstGeom prst="rect">
                      <a:avLst/>
                    </a:prstGeom>
                  </pic:spPr>
                </pic:pic>
              </a:graphicData>
            </a:graphic>
          </wp:inline>
        </w:drawing>
      </w:r>
      <w:r w:rsidRPr="0083765C">
        <w:rPr>
          <w:rFonts w:ascii="Times New Roman" w:eastAsia="宋体" w:hAnsi="Times New Roman" w:cs="Times New Roman"/>
          <w:szCs w:val="21"/>
        </w:rPr>
        <w:t>，名称为异丁酰氯（或</w:t>
      </w:r>
      <w:r w:rsidRPr="0083765C">
        <w:rPr>
          <w:rFonts w:ascii="Times New Roman" w:eastAsia="宋体" w:hAnsi="Times New Roman" w:cs="Times New Roman"/>
          <w:szCs w:val="21"/>
        </w:rPr>
        <w:t>2-</w:t>
      </w:r>
      <w:r w:rsidRPr="0083765C">
        <w:rPr>
          <w:rFonts w:ascii="Times New Roman" w:eastAsia="宋体" w:hAnsi="Times New Roman" w:cs="Times New Roman"/>
          <w:szCs w:val="21"/>
        </w:rPr>
        <w:t>甲基丙酰氯）。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3</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G</w:t>
      </w:r>
      <w:r w:rsidRPr="0083765C">
        <w:rPr>
          <w:rFonts w:ascii="Times New Roman" w:eastAsia="宋体" w:hAnsi="Times New Roman" w:cs="Times New Roman"/>
          <w:szCs w:val="21"/>
        </w:rPr>
        <w:t>的分子式为：</w:t>
      </w:r>
      <w:r w:rsidRPr="0083765C">
        <w:rPr>
          <w:rFonts w:ascii="Times New Roman" w:eastAsia="宋体" w:hAnsi="Times New Roman" w:cs="Times New Roman"/>
          <w:szCs w:val="21"/>
        </w:rPr>
        <w:t>C</w:t>
      </w:r>
      <w:r w:rsidRPr="0083765C">
        <w:rPr>
          <w:rFonts w:ascii="Times New Roman" w:eastAsia="宋体" w:hAnsi="Times New Roman" w:cs="Times New Roman"/>
          <w:szCs w:val="21"/>
          <w:vertAlign w:val="subscript"/>
        </w:rPr>
        <w:t>6</w:t>
      </w:r>
      <w:r w:rsidRPr="0083765C">
        <w:rPr>
          <w:rFonts w:ascii="Times New Roman" w:eastAsia="宋体" w:hAnsi="Times New Roman" w:cs="Times New Roman"/>
          <w:szCs w:val="21"/>
        </w:rPr>
        <w:t>H</w:t>
      </w:r>
      <w:r w:rsidRPr="0083765C">
        <w:rPr>
          <w:rFonts w:ascii="Times New Roman" w:eastAsia="宋体" w:hAnsi="Times New Roman" w:cs="Times New Roman"/>
          <w:szCs w:val="21"/>
          <w:vertAlign w:val="subscript"/>
        </w:rPr>
        <w:t>10</w:t>
      </w:r>
      <w:r w:rsidRPr="0083765C">
        <w:rPr>
          <w:rFonts w:ascii="Times New Roman" w:eastAsia="宋体" w:hAnsi="Times New Roman" w:cs="Times New Roman"/>
          <w:szCs w:val="21"/>
        </w:rPr>
        <w:t>O</w:t>
      </w:r>
      <w:r w:rsidRPr="0083765C">
        <w:rPr>
          <w:rFonts w:ascii="Times New Roman" w:eastAsia="宋体" w:hAnsi="Times New Roman" w:cs="Times New Roman"/>
          <w:szCs w:val="21"/>
          <w:vertAlign w:val="subscript"/>
        </w:rPr>
        <w:t>3</w:t>
      </w:r>
      <w:r w:rsidRPr="0083765C">
        <w:rPr>
          <w:rFonts w:ascii="Times New Roman" w:eastAsia="宋体" w:hAnsi="Times New Roman" w:cs="Times New Roman"/>
          <w:szCs w:val="21"/>
        </w:rPr>
        <w:t>，不饱和度为</w:t>
      </w:r>
      <w:r w:rsidRPr="0083765C">
        <w:rPr>
          <w:rFonts w:ascii="Times New Roman" w:eastAsia="宋体" w:hAnsi="Times New Roman" w:cs="Times New Roman"/>
          <w:szCs w:val="21"/>
        </w:rPr>
        <w:t>2</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X</w:t>
      </w:r>
      <w:r w:rsidRPr="0083765C">
        <w:rPr>
          <w:rFonts w:ascii="Times New Roman" w:eastAsia="宋体" w:hAnsi="Times New Roman" w:cs="Times New Roman"/>
          <w:szCs w:val="21"/>
        </w:rPr>
        <w:t>为</w:t>
      </w:r>
      <w:r w:rsidRPr="0083765C">
        <w:rPr>
          <w:rFonts w:ascii="Times New Roman" w:eastAsia="宋体" w:hAnsi="Times New Roman" w:cs="Times New Roman"/>
          <w:szCs w:val="21"/>
        </w:rPr>
        <w:t>G</w:t>
      </w:r>
      <w:r w:rsidRPr="0083765C">
        <w:rPr>
          <w:rFonts w:ascii="Times New Roman" w:eastAsia="宋体" w:hAnsi="Times New Roman" w:cs="Times New Roman"/>
          <w:szCs w:val="21"/>
        </w:rPr>
        <w:t>的同分异构体，结构中含六元碳环和酮羰基，不含过氧键，且在核磁共振氢谱只有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组峰，则</w:t>
      </w:r>
      <w:r w:rsidRPr="0083765C">
        <w:rPr>
          <w:rFonts w:ascii="Times New Roman" w:eastAsia="宋体" w:hAnsi="Times New Roman" w:cs="Times New Roman"/>
          <w:szCs w:val="21"/>
        </w:rPr>
        <w:t>X</w:t>
      </w:r>
      <w:r w:rsidRPr="0083765C">
        <w:rPr>
          <w:rFonts w:ascii="Times New Roman" w:eastAsia="宋体" w:hAnsi="Times New Roman" w:cs="Times New Roman"/>
          <w:szCs w:val="21"/>
        </w:rPr>
        <w:t>的结构简式可能是</w:t>
      </w:r>
      <w:r w:rsidRPr="0083765C">
        <w:rPr>
          <w:rFonts w:ascii="Times New Roman" w:eastAsia="宋体" w:hAnsi="Times New Roman" w:cs="Times New Roman"/>
          <w:noProof/>
          <w:szCs w:val="21"/>
        </w:rPr>
        <w:drawing>
          <wp:inline distT="0" distB="0" distL="0" distR="0" wp14:anchorId="58F58388" wp14:editId="5DC3EA39">
            <wp:extent cx="998968" cy="631348"/>
            <wp:effectExtent l="0" t="0" r="0" b="0"/>
            <wp:docPr id="49" name="图片 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r:embed="rId306"/>
                    <a:stretch>
                      <a:fillRect/>
                    </a:stretch>
                  </pic:blipFill>
                  <pic:spPr>
                    <a:xfrm>
                      <a:off x="0" y="0"/>
                      <a:ext cx="1009523" cy="638019"/>
                    </a:xfrm>
                    <a:prstGeom prst="rect">
                      <a:avLst/>
                    </a:prstGeom>
                  </pic:spPr>
                </pic:pic>
              </a:graphicData>
            </a:graphic>
          </wp:inline>
        </w:drawing>
      </w:r>
      <w:r w:rsidRPr="0083765C">
        <w:rPr>
          <w:rFonts w:ascii="Times New Roman" w:eastAsia="宋体" w:hAnsi="Times New Roman" w:cs="Times New Roman"/>
          <w:szCs w:val="21"/>
        </w:rPr>
        <w:t>（或</w:t>
      </w:r>
      <w:r w:rsidRPr="0083765C">
        <w:rPr>
          <w:rFonts w:ascii="Times New Roman" w:eastAsia="宋体" w:hAnsi="Times New Roman" w:cs="Times New Roman"/>
          <w:noProof/>
          <w:szCs w:val="21"/>
        </w:rPr>
        <w:drawing>
          <wp:inline distT="0" distB="0" distL="0" distR="0" wp14:anchorId="3FFD632D" wp14:editId="76D28059">
            <wp:extent cx="951399" cy="660475"/>
            <wp:effectExtent l="0" t="0" r="1270" b="6350"/>
            <wp:docPr id="50" name="图片 5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r:embed="rId320"/>
                    <a:stretch>
                      <a:fillRect/>
                    </a:stretch>
                  </pic:blipFill>
                  <pic:spPr>
                    <a:xfrm>
                      <a:off x="0" y="0"/>
                      <a:ext cx="956181" cy="663795"/>
                    </a:xfrm>
                    <a:prstGeom prst="rect">
                      <a:avLst/>
                    </a:prstGeom>
                  </pic:spPr>
                </pic:pic>
              </a:graphicData>
            </a:graphic>
          </wp:inline>
        </w:drawing>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4</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A</w:t>
      </w:r>
      <w:r w:rsidRPr="0083765C">
        <w:rPr>
          <w:rFonts w:ascii="Times New Roman" w:eastAsia="宋体" w:hAnsi="Times New Roman" w:cs="Times New Roman"/>
          <w:szCs w:val="21"/>
        </w:rPr>
        <w:t>．</w:t>
      </w:r>
      <w:r w:rsidRPr="0083765C">
        <w:rPr>
          <w:rFonts w:ascii="Times New Roman" w:eastAsia="宋体" w:hAnsi="Times New Roman" w:cs="Times New Roman"/>
          <w:szCs w:val="21"/>
        </w:rPr>
        <w:t>K→L</w:t>
      </w:r>
      <w:r w:rsidRPr="0083765C">
        <w:rPr>
          <w:rFonts w:ascii="Times New Roman" w:eastAsia="宋体" w:hAnsi="Times New Roman" w:cs="Times New Roman"/>
          <w:szCs w:val="21"/>
        </w:rPr>
        <w:t>发生加成消去反应，有碳氧双键断裂，也有碳碳双键形成，</w:t>
      </w:r>
      <w:r w:rsidRPr="0083765C">
        <w:rPr>
          <w:rFonts w:ascii="Times New Roman" w:eastAsia="宋体" w:hAnsi="Times New Roman" w:cs="Times New Roman"/>
          <w:szCs w:val="21"/>
        </w:rPr>
        <w:t>F+G→K</w:t>
      </w:r>
      <w:r w:rsidRPr="0083765C">
        <w:rPr>
          <w:rFonts w:ascii="Times New Roman" w:eastAsia="宋体" w:hAnsi="Times New Roman" w:cs="Times New Roman"/>
          <w:szCs w:val="21"/>
        </w:rPr>
        <w:t>为酯化反应有碳氧单键形成，</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r w:rsidRPr="0083765C">
        <w:rPr>
          <w:rFonts w:ascii="Times New Roman" w:eastAsia="宋体" w:hAnsi="Times New Roman" w:cs="Times New Roman"/>
          <w:szCs w:val="21"/>
        </w:rPr>
        <w:t>C→D</w:t>
      </w:r>
      <w:r w:rsidRPr="0083765C">
        <w:rPr>
          <w:rFonts w:ascii="Times New Roman" w:eastAsia="宋体" w:hAnsi="Times New Roman" w:cs="Times New Roman"/>
          <w:szCs w:val="21"/>
        </w:rPr>
        <w:t>为取代反应，有碳氢单键断裂，</w:t>
      </w:r>
      <w:r w:rsidRPr="0083765C">
        <w:rPr>
          <w:rFonts w:ascii="Times New Roman" w:eastAsia="宋体" w:hAnsi="Times New Roman" w:cs="Times New Roman"/>
          <w:szCs w:val="21"/>
        </w:rPr>
        <w:t>A</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B</w:t>
      </w:r>
      <w:r w:rsidRPr="0083765C">
        <w:rPr>
          <w:rFonts w:ascii="Times New Roman" w:eastAsia="宋体" w:hAnsi="Times New Roman" w:cs="Times New Roman"/>
          <w:szCs w:val="21"/>
        </w:rPr>
        <w:t>．反应物</w:t>
      </w:r>
      <w:r w:rsidRPr="0083765C">
        <w:rPr>
          <w:rFonts w:ascii="Times New Roman" w:eastAsia="宋体" w:hAnsi="Times New Roman" w:cs="Times New Roman"/>
          <w:szCs w:val="21"/>
        </w:rPr>
        <w:t>K</w:t>
      </w:r>
      <w:r w:rsidRPr="0083765C">
        <w:rPr>
          <w:rFonts w:ascii="Times New Roman" w:eastAsia="宋体" w:hAnsi="Times New Roman" w:cs="Times New Roman"/>
          <w:szCs w:val="21"/>
        </w:rPr>
        <w:t>中，碳原子有双键和单键采取的杂化方式有：</w:t>
      </w:r>
      <w:r w:rsidRPr="0083765C">
        <w:rPr>
          <w:rFonts w:ascii="Times New Roman" w:eastAsia="宋体" w:hAnsi="Times New Roman" w:cs="Times New Roman"/>
          <w:szCs w:val="21"/>
        </w:rPr>
        <w:object w:dxaOrig="772" w:dyaOrig="346">
          <v:shape id="_x0000_i1658" type="#_x0000_t75" alt="www.xinjiaoyu.com 新教育网" style="width:38.05pt;height:17pt;mso-position-horizontal-relative:page;mso-position-vertical-relative:page" o:ole="">
            <v:imagedata r:id="rId321" o:title="eqId18d4ee8d2a132def297f654214e10b6d"/>
          </v:shape>
          <o:OLEObject Type="Embed" ProgID="Equation.DSMT4" ShapeID="_x0000_i1658" DrawAspect="Content" ObjectID="_1790283509" r:id="rId487"/>
        </w:object>
      </w:r>
      <w:r w:rsidRPr="0083765C">
        <w:rPr>
          <w:rFonts w:ascii="Times New Roman" w:eastAsia="宋体" w:hAnsi="Times New Roman" w:cs="Times New Roman"/>
          <w:szCs w:val="21"/>
        </w:rPr>
        <w:t>，没有碳原子连接四个不同的原子或原子团不存在手性碳原子，</w:t>
      </w:r>
      <w:r w:rsidRPr="0083765C">
        <w:rPr>
          <w:rFonts w:ascii="Times New Roman" w:eastAsia="宋体" w:hAnsi="Times New Roman" w:cs="Times New Roman"/>
          <w:szCs w:val="21"/>
        </w:rPr>
        <w:t>B</w:t>
      </w:r>
      <w:r w:rsidRPr="0083765C">
        <w:rPr>
          <w:rFonts w:ascii="Times New Roman" w:eastAsia="宋体" w:hAnsi="Times New Roman" w:cs="Times New Roman"/>
          <w:szCs w:val="21"/>
        </w:rPr>
        <w:t>错误；</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C</w:t>
      </w:r>
      <w:r w:rsidRPr="0083765C">
        <w:rPr>
          <w:rFonts w:ascii="Times New Roman" w:eastAsia="宋体" w:hAnsi="Times New Roman" w:cs="Times New Roman"/>
          <w:szCs w:val="21"/>
        </w:rPr>
        <w:t>．化合物</w:t>
      </w:r>
      <w:r w:rsidRPr="0083765C">
        <w:rPr>
          <w:rFonts w:ascii="Times New Roman" w:eastAsia="宋体" w:hAnsi="Times New Roman" w:cs="Times New Roman"/>
          <w:szCs w:val="21"/>
        </w:rPr>
        <w:t>G</w:t>
      </w:r>
      <w:r w:rsidRPr="0083765C">
        <w:rPr>
          <w:rFonts w:ascii="Times New Roman" w:eastAsia="宋体" w:hAnsi="Times New Roman" w:cs="Times New Roman"/>
          <w:szCs w:val="21"/>
        </w:rPr>
        <w:t>中碳氧原子间的</w:t>
      </w:r>
      <w:r w:rsidRPr="0083765C">
        <w:rPr>
          <w:rFonts w:ascii="Times New Roman" w:eastAsia="宋体" w:hAnsi="Times New Roman" w:cs="Times New Roman"/>
          <w:szCs w:val="21"/>
        </w:rPr>
        <w:t>σ</w:t>
      </w:r>
      <w:r w:rsidRPr="0083765C">
        <w:rPr>
          <w:rFonts w:ascii="Times New Roman" w:eastAsia="宋体" w:hAnsi="Times New Roman" w:cs="Times New Roman"/>
          <w:szCs w:val="21"/>
        </w:rPr>
        <w:t>键有</w:t>
      </w:r>
      <w:r w:rsidRPr="0083765C">
        <w:rPr>
          <w:rFonts w:ascii="Times New Roman" w:eastAsia="宋体" w:hAnsi="Times New Roman" w:cs="Times New Roman"/>
          <w:szCs w:val="21"/>
        </w:rPr>
        <w:t>4</w:t>
      </w:r>
      <w:r w:rsidRPr="0083765C">
        <w:rPr>
          <w:rFonts w:ascii="Times New Roman" w:eastAsia="宋体" w:hAnsi="Times New Roman" w:cs="Times New Roman"/>
          <w:szCs w:val="21"/>
        </w:rPr>
        <w:t>个与</w:t>
      </w:r>
      <w:r w:rsidRPr="0083765C">
        <w:rPr>
          <w:rFonts w:ascii="Times New Roman" w:eastAsia="宋体" w:hAnsi="Times New Roman" w:cs="Times New Roman"/>
          <w:szCs w:val="21"/>
        </w:rPr>
        <w:t>π</w:t>
      </w:r>
      <w:r w:rsidRPr="0083765C">
        <w:rPr>
          <w:rFonts w:ascii="Times New Roman" w:eastAsia="宋体" w:hAnsi="Times New Roman" w:cs="Times New Roman"/>
          <w:szCs w:val="21"/>
        </w:rPr>
        <w:t>键有一个，个数之比为</w:t>
      </w:r>
      <w:r w:rsidRPr="0083765C">
        <w:rPr>
          <w:rFonts w:ascii="Times New Roman" w:eastAsia="宋体" w:hAnsi="Times New Roman" w:cs="Times New Roman"/>
          <w:szCs w:val="21"/>
        </w:rPr>
        <w:object w:dxaOrig="405" w:dyaOrig="285">
          <v:shape id="_x0000_i1659" type="#_x0000_t75" alt="www.xinjiaoyu.com 新教育网" style="width:20.4pt;height:14.25pt" o:ole="">
            <v:imagedata r:id="rId323" o:title="eqId320896d1b4b9217d9ba527604ac35d3d"/>
          </v:shape>
          <o:OLEObject Type="Embed" ProgID="Equation.DSMT4" ShapeID="_x0000_i1659" DrawAspect="Content" ObjectID="_1790283510" r:id="rId488"/>
        </w:object>
      </w:r>
      <w:r w:rsidRPr="0083765C">
        <w:rPr>
          <w:rFonts w:ascii="Times New Roman" w:eastAsia="宋体" w:hAnsi="Times New Roman" w:cs="Times New Roman"/>
          <w:szCs w:val="21"/>
        </w:rPr>
        <w:t>，</w:t>
      </w:r>
      <w:r w:rsidRPr="0083765C">
        <w:rPr>
          <w:rFonts w:ascii="Times New Roman" w:eastAsia="宋体" w:hAnsi="Times New Roman" w:cs="Times New Roman"/>
          <w:szCs w:val="21"/>
        </w:rPr>
        <w:t>C</w:t>
      </w:r>
      <w:r w:rsidRPr="0083765C">
        <w:rPr>
          <w:rFonts w:ascii="Times New Roman" w:eastAsia="宋体" w:hAnsi="Times New Roman" w:cs="Times New Roman"/>
          <w:szCs w:val="21"/>
        </w:rPr>
        <w:t>正确；</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故选</w:t>
      </w:r>
      <w:r w:rsidRPr="0083765C">
        <w:rPr>
          <w:rFonts w:ascii="Times New Roman" w:eastAsia="宋体" w:hAnsi="Times New Roman" w:cs="Times New Roman"/>
          <w:szCs w:val="21"/>
        </w:rPr>
        <w:t>AC</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【小问</w:t>
      </w:r>
      <w:r w:rsidRPr="0083765C">
        <w:rPr>
          <w:rFonts w:ascii="Times New Roman" w:eastAsia="宋体" w:hAnsi="Times New Roman" w:cs="Times New Roman"/>
          <w:szCs w:val="21"/>
        </w:rPr>
        <w:t>5</w:t>
      </w:r>
      <w:r>
        <w:rPr>
          <w:rFonts w:ascii="Times New Roman" w:eastAsia="宋体" w:hAnsi="Times New Roman" w:cs="Times New Roman"/>
          <w:szCs w:val="21"/>
        </w:rPr>
        <w:t>详</w:t>
      </w:r>
      <w:r>
        <w:rPr>
          <w:rFonts w:ascii="Times New Roman" w:eastAsia="宋体" w:hAnsi="Times New Roman" w:cs="Times New Roman"/>
          <w:szCs w:val="21"/>
        </w:rPr>
        <w:t xml:space="preserve"> </w:t>
      </w:r>
      <w:r>
        <w:rPr>
          <w:rFonts w:ascii="Times New Roman" w:eastAsia="宋体" w:hAnsi="Times New Roman" w:cs="Times New Roman"/>
          <w:szCs w:val="21"/>
        </w:rPr>
        <w:t>析</w:t>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该流程为</w:t>
      </w:r>
      <w:r w:rsidRPr="0083765C">
        <w:rPr>
          <w:rFonts w:ascii="Times New Roman" w:eastAsia="宋体" w:hAnsi="Times New Roman" w:cs="Times New Roman"/>
          <w:noProof/>
          <w:szCs w:val="21"/>
        </w:rPr>
        <w:drawing>
          <wp:inline distT="0" distB="0" distL="0" distR="0" wp14:anchorId="0492CFB8" wp14:editId="0F378337">
            <wp:extent cx="3155473" cy="652572"/>
            <wp:effectExtent l="0" t="0" r="6985" b="0"/>
            <wp:docPr id="51" name="图片 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r:embed="rId325"/>
                    <a:stretch>
                      <a:fillRect/>
                    </a:stretch>
                  </pic:blipFill>
                  <pic:spPr>
                    <a:xfrm>
                      <a:off x="0" y="0"/>
                      <a:ext cx="3171798" cy="655948"/>
                    </a:xfrm>
                    <a:prstGeom prst="rect">
                      <a:avLst/>
                    </a:prstGeom>
                  </pic:spPr>
                </pic:pic>
              </a:graphicData>
            </a:graphic>
          </wp:inline>
        </w:drawing>
      </w:r>
      <w:r w:rsidRPr="0083765C">
        <w:rPr>
          <w:rFonts w:ascii="Times New Roman" w:eastAsia="宋体" w:hAnsi="Times New Roman" w:cs="Times New Roman"/>
          <w:szCs w:val="21"/>
        </w:rPr>
        <w:t>，</w:t>
      </w:r>
    </w:p>
    <w:p w:rsidR="00F9102C" w:rsidRPr="0083765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noProof/>
          <w:szCs w:val="21"/>
        </w:rPr>
        <w:drawing>
          <wp:inline distT="0" distB="0" distL="0" distR="0" wp14:anchorId="5FB17F63" wp14:editId="3770F1D3">
            <wp:extent cx="4375281" cy="1316102"/>
            <wp:effectExtent l="0" t="0" r="6350" b="0"/>
            <wp:docPr id="52" name="图片 5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r:embed="rId326"/>
                    <a:stretch>
                      <a:fillRect/>
                    </a:stretch>
                  </pic:blipFill>
                  <pic:spPr>
                    <a:xfrm>
                      <a:off x="0" y="0"/>
                      <a:ext cx="4382065" cy="1318143"/>
                    </a:xfrm>
                    <a:prstGeom prst="rect">
                      <a:avLst/>
                    </a:prstGeom>
                  </pic:spPr>
                </pic:pic>
              </a:graphicData>
            </a:graphic>
          </wp:inline>
        </w:drawing>
      </w:r>
    </w:p>
    <w:p w:rsidR="00F9102C" w:rsidRDefault="00F9102C" w:rsidP="00F9102C">
      <w:pPr>
        <w:textAlignment w:val="center"/>
        <w:rPr>
          <w:rFonts w:ascii="Times New Roman" w:eastAsia="宋体" w:hAnsi="Times New Roman" w:cs="Times New Roman"/>
          <w:szCs w:val="21"/>
        </w:rPr>
      </w:pPr>
      <w:r w:rsidRPr="0083765C">
        <w:rPr>
          <w:rFonts w:ascii="Times New Roman" w:eastAsia="宋体" w:hAnsi="Times New Roman" w:cs="Times New Roman"/>
          <w:szCs w:val="21"/>
        </w:rPr>
        <w:t>第一步的化学方程式为</w:t>
      </w:r>
      <w:r w:rsidRPr="0083765C">
        <w:rPr>
          <w:rFonts w:ascii="Times New Roman" w:eastAsia="宋体" w:hAnsi="Times New Roman" w:cs="Times New Roman"/>
          <w:noProof/>
          <w:szCs w:val="21"/>
        </w:rPr>
        <w:drawing>
          <wp:inline distT="0" distB="0" distL="0" distR="0" wp14:anchorId="02FA04F9" wp14:editId="4C9D655A">
            <wp:extent cx="2835146" cy="590988"/>
            <wp:effectExtent l="0" t="0" r="3810" b="0"/>
            <wp:docPr id="53" name="图片 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r:embed="rId327"/>
                    <a:stretch>
                      <a:fillRect/>
                    </a:stretch>
                  </pic:blipFill>
                  <pic:spPr>
                    <a:xfrm>
                      <a:off x="0" y="0"/>
                      <a:ext cx="2881201" cy="600588"/>
                    </a:xfrm>
                    <a:prstGeom prst="rect">
                      <a:avLst/>
                    </a:prstGeom>
                  </pic:spPr>
                </pic:pic>
              </a:graphicData>
            </a:graphic>
          </wp:inline>
        </w:drawing>
      </w:r>
      <w:r w:rsidRPr="0083765C">
        <w:rPr>
          <w:rFonts w:ascii="Times New Roman" w:eastAsia="宋体" w:hAnsi="Times New Roman" w:cs="Times New Roman"/>
          <w:szCs w:val="21"/>
        </w:rPr>
        <w:t>，相关步骤涉及到卤代烃制醇反应，其反应条件为水溶液，</w:t>
      </w:r>
      <w:r w:rsidRPr="0083765C">
        <w:rPr>
          <w:rFonts w:ascii="Times New Roman" w:eastAsia="宋体" w:hAnsi="Times New Roman" w:cs="Times New Roman"/>
          <w:szCs w:val="21"/>
        </w:rPr>
        <w:object w:dxaOrig="240" w:dyaOrig="255">
          <v:shape id="_x0000_i1660" type="#_x0000_t75" alt="www.xinjiaoyu.com 新教育网" style="width:12.25pt;height:12.9pt" o:ole="">
            <v:imagedata r:id="rId328" o:title="eqIdb7ec4b4a628ce4482e16a3edc2953fc8"/>
          </v:shape>
          <o:OLEObject Type="Embed" ProgID="Equation.DSMT4" ShapeID="_x0000_i1660" DrawAspect="Content" ObjectID="_1790283511" r:id="rId489"/>
        </w:object>
      </w:r>
      <w:r w:rsidRPr="0083765C">
        <w:rPr>
          <w:rFonts w:ascii="Times New Roman" w:eastAsia="宋体" w:hAnsi="Times New Roman" w:cs="Times New Roman"/>
          <w:szCs w:val="21"/>
        </w:rPr>
        <w:t>；最后一步反应中，有机反应物为</w:t>
      </w:r>
      <w:r w:rsidRPr="0083765C">
        <w:rPr>
          <w:rFonts w:ascii="Times New Roman" w:eastAsia="宋体" w:hAnsi="Times New Roman" w:cs="Times New Roman"/>
          <w:noProof/>
          <w:szCs w:val="21"/>
        </w:rPr>
        <w:drawing>
          <wp:inline distT="0" distB="0" distL="0" distR="0" wp14:anchorId="4D45FD92" wp14:editId="111DACA6">
            <wp:extent cx="1686090" cy="630451"/>
            <wp:effectExtent l="0" t="0" r="0" b="0"/>
            <wp:docPr id="54" name="图片 5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r:embed="rId330"/>
                    <a:stretch>
                      <a:fillRect/>
                    </a:stretch>
                  </pic:blipFill>
                  <pic:spPr>
                    <a:xfrm>
                      <a:off x="0" y="0"/>
                      <a:ext cx="1732158" cy="647677"/>
                    </a:xfrm>
                    <a:prstGeom prst="rect">
                      <a:avLst/>
                    </a:prstGeom>
                  </pic:spPr>
                </pic:pic>
              </a:graphicData>
            </a:graphic>
          </wp:inline>
        </w:drawing>
      </w:r>
      <w:r w:rsidRPr="0083765C">
        <w:rPr>
          <w:rFonts w:ascii="Times New Roman" w:eastAsia="宋体" w:hAnsi="Times New Roman" w:cs="Times New Roman"/>
          <w:szCs w:val="21"/>
        </w:rPr>
        <w:t>。</w:t>
      </w:r>
    </w:p>
    <w:p w:rsidR="00F9102C" w:rsidRDefault="00F9102C" w:rsidP="00F9102C">
      <w:pPr>
        <w:textAlignment w:val="center"/>
        <w:rPr>
          <w:rFonts w:ascii="Times New Roman" w:eastAsia="宋体" w:hAnsi="Times New Roman" w:cs="Times New Roman"/>
          <w:szCs w:val="21"/>
        </w:rPr>
      </w:pPr>
    </w:p>
    <w:p w:rsidR="008B5309" w:rsidRPr="00F9102C" w:rsidRDefault="008B5309" w:rsidP="00F9102C">
      <w:bookmarkStart w:id="0" w:name="_GoBack"/>
      <w:bookmarkEnd w:id="0"/>
    </w:p>
    <w:sectPr w:rsidR="008B5309" w:rsidRPr="00F9102C" w:rsidSect="00185C95">
      <w:headerReference w:type="default" r:id="rId490"/>
      <w:footerReference w:type="even" r:id="rId491"/>
      <w:footerReference w:type="default" r:id="rId4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1FB2" w:rsidRDefault="00D71FB2" w:rsidP="00E2207D">
      <w:r>
        <w:separator/>
      </w:r>
    </w:p>
  </w:endnote>
  <w:endnote w:type="continuationSeparator" w:id="0">
    <w:p w:rsidR="00D71FB2" w:rsidRDefault="00D71FB2"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5195" w:rsidRDefault="00DD5195"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DD5195" w:rsidRDefault="00DD519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5195" w:rsidRDefault="00DD5195" w:rsidP="00A46E0F">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DD5195" w:rsidRDefault="00DD519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1FB2" w:rsidRDefault="00D71FB2" w:rsidP="00E2207D">
      <w:r>
        <w:separator/>
      </w:r>
    </w:p>
  </w:footnote>
  <w:footnote w:type="continuationSeparator" w:id="0">
    <w:p w:rsidR="00D71FB2" w:rsidRDefault="00D71FB2"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3C1E" w:rsidRPr="00DD5195" w:rsidRDefault="00DD5195" w:rsidP="00DD5195">
    <w:pPr>
      <w:pStyle w:val="a3"/>
      <w:jc w:val="left"/>
      <w:rPr>
        <w:rFonts w:ascii="MS Sans Serif" w:hAnsi="MS Sans Serif" w:hint="eastAsia"/>
        <w:color w:val="800080"/>
        <w:sz w:val="24"/>
      </w:rPr>
    </w:pPr>
    <w:r w:rsidRPr="00DD5195">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E086261A">
      <w:start w:val="1"/>
      <w:numFmt w:val="bullet"/>
      <w:lvlText w:val=""/>
      <w:lvlJc w:val="left"/>
      <w:pPr>
        <w:ind w:left="420" w:hanging="420"/>
      </w:pPr>
      <w:rPr>
        <w:rFonts w:ascii="Wingdings" w:hAnsi="Wingdings" w:hint="default"/>
      </w:rPr>
    </w:lvl>
    <w:lvl w:ilvl="1" w:tplc="10D8A914" w:tentative="1">
      <w:start w:val="1"/>
      <w:numFmt w:val="bullet"/>
      <w:lvlText w:val=""/>
      <w:lvlJc w:val="left"/>
      <w:pPr>
        <w:ind w:left="840" w:hanging="420"/>
      </w:pPr>
      <w:rPr>
        <w:rFonts w:ascii="Wingdings" w:hAnsi="Wingdings" w:hint="default"/>
      </w:rPr>
    </w:lvl>
    <w:lvl w:ilvl="2" w:tplc="D8E8C514" w:tentative="1">
      <w:start w:val="1"/>
      <w:numFmt w:val="bullet"/>
      <w:lvlText w:val=""/>
      <w:lvlJc w:val="left"/>
      <w:pPr>
        <w:ind w:left="1260" w:hanging="420"/>
      </w:pPr>
      <w:rPr>
        <w:rFonts w:ascii="Wingdings" w:hAnsi="Wingdings" w:hint="default"/>
      </w:rPr>
    </w:lvl>
    <w:lvl w:ilvl="3" w:tplc="328A2C76" w:tentative="1">
      <w:start w:val="1"/>
      <w:numFmt w:val="bullet"/>
      <w:lvlText w:val=""/>
      <w:lvlJc w:val="left"/>
      <w:pPr>
        <w:ind w:left="1680" w:hanging="420"/>
      </w:pPr>
      <w:rPr>
        <w:rFonts w:ascii="Wingdings" w:hAnsi="Wingdings" w:hint="default"/>
      </w:rPr>
    </w:lvl>
    <w:lvl w:ilvl="4" w:tplc="1E7862C2" w:tentative="1">
      <w:start w:val="1"/>
      <w:numFmt w:val="bullet"/>
      <w:lvlText w:val=""/>
      <w:lvlJc w:val="left"/>
      <w:pPr>
        <w:ind w:left="2100" w:hanging="420"/>
      </w:pPr>
      <w:rPr>
        <w:rFonts w:ascii="Wingdings" w:hAnsi="Wingdings" w:hint="default"/>
      </w:rPr>
    </w:lvl>
    <w:lvl w:ilvl="5" w:tplc="139CA5CE" w:tentative="1">
      <w:start w:val="1"/>
      <w:numFmt w:val="bullet"/>
      <w:lvlText w:val=""/>
      <w:lvlJc w:val="left"/>
      <w:pPr>
        <w:ind w:left="2520" w:hanging="420"/>
      </w:pPr>
      <w:rPr>
        <w:rFonts w:ascii="Wingdings" w:hAnsi="Wingdings" w:hint="default"/>
      </w:rPr>
    </w:lvl>
    <w:lvl w:ilvl="6" w:tplc="4858ED7E" w:tentative="1">
      <w:start w:val="1"/>
      <w:numFmt w:val="bullet"/>
      <w:lvlText w:val=""/>
      <w:lvlJc w:val="left"/>
      <w:pPr>
        <w:ind w:left="2940" w:hanging="420"/>
      </w:pPr>
      <w:rPr>
        <w:rFonts w:ascii="Wingdings" w:hAnsi="Wingdings" w:hint="default"/>
      </w:rPr>
    </w:lvl>
    <w:lvl w:ilvl="7" w:tplc="B79683DC" w:tentative="1">
      <w:start w:val="1"/>
      <w:numFmt w:val="bullet"/>
      <w:lvlText w:val=""/>
      <w:lvlJc w:val="left"/>
      <w:pPr>
        <w:ind w:left="3360" w:hanging="420"/>
      </w:pPr>
      <w:rPr>
        <w:rFonts w:ascii="Wingdings" w:hAnsi="Wingdings" w:hint="default"/>
      </w:rPr>
    </w:lvl>
    <w:lvl w:ilvl="8" w:tplc="2802382C"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9BD"/>
    <w:rsid w:val="0000596D"/>
    <w:rsid w:val="000C12C8"/>
    <w:rsid w:val="000E68E3"/>
    <w:rsid w:val="0015213C"/>
    <w:rsid w:val="00175477"/>
    <w:rsid w:val="00185C95"/>
    <w:rsid w:val="0025615E"/>
    <w:rsid w:val="002A4F65"/>
    <w:rsid w:val="002C1599"/>
    <w:rsid w:val="002D03D1"/>
    <w:rsid w:val="003474DD"/>
    <w:rsid w:val="00364BB7"/>
    <w:rsid w:val="003C064D"/>
    <w:rsid w:val="003F62D1"/>
    <w:rsid w:val="00591C7F"/>
    <w:rsid w:val="006A2064"/>
    <w:rsid w:val="00704851"/>
    <w:rsid w:val="00706ADB"/>
    <w:rsid w:val="007F4478"/>
    <w:rsid w:val="0083765C"/>
    <w:rsid w:val="0086398F"/>
    <w:rsid w:val="00881DD8"/>
    <w:rsid w:val="008B5309"/>
    <w:rsid w:val="00953DCE"/>
    <w:rsid w:val="00993DF5"/>
    <w:rsid w:val="009D4BF5"/>
    <w:rsid w:val="00A25DBE"/>
    <w:rsid w:val="00AA5F5F"/>
    <w:rsid w:val="00AE74AA"/>
    <w:rsid w:val="00B941A2"/>
    <w:rsid w:val="00C61137"/>
    <w:rsid w:val="00D075CC"/>
    <w:rsid w:val="00D07C9E"/>
    <w:rsid w:val="00D4091D"/>
    <w:rsid w:val="00D71FB2"/>
    <w:rsid w:val="00DD5195"/>
    <w:rsid w:val="00E2207D"/>
    <w:rsid w:val="00E63C1E"/>
    <w:rsid w:val="00EB38ED"/>
    <w:rsid w:val="00F11EB0"/>
    <w:rsid w:val="00F339BD"/>
    <w:rsid w:val="00F43620"/>
    <w:rsid w:val="00F85A0D"/>
    <w:rsid w:val="00F9102C"/>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BF6E7F5-D415-4769-BF64-529AE71C9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F339BD"/>
    <w:pPr>
      <w:spacing w:line="240" w:lineRule="auto"/>
    </w:pPr>
    <w:rPr>
      <w:rFonts w:eastAsia="Microsoft YaHei UI"/>
      <w:kern w:val="0"/>
      <w:sz w:val="22"/>
    </w:rPr>
  </w:style>
  <w:style w:type="paragraph" w:styleId="ab">
    <w:name w:val="List Paragraph"/>
    <w:basedOn w:val="a"/>
    <w:uiPriority w:val="99"/>
    <w:qFormat/>
    <w:rsid w:val="00F339BD"/>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DD5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1.bin"/><Relationship Id="rId299" Type="http://schemas.openxmlformats.org/officeDocument/2006/relationships/oleObject" Target="embeddings/oleObject149.bin"/><Relationship Id="rId21" Type="http://schemas.openxmlformats.org/officeDocument/2006/relationships/image" Target="media/image11.png"/><Relationship Id="rId63" Type="http://schemas.openxmlformats.org/officeDocument/2006/relationships/oleObject" Target="embeddings/oleObject21.bin"/><Relationship Id="rId159" Type="http://schemas.openxmlformats.org/officeDocument/2006/relationships/oleObject" Target="embeddings/oleObject73.bin"/><Relationship Id="rId324" Type="http://schemas.openxmlformats.org/officeDocument/2006/relationships/oleObject" Target="embeddings/oleObject158.bin"/><Relationship Id="rId366" Type="http://schemas.openxmlformats.org/officeDocument/2006/relationships/oleObject" Target="embeddings/oleObject195.bin"/><Relationship Id="rId170" Type="http://schemas.openxmlformats.org/officeDocument/2006/relationships/image" Target="media/image84.wmf"/><Relationship Id="rId226" Type="http://schemas.openxmlformats.org/officeDocument/2006/relationships/image" Target="media/image108.wmf"/><Relationship Id="rId433" Type="http://schemas.openxmlformats.org/officeDocument/2006/relationships/oleObject" Target="embeddings/oleObject262.bin"/><Relationship Id="rId268" Type="http://schemas.openxmlformats.org/officeDocument/2006/relationships/oleObject" Target="embeddings/oleObject135.bin"/><Relationship Id="rId475" Type="http://schemas.openxmlformats.org/officeDocument/2006/relationships/oleObject" Target="embeddings/oleObject304.bin"/><Relationship Id="rId32" Type="http://schemas.openxmlformats.org/officeDocument/2006/relationships/image" Target="media/image17.png"/><Relationship Id="rId74" Type="http://schemas.openxmlformats.org/officeDocument/2006/relationships/oleObject" Target="embeddings/oleObject27.bin"/><Relationship Id="rId128" Type="http://schemas.openxmlformats.org/officeDocument/2006/relationships/image" Target="media/image66.wmf"/><Relationship Id="rId335" Type="http://schemas.openxmlformats.org/officeDocument/2006/relationships/oleObject" Target="embeddings/oleObject164.bin"/><Relationship Id="rId377" Type="http://schemas.openxmlformats.org/officeDocument/2006/relationships/oleObject" Target="embeddings/oleObject206.bin"/><Relationship Id="rId5" Type="http://schemas.openxmlformats.org/officeDocument/2006/relationships/footnotes" Target="footnotes.xml"/><Relationship Id="rId181" Type="http://schemas.openxmlformats.org/officeDocument/2006/relationships/oleObject" Target="embeddings/oleObject86.bin"/><Relationship Id="rId237" Type="http://schemas.openxmlformats.org/officeDocument/2006/relationships/oleObject" Target="embeddings/oleObject118.bin"/><Relationship Id="rId402" Type="http://schemas.openxmlformats.org/officeDocument/2006/relationships/oleObject" Target="embeddings/oleObject231.bin"/><Relationship Id="rId279" Type="http://schemas.openxmlformats.org/officeDocument/2006/relationships/oleObject" Target="embeddings/oleObject140.bin"/><Relationship Id="rId444" Type="http://schemas.openxmlformats.org/officeDocument/2006/relationships/oleObject" Target="embeddings/oleObject273.bin"/><Relationship Id="rId486" Type="http://schemas.openxmlformats.org/officeDocument/2006/relationships/oleObject" Target="embeddings/oleObject315.bin"/><Relationship Id="rId43" Type="http://schemas.openxmlformats.org/officeDocument/2006/relationships/image" Target="media/image26.png"/><Relationship Id="rId139" Type="http://schemas.openxmlformats.org/officeDocument/2006/relationships/oleObject" Target="embeddings/oleObject62.bin"/><Relationship Id="rId290" Type="http://schemas.openxmlformats.org/officeDocument/2006/relationships/oleObject" Target="embeddings/oleObject145.bin"/><Relationship Id="rId304" Type="http://schemas.openxmlformats.org/officeDocument/2006/relationships/image" Target="media/image148.wmf"/><Relationship Id="rId346" Type="http://schemas.openxmlformats.org/officeDocument/2006/relationships/oleObject" Target="embeddings/oleObject175.bin"/><Relationship Id="rId388" Type="http://schemas.openxmlformats.org/officeDocument/2006/relationships/oleObject" Target="embeddings/oleObject217.bin"/><Relationship Id="rId85" Type="http://schemas.openxmlformats.org/officeDocument/2006/relationships/oleObject" Target="embeddings/oleObject34.bin"/><Relationship Id="rId150" Type="http://schemas.openxmlformats.org/officeDocument/2006/relationships/image" Target="media/image77.wmf"/><Relationship Id="rId192" Type="http://schemas.openxmlformats.org/officeDocument/2006/relationships/oleObject" Target="embeddings/oleObject91.bin"/><Relationship Id="rId206" Type="http://schemas.openxmlformats.org/officeDocument/2006/relationships/image" Target="media/image101.png"/><Relationship Id="rId413" Type="http://schemas.openxmlformats.org/officeDocument/2006/relationships/oleObject" Target="embeddings/oleObject242.bin"/><Relationship Id="rId248" Type="http://schemas.openxmlformats.org/officeDocument/2006/relationships/oleObject" Target="embeddings/oleObject123.bin"/><Relationship Id="rId455" Type="http://schemas.openxmlformats.org/officeDocument/2006/relationships/oleObject" Target="embeddings/oleObject284.bin"/><Relationship Id="rId12" Type="http://schemas.openxmlformats.org/officeDocument/2006/relationships/image" Target="media/image6.wmf"/><Relationship Id="rId108" Type="http://schemas.openxmlformats.org/officeDocument/2006/relationships/image" Target="media/image56.wmf"/><Relationship Id="rId315" Type="http://schemas.openxmlformats.org/officeDocument/2006/relationships/image" Target="media/image156.wmf"/><Relationship Id="rId357" Type="http://schemas.openxmlformats.org/officeDocument/2006/relationships/oleObject" Target="embeddings/oleObject186.bin"/><Relationship Id="rId54" Type="http://schemas.openxmlformats.org/officeDocument/2006/relationships/image" Target="media/image33.wmf"/><Relationship Id="rId96" Type="http://schemas.openxmlformats.org/officeDocument/2006/relationships/image" Target="media/image50.wmf"/><Relationship Id="rId161" Type="http://schemas.openxmlformats.org/officeDocument/2006/relationships/image" Target="media/image81.wmf"/><Relationship Id="rId217" Type="http://schemas.openxmlformats.org/officeDocument/2006/relationships/oleObject" Target="embeddings/oleObject104.bin"/><Relationship Id="rId399" Type="http://schemas.openxmlformats.org/officeDocument/2006/relationships/oleObject" Target="embeddings/oleObject228.bin"/><Relationship Id="rId259" Type="http://schemas.openxmlformats.org/officeDocument/2006/relationships/oleObject" Target="embeddings/oleObject130.bin"/><Relationship Id="rId424" Type="http://schemas.openxmlformats.org/officeDocument/2006/relationships/oleObject" Target="embeddings/oleObject253.bin"/><Relationship Id="rId466" Type="http://schemas.openxmlformats.org/officeDocument/2006/relationships/oleObject" Target="embeddings/oleObject295.bin"/><Relationship Id="rId23" Type="http://schemas.openxmlformats.org/officeDocument/2006/relationships/oleObject" Target="embeddings/oleObject5.bin"/><Relationship Id="rId119" Type="http://schemas.openxmlformats.org/officeDocument/2006/relationships/oleObject" Target="embeddings/oleObject52.bin"/><Relationship Id="rId270" Type="http://schemas.openxmlformats.org/officeDocument/2006/relationships/oleObject" Target="embeddings/oleObject136.bin"/><Relationship Id="rId326" Type="http://schemas.openxmlformats.org/officeDocument/2006/relationships/image" Target="media/image162.png"/><Relationship Id="rId65" Type="http://schemas.openxmlformats.org/officeDocument/2006/relationships/oleObject" Target="embeddings/oleObject22.bin"/><Relationship Id="rId130" Type="http://schemas.openxmlformats.org/officeDocument/2006/relationships/image" Target="media/image67.wmf"/><Relationship Id="rId368" Type="http://schemas.openxmlformats.org/officeDocument/2006/relationships/oleObject" Target="embeddings/oleObject197.bin"/><Relationship Id="rId172" Type="http://schemas.openxmlformats.org/officeDocument/2006/relationships/image" Target="media/image85.wmf"/><Relationship Id="rId228" Type="http://schemas.openxmlformats.org/officeDocument/2006/relationships/image" Target="media/image109.wmf"/><Relationship Id="rId435" Type="http://schemas.openxmlformats.org/officeDocument/2006/relationships/oleObject" Target="embeddings/oleObject264.bin"/><Relationship Id="rId477" Type="http://schemas.openxmlformats.org/officeDocument/2006/relationships/oleObject" Target="embeddings/oleObject306.bin"/><Relationship Id="rId281" Type="http://schemas.openxmlformats.org/officeDocument/2006/relationships/image" Target="media/image134.wmf"/><Relationship Id="rId337" Type="http://schemas.openxmlformats.org/officeDocument/2006/relationships/oleObject" Target="embeddings/oleObject166.bin"/><Relationship Id="rId34" Type="http://schemas.openxmlformats.org/officeDocument/2006/relationships/oleObject" Target="embeddings/oleObject10.bin"/><Relationship Id="rId76" Type="http://schemas.openxmlformats.org/officeDocument/2006/relationships/image" Target="media/image42.wmf"/><Relationship Id="rId141" Type="http://schemas.openxmlformats.org/officeDocument/2006/relationships/oleObject" Target="embeddings/oleObject63.bin"/><Relationship Id="rId379" Type="http://schemas.openxmlformats.org/officeDocument/2006/relationships/oleObject" Target="embeddings/oleObject208.bin"/><Relationship Id="rId7" Type="http://schemas.openxmlformats.org/officeDocument/2006/relationships/image" Target="media/image1.png"/><Relationship Id="rId183" Type="http://schemas.openxmlformats.org/officeDocument/2006/relationships/oleObject" Target="embeddings/oleObject87.bin"/><Relationship Id="rId239" Type="http://schemas.openxmlformats.org/officeDocument/2006/relationships/oleObject" Target="embeddings/oleObject119.bin"/><Relationship Id="rId390" Type="http://schemas.openxmlformats.org/officeDocument/2006/relationships/oleObject" Target="embeddings/oleObject219.bin"/><Relationship Id="rId404" Type="http://schemas.openxmlformats.org/officeDocument/2006/relationships/oleObject" Target="embeddings/oleObject233.bin"/><Relationship Id="rId446" Type="http://schemas.openxmlformats.org/officeDocument/2006/relationships/oleObject" Target="embeddings/oleObject275.bin"/><Relationship Id="rId250" Type="http://schemas.openxmlformats.org/officeDocument/2006/relationships/oleObject" Target="embeddings/oleObject124.bin"/><Relationship Id="rId292" Type="http://schemas.openxmlformats.org/officeDocument/2006/relationships/image" Target="media/image140.wmf"/><Relationship Id="rId306" Type="http://schemas.openxmlformats.org/officeDocument/2006/relationships/image" Target="media/image149.png"/><Relationship Id="rId488" Type="http://schemas.openxmlformats.org/officeDocument/2006/relationships/oleObject" Target="embeddings/oleObject317.bin"/><Relationship Id="rId45" Type="http://schemas.openxmlformats.org/officeDocument/2006/relationships/image" Target="media/image28.png"/><Relationship Id="rId87" Type="http://schemas.openxmlformats.org/officeDocument/2006/relationships/oleObject" Target="embeddings/oleObject35.bin"/><Relationship Id="rId110" Type="http://schemas.openxmlformats.org/officeDocument/2006/relationships/image" Target="media/image57.wmf"/><Relationship Id="rId348" Type="http://schemas.openxmlformats.org/officeDocument/2006/relationships/oleObject" Target="embeddings/oleObject177.bin"/><Relationship Id="rId152" Type="http://schemas.openxmlformats.org/officeDocument/2006/relationships/oleObject" Target="embeddings/oleObject69.bin"/><Relationship Id="rId194" Type="http://schemas.openxmlformats.org/officeDocument/2006/relationships/oleObject" Target="embeddings/oleObject92.bin"/><Relationship Id="rId208" Type="http://schemas.openxmlformats.org/officeDocument/2006/relationships/oleObject" Target="embeddings/oleObject100.bin"/><Relationship Id="rId415" Type="http://schemas.openxmlformats.org/officeDocument/2006/relationships/oleObject" Target="embeddings/oleObject244.bin"/><Relationship Id="rId457" Type="http://schemas.openxmlformats.org/officeDocument/2006/relationships/oleObject" Target="embeddings/oleObject286.bin"/><Relationship Id="rId261" Type="http://schemas.openxmlformats.org/officeDocument/2006/relationships/oleObject" Target="embeddings/oleObject131.bin"/><Relationship Id="rId14" Type="http://schemas.openxmlformats.org/officeDocument/2006/relationships/image" Target="media/image7.wmf"/><Relationship Id="rId56" Type="http://schemas.openxmlformats.org/officeDocument/2006/relationships/image" Target="media/image34.wmf"/><Relationship Id="rId317" Type="http://schemas.openxmlformats.org/officeDocument/2006/relationships/image" Target="media/image157.wmf"/><Relationship Id="rId359" Type="http://schemas.openxmlformats.org/officeDocument/2006/relationships/oleObject" Target="embeddings/oleObject188.bin"/><Relationship Id="rId98" Type="http://schemas.openxmlformats.org/officeDocument/2006/relationships/image" Target="media/image51.wmf"/><Relationship Id="rId121" Type="http://schemas.openxmlformats.org/officeDocument/2006/relationships/oleObject" Target="embeddings/oleObject53.bin"/><Relationship Id="rId163" Type="http://schemas.openxmlformats.org/officeDocument/2006/relationships/image" Target="media/image82.wmf"/><Relationship Id="rId219" Type="http://schemas.openxmlformats.org/officeDocument/2006/relationships/oleObject" Target="embeddings/oleObject106.bin"/><Relationship Id="rId370" Type="http://schemas.openxmlformats.org/officeDocument/2006/relationships/oleObject" Target="embeddings/oleObject199.bin"/><Relationship Id="rId426" Type="http://schemas.openxmlformats.org/officeDocument/2006/relationships/oleObject" Target="embeddings/oleObject255.bin"/><Relationship Id="rId230" Type="http://schemas.openxmlformats.org/officeDocument/2006/relationships/image" Target="media/image110.wmf"/><Relationship Id="rId468" Type="http://schemas.openxmlformats.org/officeDocument/2006/relationships/oleObject" Target="embeddings/oleObject297.bin"/><Relationship Id="rId25" Type="http://schemas.openxmlformats.org/officeDocument/2006/relationships/oleObject" Target="embeddings/oleObject6.bin"/><Relationship Id="rId67" Type="http://schemas.openxmlformats.org/officeDocument/2006/relationships/oleObject" Target="embeddings/oleObject23.bin"/><Relationship Id="rId272" Type="http://schemas.openxmlformats.org/officeDocument/2006/relationships/oleObject" Target="embeddings/oleObject137.bin"/><Relationship Id="rId328" Type="http://schemas.openxmlformats.org/officeDocument/2006/relationships/image" Target="media/image164.wmf"/><Relationship Id="rId132" Type="http://schemas.openxmlformats.org/officeDocument/2006/relationships/image" Target="media/image68.wmf"/><Relationship Id="rId174" Type="http://schemas.openxmlformats.org/officeDocument/2006/relationships/image" Target="media/image86.wmf"/><Relationship Id="rId381" Type="http://schemas.openxmlformats.org/officeDocument/2006/relationships/oleObject" Target="embeddings/oleObject210.bin"/><Relationship Id="rId241" Type="http://schemas.openxmlformats.org/officeDocument/2006/relationships/oleObject" Target="embeddings/oleObject120.bin"/><Relationship Id="rId437" Type="http://schemas.openxmlformats.org/officeDocument/2006/relationships/oleObject" Target="embeddings/oleObject266.bin"/><Relationship Id="rId479" Type="http://schemas.openxmlformats.org/officeDocument/2006/relationships/oleObject" Target="embeddings/oleObject308.bin"/><Relationship Id="rId36" Type="http://schemas.openxmlformats.org/officeDocument/2006/relationships/oleObject" Target="embeddings/oleObject11.bin"/><Relationship Id="rId283" Type="http://schemas.openxmlformats.org/officeDocument/2006/relationships/image" Target="media/image135.wmf"/><Relationship Id="rId339" Type="http://schemas.openxmlformats.org/officeDocument/2006/relationships/oleObject" Target="embeddings/oleObject168.bin"/><Relationship Id="rId490" Type="http://schemas.openxmlformats.org/officeDocument/2006/relationships/header" Target="header1.xml"/><Relationship Id="rId78" Type="http://schemas.openxmlformats.org/officeDocument/2006/relationships/image" Target="media/image43.wmf"/><Relationship Id="rId101" Type="http://schemas.openxmlformats.org/officeDocument/2006/relationships/oleObject" Target="embeddings/oleObject43.bin"/><Relationship Id="rId143" Type="http://schemas.openxmlformats.org/officeDocument/2006/relationships/oleObject" Target="embeddings/oleObject64.bin"/><Relationship Id="rId185" Type="http://schemas.openxmlformats.org/officeDocument/2006/relationships/oleObject" Target="embeddings/oleObject88.bin"/><Relationship Id="rId350" Type="http://schemas.openxmlformats.org/officeDocument/2006/relationships/oleObject" Target="embeddings/oleObject179.bin"/><Relationship Id="rId406" Type="http://schemas.openxmlformats.org/officeDocument/2006/relationships/oleObject" Target="embeddings/oleObject235.bin"/><Relationship Id="rId9" Type="http://schemas.openxmlformats.org/officeDocument/2006/relationships/image" Target="media/image3.png"/><Relationship Id="rId210" Type="http://schemas.openxmlformats.org/officeDocument/2006/relationships/oleObject" Target="embeddings/oleObject101.bin"/><Relationship Id="rId392" Type="http://schemas.openxmlformats.org/officeDocument/2006/relationships/oleObject" Target="embeddings/oleObject221.bin"/><Relationship Id="rId448" Type="http://schemas.openxmlformats.org/officeDocument/2006/relationships/oleObject" Target="embeddings/oleObject277.bin"/><Relationship Id="rId252" Type="http://schemas.openxmlformats.org/officeDocument/2006/relationships/oleObject" Target="embeddings/oleObject125.bin"/><Relationship Id="rId294" Type="http://schemas.openxmlformats.org/officeDocument/2006/relationships/image" Target="media/image141.wmf"/><Relationship Id="rId308" Type="http://schemas.openxmlformats.org/officeDocument/2006/relationships/image" Target="media/image151.wmf"/><Relationship Id="rId47" Type="http://schemas.openxmlformats.org/officeDocument/2006/relationships/oleObject" Target="embeddings/oleObject12.bin"/><Relationship Id="rId89" Type="http://schemas.openxmlformats.org/officeDocument/2006/relationships/oleObject" Target="embeddings/oleObject36.bin"/><Relationship Id="rId112" Type="http://schemas.openxmlformats.org/officeDocument/2006/relationships/image" Target="media/image58.wmf"/><Relationship Id="rId154" Type="http://schemas.openxmlformats.org/officeDocument/2006/relationships/oleObject" Target="embeddings/oleObject70.bin"/><Relationship Id="rId361" Type="http://schemas.openxmlformats.org/officeDocument/2006/relationships/oleObject" Target="embeddings/oleObject190.bin"/><Relationship Id="rId196" Type="http://schemas.openxmlformats.org/officeDocument/2006/relationships/oleObject" Target="embeddings/oleObject93.bin"/><Relationship Id="rId417" Type="http://schemas.openxmlformats.org/officeDocument/2006/relationships/oleObject" Target="embeddings/oleObject246.bin"/><Relationship Id="rId459" Type="http://schemas.openxmlformats.org/officeDocument/2006/relationships/oleObject" Target="embeddings/oleObject288.bin"/><Relationship Id="rId16" Type="http://schemas.openxmlformats.org/officeDocument/2006/relationships/image" Target="media/image8.png"/><Relationship Id="rId221" Type="http://schemas.openxmlformats.org/officeDocument/2006/relationships/oleObject" Target="embeddings/oleObject108.bin"/><Relationship Id="rId263" Type="http://schemas.openxmlformats.org/officeDocument/2006/relationships/image" Target="media/image125.wmf"/><Relationship Id="rId319" Type="http://schemas.openxmlformats.org/officeDocument/2006/relationships/oleObject" Target="embeddings/oleObject156.bin"/><Relationship Id="rId470" Type="http://schemas.openxmlformats.org/officeDocument/2006/relationships/oleObject" Target="embeddings/oleObject299.bin"/><Relationship Id="rId58" Type="http://schemas.openxmlformats.org/officeDocument/2006/relationships/image" Target="media/image35.wmf"/><Relationship Id="rId123" Type="http://schemas.openxmlformats.org/officeDocument/2006/relationships/oleObject" Target="embeddings/oleObject54.bin"/><Relationship Id="rId330" Type="http://schemas.openxmlformats.org/officeDocument/2006/relationships/image" Target="media/image165.png"/><Relationship Id="rId165" Type="http://schemas.openxmlformats.org/officeDocument/2006/relationships/oleObject" Target="embeddings/oleObject77.bin"/><Relationship Id="rId372" Type="http://schemas.openxmlformats.org/officeDocument/2006/relationships/oleObject" Target="embeddings/oleObject201.bin"/><Relationship Id="rId428" Type="http://schemas.openxmlformats.org/officeDocument/2006/relationships/oleObject" Target="embeddings/oleObject257.bin"/><Relationship Id="rId232" Type="http://schemas.openxmlformats.org/officeDocument/2006/relationships/oleObject" Target="embeddings/oleObject116.bin"/><Relationship Id="rId274" Type="http://schemas.openxmlformats.org/officeDocument/2006/relationships/oleObject" Target="embeddings/oleObject138.bin"/><Relationship Id="rId481" Type="http://schemas.openxmlformats.org/officeDocument/2006/relationships/oleObject" Target="embeddings/oleObject310.bin"/><Relationship Id="rId27" Type="http://schemas.openxmlformats.org/officeDocument/2006/relationships/oleObject" Target="embeddings/oleObject7.bin"/><Relationship Id="rId69" Type="http://schemas.openxmlformats.org/officeDocument/2006/relationships/oleObject" Target="embeddings/oleObject24.bin"/><Relationship Id="rId134" Type="http://schemas.openxmlformats.org/officeDocument/2006/relationships/image" Target="media/image69.wmf"/><Relationship Id="rId80" Type="http://schemas.openxmlformats.org/officeDocument/2006/relationships/image" Target="media/image44.wmf"/><Relationship Id="rId176" Type="http://schemas.openxmlformats.org/officeDocument/2006/relationships/image" Target="media/image87.wmf"/><Relationship Id="rId341" Type="http://schemas.openxmlformats.org/officeDocument/2006/relationships/oleObject" Target="embeddings/oleObject170.bin"/><Relationship Id="rId383" Type="http://schemas.openxmlformats.org/officeDocument/2006/relationships/oleObject" Target="embeddings/oleObject212.bin"/><Relationship Id="rId439" Type="http://schemas.openxmlformats.org/officeDocument/2006/relationships/oleObject" Target="embeddings/oleObject268.bin"/><Relationship Id="rId201" Type="http://schemas.openxmlformats.org/officeDocument/2006/relationships/oleObject" Target="embeddings/oleObject97.bin"/><Relationship Id="rId243" Type="http://schemas.openxmlformats.org/officeDocument/2006/relationships/oleObject" Target="embeddings/oleObject121.bin"/><Relationship Id="rId285" Type="http://schemas.openxmlformats.org/officeDocument/2006/relationships/image" Target="media/image137.wmf"/><Relationship Id="rId450" Type="http://schemas.openxmlformats.org/officeDocument/2006/relationships/oleObject" Target="embeddings/oleObject279.bin"/><Relationship Id="rId38" Type="http://schemas.openxmlformats.org/officeDocument/2006/relationships/image" Target="media/image21.png"/><Relationship Id="rId103" Type="http://schemas.openxmlformats.org/officeDocument/2006/relationships/oleObject" Target="embeddings/oleObject44.bin"/><Relationship Id="rId310" Type="http://schemas.openxmlformats.org/officeDocument/2006/relationships/image" Target="media/image152.png"/><Relationship Id="rId492" Type="http://schemas.openxmlformats.org/officeDocument/2006/relationships/footer" Target="footer2.xml"/><Relationship Id="rId91" Type="http://schemas.openxmlformats.org/officeDocument/2006/relationships/image" Target="media/image48.wmf"/><Relationship Id="rId145" Type="http://schemas.openxmlformats.org/officeDocument/2006/relationships/oleObject" Target="embeddings/oleObject65.bin"/><Relationship Id="rId187" Type="http://schemas.openxmlformats.org/officeDocument/2006/relationships/image" Target="media/image93.wmf"/><Relationship Id="rId352" Type="http://schemas.openxmlformats.org/officeDocument/2006/relationships/oleObject" Target="embeddings/oleObject181.bin"/><Relationship Id="rId394" Type="http://schemas.openxmlformats.org/officeDocument/2006/relationships/oleObject" Target="embeddings/oleObject223.bin"/><Relationship Id="rId408" Type="http://schemas.openxmlformats.org/officeDocument/2006/relationships/oleObject" Target="embeddings/oleObject237.bin"/><Relationship Id="rId212" Type="http://schemas.openxmlformats.org/officeDocument/2006/relationships/oleObject" Target="embeddings/oleObject102.bin"/><Relationship Id="rId254" Type="http://schemas.openxmlformats.org/officeDocument/2006/relationships/oleObject" Target="embeddings/oleObject127.bin"/><Relationship Id="rId49" Type="http://schemas.openxmlformats.org/officeDocument/2006/relationships/oleObject" Target="embeddings/oleObject13.bin"/><Relationship Id="rId114" Type="http://schemas.openxmlformats.org/officeDocument/2006/relationships/image" Target="media/image59.wmf"/><Relationship Id="rId296" Type="http://schemas.openxmlformats.org/officeDocument/2006/relationships/image" Target="media/image142.png"/><Relationship Id="rId461" Type="http://schemas.openxmlformats.org/officeDocument/2006/relationships/oleObject" Target="embeddings/oleObject290.bin"/><Relationship Id="rId60" Type="http://schemas.openxmlformats.org/officeDocument/2006/relationships/oleObject" Target="embeddings/oleObject19.bin"/><Relationship Id="rId156" Type="http://schemas.openxmlformats.org/officeDocument/2006/relationships/oleObject" Target="embeddings/oleObject71.bin"/><Relationship Id="rId198" Type="http://schemas.openxmlformats.org/officeDocument/2006/relationships/oleObject" Target="embeddings/oleObject94.bin"/><Relationship Id="rId321" Type="http://schemas.openxmlformats.org/officeDocument/2006/relationships/image" Target="media/image159.wmf"/><Relationship Id="rId363" Type="http://schemas.openxmlformats.org/officeDocument/2006/relationships/oleObject" Target="embeddings/oleObject192.bin"/><Relationship Id="rId419" Type="http://schemas.openxmlformats.org/officeDocument/2006/relationships/oleObject" Target="embeddings/oleObject248.bin"/><Relationship Id="rId223" Type="http://schemas.openxmlformats.org/officeDocument/2006/relationships/oleObject" Target="embeddings/oleObject110.bin"/><Relationship Id="rId430" Type="http://schemas.openxmlformats.org/officeDocument/2006/relationships/oleObject" Target="embeddings/oleObject259.bin"/><Relationship Id="rId18" Type="http://schemas.openxmlformats.org/officeDocument/2006/relationships/oleObject" Target="embeddings/oleObject3.bin"/><Relationship Id="rId265" Type="http://schemas.openxmlformats.org/officeDocument/2006/relationships/image" Target="media/image126.wmf"/><Relationship Id="rId472" Type="http://schemas.openxmlformats.org/officeDocument/2006/relationships/oleObject" Target="embeddings/oleObject301.bin"/><Relationship Id="rId125" Type="http://schemas.openxmlformats.org/officeDocument/2006/relationships/oleObject" Target="embeddings/oleObject55.bin"/><Relationship Id="rId167" Type="http://schemas.openxmlformats.org/officeDocument/2006/relationships/oleObject" Target="embeddings/oleObject79.bin"/><Relationship Id="rId332" Type="http://schemas.openxmlformats.org/officeDocument/2006/relationships/oleObject" Target="embeddings/oleObject161.bin"/><Relationship Id="rId374" Type="http://schemas.openxmlformats.org/officeDocument/2006/relationships/oleObject" Target="embeddings/oleObject203.bin"/><Relationship Id="rId71" Type="http://schemas.openxmlformats.org/officeDocument/2006/relationships/oleObject" Target="embeddings/oleObject25.bin"/><Relationship Id="rId234" Type="http://schemas.openxmlformats.org/officeDocument/2006/relationships/oleObject" Target="embeddings/oleObject117.bin"/><Relationship Id="rId2" Type="http://schemas.openxmlformats.org/officeDocument/2006/relationships/styles" Target="styles.xml"/><Relationship Id="rId29" Type="http://schemas.openxmlformats.org/officeDocument/2006/relationships/image" Target="media/image15.png"/><Relationship Id="rId276" Type="http://schemas.openxmlformats.org/officeDocument/2006/relationships/image" Target="media/image132.wmf"/><Relationship Id="rId441" Type="http://schemas.openxmlformats.org/officeDocument/2006/relationships/oleObject" Target="embeddings/oleObject270.bin"/><Relationship Id="rId483" Type="http://schemas.openxmlformats.org/officeDocument/2006/relationships/oleObject" Target="embeddings/oleObject312.bin"/><Relationship Id="rId40" Type="http://schemas.openxmlformats.org/officeDocument/2006/relationships/image" Target="media/image23.wmf"/><Relationship Id="rId136" Type="http://schemas.openxmlformats.org/officeDocument/2006/relationships/image" Target="media/image70.wmf"/><Relationship Id="rId178" Type="http://schemas.openxmlformats.org/officeDocument/2006/relationships/image" Target="media/image88.wmf"/><Relationship Id="rId301" Type="http://schemas.openxmlformats.org/officeDocument/2006/relationships/image" Target="media/image146.png"/><Relationship Id="rId343" Type="http://schemas.openxmlformats.org/officeDocument/2006/relationships/oleObject" Target="embeddings/oleObject172.bin"/><Relationship Id="rId82" Type="http://schemas.openxmlformats.org/officeDocument/2006/relationships/oleObject" Target="embeddings/oleObject32.bin"/><Relationship Id="rId203" Type="http://schemas.openxmlformats.org/officeDocument/2006/relationships/image" Target="media/image99.wmf"/><Relationship Id="rId385" Type="http://schemas.openxmlformats.org/officeDocument/2006/relationships/oleObject" Target="embeddings/oleObject214.bin"/><Relationship Id="rId245" Type="http://schemas.openxmlformats.org/officeDocument/2006/relationships/image" Target="media/image118.wmf"/><Relationship Id="rId287" Type="http://schemas.openxmlformats.org/officeDocument/2006/relationships/image" Target="media/image138.wmf"/><Relationship Id="rId410" Type="http://schemas.openxmlformats.org/officeDocument/2006/relationships/oleObject" Target="embeddings/oleObject239.bin"/><Relationship Id="rId452" Type="http://schemas.openxmlformats.org/officeDocument/2006/relationships/oleObject" Target="embeddings/oleObject281.bin"/><Relationship Id="rId494" Type="http://schemas.openxmlformats.org/officeDocument/2006/relationships/theme" Target="theme/theme1.xml"/><Relationship Id="rId105" Type="http://schemas.openxmlformats.org/officeDocument/2006/relationships/oleObject" Target="embeddings/oleObject45.bin"/><Relationship Id="rId147" Type="http://schemas.openxmlformats.org/officeDocument/2006/relationships/oleObject" Target="embeddings/oleObject66.bin"/><Relationship Id="rId312" Type="http://schemas.openxmlformats.org/officeDocument/2006/relationships/oleObject" Target="embeddings/oleObject153.bin"/><Relationship Id="rId354" Type="http://schemas.openxmlformats.org/officeDocument/2006/relationships/oleObject" Target="embeddings/oleObject183.bin"/><Relationship Id="rId51" Type="http://schemas.openxmlformats.org/officeDocument/2006/relationships/oleObject" Target="embeddings/oleObject14.bin"/><Relationship Id="rId93" Type="http://schemas.openxmlformats.org/officeDocument/2006/relationships/image" Target="media/image49.png"/><Relationship Id="rId189" Type="http://schemas.openxmlformats.org/officeDocument/2006/relationships/image" Target="media/image94.wmf"/><Relationship Id="rId396" Type="http://schemas.openxmlformats.org/officeDocument/2006/relationships/oleObject" Target="embeddings/oleObject225.bin"/><Relationship Id="rId214" Type="http://schemas.openxmlformats.org/officeDocument/2006/relationships/oleObject" Target="embeddings/oleObject103.bin"/><Relationship Id="rId256" Type="http://schemas.openxmlformats.org/officeDocument/2006/relationships/image" Target="media/image122.png"/><Relationship Id="rId298" Type="http://schemas.openxmlformats.org/officeDocument/2006/relationships/image" Target="media/image144.wmf"/><Relationship Id="rId421" Type="http://schemas.openxmlformats.org/officeDocument/2006/relationships/oleObject" Target="embeddings/oleObject250.bin"/><Relationship Id="rId463" Type="http://schemas.openxmlformats.org/officeDocument/2006/relationships/oleObject" Target="embeddings/oleObject292.bin"/><Relationship Id="rId116" Type="http://schemas.openxmlformats.org/officeDocument/2006/relationships/image" Target="media/image60.wmf"/><Relationship Id="rId158" Type="http://schemas.openxmlformats.org/officeDocument/2006/relationships/image" Target="media/image80.wmf"/><Relationship Id="rId323" Type="http://schemas.openxmlformats.org/officeDocument/2006/relationships/image" Target="media/image160.wmf"/><Relationship Id="rId20" Type="http://schemas.openxmlformats.org/officeDocument/2006/relationships/image" Target="media/image10.wmf"/><Relationship Id="rId62" Type="http://schemas.openxmlformats.org/officeDocument/2006/relationships/image" Target="media/image36.wmf"/><Relationship Id="rId365" Type="http://schemas.openxmlformats.org/officeDocument/2006/relationships/oleObject" Target="embeddings/oleObject194.bin"/><Relationship Id="rId190" Type="http://schemas.openxmlformats.org/officeDocument/2006/relationships/oleObject" Target="embeddings/oleObject90.bin"/><Relationship Id="rId204" Type="http://schemas.openxmlformats.org/officeDocument/2006/relationships/oleObject" Target="embeddings/oleObject99.bin"/><Relationship Id="rId225" Type="http://schemas.openxmlformats.org/officeDocument/2006/relationships/oleObject" Target="embeddings/oleObject112.bin"/><Relationship Id="rId246" Type="http://schemas.openxmlformats.org/officeDocument/2006/relationships/oleObject" Target="embeddings/oleObject122.bin"/><Relationship Id="rId267" Type="http://schemas.openxmlformats.org/officeDocument/2006/relationships/image" Target="media/image127.wmf"/><Relationship Id="rId288" Type="http://schemas.openxmlformats.org/officeDocument/2006/relationships/oleObject" Target="embeddings/oleObject144.bin"/><Relationship Id="rId411" Type="http://schemas.openxmlformats.org/officeDocument/2006/relationships/oleObject" Target="embeddings/oleObject240.bin"/><Relationship Id="rId432" Type="http://schemas.openxmlformats.org/officeDocument/2006/relationships/oleObject" Target="embeddings/oleObject261.bin"/><Relationship Id="rId453" Type="http://schemas.openxmlformats.org/officeDocument/2006/relationships/oleObject" Target="embeddings/oleObject282.bin"/><Relationship Id="rId474" Type="http://schemas.openxmlformats.org/officeDocument/2006/relationships/oleObject" Target="embeddings/oleObject303.bin"/><Relationship Id="rId106" Type="http://schemas.openxmlformats.org/officeDocument/2006/relationships/image" Target="media/image55.wmf"/><Relationship Id="rId127" Type="http://schemas.openxmlformats.org/officeDocument/2006/relationships/oleObject" Target="embeddings/oleObject56.bin"/><Relationship Id="rId313" Type="http://schemas.openxmlformats.org/officeDocument/2006/relationships/image" Target="media/image154.png"/><Relationship Id="rId10" Type="http://schemas.openxmlformats.org/officeDocument/2006/relationships/image" Target="media/image4.png"/><Relationship Id="rId31" Type="http://schemas.openxmlformats.org/officeDocument/2006/relationships/oleObject" Target="embeddings/oleObject9.bin"/><Relationship Id="rId52" Type="http://schemas.openxmlformats.org/officeDocument/2006/relationships/image" Target="media/image32.wmf"/><Relationship Id="rId73" Type="http://schemas.openxmlformats.org/officeDocument/2006/relationships/oleObject" Target="embeddings/oleObject26.bin"/><Relationship Id="rId94" Type="http://schemas.openxmlformats.org/officeDocument/2006/relationships/oleObject" Target="embeddings/oleObject39.bin"/><Relationship Id="rId148" Type="http://schemas.openxmlformats.org/officeDocument/2006/relationships/image" Target="media/image76.wmf"/><Relationship Id="rId169" Type="http://schemas.openxmlformats.org/officeDocument/2006/relationships/image" Target="media/image83.png"/><Relationship Id="rId334" Type="http://schemas.openxmlformats.org/officeDocument/2006/relationships/oleObject" Target="embeddings/oleObject163.bin"/><Relationship Id="rId355" Type="http://schemas.openxmlformats.org/officeDocument/2006/relationships/oleObject" Target="embeddings/oleObject184.bin"/><Relationship Id="rId376" Type="http://schemas.openxmlformats.org/officeDocument/2006/relationships/oleObject" Target="embeddings/oleObject205.bin"/><Relationship Id="rId397" Type="http://schemas.openxmlformats.org/officeDocument/2006/relationships/oleObject" Target="embeddings/oleObject226.bin"/><Relationship Id="rId4" Type="http://schemas.openxmlformats.org/officeDocument/2006/relationships/webSettings" Target="webSettings.xml"/><Relationship Id="rId180" Type="http://schemas.openxmlformats.org/officeDocument/2006/relationships/image" Target="media/image89.wmf"/><Relationship Id="rId215" Type="http://schemas.openxmlformats.org/officeDocument/2006/relationships/image" Target="media/image106.png"/><Relationship Id="rId236" Type="http://schemas.openxmlformats.org/officeDocument/2006/relationships/image" Target="media/image113.wmf"/><Relationship Id="rId257" Type="http://schemas.openxmlformats.org/officeDocument/2006/relationships/image" Target="media/image123.wmf"/><Relationship Id="rId278" Type="http://schemas.openxmlformats.org/officeDocument/2006/relationships/image" Target="media/image133.wmf"/><Relationship Id="rId401" Type="http://schemas.openxmlformats.org/officeDocument/2006/relationships/oleObject" Target="embeddings/oleObject230.bin"/><Relationship Id="rId422" Type="http://schemas.openxmlformats.org/officeDocument/2006/relationships/oleObject" Target="embeddings/oleObject251.bin"/><Relationship Id="rId443" Type="http://schemas.openxmlformats.org/officeDocument/2006/relationships/oleObject" Target="embeddings/oleObject272.bin"/><Relationship Id="rId464" Type="http://schemas.openxmlformats.org/officeDocument/2006/relationships/oleObject" Target="embeddings/oleObject293.bin"/><Relationship Id="rId303" Type="http://schemas.openxmlformats.org/officeDocument/2006/relationships/oleObject" Target="embeddings/oleObject150.bin"/><Relationship Id="rId485" Type="http://schemas.openxmlformats.org/officeDocument/2006/relationships/oleObject" Target="embeddings/oleObject314.bin"/><Relationship Id="rId42" Type="http://schemas.openxmlformats.org/officeDocument/2006/relationships/image" Target="media/image25.png"/><Relationship Id="rId84" Type="http://schemas.openxmlformats.org/officeDocument/2006/relationships/oleObject" Target="embeddings/oleObject33.bin"/><Relationship Id="rId138" Type="http://schemas.openxmlformats.org/officeDocument/2006/relationships/image" Target="media/image71.wmf"/><Relationship Id="rId345" Type="http://schemas.openxmlformats.org/officeDocument/2006/relationships/oleObject" Target="embeddings/oleObject174.bin"/><Relationship Id="rId387" Type="http://schemas.openxmlformats.org/officeDocument/2006/relationships/oleObject" Target="embeddings/oleObject216.bin"/><Relationship Id="rId191" Type="http://schemas.openxmlformats.org/officeDocument/2006/relationships/image" Target="media/image95.wmf"/><Relationship Id="rId205" Type="http://schemas.openxmlformats.org/officeDocument/2006/relationships/image" Target="media/image100.png"/><Relationship Id="rId247" Type="http://schemas.openxmlformats.org/officeDocument/2006/relationships/image" Target="media/image119.wmf"/><Relationship Id="rId412" Type="http://schemas.openxmlformats.org/officeDocument/2006/relationships/oleObject" Target="embeddings/oleObject241.bin"/><Relationship Id="rId107" Type="http://schemas.openxmlformats.org/officeDocument/2006/relationships/oleObject" Target="embeddings/oleObject46.bin"/><Relationship Id="rId289" Type="http://schemas.openxmlformats.org/officeDocument/2006/relationships/image" Target="media/image139.wmf"/><Relationship Id="rId454" Type="http://schemas.openxmlformats.org/officeDocument/2006/relationships/oleObject" Target="embeddings/oleObject283.bin"/><Relationship Id="rId11" Type="http://schemas.openxmlformats.org/officeDocument/2006/relationships/image" Target="media/image5.png"/><Relationship Id="rId53" Type="http://schemas.openxmlformats.org/officeDocument/2006/relationships/oleObject" Target="embeddings/oleObject15.bin"/><Relationship Id="rId149" Type="http://schemas.openxmlformats.org/officeDocument/2006/relationships/oleObject" Target="embeddings/oleObject67.bin"/><Relationship Id="rId314" Type="http://schemas.openxmlformats.org/officeDocument/2006/relationships/image" Target="media/image155.png"/><Relationship Id="rId356" Type="http://schemas.openxmlformats.org/officeDocument/2006/relationships/oleObject" Target="embeddings/oleObject185.bin"/><Relationship Id="rId398" Type="http://schemas.openxmlformats.org/officeDocument/2006/relationships/oleObject" Target="embeddings/oleObject227.bin"/><Relationship Id="rId95" Type="http://schemas.openxmlformats.org/officeDocument/2006/relationships/oleObject" Target="embeddings/oleObject40.bin"/><Relationship Id="rId160" Type="http://schemas.openxmlformats.org/officeDocument/2006/relationships/oleObject" Target="embeddings/oleObject74.bin"/><Relationship Id="rId216" Type="http://schemas.openxmlformats.org/officeDocument/2006/relationships/image" Target="media/image107.wmf"/><Relationship Id="rId423" Type="http://schemas.openxmlformats.org/officeDocument/2006/relationships/oleObject" Target="embeddings/oleObject252.bin"/><Relationship Id="rId258" Type="http://schemas.openxmlformats.org/officeDocument/2006/relationships/oleObject" Target="embeddings/oleObject129.bin"/><Relationship Id="rId465" Type="http://schemas.openxmlformats.org/officeDocument/2006/relationships/oleObject" Target="embeddings/oleObject294.bin"/><Relationship Id="rId22" Type="http://schemas.openxmlformats.org/officeDocument/2006/relationships/image" Target="media/image12.wmf"/><Relationship Id="rId64" Type="http://schemas.openxmlformats.org/officeDocument/2006/relationships/image" Target="media/image37.wmf"/><Relationship Id="rId118" Type="http://schemas.openxmlformats.org/officeDocument/2006/relationships/image" Target="media/image61.wmf"/><Relationship Id="rId325" Type="http://schemas.openxmlformats.org/officeDocument/2006/relationships/image" Target="media/image161.png"/><Relationship Id="rId367" Type="http://schemas.openxmlformats.org/officeDocument/2006/relationships/oleObject" Target="embeddings/oleObject196.bin"/><Relationship Id="rId171" Type="http://schemas.openxmlformats.org/officeDocument/2006/relationships/oleObject" Target="embeddings/oleObject81.bin"/><Relationship Id="rId227" Type="http://schemas.openxmlformats.org/officeDocument/2006/relationships/oleObject" Target="embeddings/oleObject113.bin"/><Relationship Id="rId269" Type="http://schemas.openxmlformats.org/officeDocument/2006/relationships/image" Target="media/image128.wmf"/><Relationship Id="rId434" Type="http://schemas.openxmlformats.org/officeDocument/2006/relationships/oleObject" Target="embeddings/oleObject263.bin"/><Relationship Id="rId476" Type="http://schemas.openxmlformats.org/officeDocument/2006/relationships/oleObject" Target="embeddings/oleObject305.bin"/><Relationship Id="rId33" Type="http://schemas.openxmlformats.org/officeDocument/2006/relationships/image" Target="media/image18.wmf"/><Relationship Id="rId129" Type="http://schemas.openxmlformats.org/officeDocument/2006/relationships/oleObject" Target="embeddings/oleObject57.bin"/><Relationship Id="rId280" Type="http://schemas.openxmlformats.org/officeDocument/2006/relationships/oleObject" Target="embeddings/oleObject141.bin"/><Relationship Id="rId336" Type="http://schemas.openxmlformats.org/officeDocument/2006/relationships/oleObject" Target="embeddings/oleObject165.bin"/><Relationship Id="rId75" Type="http://schemas.openxmlformats.org/officeDocument/2006/relationships/oleObject" Target="embeddings/oleObject28.bin"/><Relationship Id="rId140" Type="http://schemas.openxmlformats.org/officeDocument/2006/relationships/image" Target="media/image72.wmf"/><Relationship Id="rId182" Type="http://schemas.openxmlformats.org/officeDocument/2006/relationships/image" Target="media/image90.wmf"/><Relationship Id="rId378" Type="http://schemas.openxmlformats.org/officeDocument/2006/relationships/oleObject" Target="embeddings/oleObject207.bin"/><Relationship Id="rId403" Type="http://schemas.openxmlformats.org/officeDocument/2006/relationships/oleObject" Target="embeddings/oleObject232.bin"/><Relationship Id="rId6" Type="http://schemas.openxmlformats.org/officeDocument/2006/relationships/endnotes" Target="endnotes.xml"/><Relationship Id="rId238" Type="http://schemas.openxmlformats.org/officeDocument/2006/relationships/image" Target="media/image114.wmf"/><Relationship Id="rId445" Type="http://schemas.openxmlformats.org/officeDocument/2006/relationships/oleObject" Target="embeddings/oleObject274.bin"/><Relationship Id="rId487" Type="http://schemas.openxmlformats.org/officeDocument/2006/relationships/oleObject" Target="embeddings/oleObject316.bin"/><Relationship Id="rId291" Type="http://schemas.openxmlformats.org/officeDocument/2006/relationships/oleObject" Target="embeddings/oleObject146.bin"/><Relationship Id="rId305" Type="http://schemas.openxmlformats.org/officeDocument/2006/relationships/oleObject" Target="embeddings/oleObject151.bin"/><Relationship Id="rId347" Type="http://schemas.openxmlformats.org/officeDocument/2006/relationships/oleObject" Target="embeddings/oleObject176.bin"/><Relationship Id="rId44" Type="http://schemas.openxmlformats.org/officeDocument/2006/relationships/image" Target="media/image27.png"/><Relationship Id="rId86" Type="http://schemas.openxmlformats.org/officeDocument/2006/relationships/image" Target="media/image46.wmf"/><Relationship Id="rId151" Type="http://schemas.openxmlformats.org/officeDocument/2006/relationships/oleObject" Target="embeddings/oleObject68.bin"/><Relationship Id="rId389" Type="http://schemas.openxmlformats.org/officeDocument/2006/relationships/oleObject" Target="embeddings/oleObject218.bin"/><Relationship Id="rId193" Type="http://schemas.openxmlformats.org/officeDocument/2006/relationships/image" Target="media/image96.wmf"/><Relationship Id="rId207" Type="http://schemas.openxmlformats.org/officeDocument/2006/relationships/image" Target="media/image102.wmf"/><Relationship Id="rId249" Type="http://schemas.openxmlformats.org/officeDocument/2006/relationships/image" Target="media/image120.wmf"/><Relationship Id="rId414" Type="http://schemas.openxmlformats.org/officeDocument/2006/relationships/oleObject" Target="embeddings/oleObject243.bin"/><Relationship Id="rId456" Type="http://schemas.openxmlformats.org/officeDocument/2006/relationships/oleObject" Target="embeddings/oleObject285.bin"/><Relationship Id="rId13" Type="http://schemas.openxmlformats.org/officeDocument/2006/relationships/oleObject" Target="embeddings/oleObject1.bin"/><Relationship Id="rId109" Type="http://schemas.openxmlformats.org/officeDocument/2006/relationships/oleObject" Target="embeddings/oleObject47.bin"/><Relationship Id="rId260" Type="http://schemas.openxmlformats.org/officeDocument/2006/relationships/image" Target="media/image124.wmf"/><Relationship Id="rId316" Type="http://schemas.openxmlformats.org/officeDocument/2006/relationships/oleObject" Target="embeddings/oleObject154.bin"/><Relationship Id="rId55" Type="http://schemas.openxmlformats.org/officeDocument/2006/relationships/oleObject" Target="embeddings/oleObject16.bin"/><Relationship Id="rId97" Type="http://schemas.openxmlformats.org/officeDocument/2006/relationships/oleObject" Target="embeddings/oleObject41.bin"/><Relationship Id="rId120" Type="http://schemas.openxmlformats.org/officeDocument/2006/relationships/image" Target="media/image62.wmf"/><Relationship Id="rId358" Type="http://schemas.openxmlformats.org/officeDocument/2006/relationships/oleObject" Target="embeddings/oleObject187.bin"/><Relationship Id="rId162" Type="http://schemas.openxmlformats.org/officeDocument/2006/relationships/oleObject" Target="embeddings/oleObject75.bin"/><Relationship Id="rId218" Type="http://schemas.openxmlformats.org/officeDocument/2006/relationships/oleObject" Target="embeddings/oleObject105.bin"/><Relationship Id="rId425" Type="http://schemas.openxmlformats.org/officeDocument/2006/relationships/oleObject" Target="embeddings/oleObject254.bin"/><Relationship Id="rId467" Type="http://schemas.openxmlformats.org/officeDocument/2006/relationships/oleObject" Target="embeddings/oleObject296.bin"/><Relationship Id="rId271" Type="http://schemas.openxmlformats.org/officeDocument/2006/relationships/image" Target="media/image129.wmf"/><Relationship Id="rId24" Type="http://schemas.openxmlformats.org/officeDocument/2006/relationships/image" Target="media/image13.wmf"/><Relationship Id="rId66" Type="http://schemas.openxmlformats.org/officeDocument/2006/relationships/image" Target="media/image38.wmf"/><Relationship Id="rId131" Type="http://schemas.openxmlformats.org/officeDocument/2006/relationships/oleObject" Target="embeddings/oleObject58.bin"/><Relationship Id="rId327" Type="http://schemas.openxmlformats.org/officeDocument/2006/relationships/image" Target="media/image163.png"/><Relationship Id="rId369" Type="http://schemas.openxmlformats.org/officeDocument/2006/relationships/oleObject" Target="embeddings/oleObject198.bin"/><Relationship Id="rId173" Type="http://schemas.openxmlformats.org/officeDocument/2006/relationships/oleObject" Target="embeddings/oleObject82.bin"/><Relationship Id="rId229" Type="http://schemas.openxmlformats.org/officeDocument/2006/relationships/oleObject" Target="embeddings/oleObject114.bin"/><Relationship Id="rId380" Type="http://schemas.openxmlformats.org/officeDocument/2006/relationships/oleObject" Target="embeddings/oleObject209.bin"/><Relationship Id="rId436" Type="http://schemas.openxmlformats.org/officeDocument/2006/relationships/oleObject" Target="embeddings/oleObject265.bin"/><Relationship Id="rId240" Type="http://schemas.openxmlformats.org/officeDocument/2006/relationships/image" Target="media/image115.wmf"/><Relationship Id="rId478" Type="http://schemas.openxmlformats.org/officeDocument/2006/relationships/oleObject" Target="embeddings/oleObject307.bin"/><Relationship Id="rId35" Type="http://schemas.openxmlformats.org/officeDocument/2006/relationships/image" Target="media/image19.wmf"/><Relationship Id="rId77" Type="http://schemas.openxmlformats.org/officeDocument/2006/relationships/oleObject" Target="embeddings/oleObject29.bin"/><Relationship Id="rId100" Type="http://schemas.openxmlformats.org/officeDocument/2006/relationships/image" Target="media/image52.wmf"/><Relationship Id="rId282" Type="http://schemas.openxmlformats.org/officeDocument/2006/relationships/oleObject" Target="embeddings/oleObject142.bin"/><Relationship Id="rId338" Type="http://schemas.openxmlformats.org/officeDocument/2006/relationships/oleObject" Target="embeddings/oleObject167.bin"/><Relationship Id="rId8" Type="http://schemas.openxmlformats.org/officeDocument/2006/relationships/image" Target="media/image2.png"/><Relationship Id="rId142" Type="http://schemas.openxmlformats.org/officeDocument/2006/relationships/image" Target="media/image73.wmf"/><Relationship Id="rId184" Type="http://schemas.openxmlformats.org/officeDocument/2006/relationships/image" Target="media/image91.wmf"/><Relationship Id="rId391" Type="http://schemas.openxmlformats.org/officeDocument/2006/relationships/oleObject" Target="embeddings/oleObject220.bin"/><Relationship Id="rId405" Type="http://schemas.openxmlformats.org/officeDocument/2006/relationships/oleObject" Target="embeddings/oleObject234.bin"/><Relationship Id="rId447" Type="http://schemas.openxmlformats.org/officeDocument/2006/relationships/oleObject" Target="embeddings/oleObject276.bin"/><Relationship Id="rId251" Type="http://schemas.openxmlformats.org/officeDocument/2006/relationships/image" Target="media/image121.wmf"/><Relationship Id="rId489" Type="http://schemas.openxmlformats.org/officeDocument/2006/relationships/oleObject" Target="embeddings/oleObject318.bin"/><Relationship Id="rId46" Type="http://schemas.openxmlformats.org/officeDocument/2006/relationships/image" Target="media/image29.wmf"/><Relationship Id="rId293" Type="http://schemas.openxmlformats.org/officeDocument/2006/relationships/oleObject" Target="embeddings/oleObject147.bin"/><Relationship Id="rId307" Type="http://schemas.openxmlformats.org/officeDocument/2006/relationships/image" Target="media/image150.png"/><Relationship Id="rId349" Type="http://schemas.openxmlformats.org/officeDocument/2006/relationships/oleObject" Target="embeddings/oleObject178.bin"/><Relationship Id="rId88" Type="http://schemas.openxmlformats.org/officeDocument/2006/relationships/image" Target="media/image47.wmf"/><Relationship Id="rId111" Type="http://schemas.openxmlformats.org/officeDocument/2006/relationships/oleObject" Target="embeddings/oleObject48.bin"/><Relationship Id="rId153" Type="http://schemas.openxmlformats.org/officeDocument/2006/relationships/image" Target="media/image78.wmf"/><Relationship Id="rId195" Type="http://schemas.openxmlformats.org/officeDocument/2006/relationships/image" Target="media/image97.png"/><Relationship Id="rId209" Type="http://schemas.openxmlformats.org/officeDocument/2006/relationships/image" Target="media/image103.wmf"/><Relationship Id="rId360" Type="http://schemas.openxmlformats.org/officeDocument/2006/relationships/oleObject" Target="embeddings/oleObject189.bin"/><Relationship Id="rId416" Type="http://schemas.openxmlformats.org/officeDocument/2006/relationships/oleObject" Target="embeddings/oleObject245.bin"/><Relationship Id="rId220" Type="http://schemas.openxmlformats.org/officeDocument/2006/relationships/oleObject" Target="embeddings/oleObject107.bin"/><Relationship Id="rId458" Type="http://schemas.openxmlformats.org/officeDocument/2006/relationships/oleObject" Target="embeddings/oleObject287.bin"/><Relationship Id="rId15" Type="http://schemas.openxmlformats.org/officeDocument/2006/relationships/oleObject" Target="embeddings/oleObject2.bin"/><Relationship Id="rId57" Type="http://schemas.openxmlformats.org/officeDocument/2006/relationships/oleObject" Target="embeddings/oleObject17.bin"/><Relationship Id="rId262" Type="http://schemas.openxmlformats.org/officeDocument/2006/relationships/oleObject" Target="embeddings/oleObject132.bin"/><Relationship Id="rId318" Type="http://schemas.openxmlformats.org/officeDocument/2006/relationships/oleObject" Target="embeddings/oleObject155.bin"/><Relationship Id="rId99" Type="http://schemas.openxmlformats.org/officeDocument/2006/relationships/oleObject" Target="embeddings/oleObject42.bin"/><Relationship Id="rId122" Type="http://schemas.openxmlformats.org/officeDocument/2006/relationships/image" Target="media/image63.wmf"/><Relationship Id="rId164" Type="http://schemas.openxmlformats.org/officeDocument/2006/relationships/oleObject" Target="embeddings/oleObject76.bin"/><Relationship Id="rId371" Type="http://schemas.openxmlformats.org/officeDocument/2006/relationships/oleObject" Target="embeddings/oleObject200.bin"/><Relationship Id="rId427" Type="http://schemas.openxmlformats.org/officeDocument/2006/relationships/oleObject" Target="embeddings/oleObject256.bin"/><Relationship Id="rId469" Type="http://schemas.openxmlformats.org/officeDocument/2006/relationships/oleObject" Target="embeddings/oleObject298.bin"/><Relationship Id="rId26" Type="http://schemas.openxmlformats.org/officeDocument/2006/relationships/image" Target="media/image14.wmf"/><Relationship Id="rId231" Type="http://schemas.openxmlformats.org/officeDocument/2006/relationships/oleObject" Target="embeddings/oleObject115.bin"/><Relationship Id="rId273" Type="http://schemas.openxmlformats.org/officeDocument/2006/relationships/image" Target="media/image130.wmf"/><Relationship Id="rId329" Type="http://schemas.openxmlformats.org/officeDocument/2006/relationships/oleObject" Target="embeddings/oleObject159.bin"/><Relationship Id="rId480" Type="http://schemas.openxmlformats.org/officeDocument/2006/relationships/oleObject" Target="embeddings/oleObject309.bin"/><Relationship Id="rId68" Type="http://schemas.openxmlformats.org/officeDocument/2006/relationships/image" Target="media/image39.wmf"/><Relationship Id="rId133" Type="http://schemas.openxmlformats.org/officeDocument/2006/relationships/oleObject" Target="embeddings/oleObject59.bin"/><Relationship Id="rId175" Type="http://schemas.openxmlformats.org/officeDocument/2006/relationships/oleObject" Target="embeddings/oleObject83.bin"/><Relationship Id="rId340" Type="http://schemas.openxmlformats.org/officeDocument/2006/relationships/oleObject" Target="embeddings/oleObject169.bin"/><Relationship Id="rId200" Type="http://schemas.openxmlformats.org/officeDocument/2006/relationships/oleObject" Target="embeddings/oleObject96.bin"/><Relationship Id="rId382" Type="http://schemas.openxmlformats.org/officeDocument/2006/relationships/oleObject" Target="embeddings/oleObject211.bin"/><Relationship Id="rId438" Type="http://schemas.openxmlformats.org/officeDocument/2006/relationships/oleObject" Target="embeddings/oleObject267.bin"/><Relationship Id="rId242" Type="http://schemas.openxmlformats.org/officeDocument/2006/relationships/image" Target="media/image116.wmf"/><Relationship Id="rId284" Type="http://schemas.openxmlformats.org/officeDocument/2006/relationships/image" Target="media/image136.png"/><Relationship Id="rId491" Type="http://schemas.openxmlformats.org/officeDocument/2006/relationships/footer" Target="footer1.xml"/><Relationship Id="rId37" Type="http://schemas.openxmlformats.org/officeDocument/2006/relationships/image" Target="media/image20.png"/><Relationship Id="rId79" Type="http://schemas.openxmlformats.org/officeDocument/2006/relationships/oleObject" Target="embeddings/oleObject30.bin"/><Relationship Id="rId102" Type="http://schemas.openxmlformats.org/officeDocument/2006/relationships/image" Target="media/image53.wmf"/><Relationship Id="rId144" Type="http://schemas.openxmlformats.org/officeDocument/2006/relationships/image" Target="media/image74.wmf"/><Relationship Id="rId90" Type="http://schemas.openxmlformats.org/officeDocument/2006/relationships/oleObject" Target="embeddings/oleObject37.bin"/><Relationship Id="rId186" Type="http://schemas.openxmlformats.org/officeDocument/2006/relationships/image" Target="media/image92.png"/><Relationship Id="rId351" Type="http://schemas.openxmlformats.org/officeDocument/2006/relationships/oleObject" Target="embeddings/oleObject180.bin"/><Relationship Id="rId393" Type="http://schemas.openxmlformats.org/officeDocument/2006/relationships/oleObject" Target="embeddings/oleObject222.bin"/><Relationship Id="rId407" Type="http://schemas.openxmlformats.org/officeDocument/2006/relationships/oleObject" Target="embeddings/oleObject236.bin"/><Relationship Id="rId449" Type="http://schemas.openxmlformats.org/officeDocument/2006/relationships/oleObject" Target="embeddings/oleObject278.bin"/><Relationship Id="rId211" Type="http://schemas.openxmlformats.org/officeDocument/2006/relationships/image" Target="media/image104.wmf"/><Relationship Id="rId253" Type="http://schemas.openxmlformats.org/officeDocument/2006/relationships/oleObject" Target="embeddings/oleObject126.bin"/><Relationship Id="rId295" Type="http://schemas.openxmlformats.org/officeDocument/2006/relationships/oleObject" Target="embeddings/oleObject148.bin"/><Relationship Id="rId309" Type="http://schemas.openxmlformats.org/officeDocument/2006/relationships/oleObject" Target="embeddings/oleObject152.bin"/><Relationship Id="rId460" Type="http://schemas.openxmlformats.org/officeDocument/2006/relationships/oleObject" Target="embeddings/oleObject289.bin"/><Relationship Id="rId48" Type="http://schemas.openxmlformats.org/officeDocument/2006/relationships/image" Target="media/image30.wmf"/><Relationship Id="rId113" Type="http://schemas.openxmlformats.org/officeDocument/2006/relationships/oleObject" Target="embeddings/oleObject49.bin"/><Relationship Id="rId320" Type="http://schemas.openxmlformats.org/officeDocument/2006/relationships/image" Target="media/image158.png"/><Relationship Id="rId155" Type="http://schemas.openxmlformats.org/officeDocument/2006/relationships/image" Target="media/image79.wmf"/><Relationship Id="rId197" Type="http://schemas.openxmlformats.org/officeDocument/2006/relationships/image" Target="media/image98.wmf"/><Relationship Id="rId362" Type="http://schemas.openxmlformats.org/officeDocument/2006/relationships/oleObject" Target="embeddings/oleObject191.bin"/><Relationship Id="rId418" Type="http://schemas.openxmlformats.org/officeDocument/2006/relationships/oleObject" Target="embeddings/oleObject247.bin"/><Relationship Id="rId222" Type="http://schemas.openxmlformats.org/officeDocument/2006/relationships/oleObject" Target="embeddings/oleObject109.bin"/><Relationship Id="rId264" Type="http://schemas.openxmlformats.org/officeDocument/2006/relationships/oleObject" Target="embeddings/oleObject133.bin"/><Relationship Id="rId471" Type="http://schemas.openxmlformats.org/officeDocument/2006/relationships/oleObject" Target="embeddings/oleObject300.bin"/><Relationship Id="rId17" Type="http://schemas.openxmlformats.org/officeDocument/2006/relationships/image" Target="media/image9.wmf"/><Relationship Id="rId59" Type="http://schemas.openxmlformats.org/officeDocument/2006/relationships/oleObject" Target="embeddings/oleObject18.bin"/><Relationship Id="rId124" Type="http://schemas.openxmlformats.org/officeDocument/2006/relationships/image" Target="media/image64.wmf"/><Relationship Id="rId70" Type="http://schemas.openxmlformats.org/officeDocument/2006/relationships/image" Target="media/image40.wmf"/><Relationship Id="rId166" Type="http://schemas.openxmlformats.org/officeDocument/2006/relationships/oleObject" Target="embeddings/oleObject78.bin"/><Relationship Id="rId331" Type="http://schemas.openxmlformats.org/officeDocument/2006/relationships/oleObject" Target="embeddings/oleObject160.bin"/><Relationship Id="rId373" Type="http://schemas.openxmlformats.org/officeDocument/2006/relationships/oleObject" Target="embeddings/oleObject202.bin"/><Relationship Id="rId429" Type="http://schemas.openxmlformats.org/officeDocument/2006/relationships/oleObject" Target="embeddings/oleObject258.bin"/><Relationship Id="rId1" Type="http://schemas.openxmlformats.org/officeDocument/2006/relationships/numbering" Target="numbering.xml"/><Relationship Id="rId233" Type="http://schemas.openxmlformats.org/officeDocument/2006/relationships/image" Target="media/image111.wmf"/><Relationship Id="rId440" Type="http://schemas.openxmlformats.org/officeDocument/2006/relationships/oleObject" Target="embeddings/oleObject269.bin"/><Relationship Id="rId28" Type="http://schemas.openxmlformats.org/officeDocument/2006/relationships/oleObject" Target="embeddings/oleObject8.bin"/><Relationship Id="rId275" Type="http://schemas.openxmlformats.org/officeDocument/2006/relationships/image" Target="media/image131.png"/><Relationship Id="rId300" Type="http://schemas.openxmlformats.org/officeDocument/2006/relationships/image" Target="media/image145.png"/><Relationship Id="rId482" Type="http://schemas.openxmlformats.org/officeDocument/2006/relationships/oleObject" Target="embeddings/oleObject311.bin"/><Relationship Id="rId81" Type="http://schemas.openxmlformats.org/officeDocument/2006/relationships/oleObject" Target="embeddings/oleObject31.bin"/><Relationship Id="rId135" Type="http://schemas.openxmlformats.org/officeDocument/2006/relationships/oleObject" Target="embeddings/oleObject60.bin"/><Relationship Id="rId177" Type="http://schemas.openxmlformats.org/officeDocument/2006/relationships/oleObject" Target="embeddings/oleObject84.bin"/><Relationship Id="rId342" Type="http://schemas.openxmlformats.org/officeDocument/2006/relationships/oleObject" Target="embeddings/oleObject171.bin"/><Relationship Id="rId384" Type="http://schemas.openxmlformats.org/officeDocument/2006/relationships/oleObject" Target="embeddings/oleObject213.bin"/><Relationship Id="rId202" Type="http://schemas.openxmlformats.org/officeDocument/2006/relationships/oleObject" Target="embeddings/oleObject98.bin"/><Relationship Id="rId244" Type="http://schemas.openxmlformats.org/officeDocument/2006/relationships/image" Target="media/image117.png"/><Relationship Id="rId39" Type="http://schemas.openxmlformats.org/officeDocument/2006/relationships/image" Target="media/image22.png"/><Relationship Id="rId286" Type="http://schemas.openxmlformats.org/officeDocument/2006/relationships/oleObject" Target="embeddings/oleObject143.bin"/><Relationship Id="rId451" Type="http://schemas.openxmlformats.org/officeDocument/2006/relationships/oleObject" Target="embeddings/oleObject280.bin"/><Relationship Id="rId493" Type="http://schemas.openxmlformats.org/officeDocument/2006/relationships/fontTable" Target="fontTable.xml"/><Relationship Id="rId50" Type="http://schemas.openxmlformats.org/officeDocument/2006/relationships/image" Target="media/image31.wmf"/><Relationship Id="rId104" Type="http://schemas.openxmlformats.org/officeDocument/2006/relationships/image" Target="media/image54.wmf"/><Relationship Id="rId146" Type="http://schemas.openxmlformats.org/officeDocument/2006/relationships/image" Target="media/image75.wmf"/><Relationship Id="rId188" Type="http://schemas.openxmlformats.org/officeDocument/2006/relationships/oleObject" Target="embeddings/oleObject89.bin"/><Relationship Id="rId311" Type="http://schemas.openxmlformats.org/officeDocument/2006/relationships/image" Target="media/image153.wmf"/><Relationship Id="rId353" Type="http://schemas.openxmlformats.org/officeDocument/2006/relationships/oleObject" Target="embeddings/oleObject182.bin"/><Relationship Id="rId395" Type="http://schemas.openxmlformats.org/officeDocument/2006/relationships/oleObject" Target="embeddings/oleObject224.bin"/><Relationship Id="rId409" Type="http://schemas.openxmlformats.org/officeDocument/2006/relationships/oleObject" Target="embeddings/oleObject238.bin"/><Relationship Id="rId92" Type="http://schemas.openxmlformats.org/officeDocument/2006/relationships/oleObject" Target="embeddings/oleObject38.bin"/><Relationship Id="rId213" Type="http://schemas.openxmlformats.org/officeDocument/2006/relationships/image" Target="media/image105.wmf"/><Relationship Id="rId420" Type="http://schemas.openxmlformats.org/officeDocument/2006/relationships/oleObject" Target="embeddings/oleObject249.bin"/><Relationship Id="rId255" Type="http://schemas.openxmlformats.org/officeDocument/2006/relationships/oleObject" Target="embeddings/oleObject128.bin"/><Relationship Id="rId297" Type="http://schemas.openxmlformats.org/officeDocument/2006/relationships/image" Target="media/image143.png"/><Relationship Id="rId462" Type="http://schemas.openxmlformats.org/officeDocument/2006/relationships/oleObject" Target="embeddings/oleObject291.bin"/><Relationship Id="rId115" Type="http://schemas.openxmlformats.org/officeDocument/2006/relationships/oleObject" Target="embeddings/oleObject50.bin"/><Relationship Id="rId157" Type="http://schemas.openxmlformats.org/officeDocument/2006/relationships/oleObject" Target="embeddings/oleObject72.bin"/><Relationship Id="rId322" Type="http://schemas.openxmlformats.org/officeDocument/2006/relationships/oleObject" Target="embeddings/oleObject157.bin"/><Relationship Id="rId364" Type="http://schemas.openxmlformats.org/officeDocument/2006/relationships/oleObject" Target="embeddings/oleObject193.bin"/><Relationship Id="rId61" Type="http://schemas.openxmlformats.org/officeDocument/2006/relationships/oleObject" Target="embeddings/oleObject20.bin"/><Relationship Id="rId199" Type="http://schemas.openxmlformats.org/officeDocument/2006/relationships/oleObject" Target="embeddings/oleObject95.bin"/><Relationship Id="rId19" Type="http://schemas.openxmlformats.org/officeDocument/2006/relationships/oleObject" Target="embeddings/oleObject4.bin"/><Relationship Id="rId224" Type="http://schemas.openxmlformats.org/officeDocument/2006/relationships/oleObject" Target="embeddings/oleObject111.bin"/><Relationship Id="rId266" Type="http://schemas.openxmlformats.org/officeDocument/2006/relationships/oleObject" Target="embeddings/oleObject134.bin"/><Relationship Id="rId431" Type="http://schemas.openxmlformats.org/officeDocument/2006/relationships/oleObject" Target="embeddings/oleObject260.bin"/><Relationship Id="rId473" Type="http://schemas.openxmlformats.org/officeDocument/2006/relationships/oleObject" Target="embeddings/oleObject302.bin"/><Relationship Id="rId30" Type="http://schemas.openxmlformats.org/officeDocument/2006/relationships/image" Target="media/image16.wmf"/><Relationship Id="rId126" Type="http://schemas.openxmlformats.org/officeDocument/2006/relationships/image" Target="media/image65.wmf"/><Relationship Id="rId168" Type="http://schemas.openxmlformats.org/officeDocument/2006/relationships/oleObject" Target="embeddings/oleObject80.bin"/><Relationship Id="rId333" Type="http://schemas.openxmlformats.org/officeDocument/2006/relationships/oleObject" Target="embeddings/oleObject162.bin"/><Relationship Id="rId72" Type="http://schemas.openxmlformats.org/officeDocument/2006/relationships/image" Target="media/image41.wmf"/><Relationship Id="rId375" Type="http://schemas.openxmlformats.org/officeDocument/2006/relationships/oleObject" Target="embeddings/oleObject204.bin"/><Relationship Id="rId3" Type="http://schemas.openxmlformats.org/officeDocument/2006/relationships/settings" Target="settings.xml"/><Relationship Id="rId235" Type="http://schemas.openxmlformats.org/officeDocument/2006/relationships/image" Target="media/image112.png"/><Relationship Id="rId277" Type="http://schemas.openxmlformats.org/officeDocument/2006/relationships/oleObject" Target="embeddings/oleObject139.bin"/><Relationship Id="rId400" Type="http://schemas.openxmlformats.org/officeDocument/2006/relationships/oleObject" Target="embeddings/oleObject229.bin"/><Relationship Id="rId442" Type="http://schemas.openxmlformats.org/officeDocument/2006/relationships/oleObject" Target="embeddings/oleObject271.bin"/><Relationship Id="rId484" Type="http://schemas.openxmlformats.org/officeDocument/2006/relationships/oleObject" Target="embeddings/oleObject313.bin"/><Relationship Id="rId137" Type="http://schemas.openxmlformats.org/officeDocument/2006/relationships/oleObject" Target="embeddings/oleObject61.bin"/><Relationship Id="rId302" Type="http://schemas.openxmlformats.org/officeDocument/2006/relationships/image" Target="media/image147.wmf"/><Relationship Id="rId344" Type="http://schemas.openxmlformats.org/officeDocument/2006/relationships/oleObject" Target="embeddings/oleObject173.bin"/><Relationship Id="rId41" Type="http://schemas.openxmlformats.org/officeDocument/2006/relationships/image" Target="media/image24.png"/><Relationship Id="rId83" Type="http://schemas.openxmlformats.org/officeDocument/2006/relationships/image" Target="media/image45.wmf"/><Relationship Id="rId179" Type="http://schemas.openxmlformats.org/officeDocument/2006/relationships/oleObject" Target="embeddings/oleObject85.bin"/><Relationship Id="rId386" Type="http://schemas.openxmlformats.org/officeDocument/2006/relationships/oleObject" Target="embeddings/oleObject21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4184</Words>
  <Characters>23855</Characters>
  <Application>Microsoft Office Word</Application>
  <DocSecurity>0</DocSecurity>
  <Lines>198</Lines>
  <Paragraphs>55</Paragraphs>
  <ScaleCrop>false</ScaleCrop>
  <Manager>高级中学名校试卷</Manager>
  <Company>高级中学名校试卷</Company>
  <LinksUpToDate>false</LinksUpToDate>
  <CharactersWithSpaces>27984</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7</cp:revision>
  <dcterms:created xsi:type="dcterms:W3CDTF">2024-09-21T06:48:00Z</dcterms:created>
  <dcterms:modified xsi:type="dcterms:W3CDTF">2024-10-08T08:51:00Z</dcterms:modified>
  <cp:category>高级中学名校试卷</cp:category>
</cp:coreProperties>
</file>