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C6AF8A">
      <w:pPr>
        <w:jc w:val="center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2025执业中药师备考：从基础薄弱到拿证的核心方案</w:t>
      </w:r>
    </w:p>
    <w:p w14:paraId="235946EC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执业中药师资格证书在中医药行业的重要性不言而喻，它不仅是专业能力的证明，更是职业晋升的关键。对于基础薄弱的考生而言，2025年的执业中药师考试或许充满挑战，但只要掌握科学的备考方案，成功拿证并非遥不可及。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下面，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本文将详细拆解备考过程，助力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考生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顺利拿证。</w:t>
      </w:r>
    </w:p>
    <w:p w14:paraId="170CBD3A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一、了解考试全貌，做到心中有数</w:t>
      </w:r>
    </w:p>
    <w:p w14:paraId="1894271F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1.</w:t>
      </w:r>
      <w:r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考试科目与题型</w:t>
      </w:r>
    </w:p>
    <w:p w14:paraId="2BBB9196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执业中药师考试共包含四个科目：《中药学专业知识（一）》《中药学专业知识（二）》《中药学综合知识与技能》《药事管理与法规》。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考试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科目题型为单选题（A型题）、配伍选择题（B型题）、综合分析选择题（C型题）和多选题（X型题）。</w:t>
      </w:r>
    </w:p>
    <w:p w14:paraId="68FE69B1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2.</w:t>
      </w:r>
      <w:r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2025年大纲变动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概况</w:t>
      </w:r>
    </w:p>
    <w:p w14:paraId="1DA278E4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firstLine="0"/>
        <w:jc w:val="left"/>
        <w:rPr>
          <w:rFonts w:hint="eastAsia" w:eastAsiaTheme="minorEastAsia"/>
          <w:lang w:eastAsia="zh-CN"/>
        </w:rPr>
      </w:pPr>
      <w:r>
        <w:rPr>
          <w:sz w:val="24"/>
          <w:szCs w:val="24"/>
        </w:rPr>
        <w:t>《中药学专业知识（一）》变化最大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sz w:val="24"/>
          <w:szCs w:val="24"/>
        </w:rPr>
        <w:t>总体新增8.6万字，考纲篇幅增加32页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rFonts w:hint="eastAsia"/>
          <w:sz w:val="24"/>
          <w:szCs w:val="24"/>
          <w:lang w:val="en-US" w:eastAsia="zh-CN"/>
        </w:rPr>
        <w:t>考试</w:t>
      </w:r>
      <w:r>
        <w:rPr>
          <w:sz w:val="24"/>
          <w:szCs w:val="24"/>
        </w:rPr>
        <w:t>整体呈现与职称药考趋同态势</w:t>
      </w:r>
      <w:r>
        <w:rPr>
          <w:rFonts w:hint="eastAsia"/>
          <w:sz w:val="24"/>
          <w:szCs w:val="24"/>
          <w:lang w:eastAsia="zh-CN"/>
        </w:rPr>
        <w:t>。</w:t>
      </w:r>
    </w:p>
    <w:p w14:paraId="5EA6CF6D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firstLine="0"/>
        <w:jc w:val="left"/>
      </w:pPr>
      <w:r>
        <w:rPr>
          <w:sz w:val="24"/>
          <w:szCs w:val="24"/>
        </w:rPr>
        <w:t>《中药学专业知识（二）》大幅更新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sz w:val="24"/>
          <w:szCs w:val="24"/>
        </w:rPr>
        <w:t>总体新增4.5万字，考纲增加16页。单味药部分新增9味、删除7味；中成药部分新增28个、删除3个。药的功效描述有改动。</w:t>
      </w:r>
    </w:p>
    <w:p w14:paraId="376A99D4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firstLine="0"/>
        <w:jc w:val="left"/>
        <w:rPr>
          <w:sz w:val="24"/>
          <w:szCs w:val="24"/>
        </w:rPr>
      </w:pPr>
      <w:r>
        <w:rPr>
          <w:sz w:val="24"/>
          <w:szCs w:val="24"/>
        </w:rPr>
        <w:t>《中药学综合知识与技能》内容显著扩充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sz w:val="24"/>
          <w:szCs w:val="24"/>
        </w:rPr>
        <w:t>总体新增8.7万字，考纲大幅增加40页。新增</w:t>
      </w:r>
      <w:r>
        <w:rPr>
          <w:rFonts w:hint="eastAsia"/>
          <w:sz w:val="24"/>
          <w:szCs w:val="24"/>
          <w:lang w:eastAsia="zh-CN"/>
        </w:rPr>
        <w:t>“</w:t>
      </w:r>
      <w:r>
        <w:rPr>
          <w:sz w:val="24"/>
          <w:szCs w:val="24"/>
        </w:rPr>
        <w:t>湿疮</w:t>
      </w:r>
      <w:r>
        <w:rPr>
          <w:rFonts w:hint="eastAsia"/>
          <w:sz w:val="24"/>
          <w:szCs w:val="24"/>
          <w:lang w:eastAsia="zh-CN"/>
        </w:rPr>
        <w:t>”“</w:t>
      </w:r>
      <w:r>
        <w:rPr>
          <w:sz w:val="24"/>
          <w:szCs w:val="24"/>
        </w:rPr>
        <w:t>白疕</w:t>
      </w:r>
      <w:r>
        <w:rPr>
          <w:rFonts w:hint="eastAsia"/>
          <w:sz w:val="24"/>
          <w:szCs w:val="24"/>
          <w:lang w:eastAsia="zh-CN"/>
        </w:rPr>
        <w:t>”“</w:t>
      </w:r>
      <w:r>
        <w:rPr>
          <w:sz w:val="24"/>
          <w:szCs w:val="24"/>
        </w:rPr>
        <w:t>蛇串疮</w:t>
      </w:r>
      <w:r>
        <w:rPr>
          <w:rFonts w:hint="eastAsia"/>
          <w:sz w:val="24"/>
          <w:szCs w:val="24"/>
          <w:lang w:eastAsia="zh-CN"/>
        </w:rPr>
        <w:t>”“</w:t>
      </w:r>
      <w:r>
        <w:rPr>
          <w:sz w:val="24"/>
          <w:szCs w:val="24"/>
        </w:rPr>
        <w:t>反复呼吸道感染</w:t>
      </w:r>
      <w:r>
        <w:rPr>
          <w:rFonts w:hint="eastAsia"/>
          <w:sz w:val="24"/>
          <w:szCs w:val="24"/>
          <w:lang w:eastAsia="zh-CN"/>
        </w:rPr>
        <w:t>”</w:t>
      </w:r>
      <w:r>
        <w:rPr>
          <w:sz w:val="24"/>
          <w:szCs w:val="24"/>
        </w:rPr>
        <w:t>四个疾病；删除</w:t>
      </w:r>
      <w:r>
        <w:rPr>
          <w:rFonts w:hint="eastAsia"/>
          <w:sz w:val="24"/>
          <w:szCs w:val="24"/>
          <w:lang w:eastAsia="zh-CN"/>
        </w:rPr>
        <w:t>“</w:t>
      </w:r>
      <w:r>
        <w:rPr>
          <w:sz w:val="24"/>
          <w:szCs w:val="24"/>
        </w:rPr>
        <w:t>男性不育症</w:t>
      </w:r>
      <w:r>
        <w:rPr>
          <w:rFonts w:hint="eastAsia"/>
          <w:sz w:val="24"/>
          <w:szCs w:val="24"/>
          <w:lang w:eastAsia="zh-CN"/>
        </w:rPr>
        <w:t>”</w:t>
      </w:r>
      <w:r>
        <w:rPr>
          <w:sz w:val="24"/>
          <w:szCs w:val="24"/>
        </w:rPr>
        <w:t>疾病内容。</w:t>
      </w:r>
    </w:p>
    <w:p w14:paraId="5FF33D6F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firstLine="0"/>
        <w:jc w:val="left"/>
      </w:pPr>
      <w:r>
        <w:rPr>
          <w:sz w:val="24"/>
          <w:szCs w:val="24"/>
        </w:rPr>
        <w:t>《药事管理与法规》考纲大幅扩容与更新</w:t>
      </w:r>
      <w:r>
        <w:rPr>
          <w:rFonts w:hint="eastAsia"/>
          <w:sz w:val="24"/>
          <w:szCs w:val="24"/>
          <w:lang w:eastAsia="zh-CN"/>
        </w:rPr>
        <w:t>，</w:t>
      </w:r>
      <w:r>
        <w:t>考纲新增内容达10万字，篇幅增加50页</w:t>
      </w:r>
      <w:r>
        <w:rPr>
          <w:rFonts w:hint="eastAsia"/>
          <w:lang w:eastAsia="zh-CN"/>
        </w:rPr>
        <w:t>。</w:t>
      </w:r>
      <w:r>
        <w:t>新增内容显著强化与实际工作场景的贴合度</w:t>
      </w:r>
      <w:r>
        <w:rPr>
          <w:shd w:val="clear" w:fill="FCFCFC"/>
        </w:rPr>
        <w:t>。</w:t>
      </w:r>
    </w:p>
    <w:p w14:paraId="7145AF21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二、分阶段备考，稳步提升实力</w:t>
      </w:r>
    </w:p>
    <w:p w14:paraId="355ED38F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1.</w:t>
      </w:r>
      <w:r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基础夯实阶段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（3-4个月）</w:t>
      </w:r>
    </w:p>
    <w:p w14:paraId="72A6E85B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firstLine="0"/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‌核心任务</w:t>
      </w:r>
      <w:r>
        <w:rPr>
          <w:rFonts w:hint="eastAsia"/>
          <w:b/>
          <w:bCs/>
          <w:sz w:val="24"/>
          <w:szCs w:val="24"/>
          <w:lang w:val="en-US" w:eastAsia="zh-CN"/>
        </w:rPr>
        <w:t>：</w:t>
      </w:r>
      <w:r>
        <w:rPr>
          <w:rFonts w:hint="default"/>
          <w:sz w:val="24"/>
          <w:szCs w:val="24"/>
          <w:lang w:val="en-US" w:eastAsia="zh-CN"/>
        </w:rPr>
        <w:t>通读教材，</w:t>
      </w:r>
      <w:r>
        <w:rPr>
          <w:rFonts w:hint="eastAsia"/>
          <w:sz w:val="24"/>
          <w:szCs w:val="24"/>
          <w:lang w:val="en-US" w:eastAsia="zh-CN"/>
        </w:rPr>
        <w:t>掌握</w:t>
      </w:r>
      <w:r>
        <w:rPr>
          <w:rFonts w:hint="default"/>
          <w:sz w:val="24"/>
          <w:szCs w:val="24"/>
          <w:lang w:val="en-US" w:eastAsia="zh-CN"/>
        </w:rPr>
        <w:t>80%</w:t>
      </w:r>
      <w:r>
        <w:rPr>
          <w:rFonts w:hint="eastAsia"/>
          <w:sz w:val="24"/>
          <w:szCs w:val="24"/>
          <w:lang w:val="en-US" w:eastAsia="zh-CN"/>
        </w:rPr>
        <w:t>的基础知识点，</w:t>
      </w:r>
      <w:r>
        <w:rPr>
          <w:rFonts w:hint="default"/>
          <w:sz w:val="24"/>
          <w:szCs w:val="24"/>
          <w:lang w:val="en-US" w:eastAsia="zh-CN"/>
        </w:rPr>
        <w:t>构建知识框架</w:t>
      </w:r>
      <w:r>
        <w:rPr>
          <w:rFonts w:hint="eastAsia"/>
          <w:sz w:val="24"/>
          <w:szCs w:val="24"/>
          <w:lang w:val="en-US" w:eastAsia="zh-CN"/>
        </w:rPr>
        <w:t>。</w:t>
      </w:r>
    </w:p>
    <w:p w14:paraId="72BF3CE8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firstLine="0"/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‌工具/技巧</w:t>
      </w:r>
      <w:r>
        <w:rPr>
          <w:rFonts w:hint="eastAsia"/>
          <w:b/>
          <w:bCs/>
          <w:sz w:val="24"/>
          <w:szCs w:val="24"/>
          <w:lang w:val="en-US" w:eastAsia="zh-CN"/>
        </w:rPr>
        <w:t>：</w:t>
      </w:r>
      <w:r>
        <w:rPr>
          <w:rFonts w:hint="eastAsia"/>
          <w:sz w:val="24"/>
          <w:szCs w:val="24"/>
          <w:lang w:val="en-US" w:eastAsia="zh-CN"/>
        </w:rPr>
        <w:t>视频精讲+官方教材‌，每日3-4小时，周末整理错题本。</w:t>
      </w:r>
    </w:p>
    <w:p w14:paraId="095C99CD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在线课程推荐：</w:t>
      </w:r>
    </w:p>
    <w:p w14:paraId="72A35E3D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阿虎考点精讲课：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阿虎考点精讲课结合考情对基础知识进行提炼，着重讲解历年的高频考点以及重难点。同时，在讲解过程中，阿虎考点精讲课会穿插习题，帮助学员更好地理解知识点。阿虎考点精讲课能够帮助考生了解每一个章节的重点，让考生复习时把精力放在主要考点上。</w:t>
      </w:r>
      <w:bookmarkStart w:id="0" w:name="_GoBack"/>
      <w:bookmarkEnd w:id="0"/>
    </w:p>
    <w:p w14:paraId="05739C19">
      <w:pPr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强化突破阶段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（2-3个月）</w:t>
      </w:r>
    </w:p>
    <w:p w14:paraId="1AE97F33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firstLine="0"/>
        <w:jc w:val="left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‌核心任务</w:t>
      </w:r>
      <w:r>
        <w:rPr>
          <w:rFonts w:hint="eastAsia"/>
          <w:b/>
          <w:bCs/>
          <w:sz w:val="24"/>
          <w:szCs w:val="24"/>
          <w:lang w:val="en-US" w:eastAsia="zh-CN"/>
        </w:rPr>
        <w:t>：</w:t>
      </w:r>
      <w:r>
        <w:rPr>
          <w:rFonts w:hint="default"/>
          <w:sz w:val="24"/>
          <w:szCs w:val="24"/>
          <w:lang w:val="en-US" w:eastAsia="zh-CN"/>
        </w:rPr>
        <w:t>高频考点特训</w:t>
      </w:r>
      <w:r>
        <w:rPr>
          <w:rFonts w:hint="eastAsia"/>
          <w:sz w:val="24"/>
          <w:szCs w:val="24"/>
          <w:lang w:val="en-US" w:eastAsia="zh-CN"/>
        </w:rPr>
        <w:t>，</w:t>
      </w:r>
      <w:r>
        <w:rPr>
          <w:rFonts w:hint="default"/>
          <w:sz w:val="24"/>
          <w:szCs w:val="24"/>
          <w:lang w:val="en-US" w:eastAsia="zh-CN"/>
        </w:rPr>
        <w:t>案例题专项突破（药规新政/中药综辨证）</w:t>
      </w:r>
      <w:r>
        <w:rPr>
          <w:rFonts w:hint="eastAsia"/>
          <w:sz w:val="24"/>
          <w:szCs w:val="24"/>
          <w:lang w:val="en-US" w:eastAsia="zh-CN"/>
        </w:rPr>
        <w:t>。</w:t>
      </w:r>
    </w:p>
    <w:p w14:paraId="313BE5DF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firstLine="0"/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‌工具/技巧</w:t>
      </w:r>
      <w:r>
        <w:rPr>
          <w:rFonts w:hint="eastAsia"/>
          <w:b/>
          <w:bCs/>
          <w:sz w:val="24"/>
          <w:szCs w:val="24"/>
          <w:lang w:val="en-US" w:eastAsia="zh-CN"/>
        </w:rPr>
        <w:t>：</w:t>
      </w:r>
      <w:r>
        <w:rPr>
          <w:rFonts w:hint="eastAsia"/>
          <w:sz w:val="24"/>
          <w:szCs w:val="24"/>
          <w:lang w:val="en-US" w:eastAsia="zh-CN"/>
        </w:rPr>
        <w:t>刷题APP每日50题/科（错题归类），口诀+对比表突击记忆。</w:t>
      </w:r>
    </w:p>
    <w:p w14:paraId="362695EE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辅助资料推荐：</w:t>
      </w:r>
    </w:p>
    <w:p w14:paraId="7041D558"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阿虎医考VIP题库：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阿虎医考VIP题库被称为备考利器，阿虎医考VIP题库涵盖376个考试科目，拥有超过415万道精选试题，覆盖约95%的高频考点，并保持动态更新。阿虎医考VIP题库的解析服务十分详尽，平均解析率约89%，对重点题目更配备100%视频讲解。</w:t>
      </w:r>
    </w:p>
    <w:p w14:paraId="20C237F2">
      <w:pPr>
        <w:keepNext w:val="0"/>
        <w:keepLines w:val="0"/>
        <w:widowControl/>
        <w:numPr>
          <w:ilvl w:val="0"/>
          <w:numId w:val="2"/>
        </w:numPr>
        <w:suppressLineNumbers w:val="0"/>
        <w:jc w:val="left"/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冲刺模拟阶段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（考前1个月）</w:t>
      </w:r>
    </w:p>
    <w:p w14:paraId="4EA07DA2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firstLine="0"/>
        <w:jc w:val="left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‌核心任务</w:t>
      </w:r>
      <w:r>
        <w:rPr>
          <w:rFonts w:hint="eastAsia"/>
          <w:b/>
          <w:bCs/>
          <w:sz w:val="24"/>
          <w:szCs w:val="24"/>
          <w:lang w:val="en-US" w:eastAsia="zh-CN"/>
        </w:rPr>
        <w:t>：</w:t>
      </w:r>
      <w:r>
        <w:rPr>
          <w:rFonts w:hint="default"/>
          <w:sz w:val="24"/>
          <w:szCs w:val="24"/>
          <w:lang w:val="en-US" w:eastAsia="zh-CN"/>
        </w:rPr>
        <w:t>近5年真题限时模考（9:00-11:30, 14:00-16:30）</w:t>
      </w:r>
      <w:r>
        <w:rPr>
          <w:rFonts w:hint="eastAsia"/>
          <w:sz w:val="24"/>
          <w:szCs w:val="24"/>
          <w:lang w:val="en-US" w:eastAsia="zh-CN"/>
        </w:rPr>
        <w:t>，重点关注</w:t>
      </w:r>
      <w:r>
        <w:rPr>
          <w:rFonts w:hint="default"/>
          <w:sz w:val="24"/>
          <w:szCs w:val="24"/>
          <w:lang w:val="en-US" w:eastAsia="zh-CN"/>
        </w:rPr>
        <w:t>薄弱点</w:t>
      </w:r>
      <w:r>
        <w:rPr>
          <w:rFonts w:hint="eastAsia"/>
          <w:sz w:val="24"/>
          <w:szCs w:val="24"/>
          <w:lang w:val="en-US" w:eastAsia="zh-CN"/>
        </w:rPr>
        <w:t>。</w:t>
      </w:r>
    </w:p>
    <w:p w14:paraId="2F66E85D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firstLine="0"/>
        <w:jc w:val="left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‌工具/技巧</w:t>
      </w:r>
      <w:r>
        <w:rPr>
          <w:rFonts w:hint="eastAsia"/>
          <w:b/>
          <w:bCs/>
          <w:sz w:val="24"/>
          <w:szCs w:val="24"/>
          <w:lang w:val="en-US" w:eastAsia="zh-CN"/>
        </w:rPr>
        <w:t>：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使用各种模拟试题进行模拟考试，查漏补缺。</w:t>
      </w:r>
    </w:p>
    <w:p w14:paraId="0BFC1A89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firstLine="0"/>
        <w:jc w:val="left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辅助资料推荐：</w:t>
      </w:r>
    </w:p>
    <w:p w14:paraId="6ACAE8CD">
      <w:pPr>
        <w:jc w:val="both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24"/>
          <w:highlight w:val="none"/>
        </w:rPr>
        <w:t>《阿虎考前密卷》</w:t>
      </w:r>
      <w:r>
        <w:rPr>
          <w:rFonts w:hint="eastAsia"/>
          <w:b/>
          <w:bCs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《阿虎考前密卷》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由阿虎资深医学教研团队基于历年考情精心编撰，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《阿虎考前密卷》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能够科学预测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考点，特别适合在最后阶段进行重点突破和查漏补缺，能帮助考生在考前快速提升应试能力，助力考生实现高效通关目标。</w:t>
      </w:r>
    </w:p>
    <w:p w14:paraId="4CD8AB40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jc w:val="left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《阿虎白卷》</w:t>
      </w:r>
      <w:r>
        <w:rPr>
          <w:rFonts w:hint="eastAsia"/>
          <w:b/>
          <w:bCs/>
          <w:sz w:val="24"/>
          <w:szCs w:val="24"/>
          <w:lang w:val="en-US" w:eastAsia="zh-CN"/>
        </w:rPr>
        <w:t>：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《阿虎白卷》是考前检验学习成果、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科学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预测考试考点的关键资料。《阿虎白卷》由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阿虎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教研团队根据2025最新考纲和命题趋势编写，是阿虎医考王牌预测卷，仿真实战模拟考试，专业讲师详解巩固知识。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推荐考生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在冲刺阶段可以选择使用《阿虎白卷》，每周进行一次模拟考试，检验自己的学习成果，找出薄弱环节进行针对性复习。</w:t>
      </w:r>
    </w:p>
    <w:p w14:paraId="55D2AC43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jc w:val="left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在线课程推荐：</w:t>
      </w:r>
    </w:p>
    <w:p w14:paraId="0043B9F6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firstLine="0"/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阿虎医考云面授班：</w:t>
      </w:r>
      <w:r>
        <w:rPr>
          <w:sz w:val="24"/>
          <w:szCs w:val="24"/>
        </w:rPr>
        <w:t>阿虎医考设置了中药8天7夜面授班，每日确保7小时高密度授课讲解最新考点、重难点。阿虎面授班和传统网课相比，上课的氛围更好，有学习搭子一起上课、复习、做题，对于自制力比较差的学员来说，督学老师全程跟进课程，督促大家按时上下课。</w:t>
      </w:r>
      <w:r>
        <w:rPr>
          <w:rFonts w:hint="eastAsia"/>
          <w:sz w:val="24"/>
          <w:szCs w:val="24"/>
        </w:rPr>
        <w:t>阿虎执业中药师云面授课以串讲考点+预测考题的形式进行授课，2天学完一科，先讲高频、重难考点，梳理知识框架，帮学员查漏补缺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rFonts w:hint="eastAsia"/>
          <w:sz w:val="24"/>
          <w:szCs w:val="24"/>
          <w:lang w:val="en-US" w:eastAsia="zh-CN"/>
        </w:rPr>
        <w:t>后实战练习，每天90~120题，知识点与预测考题结合讲解，知识架构更清晰。</w:t>
      </w:r>
    </w:p>
    <w:p w14:paraId="5C9A2C3F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firstLine="0"/>
        <w:jc w:val="left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三、总结</w:t>
      </w:r>
    </w:p>
    <w:p w14:paraId="599D1BB8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2025年执业中药师备考虽然具有一定挑战性，但只要考生制定科学合理的备考方案，分阶段稳步推进，巧用学习方法，关注政策动态，保持良好心态，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相信大家都能突破重围。期待各位考生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能够实现从基础薄弱到成功拿证的转变，开启在中医药领域的职业新篇章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！</w:t>
      </w:r>
    </w:p>
    <w:p w14:paraId="35FA1AF5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011D84"/>
    <w:multiLevelType w:val="singleLevel"/>
    <w:tmpl w:val="57011D84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70898678"/>
    <w:multiLevelType w:val="singleLevel"/>
    <w:tmpl w:val="70898678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DF2A82"/>
    <w:rsid w:val="095962AF"/>
    <w:rsid w:val="0C915D60"/>
    <w:rsid w:val="1D7274E7"/>
    <w:rsid w:val="31BA5621"/>
    <w:rsid w:val="33F22CD8"/>
    <w:rsid w:val="3C6C7314"/>
    <w:rsid w:val="3CAF6BBF"/>
    <w:rsid w:val="3EBD32DA"/>
    <w:rsid w:val="59B16954"/>
    <w:rsid w:val="5A590B3F"/>
    <w:rsid w:val="5E60690D"/>
    <w:rsid w:val="5EFA28BD"/>
    <w:rsid w:val="61DF2A82"/>
    <w:rsid w:val="749D7B1B"/>
    <w:rsid w:val="799F7F3A"/>
    <w:rsid w:val="7ADB139D"/>
    <w:rsid w:val="7B8732D3"/>
    <w:rsid w:val="7D252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1613</Words>
  <Characters>1699</Characters>
  <Lines>0</Lines>
  <Paragraphs>0</Paragraphs>
  <TotalTime>11</TotalTime>
  <ScaleCrop>false</ScaleCrop>
  <LinksUpToDate>false</LinksUpToDate>
  <CharactersWithSpaces>1700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2025-07-23T07:38:00Z</dcterms:created>
  <dc:creator>B</dc:creator>
  <cp:lastModifiedBy>B</cp:lastModifiedBy>
  <dcterms:modified xsi:type="dcterms:W3CDTF">2025-07-23T10:35:04Z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F0BE2C8272294124AD7C89E52002E4A4_11</vt:lpwstr>
  </property>
  <property fmtid="{D5CDD505-2E9C-101B-9397-08002B2CF9AE}" pid="4" name="KSOTemplateDocerSaveRecord">
    <vt:lpwstr>eyJoZGlkIjoiNThlMTM0MGFlZGY0Mjk1MDI0MjNkZTEyYTY1NGMyNDciLCJ1c2VySWQiOiI2Mzk3NTI2MDMifQ==</vt:lpwstr>
  </property>
</Properties>
</file>