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6" w:lineRule="atLeast"/>
        <w:ind w:left="0" w:right="0" w:firstLine="0"/>
        <w:rPr>
          <w:rFonts w:ascii="Segoe UI" w:eastAsia="Segoe UI" w:hAnsi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Style w:val="Strong"/>
          <w:rFonts w:ascii="Segoe UI" w:eastAsia="Segoe UI" w:hAnsi="Segoe UI" w:cs="Segoe UI" w:hint="default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全球智能控制阀门定位器行业市场现状及未来趋势分析报告</w:t>
      </w:r>
    </w:p>
    <w:bookmarkEnd w:id="0"/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一、引言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随着工业自动化水平的不断提升，智能控制阀门定位器作为工业自动化领域的重要设备，其市场需求持续增长。本报告基于QYResearch（恒州博智）研究团队的调研数据，对全球智能控制阀门定位器市场进行了深入分析，旨在揭示市场现状、主要厂商情况、产品类型及应用分布，并对未来市场发展趋势进行预测，为投资者提供决策参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宋体" w:hAnsi="Segoe UI" w:cs="Segoe UI" w:hint="eastAsia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  <w:lang w:eastAsia="zh-CN"/>
        </w:rPr>
      </w:pPr>
      <w:r>
        <w:rPr>
          <w:rFonts w:ascii="Segoe UI" w:eastAsia="宋体" w:hAnsi="Segoe UI" w:cs="Segoe UI" w:hint="eastAsia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  <w:lang w:eastAsia="zh-CN"/>
        </w:rPr>
        <w:drawing>
          <wp:inline distT="0" distB="0" distL="114300" distR="114300">
            <wp:extent cx="5272405" cy="2803525"/>
            <wp:effectExtent l="0" t="0" r="4445" b="15875"/>
            <wp:docPr id="1" name="图片 1" descr="智能控制阀门定位器市场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能控制阀门定位器市场分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二、智能控制阀门定位器定义及概述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智能控制阀门定位器是一种用于精确控制阀门开度的设备，通过接收控制系统发出的信号，自动调节阀门的开度，以满足工艺要求。它广泛应用于石油、天然气、化工、电力、冶金等行业，是工业自动化系统中不可或缺的一部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三、供应链结构分析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智能控制阀门定位器的供应链结构主要包括原材料供应商、生产厂商、分销商和最终用户等环节。原材料供应商提供生产所需的电子元器件、机械部件等；生产厂商将这些原材料加工成智能控制阀门定位器；分销商则将产品销售给最终用户；最终用户则是使用智能控制阀门定位器的各行业企业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四、主要生产企业分析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全球智能控制阀门定位器市场的主要生产企业包括Emerson、ABB、Baker Hughes、Neles (Valmet)、Flowserve等。这些企业在技术研发、生产规模、市场份额等方面处于领先地位，为全球智能控制阀门定位器市场的发展做出了重要贡献。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其中，Emerson作为全球知名的工业自动化解决方案提供商，其智能控制阀门定位器产品性能稳定、技术先进，广泛应用于石油、天然气、化工等行业。ABB则以其卓越的电气和自动化技术，为全球用户提供高效、可靠的智能控制阀门定位器解决方案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五、市场现状分析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根据QYResearch（恒州博智）研究团队的调研数据，2022年全球智能控制阀门定位器市场销售额达到了35亿元，预计2029年将达到49亿元，年复合增长率（CAGR）为4.6%。这表明全球智能控制阀门定位器市场将持续保持稳定增长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从地区分布来看，亚太地区是智能控制阀门定位器的最大市场，市场份额约为40%。这主要得益于亚太地区经济的快速发展和工业化进程的加速。北美、欧洲等地区也是智能控制阀门定位器的重要市场。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从产品类型来看，单作用定位器的市场份额超过68%，占据主导地位。双作用定位器虽然市场份额较小，但因其具有更高的控制精度和更广泛的应用领域，未来市场潜力巨大。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从应用领域来看，石油、天然气和石化行业是智能控制阀门定位器的主要应用领域，占比接近31%。此外，化工、电力、冶金等行业也是智能控制阀门定位器的重要应用领域。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六、中国市场分析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中国市场在过去几年变化较快，智能控制阀门定位器市场规模迅速扩大。根据QYResearch（恒州博智）研究团队的调研数据，2022年中国市场规模为XX亿元，约占全球的XX%，预计2029年将达到XX亿元，届时全球占比将达到XX%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在中国市场，深圳万讯、重庆川仪、Emerson、吴忠仪表和Neles (Valmet)等是智能控制阀门定位器的核心厂商。这些企业在技术研发、产品质量、市场渠道等方面具有明显优势，是中国市场的主要竞争者。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七、趋势分析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6" w:lineRule="atLeast"/>
        <w:ind w:left="0" w:right="0" w:hanging="360"/>
        <w:rPr>
          <w:rFonts w:ascii="PingFang-SC-Regular" w:eastAsia="PingFang-SC-Regular" w:hAnsi="PingFang-SC-Regular" w:cs="PingFang-SC-Regular"/>
          <w:sz w:val="22"/>
          <w:szCs w:val="22"/>
        </w:rPr>
      </w:pPr>
      <w:r>
        <w:rPr>
          <w:rFonts w:ascii="PingFang-SC-Regular" w:eastAsia="PingFang-SC-Regular" w:hAnsi="PingFang-SC-Regular" w:cs="PingFang-SC-Regular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技术创新：随着工业自动化技术的不断发展，智能控制阀门定位器技术也将不断创新。未来，更智能、更高效、更可靠的智能控制阀门定位器将不断涌现。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90" w:beforeAutospacing="0" w:after="0" w:afterAutospacing="0" w:line="26" w:lineRule="atLeast"/>
        <w:ind w:left="0" w:right="0" w:hanging="360"/>
        <w:rPr>
          <w:rFonts w:ascii="PingFang-SC-Regular" w:eastAsia="PingFang-SC-Regular" w:hAnsi="PingFang-SC-Regular" w:cs="PingFang-SC-Regular" w:hint="default"/>
          <w:sz w:val="22"/>
          <w:szCs w:val="22"/>
        </w:rPr>
      </w:pPr>
      <w:r>
        <w:rPr>
          <w:rFonts w:ascii="PingFang-SC-Regular" w:eastAsia="PingFang-SC-Regular" w:hAnsi="PingFang-SC-Regular" w:cs="PingFang-SC-Regular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环保节能：环保节能是全球工业发展的重要趋势，智能控制阀门定位器作为工业自动化系统的关键设备，其环保节能性能将受到更多关注。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90" w:beforeAutospacing="0" w:after="0" w:afterAutospacing="0" w:line="26" w:lineRule="atLeast"/>
        <w:ind w:left="0" w:right="0" w:hanging="360"/>
        <w:rPr>
          <w:rFonts w:ascii="PingFang-SC-Regular" w:eastAsia="PingFang-SC-Regular" w:hAnsi="PingFang-SC-Regular" w:cs="PingFang-SC-Regular" w:hint="default"/>
          <w:sz w:val="22"/>
          <w:szCs w:val="22"/>
        </w:rPr>
      </w:pPr>
      <w:r>
        <w:rPr>
          <w:rFonts w:ascii="PingFang-SC-Regular" w:eastAsia="PingFang-SC-Regular" w:hAnsi="PingFang-SC-Regular" w:cs="PingFang-SC-Regular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定制化需求：不同行业、不同工艺对智能控制阀门定位器的需求不同，未来市场将出现更多定制化产品，以满足不同用户的需求。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八、结论与建议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10" w:beforeAutospacing="0" w:after="0" w:afterAutospacing="0" w:line="26" w:lineRule="atLeast"/>
        <w:ind w:left="0" w:right="0" w:firstLine="0"/>
      </w:pPr>
      <w:r>
        <w:rPr>
          <w:rFonts w:ascii="Segoe UI" w:eastAsia="Segoe UI" w:hAnsi="Segoe UI" w:cs="Segoe UI" w:hint="default"/>
          <w:i w:val="0"/>
          <w:iCs w:val="0"/>
          <w:caps w:val="0"/>
          <w:color w:val="05073B"/>
          <w:spacing w:val="0"/>
          <w:sz w:val="22"/>
          <w:szCs w:val="22"/>
          <w:bdr w:val="none" w:sz="0" w:space="0" w:color="auto"/>
        </w:rPr>
        <w:t>综上所述，全球智能控制阀门定位器市场将持续保持稳定增长，亚太地区是最大市场，单作用定位器占据主导地位，石油、天然气和石化是主要应用领域。在中国市场，深圳万讯、重庆川仪等核心厂商具有明显优势。未来，技术创新、环保节能和定制化需求将是市场发展的重要趋势。对于投资者而言，应关注技术创新和环保节能方向的企业，同时关注定制化需求的市场机会。</w:t>
      </w:r>
    </w:p>
    <w:p>
      <w:pPr>
        <w:rPr>
          <w:rFonts w:hint="eastAsia"/>
          <w:lang w:eastAsia="zh-CN"/>
        </w:rPr>
      </w:pPr>
      <w:hyperlink r:id="rId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spacing w:val="0"/>
            <w:sz w:val="21"/>
            <w:szCs w:val="21"/>
            <w:u w:val="none"/>
            <w:shd w:val="clear" w:color="auto" w:fill="FFFFFF"/>
          </w:rPr>
          <w:t>QYResearch</w:t>
        </w:r>
      </w:hyperlink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spacing w:val="0"/>
            <w:sz w:val="21"/>
            <w:szCs w:val="21"/>
            <w:u w:val="none"/>
            <w:shd w:val="clear" w:color="auto" w:fill="FFFFFF"/>
          </w:rPr>
          <w:t>QYResearch</w:t>
        </w:r>
      </w:hyperlink>
      <w:r>
        <w:rPr>
          <w:rFonts w:ascii="宋体" w:eastAsia="宋体" w:hAnsi="宋体" w:cs="宋体"/>
          <w:sz w:val="24"/>
          <w:szCs w:val="24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footerReference w:type="even" r:id="rId6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B2F54E1"/>
    <w:multiLevelType w:val="multilevel"/>
    <w:tmpl w:val="8B2F54E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C91240"/>
    <w:rsid w:val="24F92E4A"/>
    <w:rsid w:val="2687427B"/>
    <w:rsid w:val="2E9C18AA"/>
    <w:rsid w:val="30F56177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2024-06-07T05:47:01Z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2052-12.1.0.16388</vt:lpwstr>
  </property>
</Properties>
</file>