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858" w:rsidRPr="003350D7" w:rsidRDefault="00F75858" w:rsidP="003350D7">
      <w:pPr>
        <w:spacing w:line="360" w:lineRule="auto"/>
        <w:ind w:firstLineChars="200" w:firstLine="480"/>
        <w:jc w:val="center"/>
        <w:rPr>
          <w:rFonts w:ascii="微软雅黑" w:eastAsia="微软雅黑" w:hAnsi="微软雅黑"/>
          <w:b/>
          <w:bCs/>
          <w:sz w:val="24"/>
          <w:szCs w:val="24"/>
        </w:rPr>
      </w:pPr>
      <w:r w:rsidRPr="003350D7">
        <w:rPr>
          <w:rFonts w:ascii="微软雅黑" w:eastAsia="微软雅黑" w:hAnsi="微软雅黑" w:hint="eastAsia"/>
          <w:b/>
          <w:bCs/>
          <w:sz w:val="24"/>
          <w:szCs w:val="24"/>
        </w:rPr>
        <w:t>阳光房一定要用玻璃顶吗？有什么好处？</w:t>
      </w:r>
    </w:p>
    <w:p w:rsidR="00F75858" w:rsidRDefault="00F75858" w:rsidP="00F75858">
      <w:pPr>
        <w:spacing w:line="360" w:lineRule="auto"/>
        <w:ind w:firstLineChars="200" w:firstLine="420"/>
        <w:rPr>
          <w:rFonts w:ascii="微软雅黑" w:eastAsia="微软雅黑" w:hAnsi="微软雅黑" w:hint="eastAsia"/>
        </w:rPr>
      </w:pPr>
      <w:r w:rsidRPr="003350D7">
        <w:rPr>
          <w:rFonts w:ascii="微软雅黑" w:eastAsia="微软雅黑" w:hAnsi="微软雅黑" w:hint="eastAsia"/>
        </w:rPr>
        <w:t>对于阳光房房顶用什么材质，这点应该是毋庸置疑的。阳光房之所以被称作阳光房，一定是能够让充足的阳光照耀的房子，如果没有玻璃这样通透的材质，那就不是真正意义上的阳光房了。</w:t>
      </w:r>
    </w:p>
    <w:p w:rsidR="003350D7" w:rsidRPr="003350D7" w:rsidRDefault="003350D7" w:rsidP="003350D7">
      <w:pPr>
        <w:spacing w:line="360" w:lineRule="auto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>
            <wp:extent cx="5274310" cy="2778212"/>
            <wp:effectExtent l="19050" t="0" r="2540" b="0"/>
            <wp:docPr id="4" name="图片 4" descr="http://aimg8.dlszyht.net.cn/ueditor/image/905/1809856/1546052943950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aimg8.dlszyht.net.cn/ueditor/image/905/1809856/154605294395031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78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858" w:rsidRPr="003350D7" w:rsidRDefault="00F75858" w:rsidP="00F75858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3350D7">
        <w:rPr>
          <w:rFonts w:ascii="微软雅黑" w:eastAsia="微软雅黑" w:hAnsi="微软雅黑" w:hint="eastAsia"/>
        </w:rPr>
        <w:t>不过，阳光房顶所使用的的玻璃可是非常有讲究的，一个不小心可能就会选错。</w:t>
      </w:r>
    </w:p>
    <w:p w:rsidR="00F75858" w:rsidRPr="003350D7" w:rsidRDefault="00F75858" w:rsidP="00F75858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3350D7">
        <w:rPr>
          <w:rFonts w:ascii="微软雅黑" w:eastAsia="微软雅黑" w:hAnsi="微软雅黑" w:hint="eastAsia"/>
        </w:rPr>
        <w:t>目前，市面上比较常见的阳光房所使用的玻璃有以下几种：单层钢化玻璃、夹胶玻璃、中空玻璃。</w:t>
      </w:r>
    </w:p>
    <w:p w:rsidR="00F75858" w:rsidRDefault="00F75858" w:rsidP="00F75858">
      <w:pPr>
        <w:spacing w:line="360" w:lineRule="auto"/>
        <w:ind w:firstLineChars="200" w:firstLine="420"/>
        <w:rPr>
          <w:rFonts w:ascii="微软雅黑" w:eastAsia="微软雅黑" w:hAnsi="微软雅黑" w:hint="eastAsia"/>
        </w:rPr>
      </w:pPr>
      <w:r w:rsidRPr="003350D7">
        <w:rPr>
          <w:rFonts w:ascii="微软雅黑" w:eastAsia="微软雅黑" w:hAnsi="微软雅黑" w:hint="eastAsia"/>
        </w:rPr>
        <w:t>在这些玻璃中，单层钢化玻璃承一般厚约</w:t>
      </w:r>
      <w:r w:rsidRPr="003350D7">
        <w:rPr>
          <w:rFonts w:ascii="微软雅黑" w:eastAsia="微软雅黑" w:hAnsi="微软雅黑"/>
        </w:rPr>
        <w:t>8</w:t>
      </w:r>
      <w:r w:rsidRPr="003350D7">
        <w:rPr>
          <w:rFonts w:ascii="微软雅黑" w:eastAsia="微软雅黑" w:hAnsi="微软雅黑" w:hint="eastAsia"/>
        </w:rPr>
        <w:t>-</w:t>
      </w:r>
      <w:r w:rsidRPr="003350D7">
        <w:rPr>
          <w:rFonts w:ascii="微软雅黑" w:eastAsia="微软雅黑" w:hAnsi="微软雅黑"/>
        </w:rPr>
        <w:t>12</w:t>
      </w:r>
      <w:r w:rsidRPr="003350D7">
        <w:rPr>
          <w:rFonts w:ascii="微软雅黑" w:eastAsia="微软雅黑" w:hAnsi="微软雅黑" w:hint="eastAsia"/>
        </w:rPr>
        <w:t>mm，有一定的承重能力，价格比较低廉，但是性能一般，而且一旦破损，玻璃渣会掉下来，作为阳光房顶的话，还是有一定安全威胁的。而且，由于单层钢化玻璃的厚度有限，密封性与抗风性也有限，不建议在多风或者台风易发地区使用。夹胶玻璃相对单层钢化玻璃，承重性更好些，出现破损，玻璃也不会掉下来，是相对比较安全的选择。</w:t>
      </w:r>
    </w:p>
    <w:p w:rsidR="003350D7" w:rsidRPr="003350D7" w:rsidRDefault="003350D7" w:rsidP="003350D7">
      <w:pPr>
        <w:spacing w:line="360" w:lineRule="auto"/>
        <w:rPr>
          <w:rFonts w:ascii="微软雅黑" w:eastAsia="微软雅黑" w:hAnsi="微软雅黑"/>
        </w:rPr>
      </w:pPr>
      <w:r>
        <w:rPr>
          <w:noProof/>
        </w:rPr>
        <w:lastRenderedPageBreak/>
        <w:drawing>
          <wp:inline distT="0" distB="0" distL="0" distR="0">
            <wp:extent cx="5274310" cy="3483498"/>
            <wp:effectExtent l="19050" t="0" r="2540" b="0"/>
            <wp:docPr id="10" name="图片 10" descr="http://aimg8.dlszyht.net.cn/ueditor/image/905/1809856/15460532607418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aimg8.dlszyht.net.cn/ueditor/image/905/1809856/154605326074188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83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2FAE" w:rsidRDefault="00F75858" w:rsidP="00F75858">
      <w:pPr>
        <w:spacing w:line="360" w:lineRule="auto"/>
        <w:ind w:firstLineChars="200" w:firstLine="420"/>
        <w:rPr>
          <w:rFonts w:ascii="微软雅黑" w:eastAsia="微软雅黑" w:hAnsi="微软雅黑" w:hint="eastAsia"/>
        </w:rPr>
      </w:pPr>
      <w:r w:rsidRPr="003350D7">
        <w:rPr>
          <w:rFonts w:ascii="微软雅黑" w:eastAsia="微软雅黑" w:hAnsi="微软雅黑" w:hint="eastAsia"/>
        </w:rPr>
        <w:t>除了以上两款玻璃，帕莱德门窗所生产的布吉岛【</w:t>
      </w:r>
      <w:r w:rsidRPr="003350D7">
        <w:rPr>
          <w:rFonts w:ascii="微软雅黑" w:eastAsia="微软雅黑" w:hAnsi="微软雅黑"/>
        </w:rPr>
        <w:t>PY185】</w:t>
      </w:r>
      <w:r w:rsidRPr="003350D7">
        <w:rPr>
          <w:rFonts w:ascii="微软雅黑" w:eastAsia="微软雅黑" w:hAnsi="微软雅黑" w:hint="eastAsia"/>
        </w:rPr>
        <w:t>和米兰阳光【</w:t>
      </w:r>
      <w:r w:rsidRPr="003350D7">
        <w:rPr>
          <w:rFonts w:ascii="微软雅黑" w:eastAsia="微软雅黑" w:hAnsi="微软雅黑"/>
        </w:rPr>
        <w:t>PY100】</w:t>
      </w:r>
      <w:r w:rsidRPr="003350D7">
        <w:rPr>
          <w:rFonts w:ascii="微软雅黑" w:eastAsia="微软雅黑" w:hAnsi="微软雅黑" w:hint="eastAsia"/>
        </w:rPr>
        <w:t>两款阳光房产品，提供了更多中空玻璃的选择。布吉岛【</w:t>
      </w:r>
      <w:r w:rsidRPr="003350D7">
        <w:rPr>
          <w:rFonts w:ascii="微软雅黑" w:eastAsia="微软雅黑" w:hAnsi="微软雅黑"/>
        </w:rPr>
        <w:t>PY185】</w:t>
      </w:r>
      <w:r w:rsidRPr="003350D7">
        <w:rPr>
          <w:rFonts w:ascii="微软雅黑" w:eastAsia="微软雅黑" w:hAnsi="微软雅黑" w:hint="eastAsia"/>
        </w:rPr>
        <w:t>可选择</w:t>
      </w:r>
      <w:r w:rsidR="00A966AE" w:rsidRPr="003350D7">
        <w:rPr>
          <w:rFonts w:ascii="微软雅黑" w:eastAsia="微软雅黑" w:hAnsi="微软雅黑" w:hint="eastAsia"/>
        </w:rPr>
        <w:t>夹胶玻璃、</w:t>
      </w:r>
      <w:r w:rsidRPr="003350D7">
        <w:rPr>
          <w:rFonts w:ascii="微软雅黑" w:eastAsia="微软雅黑" w:hAnsi="微软雅黑" w:hint="eastAsia"/>
        </w:rPr>
        <w:t>中空玻璃或</w:t>
      </w:r>
      <w:r w:rsidRPr="003350D7">
        <w:rPr>
          <w:rFonts w:ascii="微软雅黑" w:eastAsia="微软雅黑" w:hAnsi="微软雅黑"/>
        </w:rPr>
        <w:t>内置电动蜂巢帘的中空玻璃</w:t>
      </w:r>
      <w:r w:rsidRPr="003350D7">
        <w:rPr>
          <w:rFonts w:ascii="微软雅黑" w:eastAsia="微软雅黑" w:hAnsi="微软雅黑" w:hint="eastAsia"/>
        </w:rPr>
        <w:t>。</w:t>
      </w:r>
      <w:r w:rsidR="00A966AE" w:rsidRPr="003350D7">
        <w:rPr>
          <w:rFonts w:ascii="微软雅黑" w:eastAsia="微软雅黑" w:hAnsi="微软雅黑" w:hint="eastAsia"/>
        </w:rPr>
        <w:t>如果考虑价格因素，则可以选择夹胶玻璃。如果想要打造更加高品质的的阳光房室内空间，则可以选择</w:t>
      </w:r>
      <w:r w:rsidRPr="003350D7">
        <w:rPr>
          <w:rFonts w:ascii="微软雅黑" w:eastAsia="微软雅黑" w:hAnsi="微软雅黑" w:hint="eastAsia"/>
        </w:rPr>
        <w:t>中空玻璃</w:t>
      </w:r>
      <w:r w:rsidR="00A966AE" w:rsidRPr="003350D7">
        <w:rPr>
          <w:rFonts w:ascii="微软雅黑" w:eastAsia="微软雅黑" w:hAnsi="微软雅黑" w:hint="eastAsia"/>
        </w:rPr>
        <w:t>。中空玻璃</w:t>
      </w:r>
      <w:r w:rsidRPr="003350D7">
        <w:rPr>
          <w:rFonts w:ascii="微软雅黑" w:eastAsia="微软雅黑" w:hAnsi="微软雅黑" w:hint="eastAsia"/>
        </w:rPr>
        <w:t>不仅安全耐用，而且在防风、防潮、隔热、隔音等性能上更加突出。</w:t>
      </w:r>
      <w:r w:rsidR="00A966AE" w:rsidRPr="003350D7">
        <w:rPr>
          <w:rFonts w:ascii="微软雅黑" w:eastAsia="微软雅黑" w:hAnsi="微软雅黑" w:hint="eastAsia"/>
        </w:rPr>
        <w:t>而内置遮阳效果的中空玻璃则免去了</w:t>
      </w:r>
      <w:r w:rsidR="00822FAE" w:rsidRPr="003350D7">
        <w:rPr>
          <w:rFonts w:ascii="微软雅黑" w:eastAsia="微软雅黑" w:hAnsi="微软雅黑" w:hint="eastAsia"/>
        </w:rPr>
        <w:t>对阳光房增加遮阳装置，使用更加方便。</w:t>
      </w:r>
    </w:p>
    <w:p w:rsidR="003350D7" w:rsidRPr="003350D7" w:rsidRDefault="003350D7" w:rsidP="003350D7">
      <w:pPr>
        <w:spacing w:line="360" w:lineRule="auto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>
            <wp:extent cx="5274310" cy="2765946"/>
            <wp:effectExtent l="19050" t="0" r="2540" b="0"/>
            <wp:docPr id="1" name="图片 1" descr="http://aimg8.dlszyht.net.cn/ueditor/image/905/1809856/1546052942268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img8.dlszyht.net.cn/ueditor/image/905/1809856/154605294226804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5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858" w:rsidRPr="003350D7" w:rsidRDefault="00F75858" w:rsidP="00F75858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3350D7">
        <w:rPr>
          <w:rFonts w:ascii="微软雅黑" w:eastAsia="微软雅黑" w:hAnsi="微软雅黑" w:hint="eastAsia"/>
        </w:rPr>
        <w:lastRenderedPageBreak/>
        <w:t>米兰阳光【</w:t>
      </w:r>
      <w:r w:rsidRPr="003350D7">
        <w:rPr>
          <w:rFonts w:ascii="微软雅黑" w:eastAsia="微软雅黑" w:hAnsi="微软雅黑"/>
        </w:rPr>
        <w:t>PY100】</w:t>
      </w:r>
      <w:r w:rsidRPr="003350D7">
        <w:rPr>
          <w:rFonts w:ascii="微软雅黑" w:eastAsia="微软雅黑" w:hAnsi="微软雅黑" w:hint="eastAsia"/>
        </w:rPr>
        <w:t>所采用的灰色LOW-E中空玻璃，在隔音隔热效果上更上了一个档次，而且本身灰色的玻璃，作为房顶使用，既保证了阳光能够照射到屋内，同时也降低了强光对室内的光污染，低调奢华的灰色，让室内更加具有艺术氛围。</w:t>
      </w:r>
    </w:p>
    <w:p w:rsidR="00F75858" w:rsidRDefault="00822FAE" w:rsidP="00F75858">
      <w:pPr>
        <w:spacing w:line="360" w:lineRule="auto"/>
        <w:ind w:firstLineChars="200" w:firstLine="420"/>
        <w:rPr>
          <w:rFonts w:ascii="微软雅黑" w:eastAsia="微软雅黑" w:hAnsi="微软雅黑" w:hint="eastAsia"/>
        </w:rPr>
      </w:pPr>
      <w:r w:rsidRPr="003350D7">
        <w:rPr>
          <w:rFonts w:ascii="微软雅黑" w:eastAsia="微软雅黑" w:hAnsi="微软雅黑" w:hint="eastAsia"/>
        </w:rPr>
        <w:t>帕莱德门窗阳光房，设计巧妙、品质上乘，是值得信赖的品牌产品。</w:t>
      </w:r>
    </w:p>
    <w:p w:rsidR="003350D7" w:rsidRPr="003350D7" w:rsidRDefault="003350D7" w:rsidP="003350D7">
      <w:pPr>
        <w:spacing w:line="360" w:lineRule="auto"/>
        <w:rPr>
          <w:rFonts w:ascii="微软雅黑" w:eastAsia="微软雅黑" w:hAnsi="微软雅黑"/>
        </w:rPr>
      </w:pPr>
      <w:r w:rsidRPr="003350D7">
        <w:rPr>
          <w:rFonts w:ascii="微软雅黑" w:eastAsia="微软雅黑" w:hAnsi="微软雅黑"/>
        </w:rPr>
        <w:drawing>
          <wp:inline distT="0" distB="0" distL="0" distR="0">
            <wp:extent cx="5274310" cy="3501897"/>
            <wp:effectExtent l="19050" t="0" r="2540" b="0"/>
            <wp:docPr id="2" name="图片 7" descr="http://aimg8.dlszyht.net.cn/ueditor/image/905/1809856/1546053260676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aimg8.dlszyht.net.cn/ueditor/image/905/1809856/154605326067609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01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50D7" w:rsidRPr="003350D7" w:rsidSect="003F32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0E03" w:rsidRDefault="003A0E03" w:rsidP="003350D7">
      <w:r>
        <w:separator/>
      </w:r>
    </w:p>
  </w:endnote>
  <w:endnote w:type="continuationSeparator" w:id="1">
    <w:p w:rsidR="003A0E03" w:rsidRDefault="003A0E03" w:rsidP="003350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0E03" w:rsidRDefault="003A0E03" w:rsidP="003350D7">
      <w:r>
        <w:separator/>
      </w:r>
    </w:p>
  </w:footnote>
  <w:footnote w:type="continuationSeparator" w:id="1">
    <w:p w:rsidR="003A0E03" w:rsidRDefault="003A0E03" w:rsidP="003350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5858"/>
    <w:rsid w:val="003350D7"/>
    <w:rsid w:val="003A0E03"/>
    <w:rsid w:val="003F32A9"/>
    <w:rsid w:val="00822FAE"/>
    <w:rsid w:val="00A966AE"/>
    <w:rsid w:val="00F42CAC"/>
    <w:rsid w:val="00F758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8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50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50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50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50D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50D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50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</dc:creator>
  <cp:keywords/>
  <dc:description/>
  <cp:lastModifiedBy>user</cp:lastModifiedBy>
  <cp:revision>3</cp:revision>
  <dcterms:created xsi:type="dcterms:W3CDTF">2022-02-19T07:25:00Z</dcterms:created>
  <dcterms:modified xsi:type="dcterms:W3CDTF">2022-02-21T02:01:00Z</dcterms:modified>
</cp:coreProperties>
</file>