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275" w:rsidRPr="002E3275" w:rsidRDefault="002E3275" w:rsidP="002E3275">
      <w:pPr>
        <w:widowControl/>
        <w:spacing w:line="543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5"/>
          <w:szCs w:val="25"/>
        </w:rPr>
      </w:pPr>
      <w:r w:rsidRPr="002E3275">
        <w:rPr>
          <w:rFonts w:ascii="宋体" w:eastAsia="宋体" w:hAnsi="宋体" w:cs="宋体"/>
          <w:b/>
          <w:bCs/>
          <w:color w:val="000000"/>
          <w:kern w:val="36"/>
          <w:sz w:val="25"/>
          <w:szCs w:val="25"/>
        </w:rPr>
        <w:t>YUY-DT38透明教学自动扶梯模型</w:t>
      </w:r>
    </w:p>
    <w:p w:rsidR="002E3275" w:rsidRPr="002E3275" w:rsidRDefault="002E3275" w:rsidP="002E3275">
      <w:pPr>
        <w:widowControl/>
        <w:spacing w:line="340" w:lineRule="atLeast"/>
        <w:jc w:val="center"/>
        <w:rPr>
          <w:rFonts w:ascii="宋体" w:eastAsia="宋体" w:hAnsi="宋体" w:cs="宋体"/>
          <w:color w:val="000000"/>
          <w:kern w:val="0"/>
          <w:sz w:val="19"/>
          <w:szCs w:val="19"/>
        </w:rPr>
      </w:pPr>
      <w:r>
        <w:rPr>
          <w:rFonts w:ascii="宋体" w:eastAsia="宋体" w:hAnsi="宋体" w:cs="宋体"/>
          <w:noProof/>
          <w:color w:val="000000"/>
          <w:kern w:val="0"/>
          <w:sz w:val="19"/>
          <w:szCs w:val="19"/>
        </w:rPr>
        <w:drawing>
          <wp:inline distT="0" distB="0" distL="0" distR="0">
            <wp:extent cx="3897594" cy="2923957"/>
            <wp:effectExtent l="19050" t="0" r="7656" b="0"/>
            <wp:docPr id="2" name="图片 1" descr="http://www.sh-yuy.com/uploads/allimg/190829/1-1ZR9141134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0829/1-1ZR9141134c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020" cy="292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275" w:rsidRPr="002E3275" w:rsidRDefault="002E3275" w:rsidP="002E3275">
      <w:pPr>
        <w:widowControl/>
        <w:spacing w:line="340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t>一、概述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透明教学自动扶梯模型，适用于职业院校、中职院校电梯技术专业学员进行自动扶梯梯级拆装、操纵和维修保养实训教学训练。扶梯模拟实训装置采用优质方管焊接密纹喷塑组装成扶梯桁架，梯级踏板系统、扶手带系统、曳引机系统，设备台架、安全检测系统，电气控制控制系统等。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二、技术参数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1、输入电源：三相四线（或三相五线）AC380V±10% ，工频50Hz；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2、工作环境：环境温度范围为-5℃～+40℃，相对湿度＜85%（25℃）；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3、整机容量：≤2.5kVA；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4、扶梯尺寸：3700mm（长）×850mm（宽）×1500mm（高）；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5、提升高度：300mm；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6、控制方式：PLC或微机控制。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7、安全保护：具有保护接地、过载、过流、漏电流保护功能，安全符合国家标准。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8、整体重量：400kg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三、配置清单</w:t>
      </w:r>
    </w:p>
    <w:tbl>
      <w:tblPr>
        <w:tblW w:w="872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5"/>
        <w:gridCol w:w="1282"/>
        <w:gridCol w:w="3282"/>
        <w:gridCol w:w="738"/>
        <w:gridCol w:w="738"/>
        <w:gridCol w:w="1827"/>
      </w:tblGrid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序号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名称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主要技术指标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数量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单位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备注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扶梯桁架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材料：铁质密纹喷塑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平台周围设有扶手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金属桁架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材料：铁质密纹喷塑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含梯路导轨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3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驱动主机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额定电压：AC380；额定电流3.7A，电机功率：1.5KW；减速比：30：1，制动电压DC99V。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含电机、减速箱、制动器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驱动链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节距：120mm；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条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梯级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亚克力板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6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梯级传动链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亚克力板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条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7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张紧装置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含梯级链轮、轴、张紧小车以及梯级链的弹簧等；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lastRenderedPageBreak/>
              <w:t>8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扶手带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黑色，橡胶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条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9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扶手带摩擦轮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橡胶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个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10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扶手导轨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金属导轨和滚动轴承尼龙导轮组成；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11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扶手玻璃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材料：有机玻璃；厚度：10mm；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12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围裙板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表面材质：有机玻璃；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13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控制柜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采用可编程PLC或微机控制系统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楼层板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表面材质：有机玻璃；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15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扶梯安全开关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常用安全保护回路开关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16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实训工具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日常使用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详见工具清单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9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17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配套资料</w:t>
            </w:r>
          </w:p>
        </w:tc>
        <w:tc>
          <w:tcPr>
            <w:tcW w:w="3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电气原理图包括动力线路、安全回路、故障显示、接线图等，说明书包括安装说明、机械维保说明以及用户使用手册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 </w:t>
            </w:r>
          </w:p>
        </w:tc>
      </w:tr>
    </w:tbl>
    <w:p w:rsidR="002E3275" w:rsidRPr="002E3275" w:rsidRDefault="002E3275" w:rsidP="002E3275">
      <w:pPr>
        <w:widowControl/>
        <w:spacing w:line="340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t>配套工具清单</w:t>
      </w:r>
    </w:p>
    <w:tbl>
      <w:tblPr>
        <w:tblW w:w="872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2"/>
        <w:gridCol w:w="3666"/>
        <w:gridCol w:w="1692"/>
        <w:gridCol w:w="741"/>
        <w:gridCol w:w="1811"/>
      </w:tblGrid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序号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名称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型号/规格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数量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单位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卷尺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3m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万用表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MF47型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只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3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内六角扳手（组套）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BM-C9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套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4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梅花开口两用扳手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10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5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梅花开口两用扳手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13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6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T型六角扳手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5mm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7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开口扳手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8～10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8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开口扳手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12～14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9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一字穿心螺丝批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5×75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10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十字穿心螺丝批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2×75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11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工具箱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中号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只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12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尖嘴钳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6寸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13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斜口钳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5寸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14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活扳手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300×36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  <w:tr w:rsidR="002E3275" w:rsidRPr="002E3275" w:rsidTr="002E3275">
        <w:trPr>
          <w:tblCellSpacing w:w="0" w:type="dxa"/>
        </w:trPr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15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钢板尺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300mm</w:t>
            </w:r>
          </w:p>
        </w:tc>
        <w:tc>
          <w:tcPr>
            <w:tcW w:w="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E3275" w:rsidRPr="002E3275" w:rsidRDefault="002E3275" w:rsidP="002E3275">
            <w:pPr>
              <w:widowControl/>
              <w:jc w:val="left"/>
              <w:rPr>
                <w:rFonts w:ascii="宋体" w:eastAsia="宋体" w:hAnsi="宋体" w:cs="宋体"/>
                <w:kern w:val="0"/>
                <w:sz w:val="19"/>
                <w:szCs w:val="19"/>
              </w:rPr>
            </w:pPr>
            <w:r w:rsidRPr="002E3275">
              <w:rPr>
                <w:rFonts w:ascii="宋体" w:eastAsia="宋体" w:hAnsi="宋体" w:cs="宋体"/>
                <w:kern w:val="0"/>
                <w:sz w:val="19"/>
                <w:szCs w:val="19"/>
              </w:rPr>
              <w:t>把</w:t>
            </w:r>
          </w:p>
        </w:tc>
      </w:tr>
    </w:tbl>
    <w:p w:rsidR="001D2026" w:rsidRPr="002E3275" w:rsidRDefault="002E3275" w:rsidP="002E3275"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t>四、实训项目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1、认识自动扶梯的组成结构名称及作用（涨紧装置、梯级、梯级导轨、扶手带、牵引链、梳齿板、驱动装置等）。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2、认识自动扶梯安装保护装置的作用、安装位置、检修。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3、自动扶梯的基本安全操作与使用；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4、梯级的拆装操作；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5、梳齿板的调整；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6、扶手带的张紧的调整；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7、梯级链张紧的调整；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8、驱动链的调整；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9、制动器的调整；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10、维护保养前的基本安全知识操作与；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11、日常维护保养；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lastRenderedPageBreak/>
        <w:t>12、自动扶梯紧急救援；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13、自动扶梯安全回路故障查找及排除；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14、自动扶梯安全监控电路故障查找及排除；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15、自动扶梯动力电路故障查找及排除；</w:t>
      </w:r>
      <w:r w:rsidRPr="002E3275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16、自动扶梯控制电路故障查找及排除。</w:t>
      </w:r>
    </w:p>
    <w:sectPr w:rsidR="001D2026" w:rsidRPr="002E3275" w:rsidSect="001D2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7ED4" w:rsidRDefault="00167ED4" w:rsidP="005E57E8">
      <w:r>
        <w:separator/>
      </w:r>
    </w:p>
  </w:endnote>
  <w:endnote w:type="continuationSeparator" w:id="1">
    <w:p w:rsidR="00167ED4" w:rsidRDefault="00167ED4" w:rsidP="005E5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7ED4" w:rsidRDefault="00167ED4" w:rsidP="005E57E8">
      <w:r>
        <w:separator/>
      </w:r>
    </w:p>
  </w:footnote>
  <w:footnote w:type="continuationSeparator" w:id="1">
    <w:p w:rsidR="00167ED4" w:rsidRDefault="00167ED4" w:rsidP="005E57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57E8"/>
    <w:rsid w:val="00167ED4"/>
    <w:rsid w:val="001D2026"/>
    <w:rsid w:val="002E3275"/>
    <w:rsid w:val="005E57E8"/>
    <w:rsid w:val="009A6861"/>
    <w:rsid w:val="00BC6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02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E57E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5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57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5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57E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E57E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5E57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57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2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046971">
                  <w:marLeft w:val="272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78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1295</Characters>
  <Application>Microsoft Office Word</Application>
  <DocSecurity>0</DocSecurity>
  <Lines>10</Lines>
  <Paragraphs>3</Paragraphs>
  <ScaleCrop>false</ScaleCrop>
  <Company>Microsoft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张忠良</cp:lastModifiedBy>
  <cp:revision>5</cp:revision>
  <dcterms:created xsi:type="dcterms:W3CDTF">2017-12-07T08:32:00Z</dcterms:created>
  <dcterms:modified xsi:type="dcterms:W3CDTF">2019-11-22T03:02:00Z</dcterms:modified>
</cp:coreProperties>
</file>