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396B3">
      <w:pPr>
        <w:ind w:firstLine="3534" w:firstLineChars="800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旧县史话</w:t>
      </w:r>
    </w:p>
    <w:p w14:paraId="3AB449A7">
      <w:pPr>
        <w:ind w:firstLine="3900" w:firstLineChars="13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汤策安</w:t>
      </w:r>
    </w:p>
    <w:p w14:paraId="2B3E8661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87440" cy="4191000"/>
            <wp:effectExtent l="0" t="0" r="381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259AF5">
      <w:pPr>
        <w:ind w:firstLine="3600" w:firstLineChars="1200"/>
        <w:rPr>
          <w:rFonts w:hint="eastAsia" w:ascii="仿宋" w:hAnsi="仿宋" w:eastAsia="仿宋" w:cs="仿宋"/>
          <w:sz w:val="30"/>
          <w:szCs w:val="30"/>
        </w:rPr>
      </w:pPr>
    </w:p>
    <w:p w14:paraId="52A0AF3A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一、几番风雨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几度沧桑</w:t>
      </w:r>
    </w:p>
    <w:p w14:paraId="7C3554C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旧县，位于嘉山县东北部，淮河南岸，七里湖滨，西傍女山湖，上通明光河，远溯池河，东经洪山头，淮水直泻洪泽湖，下通江海。地处濠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泗</w:t>
      </w:r>
      <w:r>
        <w:rPr>
          <w:rFonts w:hint="eastAsia" w:ascii="仿宋" w:hAnsi="仿宋" w:eastAsia="仿宋" w:cs="仿宋"/>
          <w:sz w:val="30"/>
          <w:szCs w:val="30"/>
        </w:rPr>
        <w:t>要冲，自古为淮防重地，历代多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屯</w:t>
      </w:r>
      <w:r>
        <w:rPr>
          <w:rFonts w:hint="eastAsia" w:ascii="仿宋" w:hAnsi="仿宋" w:eastAsia="仿宋" w:cs="仿宋"/>
          <w:sz w:val="30"/>
          <w:szCs w:val="30"/>
        </w:rPr>
        <w:t>兵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戍</w:t>
      </w:r>
      <w:r>
        <w:rPr>
          <w:rFonts w:hint="eastAsia" w:ascii="仿宋" w:hAnsi="仿宋" w:eastAsia="仿宋" w:cs="仿宋"/>
          <w:sz w:val="30"/>
          <w:szCs w:val="30"/>
        </w:rPr>
        <w:t>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</w:rPr>
        <w:t>南朝宋主刘裕，在此设招信县治，北周改为招义县，北宋又改称招信县。元世祖时，将招信县划去八堡归泗县，其余大部改隶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，于是招信县废，故称为"旧县"。原县城范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围</w:t>
      </w:r>
      <w:r>
        <w:rPr>
          <w:rFonts w:hint="eastAsia" w:ascii="仿宋" w:hAnsi="仿宋" w:eastAsia="仿宋" w:cs="仿宋"/>
          <w:sz w:val="30"/>
          <w:szCs w:val="30"/>
        </w:rPr>
        <w:t>内，尚有居民三千余户，是一个较大的市镇。</w:t>
      </w:r>
    </w:p>
    <w:p w14:paraId="326C0F56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明正德十二年，发生百年罕见的洪水，将该镇沉陷，居民及庙堂寺院，多迁至西阜高地重建六条新街，足有两千余户，水陆交通，贸易繁荣。及至乾隆五十二年，淮水再次泛决，殃及该镇，所有富商大户，相继迁徒他乡，其拥有田产者，亦搬到田庄落户（如江百万等）。经过此次水患，户口逐渐稀疏。迨至清末，洪杨军虽未破圩，但以后李昭寿据镇筑城，把居民都赶出城外，旧县又遭到极大摧残。</w:t>
      </w:r>
    </w:p>
    <w:p w14:paraId="76C075A8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民国初年，兵荒马乱，民不聊生。加之匪患频仍（旧县东南有山，西北有滩，均为土匪窝藏之所）。时常出没窜扰，烧杀抢掠，无恶不作。民国十六年（1927)，匪势猖獗，一度侵入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旧</w:t>
      </w:r>
      <w:r>
        <w:rPr>
          <w:rFonts w:hint="eastAsia" w:ascii="仿宋" w:hAnsi="仿宋" w:eastAsia="仿宋" w:cs="仿宋"/>
          <w:sz w:val="30"/>
          <w:szCs w:val="30"/>
        </w:rPr>
        <w:t>县，任意杀害人民。民国二十一年（1932)，又有大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股</w:t>
      </w:r>
      <w:r>
        <w:rPr>
          <w:rFonts w:hint="eastAsia" w:ascii="仿宋" w:hAnsi="仿宋" w:eastAsia="仿宋" w:cs="仿宋"/>
          <w:sz w:val="30"/>
          <w:szCs w:val="30"/>
        </w:rPr>
        <w:t>土匪，攻破旧县，纵火焚毁了大半条街，居民死亡近百人，掳去八、九十人，一场浩劫，惨不忍睹。入夏又值疫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疠</w:t>
      </w:r>
      <w:r>
        <w:rPr>
          <w:rFonts w:hint="eastAsia" w:ascii="仿宋" w:hAnsi="仿宋" w:eastAsia="仿宋" w:cs="仿宋"/>
          <w:sz w:val="30"/>
          <w:szCs w:val="30"/>
        </w:rPr>
        <w:t>流行，几天之内，死亡七十余人，此后兵来匪去，兵去匪来。真是"兵匪交蹂躏，小民何以堪"!</w:t>
      </w:r>
    </w:p>
    <w:p w14:paraId="6D8ADA1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九三七年芦沟桥事变，日寇大举入侵，意大利飞机为虎添翼，迭次轰炸，毁屋伤人，旧县居民为了躲避飞机，关门上锁，十室九空。继之，地方一些反动分子，认贼作父，凑合狐群狗党，组织伪区、乡公所，并勾结一些别动队、治安队等上匪式装，把旧县搞得乌烟瘴气，洗劫一空。</w:t>
      </w:r>
    </w:p>
    <w:p w14:paraId="3EF3ED6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三八年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至</w:t>
      </w:r>
      <w:r>
        <w:rPr>
          <w:rFonts w:hint="eastAsia" w:ascii="仿宋" w:hAnsi="仿宋" w:eastAsia="仿宋" w:cs="仿宋"/>
          <w:sz w:val="30"/>
          <w:szCs w:val="30"/>
        </w:rPr>
        <w:t>四○年间，新四军进驻嘉山，当由方毅、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汪道涵</w:t>
      </w:r>
      <w:r>
        <w:rPr>
          <w:rFonts w:hint="eastAsia" w:ascii="仿宋" w:hAnsi="仿宋" w:eastAsia="仿宋" w:cs="仿宋"/>
          <w:sz w:val="30"/>
          <w:szCs w:val="30"/>
        </w:rPr>
        <w:t>、金江、庄宏钧、丁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明</w:t>
      </w:r>
      <w:r>
        <w:rPr>
          <w:rFonts w:hint="eastAsia" w:ascii="仿宋" w:hAnsi="仿宋" w:eastAsia="仿宋" w:cs="仿宋"/>
          <w:sz w:val="30"/>
          <w:szCs w:val="30"/>
        </w:rPr>
        <w:t>志、戴夕可等同志，来到旧县开展革命工作，领导地方青年胡坦、吴迪、周健等，一度建立起新政权，但后来因配合全面战局趋势，奉上级指示，作有计划的撤退，转入山东。旧县人民，仍处于水深火热之中。</w:t>
      </w:r>
    </w:p>
    <w:p w14:paraId="0ABAE936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73470" cy="3305175"/>
            <wp:effectExtent l="0" t="0" r="1778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347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AEA1B7"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乡土风光民间掌故</w:t>
      </w:r>
    </w:p>
    <w:p w14:paraId="32DC40AC">
      <w:pPr>
        <w:numPr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旧县</w:t>
      </w:r>
      <w:r>
        <w:rPr>
          <w:rFonts w:hint="eastAsia" w:ascii="仿宋" w:hAnsi="仿宋" w:eastAsia="仿宋" w:cs="仿宋"/>
          <w:sz w:val="30"/>
          <w:szCs w:val="30"/>
        </w:rPr>
        <w:t>依山面水，风光秀丽，西傍女山湖，烟波浩渺，气象万千，湖滨南侧，女山弯耸如环。据盯胎县志记载，该山原系象形取名，曰"玉环山"，至于玉环山又因何故改为女山，迄今查无史据，只经当地父老传说，明代永乐年间，有南京人何赴京求官，路过此地，正值三伏天气，中暑而殁，随身仆从不多，有妻、妾二人，乞求当地里正帮助，草草殡葬，妻当即殉节，地方称其德行，请官在玉环山上修庙立祀，香火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盛</w:t>
      </w:r>
      <w:r>
        <w:rPr>
          <w:rFonts w:hint="eastAsia" w:ascii="仿宋" w:hAnsi="仿宋" w:eastAsia="仿宋" w:cs="仿宋"/>
          <w:sz w:val="30"/>
          <w:szCs w:val="30"/>
        </w:rPr>
        <w:t>，从此，玉环山亦改称"女山"。</w:t>
      </w:r>
    </w:p>
    <w:p w14:paraId="5496B0B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女山虽系小山，但扬名甚远，解放后，北京曾有专家进行勘测，据说此山过去确是火山，在几万年前经过爆震，山上遍地都是蜂窝状的麻癞石，此石与其他体积相同的石头相比，至少要轻一半，最轻的可浮于水，称为浮石，据说系因被烈火焚饶所致。一九七六年地震情报比较紧张时，从我国各地甚至有国外地质学家，迭次到女山复勘，都和以上有同样论断，并考证："郯（山东郯城）庐（安徽合肥）断裂带"，确从女山经过。</w:t>
      </w:r>
    </w:p>
    <w:p w14:paraId="6B3ED123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39815" cy="2804160"/>
            <wp:effectExtent l="0" t="0" r="13335" b="1524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39815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38528E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另有传说，女山可能含有矿藏，在土内发现多种颜色不同的石子，黑的叫黑猪石，白的叫白羊石，有纹采的叫野鸡石）（名称都是当地人加的），又说山上仙人洞旁，夏季蚊虫绝迹，是因地下含有雄黄所致。但这都有待地质学家作进一步的查考。</w:t>
      </w:r>
    </w:p>
    <w:p w14:paraId="795DE74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在这里，附带谈一下当地有关古迹的二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sz w:val="30"/>
          <w:szCs w:val="30"/>
        </w:rPr>
        <w:t>传说：</w:t>
      </w:r>
    </w:p>
    <w:p w14:paraId="3055123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1、龟头咀：距女山东面缺口处约十华里，突起一个山咀，形如龟头，名曰"龟头咀"，循脉东向直达盱胎龟山，都是昔年女山爆震过后的分脉，当地曾有神话传说：龟头咀为雌龟，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龟山是雄龟，每逢阴雨之夜，雄龟常来与雌龟相合，是以气脉相通。</w:t>
      </w:r>
    </w:p>
    <w:p w14:paraId="26A3382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马过咀：位于旧县东六、七里，据旧县父老相传，远在汉末三国时，袁术据寿春（今寿县），令大将纪灵屯兵盱胎，那时刘备仅一徐州弹丸之地，势孤力寡，纪灵自恃强大，屡欲吞并徐州，刘备时加警惕，命张飞跃马冲过乱石咀，刺探故情，此乱石咀以后即名"马过咀"。</w:t>
      </w:r>
    </w:p>
    <w:p w14:paraId="31C9B3B0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张凤滩：清道光年间，有渔民张玉凤音，每驾一叶小舟，傍靠女山湖一个不到半亩地的小沙丘上，晾网，或晒鱼干、虾皮等，日后年深月久，沙淤滩积，水位降低，这个小沙丘逐渐长大起来，成为荒滩。当地人就把它叫做"张风滩",不到二百年，从张风滩东到洪山头，西至潘村以东，数十里苇洲，已成为万顷良田，至今这一带仍称为"张风滩"</w:t>
      </w:r>
    </w:p>
    <w:p w14:paraId="1FE7D969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76010" cy="2705100"/>
            <wp:effectExtent l="0" t="0" r="1524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053A9F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三、淳朴的民风艰难的岁月</w:t>
      </w:r>
    </w:p>
    <w:p w14:paraId="3F34AC26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旧县原是由县改镇，基础比较雄厚，经济物质丰富，水陆交通便利，当时市场繁荣，较之邻近诸镇，还是首屈一指的。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但</w:t>
      </w:r>
      <w:r>
        <w:rPr>
          <w:rFonts w:hint="eastAsia" w:ascii="仿宋" w:hAnsi="仿宋" w:eastAsia="仿宋" w:cs="仿宋"/>
          <w:sz w:val="30"/>
          <w:szCs w:val="30"/>
        </w:rPr>
        <w:t>历经明清两代，水息连年，街镇一迁再迁，后从晚清直至解放前夕，一百余年，天灾人祸，纷至沓来，造成户口稀疏，市井萧条，过去曾流传一首民谣："远望是旧县，近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看</w:t>
      </w:r>
      <w:r>
        <w:rPr>
          <w:rFonts w:hint="eastAsia" w:ascii="仿宋" w:hAnsi="仿宋" w:eastAsia="仿宋" w:cs="仿宋"/>
          <w:sz w:val="30"/>
          <w:szCs w:val="30"/>
        </w:rPr>
        <w:t>破猪圈，九家推面磨，十家捻麻线"。就是对当时的真实写照。而当年的县治旧址，历经水患，几度沧桑，早已沦没于镇东南河滩水泊之中，成为泽国。</w:t>
      </w:r>
    </w:p>
    <w:p w14:paraId="7B3ED73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在那漫漫的长夜里，人民过着勤劳而清苦的生活，除了推磨卖面以外，做些其他小手工业和小商小贩，妇女除了捻麻线外，有劳力的，在农忙季节，雇给农村锄田、插秧、聊资糊口，青年们读过几年书的，投奔邻镇商店学徒，不识字的就雇给农村放牛、打短工。</w:t>
      </w:r>
    </w:p>
    <w:p w14:paraId="48A1136A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靠山吃山，靠水吃水。旧县濒临七里湖、女山湖畔，自古以来，以盛产鱼鳖虾蟹，莲芡菱藕等水产品，闻名于远近大小城市，清末虾米盛销于南京、六合一带，顾客如发现内有宝塔螺者，确认是女山湖道地特产，恒不惜以高价购取，解放后人民政府，对旧县水产极为重视，一九五三年曾以驴驮麻袋，运来巨额现金，在此大量收购芡实，足见当地物产之丰。</w:t>
      </w:r>
    </w:p>
    <w:p w14:paraId="406C5AEA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由于女山湖水产富饶，旧县也就成为渔业中心，镇东、南两个码关，形成天然港口，船商上下出进，都在此停泊，一时风帆云集，桅樯林立，船道成街、晚灯若市，居然一派繁华景象，他们主要的食粮是面粉，需求量甚大。旧县民风朴淳，男女老幼，都知道勤俭持家，自食其力。他们根据当时市场的需要，因地取材，推面磨、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席</w:t>
      </w:r>
      <w:r>
        <w:rPr>
          <w:rFonts w:hint="eastAsia" w:ascii="仿宋" w:hAnsi="仿宋" w:eastAsia="仿宋" w:cs="仿宋"/>
          <w:sz w:val="30"/>
          <w:szCs w:val="30"/>
        </w:rPr>
        <w:t>折（滩地盛产芦苇）、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捻</w:t>
      </w:r>
      <w:r>
        <w:rPr>
          <w:rFonts w:hint="eastAsia" w:ascii="仿宋" w:hAnsi="仿宋" w:eastAsia="仿宋" w:cs="仿宋"/>
          <w:sz w:val="30"/>
          <w:szCs w:val="30"/>
        </w:rPr>
        <w:t>麻线（用结鱼网），靠自己的双手，辛勤劳动，苦度着艰难的岁月。</w:t>
      </w:r>
    </w:p>
    <w:p w14:paraId="7610CC57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2515" cy="2882265"/>
            <wp:effectExtent l="0" t="0" r="635" b="1333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882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7E5ADA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四、山回水复柳暗花明</w:t>
      </w:r>
    </w:p>
    <w:p w14:paraId="5FCF285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九四九年解放以后，旧县重新建立起新政权，组织起合作化集体经济：供销社、信用社、编织社、铁木社、合作商店、联合诊所。继而又设立国营企、事业单位：百货公司、粮站、食品站、水产站、银行、邮电所等，市场逐渐繁荣，人民生活也逐步改善。但革命大都不可能是一帆风顺的，社会主义建设，也要经过许多坎坷曲折的道路。我国三年的自然灾害，农村又刮起共产风，接着是史无前例的"文化大革命"……这十几年的风风雨雨，正象祖国其他各地一样，给旧县带来了一场浩劫，人民吃尽了苦头。直到一九七六年十月，"四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帮</w:t>
      </w:r>
      <w:r>
        <w:rPr>
          <w:rFonts w:hint="eastAsia" w:ascii="仿宋" w:hAnsi="仿宋" w:eastAsia="仿宋" w:cs="仿宋"/>
          <w:sz w:val="30"/>
          <w:szCs w:val="30"/>
        </w:rPr>
        <w:t>"宣告垮台，我国进入了新的历史时期，奄奄一息的生机，才开始逐步得到恢复和发展。</w:t>
      </w:r>
    </w:p>
    <w:p w14:paraId="5C0E83F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安徽省三项重点水利工程之一﹣﹣女山湖引淮灌溉工程，于一九七六年正式施工，投资两千万元（包括马岗二级站）,建筑规模宏伟，包括控制闸、翻水站、过船闸、公路桥等。省委书记万里、张劲夫等领导同志，都十分重视，曾先后数次亲临视察，直至竣工。同时目睹旧县的天然形势，江山如此多娇，招致历代王朝在此置军、设郡、立县，因此提出建议：应该为古旧县旧貌变新颜，全力建设新集镇"。随着党的十届三中全会以来，开始进行了全面改革，于今已初具规模。</w:t>
      </w:r>
    </w:p>
    <w:p w14:paraId="34CA88AB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094095" cy="3528695"/>
            <wp:effectExtent l="0" t="0" r="1905" b="14605"/>
            <wp:docPr id="6" name="图片 6" descr="mmexport1cd8d490b4dd401ff860c0b818916e8e_1731028304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mmexport1cd8d490b4dd401ff860c0b818916e8e_1731028304162"/>
                    <pic:cNvPicPr>
                      <a:picLocks noChangeAspect="1"/>
                    </pic:cNvPicPr>
                  </pic:nvPicPr>
                  <pic:blipFill>
                    <a:blip r:embed="rId9"/>
                    <a:srcRect t="18552" b="22634"/>
                    <a:stretch>
                      <a:fillRect/>
                    </a:stretch>
                  </pic:blipFill>
                  <pic:spPr>
                    <a:xfrm>
                      <a:off x="0" y="0"/>
                      <a:ext cx="6094095" cy="352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A53A9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一、街道建设</w:t>
      </w:r>
    </w:p>
    <w:p w14:paraId="15AD6309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新建集镇，开辟了三百多米长的新大街，主要干线已铺上水泥路，新辟了农贸市场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铺水泥道一百余米；街道两旁按新规划建筑，机关单位全是崇楼瓦屋，其他街道及群众住宅，大都是平房瓦合。全镇瓦房约占百分之八十以上）还有少数是楼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房</w:t>
      </w:r>
      <w:r>
        <w:rPr>
          <w:rFonts w:hint="eastAsia" w:ascii="仿宋" w:hAnsi="仿宋" w:eastAsia="仿宋" w:cs="仿宋"/>
          <w:sz w:val="30"/>
          <w:szCs w:val="30"/>
        </w:rPr>
        <w:t>。街道整洁，行业齐全，摊贩云集，市面繁荣。镇上有何姓老夫妇俩带了一个儿子，原住两间草房，已经破漏，去秋改建瓦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屋</w:t>
      </w:r>
      <w:r>
        <w:rPr>
          <w:rFonts w:hint="eastAsia" w:ascii="仿宋" w:hAnsi="仿宋" w:eastAsia="仿宋" w:cs="仿宋"/>
          <w:sz w:val="30"/>
          <w:szCs w:val="30"/>
        </w:rPr>
        <w:t>三间，落成之日，有人送上一副对联："欣逢旧县成新镇，喜拆庐换瓦房"。</w:t>
      </w:r>
    </w:p>
    <w:p w14:paraId="3034ACAB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二、交通设施</w:t>
      </w:r>
    </w:p>
    <w:p w14:paraId="0B5B8FA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旧县的地理形势，历来是水旱码头，交通便利，近来明旧公路，已延伸达循环公路，路面良好，晴雨通车。水运方面，由于大闸建成后，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疏</w:t>
      </w:r>
      <w:r>
        <w:rPr>
          <w:rFonts w:hint="eastAsia" w:ascii="仿宋" w:hAnsi="仿宋" w:eastAsia="仿宋" w:cs="仿宋"/>
          <w:sz w:val="30"/>
          <w:szCs w:val="30"/>
        </w:rPr>
        <w:t>通航道，提高水位，明、旧、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</w:t>
      </w:r>
      <w:r>
        <w:rPr>
          <w:rFonts w:hint="eastAsia" w:ascii="仿宋" w:hAnsi="仿宋" w:eastAsia="仿宋" w:cs="仿宋"/>
          <w:sz w:val="30"/>
          <w:szCs w:val="30"/>
        </w:rPr>
        <w:t>航线，全年痛航，不但旅客往来便利，并为农村商品生产和流通，提供了优越条件。</w:t>
      </w:r>
    </w:p>
    <w:p w14:paraId="68952EA6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三、渔业生产</w:t>
      </w:r>
    </w:p>
    <w:p w14:paraId="29AAAB9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女山湖渔民，原仅依靠自然捕捞，收益不丰，经上级指示，改以养殖为主，省水产厅大量投资，在渔场开挖鱼池四百余亩，承包到户，用塑料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簖</w:t>
      </w:r>
      <w:r>
        <w:rPr>
          <w:rFonts w:hint="eastAsia" w:ascii="仿宋" w:hAnsi="仿宋" w:eastAsia="仿宋" w:cs="仿宋"/>
          <w:sz w:val="30"/>
          <w:szCs w:val="30"/>
        </w:rPr>
        <w:t>围网养殖家鱼螃蟹，年产可达四百万斤以上。女山湖有水面二十六万亩，急待开发，县委业已聘请各地有关专家，实地勘察，进行科学论证，提出方案，列入议事日程，全面开发可期。</w:t>
      </w:r>
    </w:p>
    <w:p w14:paraId="2B13E2AC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四、工业发展</w:t>
      </w:r>
    </w:p>
    <w:p w14:paraId="5635F25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一九八二年兴建了一所十八门轮密厂，年产砖一千万块。</w:t>
      </w:r>
    </w:p>
    <w:p w14:paraId="4BF46A4A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并扩建了周岗瓦厂，一九八五年又兴办了石灰窑、煤球厂，初步形成了以建筑材料为主的工业群体及其他的副业点，年总产值达四百万元。一方面解决了三百多人的就业问题，同时又为城乡建设提供物质条件，带动了运输业及其他行业的相应发展。</w:t>
      </w:r>
    </w:p>
    <w:p w14:paraId="05C6E9B4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五、文化教育</w:t>
      </w:r>
    </w:p>
    <w:p w14:paraId="6144ED1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小学校舍经过全面整修，现有十一个班，在校学生四百余名，入学率达97。2%，另有一个幼儿班，收幼儿五十名。</w:t>
      </w:r>
    </w:p>
    <w:p w14:paraId="7EDE69BA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71565" cy="3703320"/>
            <wp:effectExtent l="0" t="0" r="635" b="11430"/>
            <wp:docPr id="8" name="图片 8" descr="mmexport1731048913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mmexport1731048913270"/>
                    <pic:cNvPicPr>
                      <a:picLocks noChangeAspect="1"/>
                    </pic:cNvPicPr>
                  </pic:nvPicPr>
                  <pic:blipFill>
                    <a:blip r:embed="rId10"/>
                    <a:srcRect b="5823"/>
                    <a:stretch>
                      <a:fillRect/>
                    </a:stretch>
                  </pic:blipFill>
                  <pic:spPr>
                    <a:xfrm>
                      <a:off x="0" y="0"/>
                      <a:ext cx="6171565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DEF2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旧县中学已于一九八一年由小学戴帽分开单独建校，并建成教学大楼一座，六个班级，学生二百余名，校址依傍湖畔，风景美丽，环境清幽，教学设备逐步完善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教学质量逐步提高。</w:t>
      </w:r>
    </w:p>
    <w:p w14:paraId="1F763A3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一九八四年建成电影院一所，可容观众六百余人，属于乡镇企业。文化站是就古戏楼后面的南星庵设立的，该地为县重点文物保护单位，作为群众文娱活动场所。</w:t>
      </w:r>
    </w:p>
    <w:p w14:paraId="7097B3AA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六、医药卫生</w:t>
      </w:r>
    </w:p>
    <w:p w14:paraId="6D4ED17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原来医院房屋破旧，经上级批准，一九八四年镇医院新建瓦屋十五间，内设中西医，内、外及五官、妇儿科等，并有 x 光及化验室等，能做部分手术，条件粗备，院容整齐。根据前省委书记万里指示，准备在桥头附近西北角临水坡地修建一所工人疗养院，让一些老弱病残的同志，能在风景如画的湖光山色中，安心疗养。</w:t>
      </w:r>
    </w:p>
    <w:p w14:paraId="14A0A07D">
      <w:pPr>
        <w:rPr>
          <w:rFonts w:hint="eastAsia" w:ascii="仿宋" w:hAnsi="仿宋" w:eastAsia="仿宋" w:cs="仿宋"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085205" cy="3566160"/>
            <wp:effectExtent l="0" t="0" r="10795" b="15240"/>
            <wp:docPr id="7" name="图片 7" descr="mmexport1731048923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mmexport1731048923017"/>
                    <pic:cNvPicPr>
                      <a:picLocks noChangeAspect="1"/>
                    </pic:cNvPicPr>
                  </pic:nvPicPr>
                  <pic:blipFill>
                    <a:blip r:embed="rId11"/>
                    <a:srcRect b="5952"/>
                    <a:stretch>
                      <a:fillRect/>
                    </a:stretch>
                  </pic:blipFill>
                  <pic:spPr>
                    <a:xfrm>
                      <a:off x="0" y="0"/>
                      <a:ext cx="6085205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C5E9364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七、电力水利</w:t>
      </w:r>
    </w:p>
    <w:p w14:paraId="17A6542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女山湖灌溉工程的建成，不但蓄水排灌，保证了有关各县的农业丰收，也有利于水陆交通。有变电所输送电力，为地方增加了新的动力，保证了群众照明用电，并促进了工业、机修、加工等行业的发展。镇上现有电视机二百多台，家用电器也逐步进入了普通群众家庭，提高了人民生活水平</w:t>
      </w:r>
    </w:p>
    <w:p w14:paraId="32A35FE6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八、市容修整</w:t>
      </w:r>
    </w:p>
    <w:p w14:paraId="4C617F1D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闸区内外，都进行了绿化，花圃草坪，荷塘鱼池，渔舟船队，山色湖光，把旧县装点得格外美丽。新建的党政办公大楼，已经落成，女山湖开发公司新楼正在建设之中﹣﹣它预示着辽阔富饶的三十万亩水域，即将进行全面大规模的开发，也预示着更加美好的远景，已经展现在人们眼前。为此，有人编了几句顺口溜，现把它附记于下，以作本文的结束：</w:t>
      </w:r>
    </w:p>
    <w:p w14:paraId="7DCF9899"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16E1571E"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旧县旧称破猪圈，市井萧条少人烟。解放虽好无大变，年来日月换新天。三中全会改革好，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日新月异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万万年。</w:t>
      </w:r>
    </w:p>
    <w:p w14:paraId="3295BDF9"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1987年（嘉山文史）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C9229D"/>
    <w:multiLevelType w:val="singleLevel"/>
    <w:tmpl w:val="EBC922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40580"/>
    <w:rsid w:val="07C74150"/>
    <w:rsid w:val="29DD571B"/>
    <w:rsid w:val="44D40580"/>
    <w:rsid w:val="5581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4834</Words>
  <Characters>4846</Characters>
  <Lines>0</Lines>
  <Paragraphs>0</Paragraphs>
  <TotalTime>144</TotalTime>
  <ScaleCrop>false</ScaleCrop>
  <LinksUpToDate>false</LinksUpToDate>
  <CharactersWithSpaces>4848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2024-12-02T08:50:00Z</dcterms:created>
  <dc:creator>独奏夜上弦</dc:creator>
  <cp:lastModifiedBy>独奏夜上弦</cp:lastModifiedBy>
  <dcterms:modified xsi:type="dcterms:W3CDTF">2024-12-03T03:14:36Z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F702C9055AD446E898671A2D50478841_13</vt:lpwstr>
  </property>
</Properties>
</file>