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A3A1">
      <w:pPr>
        <w:rPr>
          <w:sz w:val="22"/>
        </w:rPr>
        <w:sectPr>
          <w:pgSz w:w="11906" w:h="16838"/>
          <w:pgMar w:top="1440" w:right="1080" w:bottom="1440" w:left="1080" w:header="709" w:footer="567" w:gutter="0"/>
          <w:pgNumType w:start="1"/>
          <w:cols w:space="425" w:num="1"/>
          <w:docGrid w:type="lines" w:linePitch="312" w:charSpace="0"/>
        </w:sectPr>
      </w:pPr>
      <w:bookmarkStart w:id="0" w:name="_Toc415818939"/>
      <w:bookmarkStart w:id="1" w:name="_Toc415142861"/>
      <w:bookmarkStart w:id="2" w:name="_Toc415143481"/>
      <w:bookmarkStart w:id="3" w:name="OLE_LINK39"/>
      <w:bookmarkStart w:id="4" w:name="OLE_LINK13"/>
      <w:bookmarkStart w:id="5" w:name="_Toc453597319"/>
      <w:bookmarkStart w:id="6" w:name="_Toc438987549"/>
      <w:bookmarkStart w:id="7" w:name="_Toc418070112"/>
      <w:bookmarkStart w:id="8" w:name="_Toc517262917"/>
      <w:bookmarkStart w:id="9" w:name="_Toc481801204"/>
      <w:bookmarkStart w:id="10" w:name="OLE_LINK15"/>
      <w:bookmarkStart w:id="11" w:name="OLE_LINK24"/>
      <w:bookmarkStart w:id="12" w:name="OLE_LINK40"/>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8820150</wp:posOffset>
                </wp:positionV>
                <wp:extent cx="5048250" cy="533400"/>
                <wp:effectExtent l="0" t="0" r="0" b="0"/>
                <wp:wrapNone/>
                <wp:docPr id="1001" name="Text Box 15"/>
                <wp:cNvGraphicFramePr/>
                <a:graphic xmlns:a="http://schemas.openxmlformats.org/drawingml/2006/main">
                  <a:graphicData uri="http://schemas.microsoft.com/office/word/2010/wordprocessingShape">
                    <wps:wsp>
                      <wps:cNvSpPr txBox="1"/>
                      <wps:spPr>
                        <a:xfrm>
                          <a:off x="0" y="0"/>
                          <a:ext cx="5048250" cy="533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88804A">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0A691735">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780808F9">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5pt;height:42pt;width:397.5pt;mso-position-horizontal:center;mso-position-horizontal-relative:margin;z-index:251675648;mso-width-relative:page;mso-height-relative:page;" filled="f" stroked="f" coordsize="21600,21600" o:gfxdata="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B69mNoAAAAKAQAADwAAAAAAAAABACAAAAAiAAAAZHJzL2Rvd25yZXYu&#10;eG1sUEsBAhQAFAAAAAgAh07iQGDeY1UyAgAAdwQAAA4AAAAAAAAAAQAgAAAAKQEAAGRycy9lMm9E&#10;b2MueG1sUEsFBgAAAAAGAAYAWQEAAM0FAAAAAA==&#10;">
                <v:fill on="f" focussize="0,0"/>
                <v:stroke on="f" weight="0.5pt"/>
                <v:imagedata o:title=""/>
                <o:lock v:ext="edit" aspectratio="f"/>
                <v:textbox>
                  <w:txbxContent>
                    <w:p w14:paraId="6588804A">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0A691735">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780808F9">
                      <w:pPr>
                        <w:jc w:val="center"/>
                        <w:rPr>
                          <w:b/>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666432" behindDoc="1" locked="0" layoutInCell="1" allowOverlap="1">
                <wp:simplePos x="0" y="0"/>
                <wp:positionH relativeFrom="column">
                  <wp:posOffset>-723900</wp:posOffset>
                </wp:positionH>
                <wp:positionV relativeFrom="paragraph">
                  <wp:posOffset>-904875</wp:posOffset>
                </wp:positionV>
                <wp:extent cx="7659370" cy="10689590"/>
                <wp:effectExtent l="0" t="0" r="0" b="0"/>
                <wp:wrapNone/>
                <wp:docPr id="1002" name="组合 1"/>
                <wp:cNvGraphicFramePr/>
                <a:graphic xmlns:a="http://schemas.openxmlformats.org/drawingml/2006/main">
                  <a:graphicData uri="http://schemas.microsoft.com/office/word/2010/wordprocessingGroup">
                    <wpg:wgp>
                      <wpg:cNvGrpSpPr/>
                      <wpg:grpSpPr>
                        <a:xfrm>
                          <a:off x="0" y="0"/>
                          <a:ext cx="7659370" cy="10689590"/>
                          <a:chOff x="0" y="0"/>
                          <a:chExt cx="7659370" cy="10689590"/>
                        </a:xfrm>
                      </wpg:grpSpPr>
                      <pic:pic xmlns:pic="http://schemas.openxmlformats.org/drawingml/2006/picture">
                        <pic:nvPicPr>
                          <pic:cNvPr id="3" name="图片 3"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pic:pic xmlns:pic="http://schemas.openxmlformats.org/drawingml/2006/picture">
                        <pic:nvPicPr>
                          <pic:cNvPr id="44" name="Picture 3" descr="徽标&#10;&#10;描述已自动生成"/>
                          <pic:cNvPicPr>
                            <a:picLocks noChangeAspect="1"/>
                          </pic:cNvPicPr>
                        </pic:nvPicPr>
                        <pic:blipFill>
                          <a:blip r:embed="rId9" cstate="email"/>
                          <a:stretch>
                            <a:fillRect/>
                          </a:stretch>
                        </pic:blipFill>
                        <pic:spPr>
                          <a:xfrm>
                            <a:off x="990600" y="1095375"/>
                            <a:ext cx="2174240" cy="1108710"/>
                          </a:xfrm>
                          <a:prstGeom prst="rect">
                            <a:avLst/>
                          </a:prstGeom>
                        </pic:spPr>
                      </pic:pic>
                    </wpg:wgp>
                  </a:graphicData>
                </a:graphic>
              </wp:anchor>
            </w:drawing>
          </mc:Choice>
          <mc:Fallback>
            <w:pict>
              <v:group id="组合 1" o:spid="_x0000_s1026" o:spt="203" style="position:absolute;left:0pt;margin-left:-57pt;margin-top:-71.25pt;height:841.7pt;width:603.1pt;z-index:-251650048;mso-width-relative:page;mso-height-relative:page;" coordsize="7659370,10689590" o:gfxdata="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">
                <o:lock v:ext="edit" aspectratio="f"/>
                <v:shape id="_x0000_s1026" o:spid="_x0000_s1026" o:spt="75" alt="05" type="#_x0000_t75" style="position:absolute;left:0;top:0;height:10689590;width:7659370;" filled="f" o:preferrelative="t" stroked="f" coordsize="21600,21600" o:gfxdata="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6WI6ugAAANoA&#10;AAAPAAAAAAAAAAEAIAAAACIAAABkcnMvZG93bnJldi54bWxQSwECFAAUAAAACACHTuJAMy8FnjsA&#10;AAA5AAAAEAAAAAAAAAABACAAAAAJAQAAZHJzL3NoYXBleG1sLnhtbFBLBQYAAAAABgAGAFsBAACz&#10;AwAAAAA=&#10;">
                  <v:fill on="f" focussize="0,0"/>
                  <v:stroke on="f"/>
                  <v:imagedata r:id="rId8" o:title=""/>
                  <o:lock v:ext="edit" aspectratio="t"/>
                </v:shape>
                <v:shape id="Picture 3" o:spid="_x0000_s1026" o:spt="75" alt="徽标&#10;&#10;描述已自动生成" type="#_x0000_t75" style="position:absolute;left:990600;top:1095375;height:1108710;width:2174240;" filled="f" o:preferrelative="t" stroked="f" coordsize="21600,21600" o:gfxdata="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WagrsAAADb&#10;AAAADwAAAAAAAAABACAAAAAiAAAAZHJzL2Rvd25yZXYueG1sUEsBAhQAFAAAAAgAh07iQDMvBZ47&#10;AAAAOQAAABAAAAAAAAAAAQAgAAAACgEAAGRycy9zaGFwZXhtbC54bWxQSwUGAAAAAAYABgBbAQAA&#10;tAMAAAAA&#10;">
                  <v:fill on="f" focussize="0,0"/>
                  <v:stroke on="f"/>
                  <v:imagedata r:id="rId9" o:title=""/>
                  <o:lock v:ext="edit" aspectratio="t"/>
                </v:shape>
              </v:group>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3"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178CDDBA">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2025-2031中国半导体CD-SEM系统市场现状研究分析与发展前景预测报告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DrOaqNcAAAAIAQAADwAAAAAAAAABACAAAAAiAAAAZHJzL2Rvd25y&#10;ZXYueG1sUEsBAhQAFAAAAAgAh07iQP1ZozVxAgAA4QQAAA4AAAAAAAAAAQAgAAAAJgEAAGRycy9l&#10;Mm9Eb2MueG1sUEsFBgAAAAAGAAYAWQEAAAkGAAAAAA==&#10;">
                <v:fill on="f" focussize="0,0"/>
                <v:stroke on="f" miterlimit="8" joinstyle="miter"/>
                <v:imagedata o:title=""/>
                <o:lock v:ext="edit" aspectratio="f"/>
                <v:shadow on="t" color="#000000" opacity="26214f" offset="2.12133858267717pt,2.12133858267717pt" origin="-32768f,-32768f" matrix="65536f,0f,0f,65536f"/>
                <v:textbox>
                  <w:txbxContent>
                    <w:p w14:paraId="178CDDBA">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2025-2031中国半导体CD-SEM系统市场现状研究分析与发展前景预测报告</w:t>
                      </w:r>
                    </w:p>
                  </w:txbxContent>
                </v:textbox>
              </v:shape>
            </w:pict>
          </mc:Fallback>
        </mc:AlternateContent>
      </w:r>
      <w:r>
        <mc:AlternateContent>
          <mc:Choice Requires="wpg">
            <w:drawing>
              <wp:anchor distT="0" distB="0" distL="114300" distR="114300" simplePos="0" relativeHeight="25167667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ED0043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A9E997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D8A3F2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D1198E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0DA412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B565A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CE067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84E038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DB4047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003777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15B53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E30BEC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667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3ED0043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A9E997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1D8A3F2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D1198E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50DA412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8B565A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2CE067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84E038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2DB4047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003777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0B15B53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E30BEC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75725752">
      <w:pPr>
        <w:pStyle w:val="167"/>
        <w:rPr>
          <w:rFonts w:eastAsia="宋体"/>
        </w:rPr>
      </w:pPr>
      <w:r>
        <w:rPr>
          <w:rFonts w:hint="eastAsia"/>
        </w:rPr>
        <w:t>报告摘要</w:t>
      </w:r>
    </w:p>
    <w:p w14:paraId="1C64435F">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据QYR最新调研，2024年中国半导体CD-SEM系统市场销售收入达到了xx万元，预计2031年可以达到到xx万元，2025-2031期间年复合增长率(CAGR)为xx%。</w:t>
      </w:r>
      <w:bookmarkStart w:id="13" w:name="_Hlk121581553"/>
      <w:r>
        <w:rPr>
          <w:rFonts w:hint="eastAsia"/>
          <w:color w:val="0D0D0D" w:themeColor="text1" w:themeTint="F2"/>
          <w:lang w:eastAsia="zh-CN"/>
          <w14:textFill>
            <w14:solidFill>
              <w14:schemeClr w14:val="tx1">
                <w14:lumMod w14:val="95000"/>
                <w14:lumOff w14:val="5000"/>
              </w14:schemeClr>
            </w14:solidFill>
          </w14:textFill>
        </w:rPr>
        <w:t>本研究项目旨在梳理半导体CD-SEM系统领域产品系列，洞悉行业特点、市场存量空间及增量空间，并结合市场发展前景判断半导体CD-SEM系统领域内各类竞争者所处地位</w:t>
      </w:r>
      <w:bookmarkEnd w:id="13"/>
      <w:r>
        <w:rPr>
          <w:rFonts w:hint="eastAsia"/>
          <w:color w:val="0D0D0D" w:themeColor="text1" w:themeTint="F2"/>
          <w:lang w:val="en-US" w:eastAsia="zh-CN"/>
          <w14:textFill>
            <w14:solidFill>
              <w14:schemeClr w14:val="tx1">
                <w14:lumMod w14:val="95000"/>
                <w14:lumOff w14:val="5000"/>
              </w14:schemeClr>
            </w14:solidFill>
          </w14:textFill>
        </w:rPr>
        <w:t>。</w:t>
      </w:r>
    </w:p>
    <w:p w14:paraId="5863CC3D">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中国市场核心厂商包括</w:t>
      </w:r>
      <w:r>
        <w:rPr>
          <w:color w:val="0D0D0D" w:themeColor="text1" w:themeTint="F2"/>
          <w:lang w:eastAsia="zh-CN"/>
          <w14:textFill>
            <w14:solidFill>
              <w14:schemeClr w14:val="tx1">
                <w14:lumMod w14:val="95000"/>
                <w14:lumOff w14:val="5000"/>
              </w14:schemeClr>
            </w14:solidFill>
          </w14:textFill>
        </w:rPr>
        <w:t>日立、应用材料、爱德万、Holon、TCK</w:t>
      </w:r>
      <w:r>
        <w:rPr>
          <w:rFonts w:hint="eastAsia"/>
          <w:color w:val="0D0D0D" w:themeColor="text1" w:themeTint="F2"/>
          <w:lang w:eastAsia="zh-CN"/>
          <w14:textFill>
            <w14:solidFill>
              <w14:schemeClr w14:val="tx1">
                <w14:lumMod w14:val="95000"/>
                <w14:lumOff w14:val="5000"/>
              </w14:schemeClr>
            </w14:solidFill>
          </w14:textFill>
        </w:rPr>
        <w:t>等，按收入计，2024年中国市场前三大厂商占有大约XX%的市场份额。</w:t>
      </w:r>
    </w:p>
    <w:p w14:paraId="5F606397">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高分辨率</w:t>
      </w:r>
      <w:r>
        <w:rPr>
          <w:rFonts w:hint="eastAsia"/>
          <w:color w:val="0D0D0D" w:themeColor="text1" w:themeTint="F2"/>
          <w:lang w:eastAsia="zh-CN"/>
          <w14:textFill>
            <w14:solidFill>
              <w14:schemeClr w14:val="tx1">
                <w14:lumMod w14:val="95000"/>
                <w14:lumOff w14:val="5000"/>
              </w14:schemeClr>
            </w14:solidFill>
          </w14:textFill>
        </w:rPr>
        <w:t>占有重要地位，预计2031年份额将达到XX%。同时就应用来看，</w:t>
      </w:r>
      <w:r>
        <w:rPr>
          <w:color w:val="0D0D0D" w:themeColor="text1" w:themeTint="F2"/>
          <w:lang w:eastAsia="zh-CN"/>
          <w14:textFill>
            <w14:solidFill>
              <w14:schemeClr w14:val="tx1">
                <w14:lumMod w14:val="95000"/>
                <w14:lumOff w14:val="5000"/>
              </w14:schemeClr>
            </w14:solidFill>
          </w14:textFill>
        </w:rPr>
        <w:t>4英寸和5英寸晶圆</w:t>
      </w:r>
      <w:r>
        <w:rPr>
          <w:rFonts w:hint="eastAsia"/>
          <w:color w:val="0D0D0D" w:themeColor="text1" w:themeTint="F2"/>
          <w:lang w:eastAsia="zh-CN"/>
          <w14:textFill>
            <w14:solidFill>
              <w14:schemeClr w14:val="tx1">
                <w14:lumMod w14:val="95000"/>
                <w14:lumOff w14:val="5000"/>
              </w14:schemeClr>
            </w14:solidFill>
          </w14:textFill>
        </w:rPr>
        <w:t>在2024年份额大约是XX%，未来几年（202</w:t>
      </w:r>
      <w:r>
        <w:rPr>
          <w:rFonts w:hint="eastAsia"/>
          <w:color w:val="0D0D0D" w:themeColor="text1" w:themeTint="F2"/>
          <w:lang w:val="en-US" w:eastAsia="zh-CN"/>
          <w14:textFill>
            <w14:solidFill>
              <w14:schemeClr w14:val="tx1">
                <w14:lumMod w14:val="95000"/>
                <w14:lumOff w14:val="5000"/>
              </w14:schemeClr>
            </w14:solidFill>
          </w14:textFill>
        </w:rPr>
        <w:t>5</w:t>
      </w:r>
      <w:r>
        <w:rPr>
          <w:rFonts w:hint="eastAsia"/>
          <w:color w:val="0D0D0D" w:themeColor="text1" w:themeTint="F2"/>
          <w:lang w:eastAsia="zh-CN"/>
          <w14:textFill>
            <w14:solidFill>
              <w14:schemeClr w14:val="tx1">
                <w14:lumMod w14:val="95000"/>
                <w14:lumOff w14:val="5000"/>
              </w14:schemeClr>
            </w14:solidFill>
          </w14:textFill>
        </w:rPr>
        <w:t>-2031）年度复合增长率CAGR大约为XX%。</w:t>
      </w:r>
    </w:p>
    <w:p w14:paraId="518424C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中国市场半导体CD-SEM系统的生产、消费及进出口情况，重点关注在中国市场扮演重要角色的全球及本土半导体CD-SEM系统生产商，呈现这些厂商在中国市场的半导体CD-SEM系统销量、收入、价格、毛利率、市场份额等关键指标。此外，针对半导体CD-SEM系统产品本身的细分增长情况，如不同半导体CD-SEM系统产品类型、价格、销量、收入，不同应用半导体CD-SEM系统的市场销量等，本文也做了深入分析。历史数据为2020至2024年，预测数据为2025至2031年。</w:t>
      </w:r>
    </w:p>
    <w:p w14:paraId="4AA5617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本文主要包括半导体CD-SEM系统生产商如下：</w:t>
      </w:r>
    </w:p>
    <w:p w14:paraId="63FB7192">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日立</w:t>
      </w:r>
    </w:p>
    <w:p w14:paraId="070EAEEA">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应用材料</w:t>
      </w:r>
    </w:p>
    <w:p w14:paraId="592F429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爱德万</w:t>
      </w:r>
    </w:p>
    <w:p w14:paraId="6845F43A">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Holon</w:t>
      </w:r>
    </w:p>
    <w:p w14:paraId="70F7CA8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TCK</w:t>
      </w:r>
    </w:p>
    <w:p w14:paraId="42B7F7C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东方晶源微电子</w:t>
      </w:r>
    </w:p>
    <w:p w14:paraId="28D1A86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3758B89F">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高分辨率</w:t>
      </w:r>
    </w:p>
    <w:p w14:paraId="02A204F1">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低分辨率</w:t>
      </w:r>
    </w:p>
    <w:p w14:paraId="48E2EBB7">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6E0E062F">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4英寸和5英寸晶圆</w:t>
      </w:r>
    </w:p>
    <w:p w14:paraId="0659B9DB">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6英寸晶圆</w:t>
      </w:r>
    </w:p>
    <w:p w14:paraId="5320FA99">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8英寸晶圆</w:t>
      </w:r>
    </w:p>
    <w:p w14:paraId="201ECB6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12英寸晶圆</w:t>
      </w:r>
    </w:p>
    <w:p w14:paraId="1A46DA24">
      <w:pPr>
        <w:pStyle w:val="146"/>
        <w:ind w:firstLine="420"/>
        <w:rPr>
          <w:color w:val="0D0D0D" w:themeColor="text1" w:themeTint="F2"/>
          <w:lang w:eastAsia="zh-CN"/>
          <w14:textFill>
            <w14:solidFill>
              <w14:schemeClr w14:val="tx1">
                <w14:lumMod w14:val="95000"/>
                <w14:lumOff w14:val="5000"/>
              </w14:schemeClr>
            </w14:solidFill>
          </w14:textFill>
        </w:rPr>
      </w:pPr>
      <w:bookmarkStart w:id="14" w:name="_Hlk43229063"/>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9</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1F6E9DA0">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章：报告统计范围、产品细分及中国总体规模（销量、销售收入等数据，2020-2031年）</w:t>
      </w:r>
    </w:p>
    <w:p w14:paraId="10A2EE34">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章：中国市场半导体CD-SEM系统主要厂商（品牌）竞争分析，主要包括半导体CD-SEM系统销量、收入、市场份额、价格、产地及行业集中度分析</w:t>
      </w:r>
    </w:p>
    <w:p w14:paraId="3364DAAA">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章：中国市场半导体CD-SEM系统主要厂商（品牌）基本情况介绍，包括公司简介、半导体CD-SEM系统产品型号、销量、价格、收入及最新动态等</w:t>
      </w:r>
    </w:p>
    <w:p w14:paraId="2E89C7B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章：中国不同产品类型半导体CD-SEM系统销量、收入、价格及份额等</w:t>
      </w:r>
    </w:p>
    <w:p w14:paraId="721B35AA">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章：中国不同应用半导体CD-SEM系统销量、收入、价格及份额等</w:t>
      </w:r>
    </w:p>
    <w:p w14:paraId="47CE6E08">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章：行业发展环境分析</w:t>
      </w:r>
    </w:p>
    <w:p w14:paraId="78B4678E">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章：供应链分析</w:t>
      </w:r>
    </w:p>
    <w:p w14:paraId="670CC6F6">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章：中国本土半导体CD-SEM系统生产情况分析，及中国市场半导体CD-SEM系统进出口情况</w:t>
      </w:r>
    </w:p>
    <w:p w14:paraId="3E60F2F3">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bookmarkEnd w:id="14"/>
    <w:p w14:paraId="261D1CB3"/>
    <w:p w14:paraId="634648CF">
      <w:r>
        <w:rPr>
          <w:rFonts w:hint="eastAsia"/>
        </w:rPr>
        <w:t>本报告的关键问题</w:t>
      </w:r>
    </w:p>
    <w:p w14:paraId="3B3DD566">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市场空间：中国半导体CD-SEM系统行业市场规模情况如何？未来增长情况如何？</w:t>
      </w:r>
    </w:p>
    <w:p w14:paraId="01DCE0A6">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产业链情况：中国半导体CD-SEM系统厂商所在产业链构成是怎样？未来格局会如何演化？</w:t>
      </w:r>
    </w:p>
    <w:p w14:paraId="47500570">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厂商分析：全球半导体CD-SEM系统领先企业是谁？企业情况怎样？</w:t>
      </w:r>
    </w:p>
    <w:p w14:paraId="0F6DCECA">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br w:type="page"/>
      </w:r>
    </w:p>
    <w:p w14:paraId="40934021">
      <w:pPr>
        <w:pStyle w:val="167"/>
      </w:pPr>
      <w:r>
        <w:rPr>
          <w:rFonts w:hint="eastAsia"/>
        </w:rPr>
        <w:t>正文目录</w:t>
      </w:r>
    </w:p>
    <w:p w14:paraId="338C3E2C">
      <w:pPr>
        <w:pStyle w:val="22"/>
        <w:rPr>
          <w:rFonts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"_Toc203395013" </w:instrText>
      </w:r>
      <w:r>
        <w:fldChar w:fldCharType="separate"/>
      </w:r>
      <w:r>
        <w:rPr>
          <w:rStyle w:val="69"/>
        </w:rPr>
        <w:t>1 半导体CD-SEM系统市场概述</w:t>
      </w:r>
      <w:r>
        <w:tab/>
      </w:r>
      <w:r>
        <w:fldChar w:fldCharType="begin"/>
      </w:r>
      <w:r>
        <w:instrText xml:space="preserve"> PAGEREF _Toc203395013 \h </w:instrText>
      </w:r>
      <w:r>
        <w:fldChar w:fldCharType="separate"/>
      </w:r>
      <w:r>
        <w:t>1</w:t>
      </w:r>
      <w:r>
        <w:fldChar w:fldCharType="end"/>
      </w:r>
      <w:r>
        <w:fldChar w:fldCharType="end"/>
      </w:r>
    </w:p>
    <w:p w14:paraId="0D64A89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"_Toc203395014" </w:instrText>
      </w:r>
      <w:r>
        <w:fldChar w:fldCharType="separate"/>
      </w:r>
      <w:r>
        <w:rPr>
          <w:rStyle w:val="69"/>
        </w:rPr>
        <w:t>1.1 产品定义及统计范围</w:t>
      </w:r>
      <w:r>
        <w:tab/>
      </w:r>
      <w:r>
        <w:fldChar w:fldCharType="begin"/>
      </w:r>
      <w:r>
        <w:instrText xml:space="preserve"> PAGEREF _Toc203395014 \h </w:instrText>
      </w:r>
      <w:r>
        <w:fldChar w:fldCharType="separate"/>
      </w:r>
      <w:r>
        <w:t>1</w:t>
      </w:r>
      <w:r>
        <w:fldChar w:fldCharType="end"/>
      </w:r>
      <w:r>
        <w:fldChar w:fldCharType="end"/>
      </w:r>
    </w:p>
    <w:p w14:paraId="7F87CF0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"_Toc203395015" </w:instrText>
      </w:r>
      <w:r>
        <w:fldChar w:fldCharType="separate"/>
      </w:r>
      <w:r>
        <w:rPr>
          <w:rStyle w:val="69"/>
        </w:rPr>
        <w:t>1.2 按照不同产品类型，半导体CD-SEM系统主要可以分为如下几个类别</w:t>
      </w:r>
      <w:r>
        <w:tab/>
      </w:r>
      <w:r>
        <w:fldChar w:fldCharType="begin"/>
      </w:r>
      <w:r>
        <w:instrText xml:space="preserve"> PAGEREF _Toc203395015 \h </w:instrText>
      </w:r>
      <w:r>
        <w:fldChar w:fldCharType="separate"/>
      </w:r>
      <w:r>
        <w:t>1</w:t>
      </w:r>
      <w:r>
        <w:fldChar w:fldCharType="end"/>
      </w:r>
      <w:r>
        <w:fldChar w:fldCharType="end"/>
      </w:r>
    </w:p>
    <w:p w14:paraId="011426B2">
      <w:pPr>
        <w:pStyle w:val="14"/>
        <w:rPr>
          <w:rFonts w:asciiTheme="minorHAnsi" w:hAnsiTheme="minorHAnsi" w:eastAsiaTheme="minorEastAsia"/>
          <w:color w:val="auto"/>
          <w:szCs w:val="22"/>
        </w:rPr>
      </w:pPr>
      <w:r>
        <w:fldChar w:fldCharType="begin"/>
      </w:r>
      <w:r>
        <w:instrText xml:space="preserve"> HYPERLINK \l "_Toc203395016" </w:instrText>
      </w:r>
      <w:r>
        <w:fldChar w:fldCharType="separate"/>
      </w:r>
      <w:r>
        <w:rPr>
          <w:rStyle w:val="69"/>
        </w:rPr>
        <w:t>1.2.1 中国不同产品类型半导体CD-SEM系统增长趋势2020 VS 2024 VS 2031</w:t>
      </w:r>
      <w:r>
        <w:tab/>
      </w:r>
      <w:r>
        <w:fldChar w:fldCharType="begin"/>
      </w:r>
      <w:r>
        <w:instrText xml:space="preserve"> PAGEREF _Toc203395016 \h </w:instrText>
      </w:r>
      <w:r>
        <w:fldChar w:fldCharType="separate"/>
      </w:r>
      <w:r>
        <w:t>1</w:t>
      </w:r>
      <w:r>
        <w:fldChar w:fldCharType="end"/>
      </w:r>
      <w:r>
        <w:fldChar w:fldCharType="end"/>
      </w:r>
    </w:p>
    <w:p w14:paraId="508CCE31">
      <w:pPr>
        <w:pStyle w:val="14"/>
        <w:rPr>
          <w:rFonts w:asciiTheme="minorHAnsi" w:hAnsiTheme="minorHAnsi" w:eastAsiaTheme="minorEastAsia"/>
          <w:color w:val="auto"/>
          <w:szCs w:val="22"/>
        </w:rPr>
      </w:pPr>
      <w:r>
        <w:fldChar w:fldCharType="begin"/>
      </w:r>
      <w:r>
        <w:instrText xml:space="preserve"> HYPERLINK \l "_Toc203395017" </w:instrText>
      </w:r>
      <w:r>
        <w:fldChar w:fldCharType="separate"/>
      </w:r>
      <w:r>
        <w:rPr>
          <w:rStyle w:val="69"/>
        </w:rPr>
        <w:t>1.2.2 高分辨率</w:t>
      </w:r>
      <w:r>
        <w:tab/>
      </w:r>
      <w:r>
        <w:fldChar w:fldCharType="begin"/>
      </w:r>
      <w:r>
        <w:instrText xml:space="preserve"> PAGEREF _Toc203395017 \h </w:instrText>
      </w:r>
      <w:r>
        <w:fldChar w:fldCharType="separate"/>
      </w:r>
      <w:r>
        <w:t>2</w:t>
      </w:r>
      <w:r>
        <w:fldChar w:fldCharType="end"/>
      </w:r>
      <w:r>
        <w:fldChar w:fldCharType="end"/>
      </w:r>
    </w:p>
    <w:p w14:paraId="356DCF6F">
      <w:pPr>
        <w:pStyle w:val="14"/>
        <w:rPr>
          <w:rFonts w:asciiTheme="minorHAnsi" w:hAnsiTheme="minorHAnsi" w:eastAsiaTheme="minorEastAsia"/>
          <w:color w:val="auto"/>
          <w:szCs w:val="22"/>
        </w:rPr>
      </w:pPr>
      <w:r>
        <w:fldChar w:fldCharType="begin"/>
      </w:r>
      <w:r>
        <w:instrText xml:space="preserve"> HYPERLINK \l "_Toc203395018" </w:instrText>
      </w:r>
      <w:r>
        <w:fldChar w:fldCharType="separate"/>
      </w:r>
      <w:r>
        <w:rPr>
          <w:rStyle w:val="69"/>
        </w:rPr>
        <w:t>1.2.3 低分辨率</w:t>
      </w:r>
      <w:r>
        <w:tab/>
      </w:r>
      <w:r>
        <w:fldChar w:fldCharType="begin"/>
      </w:r>
      <w:r>
        <w:instrText xml:space="preserve"> PAGEREF _Toc203395018 \h </w:instrText>
      </w:r>
      <w:r>
        <w:fldChar w:fldCharType="separate"/>
      </w:r>
      <w:r>
        <w:t>2</w:t>
      </w:r>
      <w:r>
        <w:fldChar w:fldCharType="end"/>
      </w:r>
      <w:r>
        <w:fldChar w:fldCharType="end"/>
      </w:r>
    </w:p>
    <w:p w14:paraId="50680FB2">
      <w:pPr>
        <w:pStyle w:val="28"/>
        <w:tabs>
          <w:tab w:val="right" w:pos="9736"/>
        </w:tabs>
        <w:rPr>
          <w:rFonts w:asciiTheme="minorHAnsi" w:hAnsiTheme="minorHAnsi" w:eastAsiaTheme="minorEastAsia"/>
          <w:b w:val="0"/>
          <w:color w:val="auto"/>
          <w:spacing w:val="0"/>
          <w:kern w:val="2"/>
          <w:lang w:eastAsia="zh-CN"/>
        </w:rPr>
      </w:pPr>
      <w:r>
        <w:t>1.3 从不同应用，半导体CD-SEM系统主要包括如下几个方面</w:t>
      </w:r>
      <w:r>
        <w:tab/>
      </w:r>
      <w:r>
        <w:t>2</w:t>
      </w:r>
    </w:p>
    <w:p w14:paraId="78A7CE5A">
      <w:pPr>
        <w:pStyle w:val="14"/>
        <w:rPr>
          <w:rFonts w:asciiTheme="minorHAnsi" w:hAnsiTheme="minorHAnsi" w:eastAsiaTheme="minorEastAsia"/>
          <w:color w:val="auto"/>
          <w:szCs w:val="22"/>
        </w:rPr>
      </w:pPr>
      <w:r>
        <w:t>1.3.1 中国不同应用半导体CD-SEM系统增长趋势2020 VS 2024 VS 2031</w:t>
      </w:r>
      <w:r>
        <w:tab/>
      </w:r>
      <w:r>
        <w:t>2</w:t>
      </w:r>
    </w:p>
    <w:p w14:paraId="616D4075">
      <w:pPr>
        <w:pStyle w:val="14"/>
        <w:rPr>
          <w:rFonts w:asciiTheme="minorHAnsi" w:hAnsiTheme="minorHAnsi" w:eastAsiaTheme="minorEastAsia"/>
          <w:color w:val="auto"/>
          <w:szCs w:val="22"/>
        </w:rPr>
      </w:pPr>
      <w:r>
        <w:t>1.3.2 4英寸和5英寸晶圆</w:t>
      </w:r>
      <w:r>
        <w:tab/>
      </w:r>
      <w:r>
        <w:t>3</w:t>
      </w:r>
    </w:p>
    <w:p w14:paraId="360A7CFC">
      <w:pPr>
        <w:pStyle w:val="14"/>
        <w:rPr>
          <w:rFonts w:asciiTheme="minorHAnsi" w:hAnsiTheme="minorHAnsi" w:eastAsiaTheme="minorEastAsia"/>
          <w:color w:val="auto"/>
          <w:szCs w:val="22"/>
        </w:rPr>
      </w:pPr>
      <w:r>
        <w:t>1.3.3 6英寸晶圆</w:t>
      </w:r>
      <w:r>
        <w:tab/>
      </w:r>
      <w:r>
        <w:t>3</w:t>
      </w:r>
    </w:p>
    <w:p w14:paraId="2E641A3B">
      <w:pPr>
        <w:pStyle w:val="14"/>
        <w:rPr>
          <w:rFonts w:asciiTheme="minorHAnsi" w:hAnsiTheme="minorHAnsi" w:eastAsiaTheme="minorEastAsia"/>
          <w:color w:val="auto"/>
          <w:szCs w:val="22"/>
        </w:rPr>
      </w:pPr>
      <w:r>
        <w:t>1.3.4 8英寸晶圆</w:t>
      </w:r>
      <w:r>
        <w:tab/>
      </w:r>
      <w:r>
        <w:t>3</w:t>
      </w:r>
    </w:p>
    <w:p w14:paraId="7779BFE2">
      <w:pPr>
        <w:pStyle w:val="14"/>
        <w:rPr>
          <w:rFonts w:asciiTheme="minorHAnsi" w:hAnsiTheme="minorHAnsi" w:eastAsiaTheme="minorEastAsia"/>
          <w:color w:val="auto"/>
          <w:szCs w:val="22"/>
        </w:rPr>
      </w:pPr>
      <w:r>
        <w:t>1.3.5 12英寸晶圆</w:t>
      </w:r>
      <w:r>
        <w:tab/>
      </w:r>
      <w:r>
        <w:t>3</w:t>
      </w:r>
    </w:p>
    <w:p w14:paraId="710EF297">
      <w:pPr>
        <w:pStyle w:val="28"/>
        <w:tabs>
          <w:tab w:val="right" w:pos="9736"/>
        </w:tabs>
        <w:rPr>
          <w:rFonts w:asciiTheme="minorHAnsi" w:hAnsiTheme="minorHAnsi" w:eastAsiaTheme="minorEastAsia"/>
          <w:b w:val="0"/>
          <w:color w:val="auto"/>
          <w:spacing w:val="0"/>
          <w:kern w:val="2"/>
          <w:lang w:eastAsia="zh-CN"/>
        </w:rPr>
      </w:pPr>
      <w:r>
        <w:t>1.4 中国半导体CD-SEM系统发展现状及未来趋势（2020-2031）</w:t>
      </w:r>
      <w:r>
        <w:tab/>
      </w:r>
      <w:r>
        <w:t>4</w:t>
      </w:r>
    </w:p>
    <w:p w14:paraId="715B3B68">
      <w:pPr>
        <w:pStyle w:val="14"/>
        <w:rPr>
          <w:rFonts w:asciiTheme="minorHAnsi" w:hAnsiTheme="minorHAnsi" w:eastAsiaTheme="minorEastAsia"/>
          <w:color w:val="auto"/>
          <w:szCs w:val="22"/>
        </w:rPr>
      </w:pPr>
      <w:r>
        <w:t>1.4.1 中国市场半导体CD-SEM系统收入及增长率（2020-2031）</w:t>
      </w:r>
      <w:r>
        <w:tab/>
      </w:r>
      <w:r>
        <w:t>4</w:t>
      </w:r>
    </w:p>
    <w:p w14:paraId="68580C43">
      <w:pPr>
        <w:pStyle w:val="14"/>
        <w:rPr>
          <w:rFonts w:asciiTheme="minorHAnsi" w:hAnsiTheme="minorHAnsi" w:eastAsiaTheme="minorEastAsia"/>
          <w:color w:val="auto"/>
          <w:szCs w:val="22"/>
        </w:rPr>
      </w:pPr>
      <w:r>
        <w:t>1.4.2 中国市场半导体CD-SEM系统销量及增长率（2020-2031）</w:t>
      </w:r>
      <w:r>
        <w:tab/>
      </w:r>
      <w:r>
        <w:t>5</w:t>
      </w:r>
    </w:p>
    <w:p w14:paraId="433C8F09">
      <w:pPr>
        <w:pStyle w:val="22"/>
        <w:rPr>
          <w:rFonts w:asciiTheme="minorHAnsi" w:hAnsiTheme="minorHAnsi" w:eastAsiaTheme="minorEastAsia" w:cstheme="minorBidi"/>
          <w:b w:val="0"/>
          <w:bCs w:val="0"/>
          <w:color w:val="auto"/>
          <w:kern w:val="2"/>
          <w:szCs w:val="22"/>
          <w:lang w:val="en-US" w:eastAsia="zh-CN"/>
        </w:rPr>
      </w:pPr>
      <w:r>
        <w:t>2 中国市场主要半导体CD-SEM系统厂商分析</w:t>
      </w:r>
      <w:r>
        <w:tab/>
      </w:r>
      <w:r>
        <w:t>6</w:t>
      </w:r>
    </w:p>
    <w:p w14:paraId="5D398287">
      <w:pPr>
        <w:pStyle w:val="28"/>
        <w:tabs>
          <w:tab w:val="right" w:pos="9736"/>
        </w:tabs>
        <w:rPr>
          <w:rFonts w:asciiTheme="minorHAnsi" w:hAnsiTheme="minorHAnsi" w:eastAsiaTheme="minorEastAsia"/>
          <w:b w:val="0"/>
          <w:color w:val="auto"/>
          <w:spacing w:val="0"/>
          <w:kern w:val="2"/>
          <w:lang w:eastAsia="zh-CN"/>
        </w:rPr>
      </w:pPr>
      <w:r>
        <w:t>2.1 中国市场主要厂商半导体CD-SEM系统销量及市场占有率</w:t>
      </w:r>
      <w:r>
        <w:tab/>
      </w:r>
      <w:r>
        <w:t>6</w:t>
      </w:r>
    </w:p>
    <w:p w14:paraId="6B23B4BA">
      <w:pPr>
        <w:pStyle w:val="14"/>
        <w:rPr>
          <w:rFonts w:asciiTheme="minorHAnsi" w:hAnsiTheme="minorHAnsi" w:eastAsiaTheme="minorEastAsia"/>
          <w:color w:val="auto"/>
          <w:szCs w:val="22"/>
        </w:rPr>
      </w:pPr>
      <w:r>
        <w:t>2.1.1 中国市场主要厂商半导体CD-SEM系统销量（2020-2025）</w:t>
      </w:r>
      <w:r>
        <w:tab/>
      </w:r>
      <w:r>
        <w:t>6</w:t>
      </w:r>
    </w:p>
    <w:p w14:paraId="411DB17E">
      <w:pPr>
        <w:pStyle w:val="14"/>
        <w:rPr>
          <w:rFonts w:asciiTheme="minorHAnsi" w:hAnsiTheme="minorHAnsi" w:eastAsiaTheme="minorEastAsia"/>
          <w:color w:val="auto"/>
          <w:szCs w:val="22"/>
        </w:rPr>
      </w:pPr>
      <w:r>
        <w:t>2.1.2 中国市场主要厂商半导体CD-SEM系统销量市场份额（2020-2025）</w:t>
      </w:r>
      <w:r>
        <w:tab/>
      </w:r>
      <w:r>
        <w:t>7</w:t>
      </w:r>
    </w:p>
    <w:p w14:paraId="540773AA">
      <w:pPr>
        <w:pStyle w:val="28"/>
        <w:tabs>
          <w:tab w:val="right" w:pos="9736"/>
        </w:tabs>
        <w:rPr>
          <w:rFonts w:asciiTheme="minorHAnsi" w:hAnsiTheme="minorHAnsi" w:eastAsiaTheme="minorEastAsia"/>
          <w:b w:val="0"/>
          <w:color w:val="auto"/>
          <w:spacing w:val="0"/>
          <w:kern w:val="2"/>
          <w:lang w:eastAsia="zh-CN"/>
        </w:rPr>
      </w:pPr>
      <w:r>
        <w:t>2.2 中国市场主要厂商半导体CD-SEM系统收入及市场占有率</w:t>
      </w:r>
      <w:r>
        <w:tab/>
      </w:r>
      <w:r>
        <w:t>9</w:t>
      </w:r>
    </w:p>
    <w:p w14:paraId="0F7FCBFC">
      <w:pPr>
        <w:pStyle w:val="14"/>
        <w:rPr>
          <w:rFonts w:asciiTheme="minorHAnsi" w:hAnsiTheme="minorHAnsi" w:eastAsiaTheme="minorEastAsia"/>
          <w:color w:val="auto"/>
          <w:szCs w:val="22"/>
        </w:rPr>
      </w:pPr>
      <w:r>
        <w:t>2.2.1 中国市场主要厂商半导体CD-SEM系统收入（2020-2025）</w:t>
      </w:r>
      <w:r>
        <w:tab/>
      </w:r>
      <w:r>
        <w:t>9</w:t>
      </w:r>
    </w:p>
    <w:p w14:paraId="6D1685FA">
      <w:pPr>
        <w:pStyle w:val="14"/>
        <w:rPr>
          <w:rFonts w:asciiTheme="minorHAnsi" w:hAnsiTheme="minorHAnsi" w:eastAsiaTheme="minorEastAsia"/>
          <w:color w:val="auto"/>
          <w:szCs w:val="22"/>
        </w:rPr>
      </w:pPr>
      <w:r>
        <w:t>2.2.2 中国市场主要厂商半导体CD-SEM系统收入市场份额（2020-2025）</w:t>
      </w:r>
      <w:r>
        <w:tab/>
      </w:r>
      <w:r>
        <w:t>10</w:t>
      </w:r>
    </w:p>
    <w:p w14:paraId="7AFE930B">
      <w:pPr>
        <w:pStyle w:val="14"/>
        <w:rPr>
          <w:rFonts w:asciiTheme="minorHAnsi" w:hAnsiTheme="minorHAnsi" w:eastAsiaTheme="minorEastAsia"/>
          <w:color w:val="auto"/>
          <w:szCs w:val="22"/>
        </w:rPr>
      </w:pPr>
      <w:r>
        <w:t>2.2.3 2024年中国市场主要厂商半导体CD-SEM系统收入排名</w:t>
      </w:r>
      <w:r>
        <w:tab/>
      </w:r>
      <w:r>
        <w:t>11</w:t>
      </w:r>
    </w:p>
    <w:p w14:paraId="243F7201">
      <w:pPr>
        <w:pStyle w:val="28"/>
        <w:tabs>
          <w:tab w:val="right" w:pos="9736"/>
        </w:tabs>
        <w:rPr>
          <w:rFonts w:asciiTheme="minorHAnsi" w:hAnsiTheme="minorHAnsi" w:eastAsiaTheme="minorEastAsia"/>
          <w:b w:val="0"/>
          <w:color w:val="auto"/>
          <w:spacing w:val="0"/>
          <w:kern w:val="2"/>
          <w:lang w:eastAsia="zh-CN"/>
        </w:rPr>
      </w:pPr>
      <w:r>
        <w:t>2.3 中国市场主要厂商半导体CD-SEM系统价格（2020-2025）</w:t>
      </w:r>
      <w:r>
        <w:tab/>
      </w:r>
      <w:r>
        <w:t>13</w:t>
      </w:r>
    </w:p>
    <w:p w14:paraId="597C7CF5">
      <w:pPr>
        <w:pStyle w:val="28"/>
        <w:tabs>
          <w:tab w:val="right" w:pos="9736"/>
        </w:tabs>
        <w:rPr>
          <w:rFonts w:asciiTheme="minorHAnsi" w:hAnsiTheme="minorHAnsi" w:eastAsiaTheme="minorEastAsia"/>
          <w:b w:val="0"/>
          <w:color w:val="auto"/>
          <w:spacing w:val="0"/>
          <w:kern w:val="2"/>
          <w:lang w:eastAsia="zh-CN"/>
        </w:rPr>
      </w:pPr>
      <w:r>
        <w:t>2.4 中国市场主要厂商半导体CD-SEM系统总部及产地分布</w:t>
      </w:r>
      <w:r>
        <w:tab/>
      </w:r>
      <w:r>
        <w:t>14</w:t>
      </w:r>
    </w:p>
    <w:p w14:paraId="6E136502">
      <w:pPr>
        <w:pStyle w:val="28"/>
        <w:tabs>
          <w:tab w:val="right" w:pos="9736"/>
        </w:tabs>
        <w:rPr>
          <w:rFonts w:asciiTheme="minorHAnsi" w:hAnsiTheme="minorHAnsi" w:eastAsiaTheme="minorEastAsia"/>
          <w:b w:val="0"/>
          <w:color w:val="auto"/>
          <w:spacing w:val="0"/>
          <w:kern w:val="2"/>
          <w:lang w:eastAsia="zh-CN"/>
        </w:rPr>
      </w:pPr>
      <w:r>
        <w:t>2.5 中国市场主要厂商成立时间及半导体CD-SEM系统商业化日期</w:t>
      </w:r>
      <w:r>
        <w:tab/>
      </w:r>
      <w:r>
        <w:t>15</w:t>
      </w:r>
    </w:p>
    <w:p w14:paraId="0DB6B7D7">
      <w:pPr>
        <w:pStyle w:val="28"/>
        <w:tabs>
          <w:tab w:val="right" w:pos="9736"/>
        </w:tabs>
        <w:rPr>
          <w:rFonts w:asciiTheme="minorHAnsi" w:hAnsiTheme="minorHAnsi" w:eastAsiaTheme="minorEastAsia"/>
          <w:b w:val="0"/>
          <w:color w:val="auto"/>
          <w:spacing w:val="0"/>
          <w:kern w:val="2"/>
          <w:lang w:eastAsia="zh-CN"/>
        </w:rPr>
      </w:pPr>
      <w:r>
        <w:t>2.6 中国市场主要厂商半导体CD-SEM系统产品类型及应用</w:t>
      </w:r>
      <w:r>
        <w:tab/>
      </w:r>
      <w:r>
        <w:t>17</w:t>
      </w:r>
    </w:p>
    <w:p w14:paraId="34A926C8">
      <w:pPr>
        <w:pStyle w:val="28"/>
        <w:tabs>
          <w:tab w:val="right" w:pos="9736"/>
        </w:tabs>
        <w:rPr>
          <w:rFonts w:asciiTheme="minorHAnsi" w:hAnsiTheme="minorHAnsi" w:eastAsiaTheme="minorEastAsia"/>
          <w:b w:val="0"/>
          <w:color w:val="auto"/>
          <w:spacing w:val="0"/>
          <w:kern w:val="2"/>
          <w:lang w:eastAsia="zh-CN"/>
        </w:rPr>
      </w:pPr>
      <w:r>
        <w:t>2.7 半导体CD-SEM系统行业集中度、竞争程度分析</w:t>
      </w:r>
      <w:r>
        <w:tab/>
      </w:r>
      <w:r>
        <w:t>18</w:t>
      </w:r>
    </w:p>
    <w:p w14:paraId="4A67980B">
      <w:pPr>
        <w:pStyle w:val="14"/>
        <w:rPr>
          <w:rFonts w:asciiTheme="minorHAnsi" w:hAnsiTheme="minorHAnsi" w:eastAsiaTheme="minorEastAsia"/>
          <w:color w:val="auto"/>
          <w:szCs w:val="22"/>
        </w:rPr>
      </w:pPr>
      <w:r>
        <w:t>2.7.1 半导体CD-SEM系统行业集中度分析：2024年中国Top 5厂商市场份额</w:t>
      </w:r>
      <w:r>
        <w:tab/>
      </w:r>
      <w:r>
        <w:t>18</w:t>
      </w:r>
    </w:p>
    <w:p w14:paraId="490D4DCE">
      <w:pPr>
        <w:pStyle w:val="14"/>
        <w:rPr>
          <w:rFonts w:asciiTheme="minorHAnsi" w:hAnsiTheme="minorHAnsi" w:eastAsiaTheme="minorEastAsia"/>
          <w:color w:val="auto"/>
          <w:szCs w:val="22"/>
        </w:rPr>
      </w:pPr>
      <w:r>
        <w:t>2.7.2 中国市场半导体CD-SEM系统第一梯队、第二梯队和第三梯队厂商（品牌）及2024年市场份额</w:t>
      </w:r>
      <w:r>
        <w:tab/>
      </w:r>
      <w:r>
        <w:t>19</w:t>
      </w:r>
    </w:p>
    <w:p w14:paraId="4908E228">
      <w:pPr>
        <w:pStyle w:val="28"/>
        <w:tabs>
          <w:tab w:val="right" w:pos="9736"/>
        </w:tabs>
        <w:rPr>
          <w:rFonts w:asciiTheme="minorHAnsi" w:hAnsiTheme="minorHAnsi" w:eastAsiaTheme="minorEastAsia"/>
          <w:b w:val="0"/>
          <w:color w:val="auto"/>
          <w:spacing w:val="0"/>
          <w:kern w:val="2"/>
          <w:lang w:eastAsia="zh-CN"/>
        </w:rPr>
      </w:pPr>
      <w:r>
        <w:t>2.8 新增投资及市场并购活动</w:t>
      </w:r>
      <w:r>
        <w:tab/>
      </w:r>
      <w:r>
        <w:t>20</w:t>
      </w:r>
    </w:p>
    <w:p w14:paraId="3557B2E4">
      <w:pPr>
        <w:pStyle w:val="22"/>
        <w:rPr>
          <w:rFonts w:asciiTheme="minorHAnsi" w:hAnsiTheme="minorHAnsi" w:eastAsiaTheme="minorEastAsia" w:cstheme="minorBidi"/>
          <w:b w:val="0"/>
          <w:bCs w:val="0"/>
          <w:color w:val="auto"/>
          <w:kern w:val="2"/>
          <w:szCs w:val="22"/>
          <w:lang w:val="en-US" w:eastAsia="zh-CN"/>
        </w:rPr>
      </w:pPr>
      <w:r>
        <w:t>3 主要企业简介</w:t>
      </w:r>
      <w:r>
        <w:tab/>
      </w:r>
      <w:r>
        <w:t>22</w:t>
      </w:r>
    </w:p>
    <w:p w14:paraId="5C999CF4">
      <w:pPr>
        <w:pStyle w:val="28"/>
        <w:tabs>
          <w:tab w:val="right" w:pos="9736"/>
        </w:tabs>
        <w:rPr>
          <w:rFonts w:asciiTheme="minorHAnsi" w:hAnsiTheme="minorHAnsi" w:eastAsiaTheme="minorEastAsia"/>
          <w:b w:val="0"/>
          <w:color w:val="auto"/>
          <w:spacing w:val="0"/>
          <w:kern w:val="2"/>
          <w:lang w:eastAsia="zh-CN"/>
        </w:rPr>
      </w:pPr>
      <w:r>
        <w:t>3.1 日立</w:t>
      </w:r>
      <w:r>
        <w:tab/>
      </w:r>
      <w:r>
        <w:t>22</w:t>
      </w:r>
    </w:p>
    <w:p w14:paraId="6266655C">
      <w:pPr>
        <w:pStyle w:val="14"/>
        <w:rPr>
          <w:rFonts w:asciiTheme="minorHAnsi" w:hAnsiTheme="minorHAnsi" w:eastAsiaTheme="minorEastAsia"/>
          <w:color w:val="auto"/>
          <w:szCs w:val="22"/>
        </w:rPr>
      </w:pPr>
      <w:r>
        <w:t>3.1.1 日立基本信息、半导体CD-SEM系统生产基地、总部、竞争对手及市场地位</w:t>
      </w:r>
      <w:r>
        <w:tab/>
      </w:r>
      <w:r>
        <w:t>22</w:t>
      </w:r>
    </w:p>
    <w:p w14:paraId="3ACC0AE4">
      <w:pPr>
        <w:pStyle w:val="14"/>
        <w:rPr>
          <w:rFonts w:asciiTheme="minorHAnsi" w:hAnsiTheme="minorHAnsi" w:eastAsiaTheme="minorEastAsia"/>
          <w:color w:val="auto"/>
          <w:szCs w:val="22"/>
        </w:rPr>
      </w:pPr>
      <w:r>
        <w:t>3.1.2 日立 半导体CD-SEM系统产品规格、参数及市场应用</w:t>
      </w:r>
      <w:r>
        <w:tab/>
      </w:r>
      <w:r>
        <w:t>22</w:t>
      </w:r>
    </w:p>
    <w:p w14:paraId="3636D7FA">
      <w:pPr>
        <w:pStyle w:val="14"/>
        <w:rPr>
          <w:rFonts w:asciiTheme="minorHAnsi" w:hAnsiTheme="minorHAnsi" w:eastAsiaTheme="minorEastAsia"/>
          <w:color w:val="auto"/>
          <w:szCs w:val="22"/>
        </w:rPr>
      </w:pPr>
      <w:r>
        <w:t>3.1.3 日立在中国市场半导体CD-SEM系统销量、收入、价格及毛利率（2020-2025）</w:t>
      </w:r>
      <w:r>
        <w:tab/>
      </w:r>
      <w:r>
        <w:t>22</w:t>
      </w:r>
    </w:p>
    <w:p w14:paraId="0AA9ECC3">
      <w:pPr>
        <w:pStyle w:val="14"/>
        <w:rPr>
          <w:rFonts w:asciiTheme="minorHAnsi" w:hAnsiTheme="minorHAnsi" w:eastAsiaTheme="minorEastAsia"/>
          <w:color w:val="auto"/>
          <w:szCs w:val="22"/>
        </w:rPr>
      </w:pPr>
      <w:r>
        <w:t>3.1.4 日立公司简介及主要业务</w:t>
      </w:r>
      <w:r>
        <w:tab/>
      </w:r>
      <w:r>
        <w:t>23</w:t>
      </w:r>
    </w:p>
    <w:p w14:paraId="04D53866">
      <w:pPr>
        <w:pStyle w:val="14"/>
        <w:rPr>
          <w:rFonts w:asciiTheme="minorHAnsi" w:hAnsiTheme="minorHAnsi" w:eastAsiaTheme="minorEastAsia"/>
          <w:color w:val="auto"/>
          <w:szCs w:val="22"/>
        </w:rPr>
      </w:pPr>
      <w:r>
        <w:t>3.1.5 日立企业最新动态</w:t>
      </w:r>
      <w:r>
        <w:tab/>
      </w:r>
      <w:r>
        <w:t>23</w:t>
      </w:r>
    </w:p>
    <w:p w14:paraId="18F2A805">
      <w:pPr>
        <w:pStyle w:val="28"/>
        <w:tabs>
          <w:tab w:val="right" w:pos="9736"/>
        </w:tabs>
        <w:rPr>
          <w:rFonts w:asciiTheme="minorHAnsi" w:hAnsiTheme="minorHAnsi" w:eastAsiaTheme="minorEastAsia"/>
          <w:b w:val="0"/>
          <w:color w:val="auto"/>
          <w:spacing w:val="0"/>
          <w:kern w:val="2"/>
          <w:lang w:eastAsia="zh-CN"/>
        </w:rPr>
      </w:pPr>
      <w:r>
        <w:t>3.2 应用材料</w:t>
      </w:r>
      <w:r>
        <w:tab/>
      </w:r>
      <w:r>
        <w:t>23</w:t>
      </w:r>
    </w:p>
    <w:p w14:paraId="5945C4D4">
      <w:pPr>
        <w:pStyle w:val="14"/>
        <w:rPr>
          <w:rFonts w:asciiTheme="minorHAnsi" w:hAnsiTheme="minorHAnsi" w:eastAsiaTheme="minorEastAsia"/>
          <w:color w:val="auto"/>
          <w:szCs w:val="22"/>
        </w:rPr>
      </w:pPr>
      <w:r>
        <w:t>3.2.1 应用材料基本信息、半导体CD-SEM系统生产基地、总部、竞争对手及市场地位</w:t>
      </w:r>
      <w:r>
        <w:tab/>
      </w:r>
      <w:r>
        <w:t>23</w:t>
      </w:r>
    </w:p>
    <w:p w14:paraId="38F65B0C">
      <w:pPr>
        <w:pStyle w:val="14"/>
        <w:rPr>
          <w:rFonts w:asciiTheme="minorHAnsi" w:hAnsiTheme="minorHAnsi" w:eastAsiaTheme="minorEastAsia"/>
          <w:color w:val="auto"/>
          <w:szCs w:val="22"/>
        </w:rPr>
      </w:pPr>
      <w:r>
        <w:t>3.2.2 应用材料 半导体CD-SEM系统产品规格、参数及市场应用</w:t>
      </w:r>
      <w:r>
        <w:tab/>
      </w:r>
      <w:r>
        <w:t>24</w:t>
      </w:r>
    </w:p>
    <w:p w14:paraId="247C5C00">
      <w:pPr>
        <w:pStyle w:val="14"/>
        <w:rPr>
          <w:rFonts w:asciiTheme="minorHAnsi" w:hAnsiTheme="minorHAnsi" w:eastAsiaTheme="minorEastAsia"/>
          <w:color w:val="auto"/>
          <w:szCs w:val="22"/>
        </w:rPr>
      </w:pPr>
      <w:r>
        <w:t>3.2.3 应用材料在中国市场半导体CD-SEM系统销量、收入、价格及毛利率（2020-2025）</w:t>
      </w:r>
      <w:r>
        <w:tab/>
      </w:r>
      <w:r>
        <w:t>24</w:t>
      </w:r>
    </w:p>
    <w:p w14:paraId="3D0F963E">
      <w:pPr>
        <w:pStyle w:val="14"/>
        <w:rPr>
          <w:rFonts w:asciiTheme="minorHAnsi" w:hAnsiTheme="minorHAnsi" w:eastAsiaTheme="minorEastAsia"/>
          <w:color w:val="auto"/>
          <w:szCs w:val="22"/>
        </w:rPr>
      </w:pPr>
      <w:r>
        <w:t>3.2.4 应用材料公司简介及主要业务</w:t>
      </w:r>
      <w:r>
        <w:tab/>
      </w:r>
      <w:r>
        <w:t>24</w:t>
      </w:r>
    </w:p>
    <w:p w14:paraId="6AC17C4E">
      <w:pPr>
        <w:pStyle w:val="14"/>
        <w:rPr>
          <w:rFonts w:asciiTheme="minorHAnsi" w:hAnsiTheme="minorHAnsi" w:eastAsiaTheme="minorEastAsia"/>
          <w:color w:val="auto"/>
          <w:szCs w:val="22"/>
        </w:rPr>
      </w:pPr>
      <w:r>
        <w:t>3.2.5 应用材料企业最新动态</w:t>
      </w:r>
      <w:r>
        <w:tab/>
      </w:r>
      <w:r>
        <w:t>25</w:t>
      </w:r>
    </w:p>
    <w:p w14:paraId="1ED9A9C2">
      <w:pPr>
        <w:pStyle w:val="28"/>
        <w:tabs>
          <w:tab w:val="right" w:pos="9736"/>
        </w:tabs>
        <w:rPr>
          <w:rFonts w:asciiTheme="minorHAnsi" w:hAnsiTheme="minorHAnsi" w:eastAsiaTheme="minorEastAsia"/>
          <w:b w:val="0"/>
          <w:color w:val="auto"/>
          <w:spacing w:val="0"/>
          <w:kern w:val="2"/>
          <w:lang w:eastAsia="zh-CN"/>
        </w:rPr>
      </w:pPr>
      <w:r>
        <w:t>3.3 爱德万</w:t>
      </w:r>
      <w:r>
        <w:tab/>
      </w:r>
      <w:r>
        <w:t>25</w:t>
      </w:r>
    </w:p>
    <w:p w14:paraId="19DD5D3B">
      <w:pPr>
        <w:pStyle w:val="14"/>
        <w:rPr>
          <w:rFonts w:asciiTheme="minorHAnsi" w:hAnsiTheme="minorHAnsi" w:eastAsiaTheme="minorEastAsia"/>
          <w:color w:val="auto"/>
          <w:szCs w:val="22"/>
        </w:rPr>
      </w:pPr>
      <w:r>
        <w:t>3.3.1 爱德万基本信息、半导体CD-SEM系统生产基地、总部、竞争对手及市场地位</w:t>
      </w:r>
      <w:r>
        <w:tab/>
      </w:r>
      <w:r>
        <w:t>25</w:t>
      </w:r>
    </w:p>
    <w:p w14:paraId="67A02387">
      <w:pPr>
        <w:pStyle w:val="14"/>
        <w:rPr>
          <w:rFonts w:asciiTheme="minorHAnsi" w:hAnsiTheme="minorHAnsi" w:eastAsiaTheme="minorEastAsia"/>
          <w:color w:val="auto"/>
          <w:szCs w:val="22"/>
        </w:rPr>
      </w:pPr>
      <w:r>
        <w:t>3.3.2 爱德万 半导体CD-SEM系统产品规格、参数及市场应用</w:t>
      </w:r>
      <w:r>
        <w:tab/>
      </w:r>
      <w:r>
        <w:t>25</w:t>
      </w:r>
    </w:p>
    <w:p w14:paraId="3F6454DA">
      <w:pPr>
        <w:pStyle w:val="14"/>
        <w:rPr>
          <w:rFonts w:asciiTheme="minorHAnsi" w:hAnsiTheme="minorHAnsi" w:eastAsiaTheme="minorEastAsia"/>
          <w:color w:val="auto"/>
          <w:szCs w:val="22"/>
        </w:rPr>
      </w:pPr>
      <w:r>
        <w:t>3.3.3 爱德万在中国市场半导体CD-SEM系统销量、收入、价格及毛利率（2020-2025）</w:t>
      </w:r>
      <w:r>
        <w:tab/>
      </w:r>
      <w:r>
        <w:t>26</w:t>
      </w:r>
    </w:p>
    <w:p w14:paraId="3AE48BE2">
      <w:pPr>
        <w:pStyle w:val="14"/>
        <w:rPr>
          <w:rFonts w:asciiTheme="minorHAnsi" w:hAnsiTheme="minorHAnsi" w:eastAsiaTheme="minorEastAsia"/>
          <w:color w:val="auto"/>
          <w:szCs w:val="22"/>
        </w:rPr>
      </w:pPr>
      <w:r>
        <w:t>3.3.4 爱德万公司简介及主要业务</w:t>
      </w:r>
      <w:r>
        <w:tab/>
      </w:r>
      <w:r>
        <w:t>26</w:t>
      </w:r>
    </w:p>
    <w:p w14:paraId="363CE038">
      <w:pPr>
        <w:pStyle w:val="14"/>
        <w:rPr>
          <w:rFonts w:asciiTheme="minorHAnsi" w:hAnsiTheme="minorHAnsi" w:eastAsiaTheme="minorEastAsia"/>
          <w:color w:val="auto"/>
          <w:szCs w:val="22"/>
        </w:rPr>
      </w:pPr>
      <w:r>
        <w:t>3.3.5 爱德万企业最新动态</w:t>
      </w:r>
      <w:r>
        <w:tab/>
      </w:r>
      <w:r>
        <w:t>26</w:t>
      </w:r>
    </w:p>
    <w:p w14:paraId="3B374DA2">
      <w:pPr>
        <w:pStyle w:val="28"/>
        <w:tabs>
          <w:tab w:val="right" w:pos="9736"/>
        </w:tabs>
        <w:rPr>
          <w:rFonts w:asciiTheme="minorHAnsi" w:hAnsiTheme="minorHAnsi" w:eastAsiaTheme="minorEastAsia"/>
          <w:b w:val="0"/>
          <w:color w:val="auto"/>
          <w:spacing w:val="0"/>
          <w:kern w:val="2"/>
          <w:lang w:eastAsia="zh-CN"/>
        </w:rPr>
      </w:pPr>
      <w:r>
        <w:t>3.4 Holon</w:t>
      </w:r>
      <w:r>
        <w:tab/>
      </w:r>
      <w:r>
        <w:t>26</w:t>
      </w:r>
    </w:p>
    <w:p w14:paraId="3BA64E55">
      <w:pPr>
        <w:pStyle w:val="14"/>
        <w:rPr>
          <w:rFonts w:asciiTheme="minorHAnsi" w:hAnsiTheme="minorHAnsi" w:eastAsiaTheme="minorEastAsia"/>
          <w:color w:val="auto"/>
          <w:szCs w:val="22"/>
        </w:rPr>
      </w:pPr>
      <w:r>
        <w:t>3.4.1 Holon基本信息、半导体CD-SEM系统生产基地、总部、竞争对手及市场地位</w:t>
      </w:r>
      <w:r>
        <w:tab/>
      </w:r>
      <w:r>
        <w:t>27</w:t>
      </w:r>
    </w:p>
    <w:p w14:paraId="41F26187">
      <w:pPr>
        <w:pStyle w:val="14"/>
        <w:rPr>
          <w:rFonts w:asciiTheme="minorHAnsi" w:hAnsiTheme="minorHAnsi" w:eastAsiaTheme="minorEastAsia"/>
          <w:color w:val="auto"/>
          <w:szCs w:val="22"/>
        </w:rPr>
      </w:pPr>
      <w:r>
        <w:t>3.4.2 Holon 半导体CD-SEM系统产品规格、参数及市场应用</w:t>
      </w:r>
      <w:r>
        <w:tab/>
      </w:r>
      <w:r>
        <w:t>27</w:t>
      </w:r>
    </w:p>
    <w:p w14:paraId="178FD40B">
      <w:pPr>
        <w:pStyle w:val="14"/>
        <w:rPr>
          <w:rFonts w:asciiTheme="minorHAnsi" w:hAnsiTheme="minorHAnsi" w:eastAsiaTheme="minorEastAsia"/>
          <w:color w:val="auto"/>
          <w:szCs w:val="22"/>
        </w:rPr>
      </w:pPr>
      <w:r>
        <w:t>3.4.3 Holon在中国市场半导体CD-SEM系统销量、收入、价格及毛利率（2020-2025）</w:t>
      </w:r>
      <w:r>
        <w:tab/>
      </w:r>
      <w:r>
        <w:t>27</w:t>
      </w:r>
    </w:p>
    <w:p w14:paraId="7B0C4A6C">
      <w:pPr>
        <w:pStyle w:val="14"/>
        <w:rPr>
          <w:rFonts w:asciiTheme="minorHAnsi" w:hAnsiTheme="minorHAnsi" w:eastAsiaTheme="minorEastAsia"/>
          <w:color w:val="auto"/>
          <w:szCs w:val="22"/>
        </w:rPr>
      </w:pPr>
      <w:r>
        <w:t>3.4.4 Holon公司简介及主要业务</w:t>
      </w:r>
      <w:r>
        <w:tab/>
      </w:r>
      <w:r>
        <w:t>28</w:t>
      </w:r>
    </w:p>
    <w:p w14:paraId="4DA93F7F">
      <w:pPr>
        <w:pStyle w:val="14"/>
        <w:rPr>
          <w:rFonts w:asciiTheme="minorHAnsi" w:hAnsiTheme="minorHAnsi" w:eastAsiaTheme="minorEastAsia"/>
          <w:color w:val="auto"/>
          <w:szCs w:val="22"/>
        </w:rPr>
      </w:pPr>
      <w:r>
        <w:t>3.4.5 Holon企业最新动态</w:t>
      </w:r>
      <w:r>
        <w:tab/>
      </w:r>
      <w:r>
        <w:t>28</w:t>
      </w:r>
    </w:p>
    <w:p w14:paraId="5ACE5CB9">
      <w:pPr>
        <w:pStyle w:val="28"/>
        <w:tabs>
          <w:tab w:val="right" w:pos="9736"/>
        </w:tabs>
        <w:rPr>
          <w:rFonts w:asciiTheme="minorHAnsi" w:hAnsiTheme="minorHAnsi" w:eastAsiaTheme="minorEastAsia"/>
          <w:b w:val="0"/>
          <w:color w:val="auto"/>
          <w:spacing w:val="0"/>
          <w:kern w:val="2"/>
          <w:lang w:eastAsia="zh-CN"/>
        </w:rPr>
      </w:pPr>
      <w:r>
        <w:t>3.5 TCK</w:t>
      </w:r>
      <w:r>
        <w:tab/>
      </w:r>
      <w:r>
        <w:t>28</w:t>
      </w:r>
    </w:p>
    <w:p w14:paraId="58A1FFA6">
      <w:pPr>
        <w:pStyle w:val="14"/>
        <w:rPr>
          <w:rFonts w:asciiTheme="minorHAnsi" w:hAnsiTheme="minorHAnsi" w:eastAsiaTheme="minorEastAsia"/>
          <w:color w:val="auto"/>
          <w:szCs w:val="22"/>
        </w:rPr>
      </w:pPr>
      <w:r>
        <w:t>3.5.1 TCK基本信息、半导体CD-SEM系统生产基地、总部、竞争对手及市场地位</w:t>
      </w:r>
      <w:r>
        <w:tab/>
      </w:r>
      <w:r>
        <w:t>28</w:t>
      </w:r>
    </w:p>
    <w:p w14:paraId="1D813509">
      <w:pPr>
        <w:pStyle w:val="14"/>
        <w:rPr>
          <w:rFonts w:asciiTheme="minorHAnsi" w:hAnsiTheme="minorHAnsi" w:eastAsiaTheme="minorEastAsia"/>
          <w:color w:val="auto"/>
          <w:szCs w:val="22"/>
        </w:rPr>
      </w:pPr>
      <w:r>
        <w:t>3.5.2 TCK 半导体CD-SEM系统产品规格、参数及市场应用</w:t>
      </w:r>
      <w:r>
        <w:tab/>
      </w:r>
      <w:r>
        <w:t>29</w:t>
      </w:r>
    </w:p>
    <w:p w14:paraId="04BDCD5E">
      <w:pPr>
        <w:pStyle w:val="14"/>
        <w:rPr>
          <w:rFonts w:asciiTheme="minorHAnsi" w:hAnsiTheme="minorHAnsi" w:eastAsiaTheme="minorEastAsia"/>
          <w:color w:val="auto"/>
          <w:szCs w:val="22"/>
        </w:rPr>
      </w:pPr>
      <w:r>
        <w:t>3.5.3 TCK在中国市场半导体CD-SEM系统销量、收入、价格及毛利率（2020-2025）</w:t>
      </w:r>
      <w:r>
        <w:tab/>
      </w:r>
      <w:r>
        <w:t>29</w:t>
      </w:r>
    </w:p>
    <w:p w14:paraId="3D6854AF">
      <w:pPr>
        <w:pStyle w:val="14"/>
        <w:rPr>
          <w:rFonts w:asciiTheme="minorHAnsi" w:hAnsiTheme="minorHAnsi" w:eastAsiaTheme="minorEastAsia"/>
          <w:color w:val="auto"/>
          <w:szCs w:val="22"/>
        </w:rPr>
      </w:pPr>
      <w:r>
        <w:t>3.5.4 TCK公司简介及主要业务</w:t>
      </w:r>
      <w:r>
        <w:tab/>
      </w:r>
      <w:r>
        <w:t>29</w:t>
      </w:r>
    </w:p>
    <w:p w14:paraId="22B45150">
      <w:pPr>
        <w:pStyle w:val="14"/>
        <w:rPr>
          <w:rFonts w:asciiTheme="minorHAnsi" w:hAnsiTheme="minorHAnsi" w:eastAsiaTheme="minorEastAsia"/>
          <w:color w:val="auto"/>
          <w:szCs w:val="22"/>
        </w:rPr>
      </w:pPr>
      <w:r>
        <w:t>3.5.5 TCK企业最新动态</w:t>
      </w:r>
      <w:r>
        <w:tab/>
      </w:r>
      <w:r>
        <w:t>30</w:t>
      </w:r>
    </w:p>
    <w:p w14:paraId="0FDB1F70">
      <w:pPr>
        <w:pStyle w:val="28"/>
        <w:tabs>
          <w:tab w:val="right" w:pos="9736"/>
        </w:tabs>
        <w:rPr>
          <w:rFonts w:asciiTheme="minorHAnsi" w:hAnsiTheme="minorHAnsi" w:eastAsiaTheme="minorEastAsia"/>
          <w:b w:val="0"/>
          <w:color w:val="auto"/>
          <w:spacing w:val="0"/>
          <w:kern w:val="2"/>
          <w:lang w:eastAsia="zh-CN"/>
        </w:rPr>
      </w:pPr>
      <w:r>
        <w:t>3.6 东方晶源微电子</w:t>
      </w:r>
      <w:r>
        <w:tab/>
      </w:r>
      <w:r>
        <w:t>30</w:t>
      </w:r>
    </w:p>
    <w:p w14:paraId="58BAB5AD">
      <w:pPr>
        <w:pStyle w:val="14"/>
        <w:rPr>
          <w:rFonts w:asciiTheme="minorHAnsi" w:hAnsiTheme="minorHAnsi" w:eastAsiaTheme="minorEastAsia"/>
          <w:color w:val="auto"/>
          <w:szCs w:val="22"/>
        </w:rPr>
      </w:pPr>
      <w:r>
        <w:t>3.6.1 东方晶源微电子基本信息、半导体CD-SEM系统生产基地、总部、竞争对手及市场地位</w:t>
      </w:r>
      <w:r>
        <w:tab/>
      </w:r>
      <w:r>
        <w:t>30</w:t>
      </w:r>
    </w:p>
    <w:p w14:paraId="4881C7E9">
      <w:pPr>
        <w:pStyle w:val="14"/>
        <w:rPr>
          <w:rFonts w:asciiTheme="minorHAnsi" w:hAnsiTheme="minorHAnsi" w:eastAsiaTheme="minorEastAsia"/>
          <w:color w:val="auto"/>
          <w:szCs w:val="22"/>
        </w:rPr>
      </w:pPr>
      <w:r>
        <w:t>3.6.2 东方晶源微电子 半导体CD-SEM系统产品规格、参数及市场应用</w:t>
      </w:r>
      <w:r>
        <w:tab/>
      </w:r>
      <w:r>
        <w:t>30</w:t>
      </w:r>
    </w:p>
    <w:p w14:paraId="0A7FE92F">
      <w:pPr>
        <w:pStyle w:val="14"/>
        <w:rPr>
          <w:rFonts w:asciiTheme="minorHAnsi" w:hAnsiTheme="minorHAnsi" w:eastAsiaTheme="minorEastAsia"/>
          <w:color w:val="auto"/>
          <w:szCs w:val="22"/>
        </w:rPr>
      </w:pPr>
      <w:r>
        <w:t>3.6.3 东方晶源微电子在中国市场半导体CD-SEM系统销量、收入、价格及毛利率（2020-2025）</w:t>
      </w:r>
      <w:r>
        <w:tab/>
      </w:r>
      <w:r>
        <w:t>31</w:t>
      </w:r>
    </w:p>
    <w:p w14:paraId="4F56F923">
      <w:pPr>
        <w:pStyle w:val="14"/>
        <w:rPr>
          <w:rFonts w:asciiTheme="minorHAnsi" w:hAnsiTheme="minorHAnsi" w:eastAsiaTheme="minorEastAsia"/>
          <w:color w:val="auto"/>
          <w:szCs w:val="22"/>
        </w:rPr>
      </w:pPr>
      <w:r>
        <w:t>3.6.4 东方晶源微电子公司简介及主要业务</w:t>
      </w:r>
      <w:r>
        <w:tab/>
      </w:r>
      <w:r>
        <w:t>31</w:t>
      </w:r>
    </w:p>
    <w:p w14:paraId="4EDEF07C">
      <w:pPr>
        <w:pStyle w:val="14"/>
        <w:rPr>
          <w:rFonts w:asciiTheme="minorHAnsi" w:hAnsiTheme="minorHAnsi" w:eastAsiaTheme="minorEastAsia"/>
          <w:color w:val="auto"/>
          <w:szCs w:val="22"/>
        </w:rPr>
      </w:pPr>
      <w:r>
        <w:t>3.6.5 东方晶源微电子企业最新动态</w:t>
      </w:r>
      <w:r>
        <w:tab/>
      </w:r>
      <w:r>
        <w:t>31</w:t>
      </w:r>
    </w:p>
    <w:p w14:paraId="2F94A670">
      <w:pPr>
        <w:pStyle w:val="22"/>
        <w:rPr>
          <w:rFonts w:asciiTheme="minorHAnsi" w:hAnsiTheme="minorHAnsi" w:eastAsiaTheme="minorEastAsia" w:cstheme="minorBidi"/>
          <w:b w:val="0"/>
          <w:bCs w:val="0"/>
          <w:color w:val="auto"/>
          <w:kern w:val="2"/>
          <w:szCs w:val="22"/>
          <w:lang w:val="en-US" w:eastAsia="zh-CN"/>
        </w:rPr>
      </w:pPr>
      <w:r>
        <w:t>4 不同产品类型半导体CD-SEM系统分析</w:t>
      </w:r>
      <w:r>
        <w:tab/>
      </w:r>
      <w:r>
        <w:t>32</w:t>
      </w:r>
    </w:p>
    <w:p w14:paraId="39D6C6F8">
      <w:pPr>
        <w:pStyle w:val="28"/>
        <w:tabs>
          <w:tab w:val="right" w:pos="9736"/>
        </w:tabs>
        <w:rPr>
          <w:rFonts w:asciiTheme="minorHAnsi" w:hAnsiTheme="minorHAnsi" w:eastAsiaTheme="minorEastAsia"/>
          <w:b w:val="0"/>
          <w:color w:val="auto"/>
          <w:spacing w:val="0"/>
          <w:kern w:val="2"/>
          <w:lang w:eastAsia="zh-CN"/>
        </w:rPr>
      </w:pPr>
      <w:r>
        <w:t>4.1 中国市场不同产品类型半导体CD-SEM系统销量（2020-2031）</w:t>
      </w:r>
      <w:r>
        <w:tab/>
      </w:r>
      <w:r>
        <w:t>32</w:t>
      </w:r>
    </w:p>
    <w:p w14:paraId="19BEF495">
      <w:pPr>
        <w:pStyle w:val="14"/>
        <w:rPr>
          <w:rFonts w:asciiTheme="minorHAnsi" w:hAnsiTheme="minorHAnsi" w:eastAsiaTheme="minorEastAsia"/>
          <w:color w:val="auto"/>
          <w:szCs w:val="22"/>
        </w:rPr>
      </w:pPr>
      <w:r>
        <w:t>4.1.1 中国市场不同产品类型半导体CD-SEM系统销量及市场份额（2020-2025）</w:t>
      </w:r>
      <w:r>
        <w:tab/>
      </w:r>
      <w:r>
        <w:t>32</w:t>
      </w:r>
    </w:p>
    <w:p w14:paraId="5AA875F2">
      <w:pPr>
        <w:pStyle w:val="14"/>
        <w:rPr>
          <w:rFonts w:asciiTheme="minorHAnsi" w:hAnsiTheme="minorHAnsi" w:eastAsiaTheme="minorEastAsia"/>
          <w:color w:val="auto"/>
          <w:szCs w:val="22"/>
        </w:rPr>
      </w:pPr>
      <w:r>
        <w:t>4.1.2 中国市场不同产品类型半导体CD-SEM系统销量预测（2026-2031）</w:t>
      </w:r>
      <w:r>
        <w:tab/>
      </w:r>
      <w:r>
        <w:t>33</w:t>
      </w:r>
    </w:p>
    <w:p w14:paraId="4B7C6FEE">
      <w:pPr>
        <w:pStyle w:val="28"/>
        <w:tabs>
          <w:tab w:val="right" w:pos="9736"/>
        </w:tabs>
        <w:rPr>
          <w:rFonts w:asciiTheme="minorHAnsi" w:hAnsiTheme="minorHAnsi" w:eastAsiaTheme="minorEastAsia"/>
          <w:b w:val="0"/>
          <w:color w:val="auto"/>
          <w:spacing w:val="0"/>
          <w:kern w:val="2"/>
          <w:lang w:eastAsia="zh-CN"/>
        </w:rPr>
      </w:pPr>
      <w:r>
        <w:t>4.2 中国市场不同产品类型半导体CD-SEM系统规模（2020-2031）</w:t>
      </w:r>
      <w:r>
        <w:tab/>
      </w:r>
      <w:r>
        <w:t>33</w:t>
      </w:r>
    </w:p>
    <w:p w14:paraId="22EC5373">
      <w:pPr>
        <w:pStyle w:val="14"/>
        <w:rPr>
          <w:rFonts w:asciiTheme="minorHAnsi" w:hAnsiTheme="minorHAnsi" w:eastAsiaTheme="minorEastAsia"/>
          <w:color w:val="auto"/>
          <w:szCs w:val="22"/>
        </w:rPr>
      </w:pPr>
      <w:r>
        <w:t>4.2.1 中国市场不同产品类型半导体CD-SEM系统规模及市场份额（2020-2025）</w:t>
      </w:r>
      <w:r>
        <w:tab/>
      </w:r>
      <w:r>
        <w:t>33</w:t>
      </w:r>
    </w:p>
    <w:p w14:paraId="529C35C4">
      <w:pPr>
        <w:pStyle w:val="14"/>
        <w:rPr>
          <w:rFonts w:asciiTheme="minorHAnsi" w:hAnsiTheme="minorHAnsi" w:eastAsiaTheme="minorEastAsia"/>
          <w:color w:val="auto"/>
          <w:szCs w:val="22"/>
        </w:rPr>
      </w:pPr>
      <w:r>
        <w:t>4.2.2 中国市场不同产品类型半导体CD-SEM系统规模预测（2026-2031）</w:t>
      </w:r>
      <w:r>
        <w:tab/>
      </w:r>
      <w:r>
        <w:t>34</w:t>
      </w:r>
    </w:p>
    <w:p w14:paraId="6240C5FF">
      <w:pPr>
        <w:pStyle w:val="28"/>
        <w:tabs>
          <w:tab w:val="right" w:pos="9736"/>
        </w:tabs>
        <w:rPr>
          <w:rFonts w:asciiTheme="minorHAnsi" w:hAnsiTheme="minorHAnsi" w:eastAsiaTheme="minorEastAsia"/>
          <w:b w:val="0"/>
          <w:color w:val="auto"/>
          <w:spacing w:val="0"/>
          <w:kern w:val="2"/>
          <w:lang w:eastAsia="zh-CN"/>
        </w:rPr>
      </w:pPr>
      <w:r>
        <w:t>4.3 中国市场不同产品类型半导体CD-SEM系统价格走势（2020-2031）</w:t>
      </w:r>
      <w:r>
        <w:tab/>
      </w:r>
      <w:r>
        <w:t>35</w:t>
      </w:r>
    </w:p>
    <w:p w14:paraId="24B0B2DA">
      <w:pPr>
        <w:pStyle w:val="22"/>
        <w:rPr>
          <w:rFonts w:asciiTheme="minorHAnsi" w:hAnsiTheme="minorHAnsi" w:eastAsiaTheme="minorEastAsia" w:cstheme="minorBidi"/>
          <w:b w:val="0"/>
          <w:bCs w:val="0"/>
          <w:color w:val="auto"/>
          <w:kern w:val="2"/>
          <w:szCs w:val="22"/>
          <w:lang w:val="en-US" w:eastAsia="zh-CN"/>
        </w:rPr>
      </w:pPr>
      <w:r>
        <w:t>5 不同应用半导体CD-SEM系统分析</w:t>
      </w:r>
      <w:r>
        <w:tab/>
      </w:r>
      <w:r>
        <w:t>36</w:t>
      </w:r>
    </w:p>
    <w:p w14:paraId="4E919D65">
      <w:pPr>
        <w:pStyle w:val="28"/>
        <w:tabs>
          <w:tab w:val="right" w:pos="9736"/>
        </w:tabs>
        <w:rPr>
          <w:rFonts w:asciiTheme="minorHAnsi" w:hAnsiTheme="minorHAnsi" w:eastAsiaTheme="minorEastAsia"/>
          <w:b w:val="0"/>
          <w:color w:val="auto"/>
          <w:spacing w:val="0"/>
          <w:kern w:val="2"/>
          <w:lang w:eastAsia="zh-CN"/>
        </w:rPr>
      </w:pPr>
      <w:r>
        <w:t>5.1 中国市场不同应用半导体CD-SEM系统销量（2020-2031）</w:t>
      </w:r>
      <w:r>
        <w:tab/>
      </w:r>
      <w:r>
        <w:t>36</w:t>
      </w:r>
    </w:p>
    <w:p w14:paraId="28021E2D">
      <w:pPr>
        <w:pStyle w:val="14"/>
        <w:rPr>
          <w:rFonts w:asciiTheme="minorHAnsi" w:hAnsiTheme="minorHAnsi" w:eastAsiaTheme="minorEastAsia"/>
          <w:color w:val="auto"/>
          <w:szCs w:val="22"/>
        </w:rPr>
      </w:pPr>
      <w:r>
        <w:t>5.1.1 中国市场不同应用半导体CD-SEM系统销量及市场份额（2020-2025）</w:t>
      </w:r>
      <w:r>
        <w:tab/>
      </w:r>
      <w:r>
        <w:t>36</w:t>
      </w:r>
    </w:p>
    <w:p w14:paraId="6750208B">
      <w:pPr>
        <w:pStyle w:val="14"/>
        <w:rPr>
          <w:rFonts w:asciiTheme="minorHAnsi" w:hAnsiTheme="minorHAnsi" w:eastAsiaTheme="minorEastAsia"/>
          <w:color w:val="auto"/>
          <w:szCs w:val="22"/>
        </w:rPr>
      </w:pPr>
      <w:r>
        <w:t>5.1.2 中国市场不同应用半导体CD-SEM系统销量预测（2026-2031）</w:t>
      </w:r>
      <w:r>
        <w:tab/>
      </w:r>
      <w:r>
        <w:t>37</w:t>
      </w:r>
    </w:p>
    <w:p w14:paraId="61DE3BB9">
      <w:pPr>
        <w:pStyle w:val="28"/>
        <w:tabs>
          <w:tab w:val="right" w:pos="9736"/>
        </w:tabs>
        <w:rPr>
          <w:rFonts w:asciiTheme="minorHAnsi" w:hAnsiTheme="minorHAnsi" w:eastAsiaTheme="minorEastAsia"/>
          <w:b w:val="0"/>
          <w:color w:val="auto"/>
          <w:spacing w:val="0"/>
          <w:kern w:val="2"/>
          <w:lang w:eastAsia="zh-CN"/>
        </w:rPr>
      </w:pPr>
      <w:r>
        <w:t>5.2 中国市场不同应用半导体CD-SEM系统规模（2020-2031）</w:t>
      </w:r>
      <w:r>
        <w:tab/>
      </w:r>
      <w:r>
        <w:t>37</w:t>
      </w:r>
    </w:p>
    <w:p w14:paraId="4E558B1D">
      <w:pPr>
        <w:pStyle w:val="14"/>
        <w:rPr>
          <w:rFonts w:asciiTheme="minorHAnsi" w:hAnsiTheme="minorHAnsi" w:eastAsiaTheme="minorEastAsia"/>
          <w:color w:val="auto"/>
          <w:szCs w:val="22"/>
        </w:rPr>
      </w:pPr>
      <w:r>
        <w:t>5.2.1 中国市场不同应用半导体CD-SEM系统规模及市场份额（2020-2025）</w:t>
      </w:r>
      <w:r>
        <w:tab/>
      </w:r>
      <w:r>
        <w:t>37</w:t>
      </w:r>
    </w:p>
    <w:p w14:paraId="33915F4C">
      <w:pPr>
        <w:pStyle w:val="14"/>
        <w:rPr>
          <w:rFonts w:asciiTheme="minorHAnsi" w:hAnsiTheme="minorHAnsi" w:eastAsiaTheme="minorEastAsia"/>
          <w:color w:val="auto"/>
          <w:szCs w:val="22"/>
        </w:rPr>
      </w:pPr>
      <w:r>
        <w:t>5.2.2 中国市场不同应用半导体CD-SEM系统规模预测（2026-2031）</w:t>
      </w:r>
      <w:r>
        <w:tab/>
      </w:r>
      <w:r>
        <w:t>38</w:t>
      </w:r>
    </w:p>
    <w:p w14:paraId="5C9D1228">
      <w:pPr>
        <w:pStyle w:val="28"/>
        <w:tabs>
          <w:tab w:val="right" w:pos="9736"/>
        </w:tabs>
        <w:rPr>
          <w:rFonts w:asciiTheme="minorHAnsi" w:hAnsiTheme="minorHAnsi" w:eastAsiaTheme="minorEastAsia"/>
          <w:b w:val="0"/>
          <w:color w:val="auto"/>
          <w:spacing w:val="0"/>
          <w:kern w:val="2"/>
          <w:lang w:eastAsia="zh-CN"/>
        </w:rPr>
      </w:pPr>
      <w:r>
        <w:t>5.3 中国市场不同应用半导体CD-SEM系统价格走势（2020-2031）</w:t>
      </w:r>
      <w:r>
        <w:tab/>
      </w:r>
      <w:r>
        <w:t>39</w:t>
      </w:r>
    </w:p>
    <w:p w14:paraId="66AC4077">
      <w:pPr>
        <w:pStyle w:val="22"/>
        <w:rPr>
          <w:rFonts w:asciiTheme="minorHAnsi" w:hAnsiTheme="minorHAnsi" w:eastAsiaTheme="minorEastAsia" w:cstheme="minorBidi"/>
          <w:b w:val="0"/>
          <w:bCs w:val="0"/>
          <w:color w:val="auto"/>
          <w:kern w:val="2"/>
          <w:szCs w:val="22"/>
          <w:lang w:val="en-US" w:eastAsia="zh-CN"/>
        </w:rPr>
      </w:pPr>
      <w:r>
        <w:t>6 行业发展环境分析</w:t>
      </w:r>
      <w:r>
        <w:tab/>
      </w:r>
      <w:r>
        <w:t>41</w:t>
      </w:r>
    </w:p>
    <w:p w14:paraId="5E35C01E">
      <w:pPr>
        <w:pStyle w:val="28"/>
        <w:tabs>
          <w:tab w:val="right" w:pos="9736"/>
        </w:tabs>
        <w:rPr>
          <w:rFonts w:asciiTheme="minorHAnsi" w:hAnsiTheme="minorHAnsi" w:eastAsiaTheme="minorEastAsia"/>
          <w:b w:val="0"/>
          <w:color w:val="auto"/>
          <w:spacing w:val="0"/>
          <w:kern w:val="2"/>
          <w:lang w:eastAsia="zh-CN"/>
        </w:rPr>
      </w:pPr>
      <w:r>
        <w:t>6.1 半导体CD-SEM系统行业发展分析---发展趋势</w:t>
      </w:r>
      <w:r>
        <w:tab/>
      </w:r>
      <w:r>
        <w:t>41</w:t>
      </w:r>
    </w:p>
    <w:p w14:paraId="69100368">
      <w:pPr>
        <w:pStyle w:val="28"/>
        <w:tabs>
          <w:tab w:val="right" w:pos="9736"/>
        </w:tabs>
        <w:rPr>
          <w:rFonts w:asciiTheme="minorHAnsi" w:hAnsiTheme="minorHAnsi" w:eastAsiaTheme="minorEastAsia"/>
          <w:b w:val="0"/>
          <w:color w:val="auto"/>
          <w:spacing w:val="0"/>
          <w:kern w:val="2"/>
          <w:lang w:eastAsia="zh-CN"/>
        </w:rPr>
      </w:pPr>
      <w:r>
        <w:t>6.2 半导体CD-SEM系统行业发展分析---厂商壁垒</w:t>
      </w:r>
      <w:r>
        <w:tab/>
      </w:r>
      <w:r>
        <w:t>41</w:t>
      </w:r>
    </w:p>
    <w:p w14:paraId="4D61E178">
      <w:pPr>
        <w:pStyle w:val="28"/>
        <w:tabs>
          <w:tab w:val="right" w:pos="9736"/>
        </w:tabs>
        <w:rPr>
          <w:rFonts w:asciiTheme="minorHAnsi" w:hAnsiTheme="minorHAnsi" w:eastAsiaTheme="minorEastAsia"/>
          <w:b w:val="0"/>
          <w:color w:val="auto"/>
          <w:spacing w:val="0"/>
          <w:kern w:val="2"/>
          <w:lang w:eastAsia="zh-CN"/>
        </w:rPr>
      </w:pPr>
      <w:r>
        <w:t>6.3 半导体CD-SEM系统行业发展分析---驱动因素</w:t>
      </w:r>
      <w:r>
        <w:tab/>
      </w:r>
      <w:r>
        <w:t>41</w:t>
      </w:r>
    </w:p>
    <w:p w14:paraId="1C05B9E4">
      <w:pPr>
        <w:pStyle w:val="28"/>
        <w:tabs>
          <w:tab w:val="right" w:pos="9736"/>
        </w:tabs>
        <w:rPr>
          <w:rFonts w:asciiTheme="minorHAnsi" w:hAnsiTheme="minorHAnsi" w:eastAsiaTheme="minorEastAsia"/>
          <w:b w:val="0"/>
          <w:color w:val="auto"/>
          <w:spacing w:val="0"/>
          <w:kern w:val="2"/>
          <w:lang w:eastAsia="zh-CN"/>
        </w:rPr>
      </w:pPr>
      <w:r>
        <w:t>6.4 半导体CD-SEM系统行业发展分析---制约因素</w:t>
      </w:r>
      <w:r>
        <w:tab/>
      </w:r>
      <w:r>
        <w:t>42</w:t>
      </w:r>
    </w:p>
    <w:p w14:paraId="21CB0A7A">
      <w:pPr>
        <w:pStyle w:val="28"/>
        <w:tabs>
          <w:tab w:val="right" w:pos="9736"/>
        </w:tabs>
        <w:rPr>
          <w:rFonts w:asciiTheme="minorHAnsi" w:hAnsiTheme="minorHAnsi" w:eastAsiaTheme="minorEastAsia"/>
          <w:b w:val="0"/>
          <w:color w:val="auto"/>
          <w:spacing w:val="0"/>
          <w:kern w:val="2"/>
          <w:lang w:eastAsia="zh-CN"/>
        </w:rPr>
      </w:pPr>
      <w:r>
        <w:t>6.5 半导体CD-SEM系统中国企业SWOT分析</w:t>
      </w:r>
      <w:r>
        <w:tab/>
      </w:r>
      <w:r>
        <w:t>42</w:t>
      </w:r>
    </w:p>
    <w:p w14:paraId="060C3D42">
      <w:pPr>
        <w:pStyle w:val="28"/>
        <w:tabs>
          <w:tab w:val="right" w:pos="9736"/>
        </w:tabs>
        <w:rPr>
          <w:rFonts w:asciiTheme="minorHAnsi" w:hAnsiTheme="minorHAnsi" w:eastAsiaTheme="minorEastAsia"/>
          <w:b w:val="0"/>
          <w:color w:val="auto"/>
          <w:spacing w:val="0"/>
          <w:kern w:val="2"/>
          <w:lang w:eastAsia="zh-CN"/>
        </w:rPr>
      </w:pPr>
      <w:r>
        <w:t>6.6 半导体CD-SEM系统行业发展分析---行业政策</w:t>
      </w:r>
      <w:r>
        <w:tab/>
      </w:r>
      <w:r>
        <w:t>43</w:t>
      </w:r>
    </w:p>
    <w:p w14:paraId="64071049">
      <w:pPr>
        <w:pStyle w:val="14"/>
        <w:rPr>
          <w:rFonts w:asciiTheme="minorHAnsi" w:hAnsiTheme="minorHAnsi" w:eastAsiaTheme="minorEastAsia"/>
          <w:color w:val="auto"/>
          <w:szCs w:val="22"/>
        </w:rPr>
      </w:pPr>
      <w:r>
        <w:t>6.6.1 行业主管部门及监管体制</w:t>
      </w:r>
      <w:r>
        <w:tab/>
      </w:r>
      <w:r>
        <w:t>43</w:t>
      </w:r>
    </w:p>
    <w:p w14:paraId="3A4BC4A6">
      <w:pPr>
        <w:pStyle w:val="14"/>
        <w:rPr>
          <w:rFonts w:asciiTheme="minorHAnsi" w:hAnsiTheme="minorHAnsi" w:eastAsiaTheme="minorEastAsia"/>
          <w:color w:val="auto"/>
          <w:szCs w:val="22"/>
        </w:rPr>
      </w:pPr>
      <w:r>
        <w:t>6.6.2 行业相关政策动向</w:t>
      </w:r>
      <w:r>
        <w:tab/>
      </w:r>
      <w:r>
        <w:t>43</w:t>
      </w:r>
    </w:p>
    <w:p w14:paraId="7CB5EB8F">
      <w:pPr>
        <w:pStyle w:val="14"/>
        <w:rPr>
          <w:rFonts w:asciiTheme="minorHAnsi" w:hAnsiTheme="minorHAnsi" w:eastAsiaTheme="minorEastAsia"/>
          <w:color w:val="auto"/>
          <w:szCs w:val="22"/>
        </w:rPr>
      </w:pPr>
      <w:r>
        <w:t>6.6.3 行业相关规划</w:t>
      </w:r>
      <w:r>
        <w:tab/>
      </w:r>
      <w:r>
        <w:t>43</w:t>
      </w:r>
    </w:p>
    <w:p w14:paraId="4E3E3493">
      <w:pPr>
        <w:pStyle w:val="22"/>
        <w:rPr>
          <w:rFonts w:asciiTheme="minorHAnsi" w:hAnsiTheme="minorHAnsi" w:eastAsiaTheme="minorEastAsia" w:cstheme="minorBidi"/>
          <w:b w:val="0"/>
          <w:bCs w:val="0"/>
          <w:color w:val="auto"/>
          <w:kern w:val="2"/>
          <w:szCs w:val="22"/>
          <w:lang w:val="en-US" w:eastAsia="zh-CN"/>
        </w:rPr>
      </w:pPr>
      <w:r>
        <w:t>7 行业供应链分析</w:t>
      </w:r>
      <w:r>
        <w:tab/>
      </w:r>
      <w:r>
        <w:t>44</w:t>
      </w:r>
    </w:p>
    <w:p w14:paraId="779CA8F4">
      <w:pPr>
        <w:pStyle w:val="28"/>
        <w:tabs>
          <w:tab w:val="right" w:pos="9736"/>
        </w:tabs>
        <w:rPr>
          <w:rFonts w:asciiTheme="minorHAnsi" w:hAnsiTheme="minorHAnsi" w:eastAsiaTheme="minorEastAsia"/>
          <w:b w:val="0"/>
          <w:color w:val="auto"/>
          <w:spacing w:val="0"/>
          <w:kern w:val="2"/>
          <w:lang w:eastAsia="zh-CN"/>
        </w:rPr>
      </w:pPr>
      <w:r>
        <w:t>7.1 半导体CD-SEM系统行业产业链简介</w:t>
      </w:r>
      <w:r>
        <w:tab/>
      </w:r>
      <w:r>
        <w:t>44</w:t>
      </w:r>
    </w:p>
    <w:p w14:paraId="29138C07">
      <w:pPr>
        <w:pStyle w:val="28"/>
        <w:tabs>
          <w:tab w:val="right" w:pos="9736"/>
        </w:tabs>
        <w:rPr>
          <w:rFonts w:asciiTheme="minorHAnsi" w:hAnsiTheme="minorHAnsi" w:eastAsiaTheme="minorEastAsia"/>
          <w:b w:val="0"/>
          <w:color w:val="auto"/>
          <w:spacing w:val="0"/>
          <w:kern w:val="2"/>
          <w:lang w:eastAsia="zh-CN"/>
        </w:rPr>
      </w:pPr>
      <w:r>
        <w:t>7.2 半导体CD-SEM系统产业链分析-上游</w:t>
      </w:r>
      <w:r>
        <w:tab/>
      </w:r>
      <w:r>
        <w:t>44</w:t>
      </w:r>
    </w:p>
    <w:p w14:paraId="1D79B2B8">
      <w:pPr>
        <w:pStyle w:val="28"/>
        <w:tabs>
          <w:tab w:val="right" w:pos="9736"/>
        </w:tabs>
        <w:rPr>
          <w:rFonts w:asciiTheme="minorHAnsi" w:hAnsiTheme="minorHAnsi" w:eastAsiaTheme="minorEastAsia"/>
          <w:b w:val="0"/>
          <w:color w:val="auto"/>
          <w:spacing w:val="0"/>
          <w:kern w:val="2"/>
          <w:lang w:eastAsia="zh-CN"/>
        </w:rPr>
      </w:pPr>
      <w:r>
        <w:t>7.3 半导体CD-SEM系统产业链分析-中游</w:t>
      </w:r>
      <w:r>
        <w:tab/>
      </w:r>
      <w:r>
        <w:t>45</w:t>
      </w:r>
    </w:p>
    <w:p w14:paraId="60CE5C0A">
      <w:pPr>
        <w:pStyle w:val="28"/>
        <w:tabs>
          <w:tab w:val="right" w:pos="9736"/>
        </w:tabs>
        <w:rPr>
          <w:rFonts w:asciiTheme="minorHAnsi" w:hAnsiTheme="minorHAnsi" w:eastAsiaTheme="minorEastAsia"/>
          <w:b w:val="0"/>
          <w:color w:val="auto"/>
          <w:spacing w:val="0"/>
          <w:kern w:val="2"/>
          <w:lang w:eastAsia="zh-CN"/>
        </w:rPr>
      </w:pPr>
      <w:r>
        <w:t>7.4 半导体CD-SEM系统产业链分析-下游</w:t>
      </w:r>
      <w:r>
        <w:tab/>
      </w:r>
      <w:r>
        <w:t>46</w:t>
      </w:r>
    </w:p>
    <w:p w14:paraId="4C993497">
      <w:pPr>
        <w:pStyle w:val="28"/>
        <w:tabs>
          <w:tab w:val="right" w:pos="9736"/>
        </w:tabs>
        <w:rPr>
          <w:rFonts w:asciiTheme="minorHAnsi" w:hAnsiTheme="minorHAnsi" w:eastAsiaTheme="minorEastAsia"/>
          <w:b w:val="0"/>
          <w:color w:val="auto"/>
          <w:spacing w:val="0"/>
          <w:kern w:val="2"/>
          <w:lang w:eastAsia="zh-CN"/>
        </w:rPr>
      </w:pPr>
      <w:r>
        <w:t>7.5 半导体CD-SEM系统行业采购模式</w:t>
      </w:r>
      <w:r>
        <w:tab/>
      </w:r>
      <w:r>
        <w:t>46</w:t>
      </w:r>
    </w:p>
    <w:p w14:paraId="7C3240E7">
      <w:pPr>
        <w:pStyle w:val="28"/>
        <w:tabs>
          <w:tab w:val="right" w:pos="9736"/>
        </w:tabs>
        <w:rPr>
          <w:rFonts w:asciiTheme="minorHAnsi" w:hAnsiTheme="minorHAnsi" w:eastAsiaTheme="minorEastAsia"/>
          <w:b w:val="0"/>
          <w:color w:val="auto"/>
          <w:spacing w:val="0"/>
          <w:kern w:val="2"/>
          <w:lang w:eastAsia="zh-CN"/>
        </w:rPr>
      </w:pPr>
      <w:r>
        <w:t>7.6 半导体CD-SEM系统行业生产模式</w:t>
      </w:r>
      <w:r>
        <w:tab/>
      </w:r>
      <w:r>
        <w:t>46</w:t>
      </w:r>
    </w:p>
    <w:p w14:paraId="497E6AFF">
      <w:pPr>
        <w:pStyle w:val="28"/>
        <w:tabs>
          <w:tab w:val="right" w:pos="9736"/>
        </w:tabs>
        <w:rPr>
          <w:rFonts w:asciiTheme="minorHAnsi" w:hAnsiTheme="minorHAnsi" w:eastAsiaTheme="minorEastAsia"/>
          <w:b w:val="0"/>
          <w:color w:val="auto"/>
          <w:spacing w:val="0"/>
          <w:kern w:val="2"/>
          <w:lang w:eastAsia="zh-CN"/>
        </w:rPr>
      </w:pPr>
      <w:r>
        <w:t>7.7 半导体CD-SEM系统行业销售模式及销售渠道</w:t>
      </w:r>
      <w:r>
        <w:tab/>
      </w:r>
      <w:r>
        <w:t>47</w:t>
      </w:r>
    </w:p>
    <w:p w14:paraId="700F5290">
      <w:pPr>
        <w:pStyle w:val="22"/>
        <w:rPr>
          <w:rFonts w:asciiTheme="minorHAnsi" w:hAnsiTheme="minorHAnsi" w:eastAsiaTheme="minorEastAsia" w:cstheme="minorBidi"/>
          <w:b w:val="0"/>
          <w:bCs w:val="0"/>
          <w:color w:val="auto"/>
          <w:kern w:val="2"/>
          <w:szCs w:val="22"/>
          <w:lang w:val="en-US" w:eastAsia="zh-CN"/>
        </w:rPr>
      </w:pPr>
      <w:r>
        <w:t>8 中国本土半导体CD-SEM系统产能、产量分析</w:t>
      </w:r>
      <w:r>
        <w:tab/>
      </w:r>
      <w:r>
        <w:t>48</w:t>
      </w:r>
    </w:p>
    <w:p w14:paraId="4E64AA2F">
      <w:pPr>
        <w:pStyle w:val="28"/>
        <w:tabs>
          <w:tab w:val="right" w:pos="9736"/>
        </w:tabs>
        <w:rPr>
          <w:rFonts w:asciiTheme="minorHAnsi" w:hAnsiTheme="minorHAnsi" w:eastAsiaTheme="minorEastAsia"/>
          <w:b w:val="0"/>
          <w:color w:val="auto"/>
          <w:spacing w:val="0"/>
          <w:kern w:val="2"/>
          <w:lang w:eastAsia="zh-CN"/>
        </w:rPr>
      </w:pPr>
      <w:r>
        <w:t>8.1 中国半导体CD-SEM系统供需现状及预测（2020-2031）</w:t>
      </w:r>
      <w:r>
        <w:tab/>
      </w:r>
      <w:r>
        <w:t>48</w:t>
      </w:r>
    </w:p>
    <w:p w14:paraId="1E2AF266">
      <w:pPr>
        <w:pStyle w:val="14"/>
        <w:rPr>
          <w:rFonts w:asciiTheme="minorHAnsi" w:hAnsiTheme="minorHAnsi" w:eastAsiaTheme="minorEastAsia"/>
          <w:color w:val="auto"/>
          <w:szCs w:val="22"/>
        </w:rPr>
      </w:pPr>
      <w:r>
        <w:t>8.1.1 中国半导体CD-SEM系统产能、产量、产能利用率及发展趋势（2020-2031）</w:t>
      </w:r>
      <w:r>
        <w:tab/>
      </w:r>
      <w:r>
        <w:t>48</w:t>
      </w:r>
    </w:p>
    <w:p w14:paraId="6A7F648C">
      <w:pPr>
        <w:pStyle w:val="14"/>
        <w:rPr>
          <w:rFonts w:asciiTheme="minorHAnsi" w:hAnsiTheme="minorHAnsi" w:eastAsiaTheme="minorEastAsia"/>
          <w:color w:val="auto"/>
          <w:szCs w:val="22"/>
        </w:rPr>
      </w:pPr>
      <w:r>
        <w:t>8.1.2 中国半导体CD-SEM系统产量、市场需求量及发展趋势（2020-2031）</w:t>
      </w:r>
      <w:r>
        <w:tab/>
      </w:r>
      <w:r>
        <w:t>49</w:t>
      </w:r>
    </w:p>
    <w:p w14:paraId="4B37281C">
      <w:pPr>
        <w:pStyle w:val="28"/>
        <w:tabs>
          <w:tab w:val="right" w:pos="9736"/>
        </w:tabs>
        <w:rPr>
          <w:rFonts w:asciiTheme="minorHAnsi" w:hAnsiTheme="minorHAnsi" w:eastAsiaTheme="minorEastAsia"/>
          <w:b w:val="0"/>
          <w:color w:val="auto"/>
          <w:spacing w:val="0"/>
          <w:kern w:val="2"/>
          <w:lang w:eastAsia="zh-CN"/>
        </w:rPr>
      </w:pPr>
      <w:r>
        <w:t>8.2 中国半导体CD-SEM系统进出口分析</w:t>
      </w:r>
      <w:r>
        <w:tab/>
      </w:r>
      <w:r>
        <w:t>49</w:t>
      </w:r>
    </w:p>
    <w:p w14:paraId="27A7FFF6">
      <w:pPr>
        <w:pStyle w:val="14"/>
        <w:rPr>
          <w:rFonts w:asciiTheme="minorHAnsi" w:hAnsiTheme="minorHAnsi" w:eastAsiaTheme="minorEastAsia"/>
          <w:color w:val="auto"/>
          <w:szCs w:val="22"/>
        </w:rPr>
      </w:pPr>
      <w:r>
        <w:t>8.2.1 中国市场半导体CD-SEM系统主要进口来源</w:t>
      </w:r>
      <w:r>
        <w:tab/>
      </w:r>
      <w:r>
        <w:t>50</w:t>
      </w:r>
    </w:p>
    <w:p w14:paraId="68B02FA7">
      <w:pPr>
        <w:pStyle w:val="14"/>
        <w:rPr>
          <w:rFonts w:asciiTheme="minorHAnsi" w:hAnsiTheme="minorHAnsi" w:eastAsiaTheme="minorEastAsia"/>
          <w:color w:val="auto"/>
          <w:szCs w:val="22"/>
        </w:rPr>
      </w:pPr>
      <w:r>
        <w:t>8.2.2 中国市场半导体CD-SEM系统主要出口目的地</w:t>
      </w:r>
      <w:r>
        <w:tab/>
      </w:r>
      <w:r>
        <w:t>50</w:t>
      </w:r>
    </w:p>
    <w:p w14:paraId="04E61367">
      <w:pPr>
        <w:pStyle w:val="22"/>
        <w:rPr>
          <w:rFonts w:asciiTheme="minorHAnsi" w:hAnsiTheme="minorHAnsi" w:eastAsiaTheme="minorEastAsia" w:cstheme="minorBidi"/>
          <w:b w:val="0"/>
          <w:bCs w:val="0"/>
          <w:color w:val="auto"/>
          <w:kern w:val="2"/>
          <w:szCs w:val="22"/>
          <w:lang w:val="en-US" w:eastAsia="zh-CN"/>
        </w:rPr>
      </w:pPr>
      <w:r>
        <w:t>9 研究成果及结论</w:t>
      </w:r>
      <w:r>
        <w:tab/>
      </w:r>
      <w:r>
        <w:t>51</w:t>
      </w:r>
    </w:p>
    <w:p w14:paraId="2A9430BC">
      <w:pPr>
        <w:pStyle w:val="22"/>
        <w:rPr>
          <w:rFonts w:asciiTheme="minorHAnsi" w:hAnsiTheme="minorHAnsi" w:eastAsiaTheme="minorEastAsia" w:cstheme="minorBidi"/>
          <w:b w:val="0"/>
          <w:bCs w:val="0"/>
          <w:color w:val="auto"/>
          <w:kern w:val="2"/>
          <w:szCs w:val="22"/>
          <w:lang w:val="en-US" w:eastAsia="zh-CN"/>
        </w:rPr>
      </w:pPr>
      <w:r>
        <w:t>10 附录</w:t>
      </w:r>
      <w:r>
        <w:tab/>
      </w:r>
      <w:r>
        <w:t>52</w:t>
      </w:r>
    </w:p>
    <w:p w14:paraId="3E34EECD">
      <w:pPr>
        <w:pStyle w:val="28"/>
        <w:tabs>
          <w:tab w:val="right" w:pos="9736"/>
        </w:tabs>
        <w:rPr>
          <w:rFonts w:asciiTheme="minorHAnsi" w:hAnsiTheme="minorHAnsi" w:eastAsiaTheme="minorEastAsia"/>
          <w:b w:val="0"/>
          <w:color w:val="auto"/>
          <w:spacing w:val="0"/>
          <w:kern w:val="2"/>
          <w:lang w:eastAsia="zh-CN"/>
        </w:rPr>
      </w:pPr>
      <w:r>
        <w:t>10.1 研究方法</w:t>
      </w:r>
      <w:r>
        <w:tab/>
      </w:r>
      <w:r>
        <w:t>52</w:t>
      </w:r>
    </w:p>
    <w:p w14:paraId="18AB7572">
      <w:pPr>
        <w:pStyle w:val="28"/>
        <w:tabs>
          <w:tab w:val="right" w:pos="9736"/>
        </w:tabs>
        <w:rPr>
          <w:rFonts w:asciiTheme="minorHAnsi" w:hAnsiTheme="minorHAnsi" w:eastAsiaTheme="minorEastAsia"/>
          <w:b w:val="0"/>
          <w:color w:val="auto"/>
          <w:spacing w:val="0"/>
          <w:kern w:val="2"/>
          <w:lang w:eastAsia="zh-CN"/>
        </w:rPr>
      </w:pPr>
      <w:r>
        <w:t>10.2 数据来源</w:t>
      </w:r>
      <w:r>
        <w:tab/>
      </w:r>
      <w:r>
        <w:t>53</w:t>
      </w:r>
    </w:p>
    <w:p w14:paraId="3A7D4C11">
      <w:pPr>
        <w:pStyle w:val="14"/>
        <w:rPr>
          <w:rFonts w:asciiTheme="minorHAnsi" w:hAnsiTheme="minorHAnsi" w:eastAsiaTheme="minorEastAsia"/>
          <w:color w:val="auto"/>
          <w:szCs w:val="22"/>
        </w:rPr>
      </w:pPr>
      <w:r>
        <w:t>10.2.1 二手信息来源</w:t>
      </w:r>
      <w:r>
        <w:tab/>
      </w:r>
      <w:r>
        <w:t>53</w:t>
      </w:r>
    </w:p>
    <w:p w14:paraId="01924E35">
      <w:pPr>
        <w:pStyle w:val="14"/>
        <w:rPr>
          <w:rFonts w:asciiTheme="minorHAnsi" w:hAnsiTheme="minorHAnsi" w:eastAsiaTheme="minorEastAsia"/>
          <w:color w:val="auto"/>
          <w:szCs w:val="22"/>
        </w:rPr>
      </w:pPr>
      <w:r>
        <w:t>10.2.2 一手信息来源</w:t>
      </w:r>
      <w:r>
        <w:tab/>
      </w:r>
      <w:r>
        <w:t>53</w:t>
      </w:r>
    </w:p>
    <w:p w14:paraId="54AE354D">
      <w:pPr>
        <w:pStyle w:val="28"/>
        <w:tabs>
          <w:tab w:val="right" w:pos="9736"/>
        </w:tabs>
        <w:rPr>
          <w:rFonts w:asciiTheme="minorHAnsi" w:hAnsiTheme="minorHAnsi" w:eastAsiaTheme="minorEastAsia"/>
          <w:b w:val="0"/>
          <w:color w:val="auto"/>
          <w:spacing w:val="0"/>
          <w:kern w:val="2"/>
          <w:lang w:eastAsia="zh-CN"/>
        </w:rPr>
      </w:pPr>
      <w:r>
        <w:t>10.3 数据交互验证</w:t>
      </w:r>
      <w:r>
        <w:tab/>
      </w:r>
      <w:r>
        <w:t>53</w:t>
      </w:r>
    </w:p>
    <w:p w14:paraId="6BF678B1">
      <w:pPr>
        <w:pStyle w:val="28"/>
        <w:tabs>
          <w:tab w:val="right" w:pos="9736"/>
        </w:tabs>
      </w:pPr>
      <w:r>
        <w:t>10.4 免责声明</w:t>
      </w:r>
      <w:r>
        <w:tab/>
      </w:r>
      <w:r>
        <w:t>55</w:t>
      </w:r>
    </w:p>
    <w:p w14:paraId="10BB3B08">
      <w:pPr>
        <w:widowControl/>
        <w:topLinePunct w:val="0"/>
        <w:spacing w:before="0" w:after="0"/>
        <w:jc w:val="left"/>
        <w:rPr>
          <w:rFonts w:eastAsiaTheme="minorHAnsi"/>
          <w:caps/>
          <w:color w:val="1F4E79" w:themeColor="accent1" w:themeShade="80"/>
          <w:spacing w:val="-6"/>
          <w:kern w:val="0"/>
          <w:szCs w:val="22"/>
          <w:lang w:eastAsia="en-US"/>
        </w:rPr>
      </w:pPr>
      <w:r>
        <w:br w:type="page"/>
      </w:r>
    </w:p>
    <w:p w14:paraId="3FB34D8E">
      <w:pPr>
        <w:pStyle w:val="167"/>
      </w:pPr>
      <w:r>
        <w:rPr>
          <w:rFonts w:ascii="Century Gothic" w:hAnsi="Century Gothic" w:cs="Arial" w:eastAsiaTheme="minorEastAsia"/>
          <w:color w:val="EE3123"/>
          <w:sz w:val="24"/>
          <w:szCs w:val="24"/>
          <w:lang w:val="en-IN" w:eastAsia="en-US"/>
        </w:rPr>
        <w:fldChar w:fldCharType="end"/>
      </w:r>
      <w:r>
        <w:rPr>
          <w:rFonts w:hint="eastAsia"/>
        </w:rPr>
        <w:t>表格目录</w:t>
      </w:r>
    </w:p>
    <w:p w14:paraId="46B658F0">
      <w:pPr>
        <w:pStyle w:val="27"/>
        <w:rPr>
          <w:rFonts w:asciiTheme="minorHAnsi" w:hAnsiTheme="minorHAnsi" w:eastAsiaTheme="minorEastAsia"/>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"_Toc203395379" </w:instrText>
      </w:r>
      <w:r>
        <w:fldChar w:fldCharType="separate"/>
      </w:r>
      <w:r>
        <w:rPr>
          <w:rStyle w:val="69"/>
          <w:rFonts w:eastAsia="手头"/>
        </w:rPr>
        <w:t>表 1：</w:t>
      </w:r>
      <w:r>
        <w:rPr>
          <w:rStyle w:val="69"/>
        </w:rPr>
        <w:t xml:space="preserve"> 不同产品类型半导体CD-SEM系统市场规模2020 VS 2024 VS 2031（万元）</w:t>
      </w:r>
      <w:r>
        <w:tab/>
      </w:r>
      <w:r>
        <w:fldChar w:fldCharType="begin"/>
      </w:r>
      <w:r>
        <w:instrText xml:space="preserve"> PAGEREF _Toc203395379 \h </w:instrText>
      </w:r>
      <w:r>
        <w:fldChar w:fldCharType="separate"/>
      </w:r>
      <w:r>
        <w:t>1</w:t>
      </w:r>
      <w:r>
        <w:fldChar w:fldCharType="end"/>
      </w:r>
      <w:r>
        <w:fldChar w:fldCharType="end"/>
      </w:r>
    </w:p>
    <w:p w14:paraId="593AB1E9">
      <w:pPr>
        <w:pStyle w:val="27"/>
        <w:rPr>
          <w:rFonts w:asciiTheme="minorHAnsi" w:hAnsiTheme="minorHAnsi" w:eastAsiaTheme="minorEastAsia"/>
          <w:szCs w:val="22"/>
        </w:rPr>
      </w:pPr>
      <w:r>
        <w:t>表 2： 不同应用半导体CD-SEM系统市场规模2020 VS 2024 VS 2031（万元）</w:t>
      </w:r>
      <w:r>
        <w:tab/>
      </w:r>
      <w:r>
        <w:t>3</w:t>
      </w:r>
    </w:p>
    <w:p w14:paraId="61A3F709">
      <w:pPr>
        <w:pStyle w:val="27"/>
        <w:rPr>
          <w:rFonts w:asciiTheme="minorHAnsi" w:hAnsiTheme="minorHAnsi" w:eastAsiaTheme="minorEastAsia"/>
          <w:szCs w:val="22"/>
        </w:rPr>
      </w:pPr>
      <w:r>
        <w:t>表 3： 中国市场主要厂商半导体CD-SEM系统销量（2020-2025）&amp;（台）</w:t>
      </w:r>
      <w:r>
        <w:tab/>
      </w:r>
      <w:r>
        <w:t>8</w:t>
      </w:r>
    </w:p>
    <w:p w14:paraId="5973775C">
      <w:pPr>
        <w:pStyle w:val="27"/>
        <w:rPr>
          <w:rFonts w:asciiTheme="minorHAnsi" w:hAnsiTheme="minorHAnsi" w:eastAsiaTheme="minorEastAsia"/>
          <w:szCs w:val="22"/>
        </w:rPr>
      </w:pPr>
      <w:r>
        <w:t>表 4： 中国市场主要厂商半导体CD-SEM系统销量市场份额（2020-2025）</w:t>
      </w:r>
      <w:r>
        <w:tab/>
      </w:r>
      <w:r>
        <w:t>9</w:t>
      </w:r>
    </w:p>
    <w:p w14:paraId="305F6F9E">
      <w:pPr>
        <w:pStyle w:val="27"/>
        <w:rPr>
          <w:rFonts w:asciiTheme="minorHAnsi" w:hAnsiTheme="minorHAnsi" w:eastAsiaTheme="minorEastAsia"/>
          <w:szCs w:val="22"/>
        </w:rPr>
      </w:pPr>
      <w:r>
        <w:t>表 5： 中国市场主要厂商半导体CD-SEM系统收入（2020-2025）&amp;（万元）</w:t>
      </w:r>
      <w:r>
        <w:tab/>
      </w:r>
      <w:r>
        <w:t>11</w:t>
      </w:r>
    </w:p>
    <w:p w14:paraId="52C7B154">
      <w:pPr>
        <w:pStyle w:val="27"/>
        <w:rPr>
          <w:rFonts w:asciiTheme="minorHAnsi" w:hAnsiTheme="minorHAnsi" w:eastAsiaTheme="minorEastAsia"/>
          <w:szCs w:val="22"/>
        </w:rPr>
      </w:pPr>
      <w:r>
        <w:t>表 6： 中国市场主要厂商半导体CD-SEM系统收入份额（2020-2025）</w:t>
      </w:r>
      <w:r>
        <w:tab/>
      </w:r>
      <w:r>
        <w:t>12</w:t>
      </w:r>
    </w:p>
    <w:p w14:paraId="7432F952">
      <w:pPr>
        <w:pStyle w:val="27"/>
        <w:rPr>
          <w:rFonts w:asciiTheme="minorHAnsi" w:hAnsiTheme="minorHAnsi" w:eastAsiaTheme="minorEastAsia"/>
          <w:szCs w:val="22"/>
        </w:rPr>
      </w:pPr>
      <w:r>
        <w:t>表 7： 2024年中国主要生产商半导体CD-SEM系统收入排名（万元）</w:t>
      </w:r>
      <w:r>
        <w:tab/>
      </w:r>
      <w:r>
        <w:t>13</w:t>
      </w:r>
    </w:p>
    <w:p w14:paraId="7E6E20E3">
      <w:pPr>
        <w:pStyle w:val="27"/>
        <w:rPr>
          <w:rFonts w:asciiTheme="minorHAnsi" w:hAnsiTheme="minorHAnsi" w:eastAsiaTheme="minorEastAsia"/>
          <w:szCs w:val="22"/>
        </w:rPr>
      </w:pPr>
      <w:r>
        <w:t>表 8： 中国市场主要厂商半导体CD-SEM系统价格（2020-2025）&amp;（元/台）</w:t>
      </w:r>
      <w:r>
        <w:tab/>
      </w:r>
      <w:r>
        <w:t>15</w:t>
      </w:r>
    </w:p>
    <w:p w14:paraId="02A6477E">
      <w:pPr>
        <w:pStyle w:val="27"/>
        <w:rPr>
          <w:rFonts w:asciiTheme="minorHAnsi" w:hAnsiTheme="minorHAnsi" w:eastAsiaTheme="minorEastAsia"/>
          <w:szCs w:val="22"/>
        </w:rPr>
      </w:pPr>
      <w:r>
        <w:t>表 9： 中国市场主要厂商半导体CD-SEM系统总部及产地分布</w:t>
      </w:r>
      <w:r>
        <w:tab/>
      </w:r>
      <w:r>
        <w:t>16</w:t>
      </w:r>
    </w:p>
    <w:p w14:paraId="582BF002">
      <w:pPr>
        <w:pStyle w:val="27"/>
        <w:rPr>
          <w:rFonts w:asciiTheme="minorHAnsi" w:hAnsiTheme="minorHAnsi" w:eastAsiaTheme="minorEastAsia"/>
          <w:szCs w:val="22"/>
        </w:rPr>
      </w:pPr>
      <w:r>
        <w:t>表 10： 中国市场主要厂商成立时间及半导体CD-SEM系统商业化日期</w:t>
      </w:r>
      <w:r>
        <w:tab/>
      </w:r>
      <w:r>
        <w:t>17</w:t>
      </w:r>
    </w:p>
    <w:p w14:paraId="110E8823">
      <w:pPr>
        <w:pStyle w:val="27"/>
        <w:rPr>
          <w:rFonts w:asciiTheme="minorHAnsi" w:hAnsiTheme="minorHAnsi" w:eastAsiaTheme="minorEastAsia"/>
          <w:szCs w:val="22"/>
        </w:rPr>
      </w:pPr>
      <w:r>
        <w:t>表 11： 中国市场主要厂商半导体CD-SEM系统产品类型及应用</w:t>
      </w:r>
      <w:r>
        <w:tab/>
      </w:r>
      <w:r>
        <w:t>19</w:t>
      </w:r>
    </w:p>
    <w:p w14:paraId="7E4887F8">
      <w:pPr>
        <w:pStyle w:val="27"/>
        <w:rPr>
          <w:rFonts w:asciiTheme="minorHAnsi" w:hAnsiTheme="minorHAnsi" w:eastAsiaTheme="minorEastAsia"/>
          <w:szCs w:val="22"/>
        </w:rPr>
      </w:pPr>
      <w:r>
        <w:t>表 12： 2024年中国市场半导体CD-SEM系统主要厂商市场地位（第一梯队、第二梯队和第三梯队）</w:t>
      </w:r>
      <w:r>
        <w:tab/>
      </w:r>
      <w:r>
        <w:t>21</w:t>
      </w:r>
    </w:p>
    <w:p w14:paraId="6FF1D3D9">
      <w:pPr>
        <w:pStyle w:val="27"/>
        <w:rPr>
          <w:rFonts w:asciiTheme="minorHAnsi" w:hAnsiTheme="minorHAnsi" w:eastAsiaTheme="minorEastAsia"/>
          <w:szCs w:val="22"/>
        </w:rPr>
      </w:pPr>
      <w:r>
        <w:t>表 13： 半导体CD-SEM系统市场投资、并购等现状分析</w:t>
      </w:r>
      <w:r>
        <w:tab/>
      </w:r>
      <w:r>
        <w:t>22</w:t>
      </w:r>
    </w:p>
    <w:p w14:paraId="57E2C3C4">
      <w:pPr>
        <w:pStyle w:val="27"/>
        <w:rPr>
          <w:rFonts w:asciiTheme="minorHAnsi" w:hAnsiTheme="minorHAnsi" w:eastAsiaTheme="minorEastAsia"/>
          <w:szCs w:val="22"/>
        </w:rPr>
      </w:pPr>
      <w:r>
        <w:t>表 14： 日立 半导体CD-SEM系统生产基地、总部、竞争对手及市场地位</w:t>
      </w:r>
      <w:r>
        <w:tab/>
      </w:r>
      <w:r>
        <w:t>24</w:t>
      </w:r>
    </w:p>
    <w:p w14:paraId="17E7FAED">
      <w:pPr>
        <w:pStyle w:val="27"/>
        <w:rPr>
          <w:rFonts w:asciiTheme="minorHAnsi" w:hAnsiTheme="minorHAnsi" w:eastAsiaTheme="minorEastAsia"/>
          <w:szCs w:val="22"/>
        </w:rPr>
      </w:pPr>
      <w:r>
        <w:t>表 15： 日立 半导体CD-SEM系统产品规格、参数及市场应用</w:t>
      </w:r>
      <w:r>
        <w:tab/>
      </w:r>
      <w:r>
        <w:t>24</w:t>
      </w:r>
    </w:p>
    <w:p w14:paraId="4F9B276C">
      <w:pPr>
        <w:pStyle w:val="27"/>
        <w:rPr>
          <w:rFonts w:asciiTheme="minorHAnsi" w:hAnsiTheme="minorHAnsi" w:eastAsiaTheme="minorEastAsia"/>
          <w:szCs w:val="22"/>
        </w:rPr>
      </w:pPr>
      <w:r>
        <w:t>表 16： 日立 半导体CD-SEM系统销量（台）、收入（万元）、价格（元/台）及毛利率（2020-2025）</w:t>
      </w:r>
      <w:r>
        <w:tab/>
      </w:r>
      <w:r>
        <w:t>24</w:t>
      </w:r>
    </w:p>
    <w:p w14:paraId="5490E5A1">
      <w:pPr>
        <w:pStyle w:val="27"/>
        <w:rPr>
          <w:rFonts w:asciiTheme="minorHAnsi" w:hAnsiTheme="minorHAnsi" w:eastAsiaTheme="minorEastAsia"/>
          <w:szCs w:val="22"/>
        </w:rPr>
      </w:pPr>
      <w:r>
        <w:t>表 17： 日立公司简介及主要业务</w:t>
      </w:r>
      <w:r>
        <w:tab/>
      </w:r>
      <w:r>
        <w:t>25</w:t>
      </w:r>
    </w:p>
    <w:p w14:paraId="6746FE26">
      <w:pPr>
        <w:pStyle w:val="27"/>
        <w:rPr>
          <w:rFonts w:asciiTheme="minorHAnsi" w:hAnsiTheme="minorHAnsi" w:eastAsiaTheme="minorEastAsia"/>
          <w:szCs w:val="22"/>
        </w:rPr>
      </w:pPr>
      <w:r>
        <w:t>表 18： 日立企业最新动态</w:t>
      </w:r>
      <w:r>
        <w:tab/>
      </w:r>
      <w:r>
        <w:t>25</w:t>
      </w:r>
    </w:p>
    <w:p w14:paraId="0B141A0A">
      <w:pPr>
        <w:pStyle w:val="27"/>
        <w:rPr>
          <w:rFonts w:asciiTheme="minorHAnsi" w:hAnsiTheme="minorHAnsi" w:eastAsiaTheme="minorEastAsia"/>
          <w:szCs w:val="22"/>
        </w:rPr>
      </w:pPr>
      <w:r>
        <w:t>表 19： 应用材料 半导体CD-SEM系统生产基地、总部、竞争对手及市场地位</w:t>
      </w:r>
      <w:r>
        <w:tab/>
      </w:r>
      <w:r>
        <w:t>25</w:t>
      </w:r>
    </w:p>
    <w:p w14:paraId="77772AFC">
      <w:pPr>
        <w:pStyle w:val="27"/>
        <w:rPr>
          <w:rFonts w:asciiTheme="minorHAnsi" w:hAnsiTheme="minorHAnsi" w:eastAsiaTheme="minorEastAsia"/>
          <w:szCs w:val="22"/>
        </w:rPr>
      </w:pPr>
      <w:r>
        <w:t>表 20： 应用材料 半导体CD-SEM系统产品规格、参数及市场应用</w:t>
      </w:r>
      <w:r>
        <w:tab/>
      </w:r>
      <w:r>
        <w:t>26</w:t>
      </w:r>
    </w:p>
    <w:p w14:paraId="1317A492">
      <w:pPr>
        <w:pStyle w:val="27"/>
        <w:rPr>
          <w:rFonts w:asciiTheme="minorHAnsi" w:hAnsiTheme="minorHAnsi" w:eastAsiaTheme="minorEastAsia"/>
          <w:szCs w:val="22"/>
        </w:rPr>
      </w:pPr>
      <w:r>
        <w:t>表 21： 应用材料 半导体CD-SEM系统销量（台）、收入（万元）、价格（元/台）及毛利率（2020-2025）</w:t>
      </w:r>
      <w:r>
        <w:tab/>
      </w:r>
      <w:r>
        <w:t>26</w:t>
      </w:r>
    </w:p>
    <w:p w14:paraId="23971E66">
      <w:pPr>
        <w:pStyle w:val="27"/>
        <w:rPr>
          <w:rFonts w:asciiTheme="minorHAnsi" w:hAnsiTheme="minorHAnsi" w:eastAsiaTheme="minorEastAsia"/>
          <w:szCs w:val="22"/>
        </w:rPr>
      </w:pPr>
      <w:r>
        <w:t>表 22： 应用材料公司简介及主要业务</w:t>
      </w:r>
      <w:r>
        <w:tab/>
      </w:r>
      <w:r>
        <w:t>26</w:t>
      </w:r>
    </w:p>
    <w:p w14:paraId="64397EB2">
      <w:pPr>
        <w:pStyle w:val="27"/>
        <w:rPr>
          <w:rFonts w:asciiTheme="minorHAnsi" w:hAnsiTheme="minorHAnsi" w:eastAsiaTheme="minorEastAsia"/>
          <w:szCs w:val="22"/>
        </w:rPr>
      </w:pPr>
      <w:r>
        <w:t>表 23： 应用材料企业最新动态</w:t>
      </w:r>
      <w:r>
        <w:tab/>
      </w:r>
      <w:r>
        <w:t>27</w:t>
      </w:r>
    </w:p>
    <w:p w14:paraId="0DAF502D">
      <w:pPr>
        <w:pStyle w:val="27"/>
        <w:rPr>
          <w:rFonts w:asciiTheme="minorHAnsi" w:hAnsiTheme="minorHAnsi" w:eastAsiaTheme="minorEastAsia"/>
          <w:szCs w:val="22"/>
        </w:rPr>
      </w:pPr>
      <w:r>
        <w:t>表 24： 爱德万 半导体CD-SEM系统生产基地、总部、竞争对手及市场地位</w:t>
      </w:r>
      <w:r>
        <w:tab/>
      </w:r>
      <w:r>
        <w:t>27</w:t>
      </w:r>
    </w:p>
    <w:p w14:paraId="5AF9E532">
      <w:pPr>
        <w:pStyle w:val="27"/>
        <w:rPr>
          <w:rFonts w:asciiTheme="minorHAnsi" w:hAnsiTheme="minorHAnsi" w:eastAsiaTheme="minorEastAsia"/>
          <w:szCs w:val="22"/>
        </w:rPr>
      </w:pPr>
      <w:r>
        <w:t>表 25： 爱德万 半导体CD-SEM系统产品规格、参数及市场应用</w:t>
      </w:r>
      <w:r>
        <w:tab/>
      </w:r>
      <w:r>
        <w:t>27</w:t>
      </w:r>
    </w:p>
    <w:p w14:paraId="17457CFF">
      <w:pPr>
        <w:pStyle w:val="27"/>
        <w:rPr>
          <w:rFonts w:asciiTheme="minorHAnsi" w:hAnsiTheme="minorHAnsi" w:eastAsiaTheme="minorEastAsia"/>
          <w:szCs w:val="22"/>
        </w:rPr>
      </w:pPr>
      <w:r>
        <w:t>表 26： 爱德万 半导体CD-SEM系统销量（台）、收入（万元）、价格（元/台）及毛利率（2020-2025）</w:t>
      </w:r>
      <w:r>
        <w:tab/>
      </w:r>
      <w:r>
        <w:t>28</w:t>
      </w:r>
    </w:p>
    <w:p w14:paraId="652349C0">
      <w:pPr>
        <w:pStyle w:val="27"/>
        <w:rPr>
          <w:rFonts w:asciiTheme="minorHAnsi" w:hAnsiTheme="minorHAnsi" w:eastAsiaTheme="minorEastAsia"/>
          <w:szCs w:val="22"/>
        </w:rPr>
      </w:pPr>
      <w:r>
        <w:t>表 27： 爱德万公司简介及主要业务</w:t>
      </w:r>
      <w:r>
        <w:tab/>
      </w:r>
      <w:r>
        <w:t>28</w:t>
      </w:r>
    </w:p>
    <w:p w14:paraId="425D0FFB">
      <w:pPr>
        <w:pStyle w:val="27"/>
        <w:rPr>
          <w:rFonts w:asciiTheme="minorHAnsi" w:hAnsiTheme="minorHAnsi" w:eastAsiaTheme="minorEastAsia"/>
          <w:szCs w:val="22"/>
        </w:rPr>
      </w:pPr>
      <w:r>
        <w:t>表 28： 爱德万企业最新动态</w:t>
      </w:r>
      <w:r>
        <w:tab/>
      </w:r>
      <w:r>
        <w:t>28</w:t>
      </w:r>
    </w:p>
    <w:p w14:paraId="6391B029">
      <w:pPr>
        <w:pStyle w:val="27"/>
        <w:rPr>
          <w:rFonts w:asciiTheme="minorHAnsi" w:hAnsiTheme="minorHAnsi" w:eastAsiaTheme="minorEastAsia"/>
          <w:szCs w:val="22"/>
        </w:rPr>
      </w:pPr>
      <w:r>
        <w:t>表 29： Holon 半导体CD-SEM系统生产基地、总部、竞争对手及市场地位</w:t>
      </w:r>
      <w:r>
        <w:tab/>
      </w:r>
      <w:r>
        <w:t>29</w:t>
      </w:r>
    </w:p>
    <w:p w14:paraId="6C8E4844">
      <w:pPr>
        <w:pStyle w:val="27"/>
        <w:rPr>
          <w:rFonts w:asciiTheme="minorHAnsi" w:hAnsiTheme="minorHAnsi" w:eastAsiaTheme="minorEastAsia"/>
          <w:szCs w:val="22"/>
        </w:rPr>
      </w:pPr>
      <w:r>
        <w:t>表 30： Holon 半导体CD-SEM系统产品规格、参数及市场应用</w:t>
      </w:r>
      <w:r>
        <w:tab/>
      </w:r>
      <w:r>
        <w:t>29</w:t>
      </w:r>
    </w:p>
    <w:p w14:paraId="050EB83D">
      <w:pPr>
        <w:pStyle w:val="27"/>
        <w:rPr>
          <w:rFonts w:asciiTheme="minorHAnsi" w:hAnsiTheme="minorHAnsi" w:eastAsiaTheme="minorEastAsia"/>
          <w:szCs w:val="22"/>
        </w:rPr>
      </w:pPr>
      <w:r>
        <w:t>表 31： Holon 半导体CD-SEM系统销量（台）、收入（万元）、价格（元/台）及毛利率（2020-2025）</w:t>
      </w:r>
      <w:r>
        <w:tab/>
      </w:r>
      <w:r>
        <w:t>29</w:t>
      </w:r>
    </w:p>
    <w:p w14:paraId="72E15D21">
      <w:pPr>
        <w:pStyle w:val="27"/>
        <w:rPr>
          <w:rFonts w:asciiTheme="minorHAnsi" w:hAnsiTheme="minorHAnsi" w:eastAsiaTheme="minorEastAsia"/>
          <w:szCs w:val="22"/>
        </w:rPr>
      </w:pPr>
      <w:r>
        <w:t>表 32： Holon公司简介及主要业务</w:t>
      </w:r>
      <w:r>
        <w:tab/>
      </w:r>
      <w:r>
        <w:t>30</w:t>
      </w:r>
    </w:p>
    <w:p w14:paraId="53259DB4">
      <w:pPr>
        <w:pStyle w:val="27"/>
        <w:rPr>
          <w:rFonts w:asciiTheme="minorHAnsi" w:hAnsiTheme="minorHAnsi" w:eastAsiaTheme="minorEastAsia"/>
          <w:szCs w:val="22"/>
        </w:rPr>
      </w:pPr>
      <w:r>
        <w:t>表 33： Holon企业最新动态</w:t>
      </w:r>
      <w:r>
        <w:tab/>
      </w:r>
      <w:r>
        <w:t>30</w:t>
      </w:r>
    </w:p>
    <w:p w14:paraId="5A970CF0">
      <w:pPr>
        <w:pStyle w:val="27"/>
        <w:rPr>
          <w:rFonts w:asciiTheme="minorHAnsi" w:hAnsiTheme="minorHAnsi" w:eastAsiaTheme="minorEastAsia"/>
          <w:szCs w:val="22"/>
        </w:rPr>
      </w:pPr>
      <w:r>
        <w:t>表 34： TCK 半导体CD-SEM系统生产基地、总部、竞争对手及市场地位</w:t>
      </w:r>
      <w:r>
        <w:tab/>
      </w:r>
      <w:r>
        <w:t>30</w:t>
      </w:r>
    </w:p>
    <w:p w14:paraId="78583508">
      <w:pPr>
        <w:pStyle w:val="27"/>
        <w:rPr>
          <w:rFonts w:asciiTheme="minorHAnsi" w:hAnsiTheme="minorHAnsi" w:eastAsiaTheme="minorEastAsia"/>
          <w:szCs w:val="22"/>
        </w:rPr>
      </w:pPr>
      <w:r>
        <w:t>表 35： TCK 半导体CD-SEM系统产品规格、参数及市场应用</w:t>
      </w:r>
      <w:r>
        <w:tab/>
      </w:r>
      <w:r>
        <w:t>31</w:t>
      </w:r>
    </w:p>
    <w:p w14:paraId="03F432D8">
      <w:pPr>
        <w:pStyle w:val="27"/>
        <w:rPr>
          <w:rFonts w:asciiTheme="minorHAnsi" w:hAnsiTheme="minorHAnsi" w:eastAsiaTheme="minorEastAsia"/>
          <w:szCs w:val="22"/>
        </w:rPr>
      </w:pPr>
      <w:r>
        <w:t>表 36： TCK 半导体CD-SEM系统销量（台）、收入（万元）、价格（元/台）及毛利率（2020-2025）</w:t>
      </w:r>
      <w:r>
        <w:tab/>
      </w:r>
      <w:r>
        <w:t>31</w:t>
      </w:r>
    </w:p>
    <w:p w14:paraId="6B8919CF">
      <w:pPr>
        <w:pStyle w:val="27"/>
        <w:rPr>
          <w:rFonts w:asciiTheme="minorHAnsi" w:hAnsiTheme="minorHAnsi" w:eastAsiaTheme="minorEastAsia"/>
          <w:szCs w:val="22"/>
        </w:rPr>
      </w:pPr>
      <w:r>
        <w:t>表 37： TCK公司简介及主要业务</w:t>
      </w:r>
      <w:r>
        <w:tab/>
      </w:r>
      <w:r>
        <w:t>31</w:t>
      </w:r>
    </w:p>
    <w:p w14:paraId="0260CAA0">
      <w:pPr>
        <w:pStyle w:val="27"/>
        <w:rPr>
          <w:rFonts w:asciiTheme="minorHAnsi" w:hAnsiTheme="minorHAnsi" w:eastAsiaTheme="minorEastAsia"/>
          <w:szCs w:val="22"/>
        </w:rPr>
      </w:pPr>
      <w:r>
        <w:t>表 38： TCK企业最新动态</w:t>
      </w:r>
      <w:r>
        <w:tab/>
      </w:r>
      <w:r>
        <w:t>32</w:t>
      </w:r>
    </w:p>
    <w:p w14:paraId="0BBB65F8">
      <w:pPr>
        <w:pStyle w:val="27"/>
        <w:rPr>
          <w:rFonts w:asciiTheme="minorHAnsi" w:hAnsiTheme="minorHAnsi" w:eastAsiaTheme="minorEastAsia"/>
          <w:szCs w:val="22"/>
        </w:rPr>
      </w:pPr>
      <w:r>
        <w:t>表 39： 东方晶源微电子 半导体CD-SEM系统生产基地、总部、竞争对手及市场地位</w:t>
      </w:r>
      <w:r>
        <w:tab/>
      </w:r>
      <w:r>
        <w:t>32</w:t>
      </w:r>
    </w:p>
    <w:p w14:paraId="43F06392">
      <w:pPr>
        <w:pStyle w:val="27"/>
        <w:rPr>
          <w:rFonts w:asciiTheme="minorHAnsi" w:hAnsiTheme="minorHAnsi" w:eastAsiaTheme="minorEastAsia"/>
          <w:szCs w:val="22"/>
        </w:rPr>
      </w:pPr>
      <w:r>
        <w:t>表 40： 东方晶源微电子 半导体CD-SEM系统产品规格、参数及市场应用</w:t>
      </w:r>
      <w:r>
        <w:tab/>
      </w:r>
      <w:r>
        <w:t>32</w:t>
      </w:r>
    </w:p>
    <w:p w14:paraId="43849616">
      <w:pPr>
        <w:pStyle w:val="27"/>
        <w:rPr>
          <w:rFonts w:asciiTheme="minorHAnsi" w:hAnsiTheme="minorHAnsi" w:eastAsiaTheme="minorEastAsia"/>
          <w:szCs w:val="22"/>
        </w:rPr>
      </w:pPr>
      <w:r>
        <w:t>表 41： 东方晶源微电子 半导体CD-SEM系统销量（台）、收入（万元）、价格（元/台）及毛利率（2020-2025）</w:t>
      </w:r>
      <w:r>
        <w:tab/>
      </w:r>
      <w:r>
        <w:t>33</w:t>
      </w:r>
    </w:p>
    <w:p w14:paraId="280FBF46">
      <w:pPr>
        <w:pStyle w:val="27"/>
        <w:rPr>
          <w:rFonts w:asciiTheme="minorHAnsi" w:hAnsiTheme="minorHAnsi" w:eastAsiaTheme="minorEastAsia"/>
          <w:szCs w:val="22"/>
        </w:rPr>
      </w:pPr>
      <w:r>
        <w:t>表 42： 东方晶源微电子公司简介及主要业务</w:t>
      </w:r>
      <w:r>
        <w:tab/>
      </w:r>
      <w:r>
        <w:t>33</w:t>
      </w:r>
    </w:p>
    <w:p w14:paraId="3A5E2FBB">
      <w:pPr>
        <w:pStyle w:val="27"/>
        <w:rPr>
          <w:rFonts w:asciiTheme="minorHAnsi" w:hAnsiTheme="minorHAnsi" w:eastAsiaTheme="minorEastAsia"/>
          <w:szCs w:val="22"/>
        </w:rPr>
      </w:pPr>
      <w:r>
        <w:t>表 43： 东方晶源微电子企业最新动态</w:t>
      </w:r>
      <w:r>
        <w:tab/>
      </w:r>
      <w:r>
        <w:t>33</w:t>
      </w:r>
    </w:p>
    <w:p w14:paraId="094BCF67">
      <w:pPr>
        <w:pStyle w:val="27"/>
        <w:rPr>
          <w:rFonts w:asciiTheme="minorHAnsi" w:hAnsiTheme="minorHAnsi" w:eastAsiaTheme="minorEastAsia"/>
          <w:szCs w:val="22"/>
        </w:rPr>
      </w:pPr>
      <w:r>
        <w:t>表 44： 中国市场不同产品类型半导体CD-SEM系统销量（2020-2025）&amp;（台）</w:t>
      </w:r>
      <w:r>
        <w:tab/>
      </w:r>
      <w:r>
        <w:t>34</w:t>
      </w:r>
    </w:p>
    <w:p w14:paraId="37878ABC">
      <w:pPr>
        <w:pStyle w:val="27"/>
        <w:rPr>
          <w:rFonts w:asciiTheme="minorHAnsi" w:hAnsiTheme="minorHAnsi" w:eastAsiaTheme="minorEastAsia"/>
          <w:szCs w:val="22"/>
        </w:rPr>
      </w:pPr>
      <w:r>
        <w:t>表 45： 中国市场不同产品类型半导体CD-SEM系统销量市场份额（2020-2025）</w:t>
      </w:r>
      <w:r>
        <w:tab/>
      </w:r>
      <w:r>
        <w:t>34</w:t>
      </w:r>
    </w:p>
    <w:p w14:paraId="565372AD">
      <w:pPr>
        <w:pStyle w:val="27"/>
        <w:rPr>
          <w:rFonts w:asciiTheme="minorHAnsi" w:hAnsiTheme="minorHAnsi" w:eastAsiaTheme="minorEastAsia"/>
          <w:szCs w:val="22"/>
        </w:rPr>
      </w:pPr>
      <w:r>
        <w:t>表 46： 中国市场不同产品类型半导体CD-SEM系统销量预测（2026-2031）&amp;（台）</w:t>
      </w:r>
      <w:r>
        <w:tab/>
      </w:r>
      <w:r>
        <w:t>35</w:t>
      </w:r>
    </w:p>
    <w:p w14:paraId="5352E9A2">
      <w:pPr>
        <w:pStyle w:val="27"/>
        <w:rPr>
          <w:rFonts w:asciiTheme="minorHAnsi" w:hAnsiTheme="minorHAnsi" w:eastAsiaTheme="minorEastAsia"/>
          <w:szCs w:val="22"/>
        </w:rPr>
      </w:pPr>
      <w:r>
        <w:t>表 47： 中国市场不同产品类型半导体CD-SEM系统销量市场份额预测（2026-2031）</w:t>
      </w:r>
      <w:r>
        <w:tab/>
      </w:r>
      <w:r>
        <w:t>35</w:t>
      </w:r>
    </w:p>
    <w:p w14:paraId="205C708A">
      <w:pPr>
        <w:pStyle w:val="27"/>
        <w:rPr>
          <w:rFonts w:asciiTheme="minorHAnsi" w:hAnsiTheme="minorHAnsi" w:eastAsiaTheme="minorEastAsia"/>
          <w:szCs w:val="22"/>
        </w:rPr>
      </w:pPr>
      <w:r>
        <w:t>表 48： 中国市场不同产品类型半导体CD-SEM系统规模（2020-2025）&amp;（万元）</w:t>
      </w:r>
      <w:r>
        <w:tab/>
      </w:r>
      <w:r>
        <w:t>35</w:t>
      </w:r>
    </w:p>
    <w:p w14:paraId="20EAA16E">
      <w:pPr>
        <w:pStyle w:val="27"/>
        <w:rPr>
          <w:rFonts w:asciiTheme="minorHAnsi" w:hAnsiTheme="minorHAnsi" w:eastAsiaTheme="minorEastAsia"/>
          <w:szCs w:val="22"/>
        </w:rPr>
      </w:pPr>
      <w:r>
        <w:t>表 49： 中国市场不同产品类型半导体CD-SEM系统规模市场份额（2020-2025）</w:t>
      </w:r>
      <w:r>
        <w:tab/>
      </w:r>
      <w:r>
        <w:t>36</w:t>
      </w:r>
    </w:p>
    <w:p w14:paraId="56BDE819">
      <w:pPr>
        <w:pStyle w:val="27"/>
        <w:rPr>
          <w:rFonts w:asciiTheme="minorHAnsi" w:hAnsiTheme="minorHAnsi" w:eastAsiaTheme="minorEastAsia"/>
          <w:szCs w:val="22"/>
        </w:rPr>
      </w:pPr>
      <w:r>
        <w:t>表 50： 中国市场不同产品类型半导体CD-SEM系统规模预测（2026-2031）&amp;（万元）</w:t>
      </w:r>
      <w:r>
        <w:tab/>
      </w:r>
      <w:r>
        <w:t>36</w:t>
      </w:r>
    </w:p>
    <w:p w14:paraId="3848BE0D">
      <w:pPr>
        <w:pStyle w:val="27"/>
        <w:rPr>
          <w:rFonts w:asciiTheme="minorHAnsi" w:hAnsiTheme="minorHAnsi" w:eastAsiaTheme="minorEastAsia"/>
          <w:szCs w:val="22"/>
        </w:rPr>
      </w:pPr>
      <w:r>
        <w:t>表 51： 中国市场不同产品类型半导体CD-SEM系统规模市场份额预测（2026-2031）</w:t>
      </w:r>
      <w:r>
        <w:tab/>
      </w:r>
      <w:r>
        <w:t>37</w:t>
      </w:r>
    </w:p>
    <w:p w14:paraId="1B281F0F">
      <w:pPr>
        <w:pStyle w:val="27"/>
        <w:rPr>
          <w:rFonts w:asciiTheme="minorHAnsi" w:hAnsiTheme="minorHAnsi" w:eastAsiaTheme="minorEastAsia"/>
          <w:szCs w:val="22"/>
        </w:rPr>
      </w:pPr>
      <w:r>
        <w:t>表 52： 中国市场不同应用半导体CD-SEM系统销量（2020-2025）&amp;（台）</w:t>
      </w:r>
      <w:r>
        <w:tab/>
      </w:r>
      <w:r>
        <w:t>38</w:t>
      </w:r>
    </w:p>
    <w:p w14:paraId="2A612ED1">
      <w:pPr>
        <w:pStyle w:val="27"/>
        <w:rPr>
          <w:rFonts w:asciiTheme="minorHAnsi" w:hAnsiTheme="minorHAnsi" w:eastAsiaTheme="minorEastAsia"/>
          <w:szCs w:val="22"/>
        </w:rPr>
      </w:pPr>
      <w:r>
        <w:t>表 53： 中国市场不同应用半导体CD-SEM系统销量市场份额（2020-2025）</w:t>
      </w:r>
      <w:r>
        <w:tab/>
      </w:r>
      <w:r>
        <w:t>38</w:t>
      </w:r>
    </w:p>
    <w:p w14:paraId="43EC1917">
      <w:pPr>
        <w:pStyle w:val="27"/>
        <w:rPr>
          <w:rFonts w:asciiTheme="minorHAnsi" w:hAnsiTheme="minorHAnsi" w:eastAsiaTheme="minorEastAsia"/>
          <w:szCs w:val="22"/>
        </w:rPr>
      </w:pPr>
      <w:r>
        <w:t>表 54： 中国市场不同应用半导体CD-SEM系统销量预测（2026-2031）&amp;（台）</w:t>
      </w:r>
      <w:r>
        <w:tab/>
      </w:r>
      <w:r>
        <w:t>39</w:t>
      </w:r>
    </w:p>
    <w:p w14:paraId="1077799C">
      <w:pPr>
        <w:pStyle w:val="27"/>
        <w:rPr>
          <w:rFonts w:asciiTheme="minorHAnsi" w:hAnsiTheme="minorHAnsi" w:eastAsiaTheme="minorEastAsia"/>
          <w:szCs w:val="22"/>
        </w:rPr>
      </w:pPr>
      <w:r>
        <w:t>表 55： 中国市场不同应用半导体CD-SEM系统销量市场份额预测（2026-2031）</w:t>
      </w:r>
      <w:r>
        <w:tab/>
      </w:r>
      <w:r>
        <w:t>39</w:t>
      </w:r>
    </w:p>
    <w:p w14:paraId="58201D1D">
      <w:pPr>
        <w:pStyle w:val="27"/>
        <w:rPr>
          <w:rFonts w:asciiTheme="minorHAnsi" w:hAnsiTheme="minorHAnsi" w:eastAsiaTheme="minorEastAsia"/>
          <w:szCs w:val="22"/>
        </w:rPr>
      </w:pPr>
      <w:r>
        <w:t>表 56： 中国市场不同应用半导体CD-SEM系统规模（2020-2025）&amp;（万元）</w:t>
      </w:r>
      <w:r>
        <w:tab/>
      </w:r>
      <w:r>
        <w:t>39</w:t>
      </w:r>
    </w:p>
    <w:p w14:paraId="61E6C3FC">
      <w:pPr>
        <w:pStyle w:val="27"/>
        <w:rPr>
          <w:rFonts w:asciiTheme="minorHAnsi" w:hAnsiTheme="minorHAnsi" w:eastAsiaTheme="minorEastAsia"/>
          <w:szCs w:val="22"/>
        </w:rPr>
      </w:pPr>
      <w:r>
        <w:t>表 57： 中国市场不同应用半导体CD-SEM系统规模市场份额（2020-2025）</w:t>
      </w:r>
      <w:r>
        <w:tab/>
      </w:r>
      <w:r>
        <w:t>40</w:t>
      </w:r>
    </w:p>
    <w:p w14:paraId="1636757A">
      <w:pPr>
        <w:pStyle w:val="27"/>
        <w:rPr>
          <w:rFonts w:asciiTheme="minorHAnsi" w:hAnsiTheme="minorHAnsi" w:eastAsiaTheme="minorEastAsia"/>
          <w:szCs w:val="22"/>
        </w:rPr>
      </w:pPr>
      <w:r>
        <w:t>表 58： 中国市场不同应用半导体CD-SEM系统规模预测（2026-2031）&amp;（万元）</w:t>
      </w:r>
      <w:r>
        <w:tab/>
      </w:r>
      <w:r>
        <w:t>40</w:t>
      </w:r>
    </w:p>
    <w:p w14:paraId="3D9F78D5">
      <w:pPr>
        <w:pStyle w:val="27"/>
        <w:rPr>
          <w:rFonts w:asciiTheme="minorHAnsi" w:hAnsiTheme="minorHAnsi" w:eastAsiaTheme="minorEastAsia"/>
          <w:szCs w:val="22"/>
        </w:rPr>
      </w:pPr>
      <w:r>
        <w:t>表 59： 中国市场不同应用半导体CD-SEM系统规模市场份额预测（2026-2031）</w:t>
      </w:r>
      <w:r>
        <w:tab/>
      </w:r>
      <w:r>
        <w:t>41</w:t>
      </w:r>
    </w:p>
    <w:p w14:paraId="1561CB15">
      <w:pPr>
        <w:pStyle w:val="27"/>
        <w:rPr>
          <w:rFonts w:asciiTheme="minorHAnsi" w:hAnsiTheme="minorHAnsi" w:eastAsiaTheme="minorEastAsia"/>
          <w:szCs w:val="22"/>
        </w:rPr>
      </w:pPr>
      <w:r>
        <w:t>表 60： 半导体CD-SEM系统行业发展分析---发展趋势</w:t>
      </w:r>
      <w:r>
        <w:tab/>
      </w:r>
      <w:r>
        <w:t>43</w:t>
      </w:r>
    </w:p>
    <w:p w14:paraId="3761F184">
      <w:pPr>
        <w:pStyle w:val="27"/>
        <w:rPr>
          <w:rFonts w:asciiTheme="minorHAnsi" w:hAnsiTheme="minorHAnsi" w:eastAsiaTheme="minorEastAsia"/>
          <w:szCs w:val="22"/>
        </w:rPr>
      </w:pPr>
      <w:r>
        <w:t>表 61： 半导体CD-SEM系统行业发展分析---厂商壁垒</w:t>
      </w:r>
      <w:r>
        <w:tab/>
      </w:r>
      <w:r>
        <w:t>43</w:t>
      </w:r>
    </w:p>
    <w:p w14:paraId="71DBDC4A">
      <w:pPr>
        <w:pStyle w:val="27"/>
        <w:rPr>
          <w:rFonts w:asciiTheme="minorHAnsi" w:hAnsiTheme="minorHAnsi" w:eastAsiaTheme="minorEastAsia"/>
          <w:szCs w:val="22"/>
        </w:rPr>
      </w:pPr>
      <w:r>
        <w:t>表 62： 半导体CD-SEM系统行业发展分析---驱动因素</w:t>
      </w:r>
      <w:r>
        <w:tab/>
      </w:r>
      <w:r>
        <w:t>43</w:t>
      </w:r>
    </w:p>
    <w:p w14:paraId="0BD65379">
      <w:pPr>
        <w:pStyle w:val="27"/>
        <w:rPr>
          <w:rFonts w:asciiTheme="minorHAnsi" w:hAnsiTheme="minorHAnsi" w:eastAsiaTheme="minorEastAsia"/>
          <w:szCs w:val="22"/>
        </w:rPr>
      </w:pPr>
      <w:r>
        <w:t>表 63： 半导体CD-SEM系统行业发展分析---制约因素</w:t>
      </w:r>
      <w:r>
        <w:tab/>
      </w:r>
      <w:r>
        <w:t>44</w:t>
      </w:r>
    </w:p>
    <w:p w14:paraId="419D990D">
      <w:pPr>
        <w:pStyle w:val="27"/>
        <w:rPr>
          <w:rFonts w:asciiTheme="minorHAnsi" w:hAnsiTheme="minorHAnsi" w:eastAsiaTheme="minorEastAsia"/>
          <w:szCs w:val="22"/>
        </w:rPr>
      </w:pPr>
      <w:r>
        <w:t>表 64： 半导体CD-SEM系统行业相关重点政策一览</w:t>
      </w:r>
      <w:r>
        <w:tab/>
      </w:r>
      <w:r>
        <w:t>45</w:t>
      </w:r>
    </w:p>
    <w:p w14:paraId="73D82E54">
      <w:pPr>
        <w:pStyle w:val="27"/>
        <w:rPr>
          <w:rFonts w:asciiTheme="minorHAnsi" w:hAnsiTheme="minorHAnsi" w:eastAsiaTheme="minorEastAsia"/>
          <w:szCs w:val="22"/>
        </w:rPr>
      </w:pPr>
      <w:r>
        <w:t>表 65： 半导体CD-SEM系统行业供应链分析</w:t>
      </w:r>
      <w:r>
        <w:tab/>
      </w:r>
      <w:r>
        <w:t>46</w:t>
      </w:r>
    </w:p>
    <w:p w14:paraId="57DA1801">
      <w:pPr>
        <w:pStyle w:val="27"/>
        <w:rPr>
          <w:rFonts w:asciiTheme="minorHAnsi" w:hAnsiTheme="minorHAnsi" w:eastAsiaTheme="minorEastAsia"/>
          <w:szCs w:val="22"/>
        </w:rPr>
      </w:pPr>
      <w:r>
        <w:t>表 66： 半导体CD-SEM系统上游原料供应商</w:t>
      </w:r>
      <w:r>
        <w:tab/>
      </w:r>
      <w:r>
        <w:t>47</w:t>
      </w:r>
    </w:p>
    <w:p w14:paraId="06E2D899">
      <w:pPr>
        <w:pStyle w:val="27"/>
        <w:rPr>
          <w:rFonts w:asciiTheme="minorHAnsi" w:hAnsiTheme="minorHAnsi" w:eastAsiaTheme="minorEastAsia"/>
          <w:szCs w:val="22"/>
        </w:rPr>
      </w:pPr>
      <w:r>
        <w:t>表 67： 半导体CD-SEM系统行业主要下游客户</w:t>
      </w:r>
      <w:r>
        <w:tab/>
      </w:r>
      <w:r>
        <w:t>48</w:t>
      </w:r>
    </w:p>
    <w:p w14:paraId="29C16D7E">
      <w:pPr>
        <w:pStyle w:val="27"/>
        <w:rPr>
          <w:rFonts w:asciiTheme="minorHAnsi" w:hAnsiTheme="minorHAnsi" w:eastAsiaTheme="minorEastAsia"/>
          <w:szCs w:val="22"/>
        </w:rPr>
      </w:pPr>
      <w:r>
        <w:t>表 68： 半导体CD-SEM系统典型经销商</w:t>
      </w:r>
      <w:r>
        <w:tab/>
      </w:r>
      <w:r>
        <w:t>49</w:t>
      </w:r>
    </w:p>
    <w:p w14:paraId="2693E1EA">
      <w:pPr>
        <w:pStyle w:val="27"/>
        <w:rPr>
          <w:rFonts w:asciiTheme="minorHAnsi" w:hAnsiTheme="minorHAnsi" w:eastAsiaTheme="minorEastAsia"/>
          <w:szCs w:val="22"/>
        </w:rPr>
      </w:pPr>
      <w:r>
        <w:t>表 69： 中国半导体CD-SEM系统产量、销量、进口量及出口量（2020-2025）&amp;（台）</w:t>
      </w:r>
      <w:r>
        <w:tab/>
      </w:r>
      <w:r>
        <w:t>51</w:t>
      </w:r>
    </w:p>
    <w:p w14:paraId="64B05643">
      <w:pPr>
        <w:pStyle w:val="27"/>
        <w:rPr>
          <w:rFonts w:asciiTheme="minorHAnsi" w:hAnsiTheme="minorHAnsi" w:eastAsiaTheme="minorEastAsia"/>
          <w:szCs w:val="22"/>
        </w:rPr>
      </w:pPr>
      <w:r>
        <w:t>表 70： 中国半导体CD-SEM系统产量、销量、进口量及出口量预测（2026-2031）&amp;（台）</w:t>
      </w:r>
      <w:r>
        <w:tab/>
      </w:r>
      <w:r>
        <w:t>51</w:t>
      </w:r>
    </w:p>
    <w:p w14:paraId="6CBADB06">
      <w:pPr>
        <w:pStyle w:val="27"/>
        <w:rPr>
          <w:rFonts w:asciiTheme="minorHAnsi" w:hAnsiTheme="minorHAnsi" w:eastAsiaTheme="minorEastAsia"/>
          <w:szCs w:val="22"/>
        </w:rPr>
      </w:pPr>
      <w:r>
        <w:t>表 71： 中国市场半导体CD-SEM系统主要进口来源</w:t>
      </w:r>
      <w:r>
        <w:tab/>
      </w:r>
      <w:r>
        <w:t>52</w:t>
      </w:r>
    </w:p>
    <w:p w14:paraId="59BFEC69">
      <w:pPr>
        <w:pStyle w:val="27"/>
        <w:rPr>
          <w:rFonts w:asciiTheme="minorHAnsi" w:hAnsiTheme="minorHAnsi" w:eastAsiaTheme="minorEastAsia"/>
          <w:szCs w:val="22"/>
        </w:rPr>
      </w:pPr>
      <w:r>
        <w:t>表 72： 中国市场半导体CD-SEM系统主要出口目的地</w:t>
      </w:r>
      <w:r>
        <w:tab/>
      </w:r>
      <w:r>
        <w:t>52</w:t>
      </w:r>
    </w:p>
    <w:p w14:paraId="0C3225DB">
      <w:pPr>
        <w:pStyle w:val="27"/>
        <w:rPr>
          <w:rFonts w:asciiTheme="minorHAnsi" w:hAnsiTheme="minorHAnsi" w:eastAsiaTheme="minorEastAsia"/>
          <w:szCs w:val="22"/>
        </w:rPr>
      </w:pPr>
      <w:r>
        <w:t>表 73： 研究范围</w:t>
      </w:r>
      <w:r>
        <w:tab/>
      </w:r>
      <w:r>
        <w:t>54</w:t>
      </w:r>
    </w:p>
    <w:p w14:paraId="03728543">
      <w:pPr>
        <w:pStyle w:val="27"/>
        <w:rPr>
          <w:rFonts w:asciiTheme="minorHAnsi" w:hAnsiTheme="minorHAnsi" w:eastAsiaTheme="minorEastAsia"/>
          <w:szCs w:val="22"/>
        </w:rPr>
      </w:pPr>
      <w:r>
        <w:t>表 74： 本文分析师列表</w:t>
      </w:r>
      <w:r>
        <w:tab/>
      </w:r>
      <w:r>
        <w:t>58</w:t>
      </w:r>
    </w:p>
    <w:p w14:paraId="5D47A0C6">
      <w:r>
        <w:rPr>
          <w:b/>
          <w:color w:val="000000" w:themeColor="text1"/>
          <w:szCs w:val="20"/>
          <w14:textFill>
            <w14:solidFill>
              <w14:schemeClr w14:val="tx1"/>
            </w14:solidFill>
          </w14:textFill>
        </w:rPr>
        <w:fldChar w:fldCharType="end"/>
      </w:r>
      <w:r>
        <w:br w:type="page"/>
      </w:r>
    </w:p>
    <w:p w14:paraId="05598C69">
      <w:pPr>
        <w:pStyle w:val="167"/>
      </w:pPr>
      <w:r>
        <w:rPr>
          <w:rFonts w:hint="eastAsia"/>
        </w:rPr>
        <w:t>图表目录</w:t>
      </w:r>
    </w:p>
    <w:p w14:paraId="3740245E">
      <w:pPr>
        <w:pStyle w:val="27"/>
        <w:rPr>
          <w:rFonts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"_Toc203395626" </w:instrText>
      </w:r>
      <w:r>
        <w:fldChar w:fldCharType="separate"/>
      </w:r>
      <w:r>
        <w:rPr>
          <w:rStyle w:val="69"/>
        </w:rPr>
        <w:t>图 1： 半导体CD-SEM系统产品图片</w:t>
      </w:r>
      <w:r>
        <w:tab/>
      </w:r>
      <w:r>
        <w:fldChar w:fldCharType="begin"/>
      </w:r>
      <w:r>
        <w:instrText xml:space="preserve"> PAGEREF _Toc203395626 \h </w:instrText>
      </w:r>
      <w:r>
        <w:fldChar w:fldCharType="separate"/>
      </w:r>
      <w:r>
        <w:t>1</w:t>
      </w:r>
      <w:r>
        <w:fldChar w:fldCharType="end"/>
      </w:r>
      <w:r>
        <w:fldChar w:fldCharType="end"/>
      </w:r>
    </w:p>
    <w:p w14:paraId="5F858545">
      <w:pPr>
        <w:pStyle w:val="27"/>
        <w:rPr>
          <w:rFonts w:asciiTheme="minorHAnsi" w:hAnsiTheme="minorHAnsi" w:eastAsiaTheme="minorEastAsia"/>
          <w:szCs w:val="22"/>
        </w:rPr>
      </w:pPr>
      <w:r>
        <w:fldChar w:fldCharType="begin"/>
      </w:r>
      <w:r>
        <w:instrText xml:space="preserve"> HYPERLINK \l "_Toc203395627" </w:instrText>
      </w:r>
      <w:r>
        <w:fldChar w:fldCharType="separate"/>
      </w:r>
      <w:r>
        <w:rPr>
          <w:rStyle w:val="69"/>
        </w:rPr>
        <w:t>图 2： 中国不同产品类型半导体CD-SEM系统市场规模市场份额2024 &amp; 2031</w:t>
      </w:r>
      <w:r>
        <w:tab/>
      </w:r>
      <w:r>
        <w:fldChar w:fldCharType="begin"/>
      </w:r>
      <w:r>
        <w:instrText xml:space="preserve"> PAGEREF _Toc203395627 \h </w:instrText>
      </w:r>
      <w:r>
        <w:fldChar w:fldCharType="separate"/>
      </w:r>
      <w:r>
        <w:t>2</w:t>
      </w:r>
      <w:r>
        <w:fldChar w:fldCharType="end"/>
      </w:r>
      <w:r>
        <w:fldChar w:fldCharType="end"/>
      </w:r>
    </w:p>
    <w:p w14:paraId="2FF77657">
      <w:pPr>
        <w:pStyle w:val="27"/>
        <w:rPr>
          <w:rFonts w:asciiTheme="minorHAnsi" w:hAnsiTheme="minorHAnsi" w:eastAsiaTheme="minorEastAsia"/>
          <w:szCs w:val="22"/>
        </w:rPr>
      </w:pPr>
      <w:r>
        <w:fldChar w:fldCharType="begin"/>
      </w:r>
      <w:r>
        <w:instrText xml:space="preserve"> HYPERLINK \l "_Toc203395628" </w:instrText>
      </w:r>
      <w:r>
        <w:fldChar w:fldCharType="separate"/>
      </w:r>
      <w:r>
        <w:rPr>
          <w:rStyle w:val="69"/>
        </w:rPr>
        <w:t>图 3： 高分辨率产品图片</w:t>
      </w:r>
      <w:r>
        <w:tab/>
      </w:r>
      <w:r>
        <w:fldChar w:fldCharType="begin"/>
      </w:r>
      <w:r>
        <w:instrText xml:space="preserve"> PAGEREF _Toc203395628 \h </w:instrText>
      </w:r>
      <w:r>
        <w:fldChar w:fldCharType="separate"/>
      </w:r>
      <w:r>
        <w:t>2</w:t>
      </w:r>
      <w:r>
        <w:fldChar w:fldCharType="end"/>
      </w:r>
      <w:r>
        <w:fldChar w:fldCharType="end"/>
      </w:r>
    </w:p>
    <w:p w14:paraId="62470EB9">
      <w:pPr>
        <w:pStyle w:val="27"/>
        <w:rPr>
          <w:rFonts w:asciiTheme="minorHAnsi" w:hAnsiTheme="minorHAnsi" w:eastAsiaTheme="minorEastAsia"/>
          <w:szCs w:val="22"/>
        </w:rPr>
      </w:pPr>
      <w:r>
        <w:fldChar w:fldCharType="begin"/>
      </w:r>
      <w:r>
        <w:instrText xml:space="preserve"> HYPERLINK \l "_Toc203395629" </w:instrText>
      </w:r>
      <w:r>
        <w:fldChar w:fldCharType="separate"/>
      </w:r>
      <w:r>
        <w:rPr>
          <w:rStyle w:val="69"/>
        </w:rPr>
        <w:t>图 4： 低分辨率产品图片</w:t>
      </w:r>
      <w:r>
        <w:tab/>
      </w:r>
      <w:r>
        <w:fldChar w:fldCharType="begin"/>
      </w:r>
      <w:r>
        <w:instrText xml:space="preserve"> PAGEREF _Toc203395629 \h </w:instrText>
      </w:r>
      <w:r>
        <w:fldChar w:fldCharType="separate"/>
      </w:r>
      <w:r>
        <w:t>2</w:t>
      </w:r>
      <w:r>
        <w:fldChar w:fldCharType="end"/>
      </w:r>
      <w:r>
        <w:fldChar w:fldCharType="end"/>
      </w:r>
    </w:p>
    <w:p w14:paraId="544F1A39">
      <w:pPr>
        <w:pStyle w:val="27"/>
        <w:rPr>
          <w:rFonts w:asciiTheme="minorHAnsi" w:hAnsiTheme="minorHAnsi" w:eastAsiaTheme="minorEastAsia"/>
          <w:szCs w:val="22"/>
        </w:rPr>
      </w:pPr>
      <w:r>
        <w:t>图 5： 中国不同应用半导体CD-SEM系统市场份额2024 &amp; 2031</w:t>
      </w:r>
      <w:r>
        <w:tab/>
      </w:r>
      <w:r>
        <w:t>3</w:t>
      </w:r>
    </w:p>
    <w:p w14:paraId="5FB96534">
      <w:pPr>
        <w:pStyle w:val="27"/>
        <w:rPr>
          <w:rFonts w:asciiTheme="minorHAnsi" w:hAnsiTheme="minorHAnsi" w:eastAsiaTheme="minorEastAsia"/>
          <w:szCs w:val="22"/>
        </w:rPr>
      </w:pPr>
      <w:r>
        <w:t>图 6： 4英寸和5英寸晶圆</w:t>
      </w:r>
      <w:r>
        <w:tab/>
      </w:r>
      <w:r>
        <w:t>3</w:t>
      </w:r>
    </w:p>
    <w:p w14:paraId="531595CA">
      <w:pPr>
        <w:pStyle w:val="27"/>
        <w:rPr>
          <w:rFonts w:asciiTheme="minorHAnsi" w:hAnsiTheme="minorHAnsi" w:eastAsiaTheme="minorEastAsia"/>
          <w:szCs w:val="22"/>
        </w:rPr>
      </w:pPr>
      <w:r>
        <w:t>图 7： 6英寸晶圆</w:t>
      </w:r>
      <w:r>
        <w:tab/>
      </w:r>
      <w:r>
        <w:t>3</w:t>
      </w:r>
    </w:p>
    <w:p w14:paraId="22F595C2">
      <w:pPr>
        <w:pStyle w:val="27"/>
        <w:rPr>
          <w:rFonts w:asciiTheme="minorHAnsi" w:hAnsiTheme="minorHAnsi" w:eastAsiaTheme="minorEastAsia"/>
          <w:szCs w:val="22"/>
        </w:rPr>
      </w:pPr>
      <w:r>
        <w:t>图 8： 8英寸晶圆</w:t>
      </w:r>
      <w:r>
        <w:tab/>
      </w:r>
      <w:r>
        <w:t>3</w:t>
      </w:r>
    </w:p>
    <w:p w14:paraId="54A29F71">
      <w:pPr>
        <w:pStyle w:val="27"/>
        <w:rPr>
          <w:rFonts w:asciiTheme="minorHAnsi" w:hAnsiTheme="minorHAnsi" w:eastAsiaTheme="minorEastAsia"/>
          <w:szCs w:val="22"/>
        </w:rPr>
      </w:pPr>
      <w:r>
        <w:t>图 9： 12英寸晶圆</w:t>
      </w:r>
      <w:r>
        <w:tab/>
      </w:r>
      <w:r>
        <w:t>4</w:t>
      </w:r>
    </w:p>
    <w:p w14:paraId="62A8F528">
      <w:pPr>
        <w:pStyle w:val="27"/>
        <w:rPr>
          <w:rFonts w:asciiTheme="minorHAnsi" w:hAnsiTheme="minorHAnsi" w:eastAsiaTheme="minorEastAsia"/>
          <w:szCs w:val="22"/>
        </w:rPr>
      </w:pPr>
      <w:r>
        <w:t>图 10： 中国市场半导体CD-SEM系统市场规模, 2020 VS 2024 VS 2031（万元）</w:t>
      </w:r>
      <w:r>
        <w:tab/>
      </w:r>
      <w:r>
        <w:t>5</w:t>
      </w:r>
    </w:p>
    <w:p w14:paraId="7EEACD0B">
      <w:pPr>
        <w:pStyle w:val="27"/>
        <w:rPr>
          <w:rFonts w:asciiTheme="minorHAnsi" w:hAnsiTheme="minorHAnsi" w:eastAsiaTheme="minorEastAsia"/>
          <w:szCs w:val="22"/>
        </w:rPr>
      </w:pPr>
      <w:r>
        <w:t>图 11： 中国市场半导体CD-SEM系统收入及增长率（2020-2031）&amp;（万元）</w:t>
      </w:r>
      <w:r>
        <w:tab/>
      </w:r>
      <w:r>
        <w:t>5</w:t>
      </w:r>
    </w:p>
    <w:p w14:paraId="6758BB2A">
      <w:pPr>
        <w:pStyle w:val="27"/>
        <w:rPr>
          <w:rFonts w:asciiTheme="minorHAnsi" w:hAnsiTheme="minorHAnsi" w:eastAsiaTheme="minorEastAsia"/>
          <w:szCs w:val="22"/>
        </w:rPr>
      </w:pPr>
      <w:r>
        <w:t>图 12： 中国市场半导体CD-SEM系统销量及增长率（2020-2031）&amp;（台）</w:t>
      </w:r>
      <w:r>
        <w:tab/>
      </w:r>
      <w:r>
        <w:t>6</w:t>
      </w:r>
    </w:p>
    <w:p w14:paraId="0E113149">
      <w:pPr>
        <w:pStyle w:val="27"/>
        <w:rPr>
          <w:rFonts w:asciiTheme="minorHAnsi" w:hAnsiTheme="minorHAnsi" w:eastAsiaTheme="minorEastAsia"/>
          <w:szCs w:val="22"/>
        </w:rPr>
      </w:pPr>
      <w:r>
        <w:t>图 13： 2024年中国市场主要厂商半导体CD-SEM系统销量市场份额</w:t>
      </w:r>
      <w:r>
        <w:tab/>
      </w:r>
      <w:r>
        <w:t>9</w:t>
      </w:r>
    </w:p>
    <w:p w14:paraId="1CD8E934">
      <w:pPr>
        <w:pStyle w:val="27"/>
        <w:rPr>
          <w:rFonts w:asciiTheme="minorHAnsi" w:hAnsiTheme="minorHAnsi" w:eastAsiaTheme="minorEastAsia"/>
          <w:szCs w:val="22"/>
        </w:rPr>
      </w:pPr>
      <w:r>
        <w:t>图 14： 2024年中国市场主要厂商半导体CD-SEM系统收入市场份额</w:t>
      </w:r>
      <w:r>
        <w:tab/>
      </w:r>
      <w:r>
        <w:t>12</w:t>
      </w:r>
    </w:p>
    <w:p w14:paraId="41A83547">
      <w:pPr>
        <w:pStyle w:val="27"/>
        <w:rPr>
          <w:rFonts w:asciiTheme="minorHAnsi" w:hAnsiTheme="minorHAnsi" w:eastAsiaTheme="minorEastAsia"/>
          <w:szCs w:val="22"/>
        </w:rPr>
      </w:pPr>
      <w:r>
        <w:t>图 15： 2024年中国市场前五大厂商半导体CD-SEM系统市场份额</w:t>
      </w:r>
      <w:r>
        <w:tab/>
      </w:r>
      <w:r>
        <w:t>19</w:t>
      </w:r>
    </w:p>
    <w:p w14:paraId="183BF8CA">
      <w:pPr>
        <w:pStyle w:val="27"/>
        <w:rPr>
          <w:rFonts w:asciiTheme="minorHAnsi" w:hAnsiTheme="minorHAnsi" w:eastAsiaTheme="minorEastAsia"/>
          <w:szCs w:val="22"/>
        </w:rPr>
      </w:pPr>
      <w:r>
        <w:t>图 16： 2024年中国市场半导体CD-SEM系统第一梯队、第二梯队和第三梯队厂商（品牌）及市场份额</w:t>
      </w:r>
      <w:r>
        <w:tab/>
      </w:r>
      <w:r>
        <w:t>21</w:t>
      </w:r>
    </w:p>
    <w:p w14:paraId="3AF0A6D9">
      <w:pPr>
        <w:pStyle w:val="27"/>
        <w:rPr>
          <w:rFonts w:asciiTheme="minorHAnsi" w:hAnsiTheme="minorHAnsi" w:eastAsiaTheme="minorEastAsia"/>
          <w:szCs w:val="22"/>
        </w:rPr>
      </w:pPr>
      <w:r>
        <w:t>图 17： 中国市场不同产品类型半导体CD-SEM系统价格走势（2020-2031）&amp;（元/台）</w:t>
      </w:r>
      <w:r>
        <w:tab/>
      </w:r>
      <w:r>
        <w:t>93</w:t>
      </w:r>
    </w:p>
    <w:p w14:paraId="4DC5D13D">
      <w:pPr>
        <w:pStyle w:val="27"/>
        <w:rPr>
          <w:rFonts w:asciiTheme="minorHAnsi" w:hAnsiTheme="minorHAnsi" w:eastAsiaTheme="minorEastAsia"/>
          <w:szCs w:val="22"/>
        </w:rPr>
      </w:pPr>
      <w:r>
        <w:t>图 18： 中国市场不同应用半导体CD-SEM系统价格走势（2020-2031）&amp;（元/台）</w:t>
      </w:r>
      <w:r>
        <w:tab/>
      </w:r>
      <w:r>
        <w:t>97</w:t>
      </w:r>
    </w:p>
    <w:p w14:paraId="2F0AA6F1">
      <w:pPr>
        <w:pStyle w:val="27"/>
        <w:rPr>
          <w:rFonts w:asciiTheme="minorHAnsi" w:hAnsiTheme="minorHAnsi" w:eastAsiaTheme="minorEastAsia"/>
          <w:szCs w:val="22"/>
        </w:rPr>
      </w:pPr>
      <w:r>
        <w:t>图 19： 半导体CD-SEM系统中国企业SWOT分析</w:t>
      </w:r>
      <w:r>
        <w:tab/>
      </w:r>
      <w:r>
        <w:t>100</w:t>
      </w:r>
    </w:p>
    <w:p w14:paraId="412D98FB">
      <w:pPr>
        <w:pStyle w:val="27"/>
        <w:rPr>
          <w:rFonts w:asciiTheme="minorHAnsi" w:hAnsiTheme="minorHAnsi" w:eastAsiaTheme="minorEastAsia"/>
          <w:szCs w:val="22"/>
        </w:rPr>
      </w:pPr>
      <w:r>
        <w:t>图 20： 半导体CD-SEM系统产业链</w:t>
      </w:r>
      <w:r>
        <w:tab/>
      </w:r>
      <w:r>
        <w:t>102</w:t>
      </w:r>
    </w:p>
    <w:p w14:paraId="64C96126">
      <w:pPr>
        <w:pStyle w:val="27"/>
        <w:rPr>
          <w:rFonts w:asciiTheme="minorHAnsi" w:hAnsiTheme="minorHAnsi" w:eastAsiaTheme="minorEastAsia"/>
          <w:szCs w:val="22"/>
        </w:rPr>
      </w:pPr>
      <w:r>
        <w:t>图 21： 半导体CD-SEM系统行业采购模式分析</w:t>
      </w:r>
      <w:r>
        <w:tab/>
      </w:r>
      <w:r>
        <w:t>104</w:t>
      </w:r>
    </w:p>
    <w:p w14:paraId="781057BB">
      <w:pPr>
        <w:pStyle w:val="27"/>
        <w:rPr>
          <w:rFonts w:asciiTheme="minorHAnsi" w:hAnsiTheme="minorHAnsi" w:eastAsiaTheme="minorEastAsia"/>
          <w:szCs w:val="22"/>
        </w:rPr>
      </w:pPr>
      <w:r>
        <w:t>图 22： 半导体CD-SEM系统行业生产模式分析</w:t>
      </w:r>
      <w:r>
        <w:tab/>
      </w:r>
      <w:r>
        <w:t>104</w:t>
      </w:r>
    </w:p>
    <w:p w14:paraId="52D675F6">
      <w:pPr>
        <w:pStyle w:val="27"/>
        <w:rPr>
          <w:rFonts w:asciiTheme="minorHAnsi" w:hAnsiTheme="minorHAnsi" w:eastAsiaTheme="minorEastAsia"/>
          <w:szCs w:val="22"/>
        </w:rPr>
      </w:pPr>
      <w:r>
        <w:t>图 23： 半导体CD-SEM系统行业销售模式分析</w:t>
      </w:r>
      <w:r>
        <w:tab/>
      </w:r>
      <w:r>
        <w:t>105</w:t>
      </w:r>
    </w:p>
    <w:p w14:paraId="0849136B">
      <w:pPr>
        <w:pStyle w:val="27"/>
        <w:rPr>
          <w:rFonts w:asciiTheme="minorHAnsi" w:hAnsiTheme="minorHAnsi" w:eastAsiaTheme="minorEastAsia"/>
          <w:szCs w:val="22"/>
        </w:rPr>
      </w:pPr>
      <w:r>
        <w:t>图 24： 中国半导体CD-SEM系统产能、产量、产能利用率及发展趋势（2020-2031）&amp;（台）</w:t>
      </w:r>
      <w:r>
        <w:tab/>
      </w:r>
      <w:r>
        <w:t>106</w:t>
      </w:r>
    </w:p>
    <w:p w14:paraId="2460A82B">
      <w:pPr>
        <w:pStyle w:val="27"/>
        <w:rPr>
          <w:rFonts w:asciiTheme="minorHAnsi" w:hAnsiTheme="minorHAnsi" w:eastAsiaTheme="minorEastAsia"/>
          <w:szCs w:val="22"/>
        </w:rPr>
      </w:pPr>
      <w:r>
        <w:t>图 25： 中国半导体CD-SEM系统产量、市场需求量及发展趋势（2020-2031）&amp;（台）</w:t>
      </w:r>
      <w:r>
        <w:tab/>
      </w:r>
      <w:r>
        <w:t>107</w:t>
      </w:r>
    </w:p>
    <w:p w14:paraId="2FE38457">
      <w:pPr>
        <w:pStyle w:val="27"/>
        <w:rPr>
          <w:rFonts w:asciiTheme="minorHAnsi" w:hAnsiTheme="minorHAnsi" w:eastAsiaTheme="minorEastAsia"/>
          <w:szCs w:val="22"/>
        </w:rPr>
      </w:pPr>
      <w:r>
        <w:t>图 26： 关键采访目标</w:t>
      </w:r>
      <w:r>
        <w:tab/>
      </w:r>
      <w:r>
        <w:t>111</w:t>
      </w:r>
    </w:p>
    <w:p w14:paraId="70D6C5BC">
      <w:pPr>
        <w:pStyle w:val="27"/>
        <w:rPr>
          <w:rFonts w:asciiTheme="minorHAnsi" w:hAnsiTheme="minorHAnsi" w:eastAsiaTheme="minorEastAsia"/>
          <w:szCs w:val="22"/>
        </w:rPr>
      </w:pPr>
      <w:r>
        <w:t>图 27： 自下而上及自上而下验证</w:t>
      </w:r>
      <w:r>
        <w:tab/>
      </w:r>
      <w:r>
        <w:t>112</w:t>
      </w:r>
    </w:p>
    <w:p w14:paraId="35E323C3">
      <w:pPr>
        <w:pStyle w:val="27"/>
        <w:rPr>
          <w:rFonts w:asciiTheme="minorHAnsi" w:hAnsiTheme="minorHAnsi" w:eastAsiaTheme="minorEastAsia"/>
          <w:szCs w:val="22"/>
        </w:rPr>
      </w:pPr>
      <w:r>
        <w:t>图 28： 资料三角测定</w:t>
      </w:r>
      <w:r>
        <w:tab/>
      </w:r>
      <w:r>
        <w:t>113</w:t>
      </w:r>
    </w:p>
    <w:p w14:paraId="4383D39D">
      <w:r>
        <w:fldChar w:fldCharType="end"/>
      </w:r>
    </w:p>
    <w:p w14:paraId="041DAA50">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6A6C7789">
      <w:pPr>
        <w:pStyle w:val="2"/>
        <w:rPr>
          <w:lang w:eastAsia="zh-CN"/>
        </w:rPr>
      </w:pPr>
      <w:bookmarkStart w:id="15" w:name="_Toc203395013"/>
      <w:bookmarkStart w:id="16" w:name="_Toc476606613"/>
      <w:bookmarkStart w:id="17" w:name="_Toc24027789"/>
      <w:bookmarkStart w:id="18" w:name="_Toc535600183"/>
      <w:r>
        <w:rPr>
          <w:rFonts w:hint="eastAsia"/>
          <w:lang w:eastAsia="zh-CN"/>
        </w:rPr>
        <w:t>半导体CD-SEM系统市场概述</w:t>
      </w:r>
      <w:bookmarkEnd w:id="15"/>
      <w:bookmarkEnd w:id="16"/>
      <w:bookmarkEnd w:id="17"/>
      <w:bookmarkEnd w:id="18"/>
    </w:p>
    <w:p w14:paraId="5F9A200D">
      <w:pPr>
        <w:pStyle w:val="3"/>
        <w:rPr>
          <w:color w:val="0D0D0D" w:themeColor="text1" w:themeTint="F2"/>
          <w14:textFill>
            <w14:solidFill>
              <w14:schemeClr w14:val="tx1">
                <w14:lumMod w14:val="95000"/>
                <w14:lumOff w14:val="5000"/>
              </w14:schemeClr>
            </w14:solidFill>
          </w14:textFill>
        </w:rPr>
      </w:pPr>
      <w:bookmarkStart w:id="19" w:name="_Toc203395014"/>
      <w:bookmarkStart w:id="20" w:name="_Toc535600184"/>
      <w:bookmarkStart w:id="21" w:name="_Toc24027790"/>
      <w:bookmarkStart w:id="22" w:name="_Toc476606614"/>
      <w:r>
        <w:rPr>
          <w:rFonts w:hint="eastAsia"/>
          <w:color w:val="0D0D0D" w:themeColor="text1" w:themeTint="F2"/>
          <w14:textFill>
            <w14:solidFill>
              <w14:schemeClr w14:val="tx1">
                <w14:lumMod w14:val="95000"/>
                <w14:lumOff w14:val="5000"/>
              </w14:schemeClr>
            </w14:solidFill>
          </w14:textFill>
        </w:rPr>
        <w:t>产品定义及统计范围</w:t>
      </w:r>
      <w:bookmarkEnd w:id="19"/>
    </w:p>
    <w:bookmarkEnd w:id="20"/>
    <w:bookmarkEnd w:id="21"/>
    <w:bookmarkEnd w:id="22"/>
    <w:p w14:paraId="25D5CBF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191919" w:themeColor="text1" w:themeTint="F2"/>
          <w:lang w:eastAsia="zh-CN"/>
          <w14:textFill>
            <w14:solidFill>
              <w14:schemeClr w14:val="tx1">
                <w14:lumMod w14:val="95000"/>
                <w14:lumOff w14:val="5000"/>
                <w14:lumMod w14:val="95000"/>
                <w14:lumOff w14:val="5000"/>
              </w14:schemeClr>
            </w14:solidFill>
          </w14:textFill>
        </w:rPr>
        <w:t>半导体 CD-SEM（临界尺寸扫描电子显微镜）是晶圆制造工艺中不可或缺的计量工具。它主要用于测量光刻、蚀刻等工艺步骤后形成的微小特征尺寸（如线宽、间距），以确保芯片符合设计规格。与通用的扫描电镜（SEM）不同，CD-SEM 是一种高度自动化的专用系统，专门针对半导体生产线的高通量和高精度需求进行了优化。</w:t>
      </w:r>
    </w:p>
    <w:p w14:paraId="0588BEAA">
      <w:pPr>
        <w:pStyle w:val="148"/>
      </w:pPr>
      <w:bookmarkStart w:id="23" w:name="_Toc24028878"/>
      <w:bookmarkStart w:id="24" w:name="_Toc26779984"/>
      <w:bookmarkStart w:id="25" w:name="_Toc203395626"/>
      <w:r>
        <w:t>半导体CD-SEM系统</w:t>
      </w:r>
      <w:r>
        <w:rPr>
          <w:rFonts w:hint="eastAsia"/>
        </w:rPr>
        <w:t>产品图片</w:t>
      </w:r>
      <w:bookmarkEnd w:id="23"/>
      <w:bookmarkEnd w:id="24"/>
      <w:bookmarkEnd w:id="25"/>
    </w:p>
    <w:p w14:paraId="135B380E">
      <w:r>
        <w:drawing>
          <wp:inline distT="0" distB="0" distL="0" distR="0">
            <wp:extent cx="3362325" cy="2428875"/>
            <wp:effectExtent l="0" t="0" r="9525" b="9525"/>
            <wp:docPr id="40" name="图片 40" descr="4. CD-SEM - What is a Critical Dimension SEM? : Hitachi High-Tech  Corp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4. CD-SEM - What is a Critical Dimension SEM? : Hitachi High-Tech  Corporati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362325" cy="2428875"/>
                    </a:xfrm>
                    <a:prstGeom prst="rect">
                      <a:avLst/>
                    </a:prstGeom>
                    <a:noFill/>
                    <a:ln>
                      <a:noFill/>
                    </a:ln>
                  </pic:spPr>
                </pic:pic>
              </a:graphicData>
            </a:graphic>
          </wp:inline>
        </w:drawing>
      </w:r>
    </w:p>
    <w:p w14:paraId="086FC3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7849A7E">
      <w:pPr>
        <w:pStyle w:val="144"/>
        <w:rPr>
          <w:color w:val="0D0D0D" w:themeColor="text1" w:themeTint="F2"/>
          <w14:textFill>
            <w14:solidFill>
              <w14:schemeClr w14:val="tx1">
                <w14:lumMod w14:val="95000"/>
                <w14:lumOff w14:val="5000"/>
              </w14:schemeClr>
            </w14:solidFill>
          </w14:textFill>
        </w:rPr>
      </w:pPr>
    </w:p>
    <w:p w14:paraId="51B16FF5">
      <w:pPr>
        <w:pStyle w:val="3"/>
        <w:rPr>
          <w:color w:val="0D0D0D" w:themeColor="text1" w:themeTint="F2"/>
          <w14:textFill>
            <w14:solidFill>
              <w14:schemeClr w14:val="tx1">
                <w14:lumMod w14:val="95000"/>
                <w14:lumOff w14:val="5000"/>
              </w14:schemeClr>
            </w14:solidFill>
          </w14:textFill>
        </w:rPr>
      </w:pPr>
      <w:bookmarkStart w:id="26" w:name="_Toc203395015"/>
      <w:bookmarkStart w:id="27" w:name="_Toc121583870"/>
      <w:r>
        <w:rPr>
          <w:rFonts w:hint="eastAsia"/>
          <w:color w:val="0D0D0D" w:themeColor="text1" w:themeTint="F2"/>
          <w14:textFill>
            <w14:solidFill>
              <w14:schemeClr w14:val="tx1">
                <w14:lumMod w14:val="95000"/>
                <w14:lumOff w14:val="5000"/>
              </w14:schemeClr>
            </w14:solidFill>
          </w14:textFill>
        </w:rPr>
        <w:t>按照不同产品类型，半导体CD-SEM系统主要可以分为如下几个类别</w:t>
      </w:r>
      <w:bookmarkEnd w:id="26"/>
      <w:bookmarkEnd w:id="27"/>
    </w:p>
    <w:p w14:paraId="53636CDE">
      <w:pPr>
        <w:pStyle w:val="4"/>
        <w:rPr>
          <w:color w:val="0D0D0D" w:themeColor="text1" w:themeTint="F2"/>
          <w14:textFill>
            <w14:solidFill>
              <w14:schemeClr w14:val="tx1">
                <w14:lumMod w14:val="95000"/>
                <w14:lumOff w14:val="5000"/>
              </w14:schemeClr>
            </w14:solidFill>
          </w14:textFill>
        </w:rPr>
      </w:pPr>
      <w:bookmarkStart w:id="28" w:name="_Toc24028272"/>
      <w:bookmarkStart w:id="29" w:name="_Toc24972462"/>
      <w:bookmarkStart w:id="30" w:name="_Toc121583871"/>
      <w:bookmarkStart w:id="31" w:name="_Toc203395016"/>
      <w:r>
        <w:rPr>
          <w:rFonts w:hint="eastAsia"/>
          <w:color w:val="0D0D0D" w:themeColor="text1" w:themeTint="F2"/>
          <w14:textFill>
            <w14:solidFill>
              <w14:schemeClr w14:val="tx1">
                <w14:lumMod w14:val="95000"/>
                <w14:lumOff w14:val="5000"/>
              </w14:schemeClr>
            </w14:solidFill>
          </w14:textFill>
        </w:rPr>
        <w:t>中国不同产品类型</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增长趋势</w:t>
      </w:r>
      <w:bookmarkEnd w:id="28"/>
      <w:bookmarkEnd w:id="29"/>
      <w:r>
        <w:rPr>
          <w:rFonts w:hint="eastAsia"/>
          <w:color w:val="0D0D0D" w:themeColor="text1" w:themeTint="F2"/>
          <w14:textFill>
            <w14:solidFill>
              <w14:schemeClr w14:val="tx1">
                <w14:lumMod w14:val="95000"/>
                <w14:lumOff w14:val="5000"/>
              </w14:schemeClr>
            </w14:solidFill>
          </w14:textFill>
        </w:rPr>
        <w:t>2020 VS 2024 VS 2031</w:t>
      </w:r>
      <w:bookmarkEnd w:id="30"/>
      <w:bookmarkEnd w:id="31"/>
    </w:p>
    <w:p w14:paraId="08A30209">
      <w:pPr>
        <w:pStyle w:val="151"/>
        <w:ind w:left="252" w:right="-105"/>
        <w:rPr>
          <w:lang w:eastAsia="zh-CN"/>
        </w:rPr>
      </w:pPr>
      <w:bookmarkStart w:id="32" w:name="_Toc24028881"/>
      <w:bookmarkStart w:id="33" w:name="_Toc26780064"/>
      <w:bookmarkStart w:id="34" w:name="_Toc203395379"/>
      <w:bookmarkStart w:id="35" w:name="_Toc121583625"/>
      <w:r>
        <w:rPr>
          <w:rFonts w:hint="eastAsia"/>
          <w:lang w:eastAsia="zh-CN"/>
        </w:rPr>
        <w:t>不同产品类型半导体CD-SEM系统</w:t>
      </w:r>
      <w:bookmarkEnd w:id="32"/>
      <w:bookmarkEnd w:id="33"/>
      <w:r>
        <w:rPr>
          <w:rFonts w:hint="eastAsia"/>
          <w:lang w:eastAsia="zh-CN"/>
        </w:rPr>
        <w:t>市场规模2020 VS 2024 VS 2031（万元）</w:t>
      </w:r>
      <w:bookmarkEnd w:id="34"/>
      <w:bookmarkEnd w:id="3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51"/>
        <w:gridCol w:w="822"/>
        <w:gridCol w:w="841"/>
        <w:gridCol w:w="2590"/>
        <w:gridCol w:w="2347"/>
      </w:tblGrid>
      <w:tr w14:paraId="27387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3CF0D1EA">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527" w:type="pct"/>
            <w:shd w:val="solid" w:color="000080" w:fill="FFFFFF"/>
            <w:vAlign w:val="center"/>
          </w:tcPr>
          <w:p w14:paraId="6B1DABDA">
            <w:pPr>
              <w:pStyle w:val="175"/>
              <w:widowControl w:val="0"/>
              <w:jc w:val="center"/>
              <w:rPr>
                <w:rFonts w:cs="Times New Roman"/>
                <w:b w:val="0"/>
                <w:bCs w:val="0"/>
                <w:color w:val="FFFFFF"/>
                <w:sz w:val="20"/>
              </w:rPr>
            </w:pPr>
            <w:r>
              <w:rPr>
                <w:rFonts w:cs="Times New Roman"/>
                <w:b/>
                <w:bCs w:val="0"/>
                <w:color w:val="FFFFFF"/>
                <w:sz w:val="20"/>
              </w:rPr>
              <w:t>2020</w:t>
            </w:r>
          </w:p>
        </w:tc>
        <w:tc>
          <w:tcPr>
            <w:tcW w:w="412" w:type="pct"/>
            <w:shd w:val="solid" w:color="000080" w:fill="FFFFFF"/>
            <w:vAlign w:val="center"/>
          </w:tcPr>
          <w:p w14:paraId="2E626D7B">
            <w:pPr>
              <w:pStyle w:val="175"/>
              <w:widowControl w:val="0"/>
              <w:jc w:val="center"/>
              <w:rPr>
                <w:rFonts w:cs="Times New Roman"/>
                <w:b w:val="0"/>
                <w:bCs w:val="0"/>
                <w:color w:val="FFFFFF"/>
                <w:sz w:val="20"/>
              </w:rPr>
            </w:pPr>
            <w:r>
              <w:rPr>
                <w:rFonts w:cs="Times New Roman"/>
                <w:b/>
                <w:bCs w:val="0"/>
                <w:color w:val="FFFFFF"/>
                <w:sz w:val="20"/>
              </w:rPr>
              <w:t>2024</w:t>
            </w:r>
          </w:p>
        </w:tc>
        <w:tc>
          <w:tcPr>
            <w:tcW w:w="422" w:type="pct"/>
            <w:shd w:val="solid" w:color="000080" w:fill="FFFFFF"/>
            <w:vAlign w:val="center"/>
          </w:tcPr>
          <w:p w14:paraId="16010CF8">
            <w:pPr>
              <w:pStyle w:val="175"/>
              <w:widowControl w:val="0"/>
              <w:jc w:val="center"/>
              <w:rPr>
                <w:rFonts w:cs="Times New Roman"/>
                <w:b w:val="0"/>
                <w:bCs w:val="0"/>
                <w:color w:val="FFFFFF"/>
                <w:sz w:val="20"/>
              </w:rPr>
            </w:pPr>
            <w:r>
              <w:rPr>
                <w:rFonts w:cs="Times New Roman"/>
                <w:b/>
                <w:bCs w:val="0"/>
                <w:color w:val="FFFFFF"/>
                <w:sz w:val="20"/>
              </w:rPr>
              <w:t>2031</w:t>
            </w:r>
          </w:p>
        </w:tc>
        <w:tc>
          <w:tcPr>
            <w:tcW w:w="1299" w:type="pct"/>
            <w:shd w:val="solid" w:color="000080" w:fill="FFFFFF"/>
            <w:vAlign w:val="center"/>
          </w:tcPr>
          <w:p w14:paraId="29E04620">
            <w:pPr>
              <w:pStyle w:val="175"/>
              <w:widowControl w:val="0"/>
              <w:jc w:val="center"/>
              <w:rPr>
                <w:rFonts w:cs="Times New Roman"/>
                <w:b w:val="0"/>
                <w:bCs/>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val="0"/>
                <w:color w:val="FFFFFF"/>
                <w:sz w:val="20"/>
              </w:rPr>
              <w:t>2020-2024</w:t>
            </w:r>
            <w:r>
              <w:rPr>
                <w:rFonts w:hint="eastAsia" w:cs="Times New Roman"/>
                <w:b/>
                <w:bCs/>
                <w:color w:val="FFFFFF"/>
                <w:sz w:val="20"/>
              </w:rPr>
              <w:t>）</w:t>
            </w:r>
          </w:p>
        </w:tc>
        <w:tc>
          <w:tcPr>
            <w:tcW w:w="1177" w:type="pct"/>
            <w:shd w:val="solid" w:color="000080" w:fill="FFFFFF"/>
            <w:vAlign w:val="center"/>
          </w:tcPr>
          <w:p w14:paraId="31117BF9">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val="0"/>
                <w:color w:val="FFFFFF"/>
                <w:sz w:val="20"/>
              </w:rPr>
              <w:t>2025-2031</w:t>
            </w:r>
            <w:r>
              <w:rPr>
                <w:rFonts w:hint="eastAsia" w:cs="Times New Roman"/>
                <w:b/>
                <w:bCs/>
                <w:color w:val="FFFFFF"/>
                <w:sz w:val="20"/>
              </w:rPr>
              <w:t>）</w:t>
            </w:r>
          </w:p>
        </w:tc>
      </w:tr>
      <w:tr w14:paraId="5870B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1330531">
            <w:pPr>
              <w:pStyle w:val="175"/>
              <w:widowControl w:val="0"/>
              <w:jc w:val="both"/>
              <w:rPr>
                <w:rFonts w:cs="Times New Roman"/>
                <w:sz w:val="20"/>
              </w:rPr>
            </w:pPr>
            <w:r>
              <w:rPr>
                <w:rFonts w:cs="Times New Roman"/>
                <w:sz w:val="20"/>
              </w:rPr>
              <w:t>高分辨率</w:t>
            </w:r>
          </w:p>
        </w:tc>
        <w:tc>
          <w:tcPr>
            <w:tcW w:w="527" w:type="pct"/>
            <w:shd w:val="clear" w:color="auto" w:fill="auto"/>
            <w:vAlign w:val="center"/>
          </w:tcPr>
          <w:p w14:paraId="3F0D89B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423AF0E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9DDC681">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3472A90D">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29660F13">
            <w:pPr>
              <w:pStyle w:val="175"/>
              <w:widowControl w:val="0"/>
              <w:jc w:val="right"/>
              <w:rPr>
                <w:rFonts w:cs="Times New Roman"/>
                <w:sz w:val="20"/>
              </w:rPr>
            </w:pPr>
            <w:r>
              <w:rPr>
                <w:rFonts w:hint="eastAsia" w:cs="Times New Roman"/>
                <w:sz w:val="20"/>
              </w:rPr>
              <w:t>XX</w:t>
            </w:r>
            <w:r>
              <w:rPr>
                <w:rFonts w:cs="Times New Roman"/>
                <w:sz w:val="20"/>
              </w:rPr>
              <w:t>%</w:t>
            </w:r>
          </w:p>
        </w:tc>
      </w:tr>
      <w:tr w14:paraId="0A59A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8C212DE">
            <w:pPr>
              <w:pStyle w:val="175"/>
              <w:widowControl w:val="0"/>
              <w:jc w:val="both"/>
              <w:rPr>
                <w:rFonts w:cs="Times New Roman"/>
                <w:sz w:val="20"/>
              </w:rPr>
            </w:pPr>
            <w:r>
              <w:rPr>
                <w:rFonts w:cs="Times New Roman"/>
                <w:sz w:val="20"/>
              </w:rPr>
              <w:t>低分辨率</w:t>
            </w:r>
          </w:p>
        </w:tc>
        <w:tc>
          <w:tcPr>
            <w:tcW w:w="527" w:type="pct"/>
            <w:shd w:val="clear" w:color="auto" w:fill="auto"/>
            <w:vAlign w:val="center"/>
          </w:tcPr>
          <w:p w14:paraId="171E92A8">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1C7A20AC">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5C25EE41">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600078D9">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2DFFD996">
            <w:pPr>
              <w:pStyle w:val="175"/>
              <w:widowControl w:val="0"/>
              <w:jc w:val="right"/>
              <w:rPr>
                <w:rFonts w:cs="Times New Roman"/>
                <w:sz w:val="20"/>
              </w:rPr>
            </w:pPr>
            <w:r>
              <w:rPr>
                <w:rFonts w:hint="eastAsia" w:cs="Times New Roman"/>
                <w:sz w:val="20"/>
              </w:rPr>
              <w:t>XX</w:t>
            </w:r>
            <w:r>
              <w:rPr>
                <w:rFonts w:cs="Times New Roman"/>
                <w:sz w:val="20"/>
              </w:rPr>
              <w:t>%</w:t>
            </w:r>
          </w:p>
        </w:tc>
      </w:tr>
      <w:tr w14:paraId="011EB8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A6A8B21">
            <w:pPr>
              <w:pStyle w:val="175"/>
              <w:widowControl w:val="0"/>
              <w:jc w:val="both"/>
              <w:rPr>
                <w:rFonts w:cs="Times New Roman"/>
                <w:sz w:val="20"/>
              </w:rPr>
            </w:pPr>
            <w:r>
              <w:rPr>
                <w:rFonts w:hint="eastAsia" w:cs="Times New Roman"/>
                <w:sz w:val="20"/>
              </w:rPr>
              <w:t>合计</w:t>
            </w:r>
          </w:p>
        </w:tc>
        <w:tc>
          <w:tcPr>
            <w:tcW w:w="527" w:type="pct"/>
            <w:shd w:val="clear" w:color="auto" w:fill="auto"/>
            <w:vAlign w:val="center"/>
          </w:tcPr>
          <w:p w14:paraId="4A56EE6B">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2B873779">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0ED7CE7E">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39A940E9">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72C37E14">
            <w:pPr>
              <w:pStyle w:val="175"/>
              <w:widowControl w:val="0"/>
              <w:jc w:val="right"/>
              <w:rPr>
                <w:rFonts w:cs="Times New Roman"/>
                <w:sz w:val="20"/>
              </w:rPr>
            </w:pPr>
            <w:r>
              <w:rPr>
                <w:rFonts w:hint="eastAsia" w:cs="Times New Roman"/>
                <w:sz w:val="20"/>
              </w:rPr>
              <w:t>XX</w:t>
            </w:r>
            <w:r>
              <w:rPr>
                <w:rFonts w:cs="Times New Roman"/>
                <w:sz w:val="20"/>
              </w:rPr>
              <w:t>%</w:t>
            </w:r>
          </w:p>
        </w:tc>
      </w:tr>
    </w:tbl>
    <w:p w14:paraId="31AA5B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7DABC9B">
      <w:pPr>
        <w:pStyle w:val="148"/>
      </w:pPr>
      <w:bookmarkStart w:id="36" w:name="_Toc433816118"/>
      <w:bookmarkStart w:id="37" w:name="_Toc24028880"/>
      <w:bookmarkStart w:id="38" w:name="_Toc26779985"/>
      <w:bookmarkStart w:id="39" w:name="_Toc433876796"/>
      <w:bookmarkStart w:id="40" w:name="_Toc430770704"/>
      <w:bookmarkStart w:id="41" w:name="_Toc203395627"/>
      <w:bookmarkStart w:id="42" w:name="_Toc121583586"/>
      <w:bookmarkStart w:id="43" w:name="_Toc415143159"/>
      <w:r>
        <w:rPr>
          <w:rFonts w:hint="eastAsia"/>
        </w:rPr>
        <w:t>中国不同产品类型</w:t>
      </w:r>
      <w:r>
        <w:t>半导体CD-SEM系统</w:t>
      </w:r>
      <w:r>
        <w:rPr>
          <w:rFonts w:hint="eastAsia"/>
        </w:rPr>
        <w:t>市场规模市场份额</w:t>
      </w:r>
      <w:bookmarkEnd w:id="36"/>
      <w:bookmarkEnd w:id="37"/>
      <w:bookmarkEnd w:id="38"/>
      <w:bookmarkEnd w:id="39"/>
      <w:bookmarkEnd w:id="40"/>
      <w:r>
        <w:rPr>
          <w:rFonts w:hint="eastAsia"/>
        </w:rPr>
        <w:t>2024 &amp; 2031</w:t>
      </w:r>
      <w:bookmarkEnd w:id="41"/>
      <w:bookmarkEnd w:id="42"/>
    </w:p>
    <w:p w14:paraId="469C06E1">
      <w:r>
        <w:drawing>
          <wp:inline distT="0" distB="0" distL="0" distR="0">
            <wp:extent cx="3037205" cy="2879725"/>
            <wp:effectExtent l="0" t="0" r="0" b="0"/>
            <wp:docPr id="1005"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0" distR="0">
            <wp:extent cx="3037205" cy="2879725"/>
            <wp:effectExtent l="0" t="0" r="0" b="0"/>
            <wp:docPr id="100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43"/>
    <w:p w14:paraId="683740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CB4222D">
      <w:pPr>
        <w:pStyle w:val="4"/>
        <w:rPr>
          <w:color w:val="0D0D0D" w:themeColor="text1" w:themeTint="F2"/>
          <w14:textFill>
            <w14:solidFill>
              <w14:schemeClr w14:val="tx1">
                <w14:lumMod w14:val="95000"/>
                <w14:lumOff w14:val="5000"/>
              </w14:schemeClr>
            </w14:solidFill>
          </w14:textFill>
        </w:rPr>
      </w:pPr>
      <w:bookmarkStart w:id="44" w:name="_Toc121583872"/>
      <w:bookmarkStart w:id="45" w:name="_Toc203395017"/>
      <w:bookmarkStart w:id="46" w:name="_Toc24028273"/>
      <w:bookmarkStart w:id="47" w:name="_Toc24972463"/>
      <w:r>
        <w:rPr>
          <w:rFonts w:hint="eastAsia"/>
          <w:color w:val="0D0D0D" w:themeColor="text1" w:themeTint="F2"/>
          <w14:textFill>
            <w14:solidFill>
              <w14:schemeClr w14:val="tx1">
                <w14:lumMod w14:val="95000"/>
                <w14:lumOff w14:val="5000"/>
              </w14:schemeClr>
            </w14:solidFill>
          </w14:textFill>
        </w:rPr>
        <w:t>高分辨率</w:t>
      </w:r>
      <w:bookmarkEnd w:id="44"/>
      <w:bookmarkEnd w:id="45"/>
      <w:bookmarkEnd w:id="46"/>
      <w:bookmarkEnd w:id="47"/>
    </w:p>
    <w:p w14:paraId="3FDFFDBF">
      <w:pPr>
        <w:pStyle w:val="146"/>
        <w:ind w:firstLine="420"/>
        <w:rPr>
          <w:color w:val="0D0D0D" w:themeColor="text1" w:themeTint="F2"/>
          <w14:textFill>
            <w14:solidFill>
              <w14:schemeClr w14:val="tx1">
                <w14:lumMod w14:val="95000"/>
                <w14:lumOff w14:val="5000"/>
              </w14:schemeClr>
            </w14:solidFill>
          </w14:textFill>
        </w:rPr>
      </w:pPr>
    </w:p>
    <w:p w14:paraId="3D9181C9">
      <w:pPr>
        <w:pStyle w:val="148"/>
      </w:pPr>
      <w:bookmarkStart w:id="48" w:name="_Toc121583587"/>
      <w:bookmarkStart w:id="49" w:name="_Toc203395628"/>
      <w:bookmarkStart w:id="50" w:name="_Toc24028882"/>
      <w:bookmarkStart w:id="51" w:name="_Toc433876797"/>
      <w:bookmarkStart w:id="52" w:name="_Toc433816119"/>
      <w:bookmarkStart w:id="53" w:name="_Toc417657695"/>
      <w:bookmarkStart w:id="54" w:name="_Toc26779986"/>
      <w:r>
        <w:t>高分辨率</w:t>
      </w:r>
      <w:r>
        <w:rPr>
          <w:rFonts w:hint="eastAsia"/>
        </w:rPr>
        <w:t>产品图片</w:t>
      </w:r>
      <w:bookmarkEnd w:id="48"/>
      <w:bookmarkEnd w:id="49"/>
      <w:bookmarkEnd w:id="50"/>
      <w:bookmarkEnd w:id="51"/>
      <w:bookmarkEnd w:id="52"/>
      <w:bookmarkEnd w:id="53"/>
      <w:bookmarkEnd w:id="54"/>
    </w:p>
    <w:p w14:paraId="002A136E"/>
    <w:p w14:paraId="37590D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1A95614">
      <w:pPr>
        <w:pStyle w:val="4"/>
        <w:rPr>
          <w:color w:val="0D0D0D" w:themeColor="text1" w:themeTint="F2"/>
          <w14:textFill>
            <w14:solidFill>
              <w14:schemeClr w14:val="tx1">
                <w14:lumMod w14:val="95000"/>
                <w14:lumOff w14:val="5000"/>
              </w14:schemeClr>
            </w14:solidFill>
          </w14:textFill>
        </w:rPr>
      </w:pPr>
      <w:bookmarkStart w:id="55" w:name="_Toc121583873"/>
      <w:bookmarkStart w:id="56" w:name="_Toc24028274"/>
      <w:bookmarkStart w:id="57" w:name="_Toc203395018"/>
      <w:bookmarkStart w:id="58" w:name="_Toc24972464"/>
      <w:r>
        <w:rPr>
          <w:rFonts w:hint="eastAsia"/>
          <w:color w:val="0D0D0D" w:themeColor="text1" w:themeTint="F2"/>
          <w14:textFill>
            <w14:solidFill>
              <w14:schemeClr w14:val="tx1">
                <w14:lumMod w14:val="95000"/>
                <w14:lumOff w14:val="5000"/>
              </w14:schemeClr>
            </w14:solidFill>
          </w14:textFill>
        </w:rPr>
        <w:t>低分辨率</w:t>
      </w:r>
      <w:bookmarkEnd w:id="55"/>
      <w:bookmarkEnd w:id="56"/>
      <w:bookmarkEnd w:id="57"/>
      <w:bookmarkEnd w:id="58"/>
    </w:p>
    <w:p w14:paraId="389264E3">
      <w:pPr>
        <w:pStyle w:val="146"/>
        <w:ind w:firstLine="420"/>
        <w:rPr>
          <w:color w:val="0D0D0D" w:themeColor="text1" w:themeTint="F2"/>
          <w14:textFill>
            <w14:solidFill>
              <w14:schemeClr w14:val="tx1">
                <w14:lumMod w14:val="95000"/>
                <w14:lumOff w14:val="5000"/>
              </w14:schemeClr>
            </w14:solidFill>
          </w14:textFill>
        </w:rPr>
      </w:pPr>
    </w:p>
    <w:p w14:paraId="7B3EEF08">
      <w:pPr>
        <w:pStyle w:val="148"/>
      </w:pPr>
      <w:bookmarkStart w:id="59" w:name="_Toc121583588"/>
      <w:bookmarkStart w:id="60" w:name="_Toc24028883"/>
      <w:bookmarkStart w:id="61" w:name="_Toc26779987"/>
      <w:bookmarkStart w:id="62" w:name="_Toc203395629"/>
      <w:bookmarkStart w:id="63" w:name="_Toc433876798"/>
      <w:bookmarkStart w:id="64" w:name="_Toc433816120"/>
      <w:r>
        <w:rPr>
          <w:rFonts w:hint="eastAsia"/>
        </w:rPr>
        <w:t>低分辨率产品图片</w:t>
      </w:r>
      <w:bookmarkEnd w:id="59"/>
      <w:bookmarkEnd w:id="60"/>
      <w:bookmarkEnd w:id="61"/>
      <w:bookmarkEnd w:id="62"/>
      <w:bookmarkEnd w:id="63"/>
      <w:bookmarkEnd w:id="64"/>
    </w:p>
    <w:p w14:paraId="2569B919"/>
    <w:p w14:paraId="0707F33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C2409CD">
      <w:pPr>
        <w:pStyle w:val="3"/>
        <w:rPr>
          <w:color w:val="0D0D0D" w:themeColor="text1" w:themeTint="F2"/>
          <w14:textFill>
            <w14:solidFill>
              <w14:schemeClr w14:val="tx1">
                <w14:lumMod w14:val="95000"/>
                <w14:lumOff w14:val="5000"/>
              </w14:schemeClr>
            </w14:solidFill>
          </w14:textFill>
        </w:rPr>
      </w:pPr>
      <w:bookmarkStart w:id="65" w:name="_Toc121583881"/>
      <w:bookmarkStart w:id="66" w:name="_Toc203395059"/>
      <w:r>
        <w:rPr>
          <w:rFonts w:hint="eastAsia"/>
          <w:color w:val="0D0D0D" w:themeColor="text1" w:themeTint="F2"/>
          <w14:textFill>
            <w14:solidFill>
              <w14:schemeClr w14:val="tx1">
                <w14:lumMod w14:val="95000"/>
                <w14:lumOff w14:val="5000"/>
              </w14:schemeClr>
            </w14:solidFill>
          </w14:textFill>
        </w:rPr>
        <w:t>从不同应用，半导体CD-SEM系统主要包括如下几个方面</w:t>
      </w:r>
      <w:bookmarkEnd w:id="65"/>
      <w:bookmarkEnd w:id="66"/>
    </w:p>
    <w:p w14:paraId="6DF5EC72">
      <w:pPr>
        <w:pStyle w:val="4"/>
        <w:rPr>
          <w:color w:val="0D0D0D" w:themeColor="text1" w:themeTint="F2"/>
          <w14:textFill>
            <w14:solidFill>
              <w14:schemeClr w14:val="tx1">
                <w14:lumMod w14:val="95000"/>
                <w14:lumOff w14:val="5000"/>
              </w14:schemeClr>
            </w14:solidFill>
          </w14:textFill>
        </w:rPr>
      </w:pPr>
      <w:bookmarkStart w:id="67" w:name="_Toc203395060"/>
      <w:bookmarkStart w:id="68" w:name="_Toc121583882"/>
      <w:r>
        <w:rPr>
          <w:rFonts w:hint="eastAsia"/>
          <w:color w:val="0D0D0D" w:themeColor="text1" w:themeTint="F2"/>
          <w14:textFill>
            <w14:solidFill>
              <w14:schemeClr w14:val="tx1">
                <w14:lumMod w14:val="95000"/>
                <w14:lumOff w14:val="5000"/>
              </w14:schemeClr>
            </w14:solidFill>
          </w14:textFill>
        </w:rPr>
        <w:t>中国不同应用</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增长趋势2020 VS 2024 VS 2031</w:t>
      </w:r>
      <w:bookmarkEnd w:id="67"/>
      <w:bookmarkEnd w:id="68"/>
    </w:p>
    <w:p w14:paraId="7165E7D4">
      <w:pPr>
        <w:pStyle w:val="151"/>
        <w:ind w:left="252" w:right="-105"/>
        <w:rPr>
          <w:lang w:eastAsia="zh-CN"/>
        </w:rPr>
      </w:pPr>
      <w:bookmarkStart w:id="69" w:name="_Toc24028892"/>
      <w:bookmarkStart w:id="70" w:name="_Toc26780066"/>
      <w:bookmarkStart w:id="71" w:name="_Toc203395383"/>
      <w:bookmarkStart w:id="72" w:name="_Toc121583626"/>
      <w:r>
        <w:rPr>
          <w:rFonts w:hint="eastAsia"/>
          <w:lang w:eastAsia="zh-CN"/>
        </w:rPr>
        <w:t>不同应用</w:t>
      </w:r>
      <w:r>
        <w:rPr>
          <w:lang w:eastAsia="zh-CN"/>
        </w:rPr>
        <w:t>半导体CD-SEM系统</w:t>
      </w:r>
      <w:bookmarkEnd w:id="69"/>
      <w:bookmarkEnd w:id="70"/>
      <w:r>
        <w:rPr>
          <w:rFonts w:hint="eastAsia"/>
          <w:lang w:eastAsia="zh-CN"/>
        </w:rPr>
        <w:t>市场规模2020 VS 2024 VS 2031（万元）</w:t>
      </w:r>
      <w:bookmarkEnd w:id="71"/>
      <w:bookmarkEnd w:id="7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41"/>
        <w:gridCol w:w="843"/>
        <w:gridCol w:w="843"/>
        <w:gridCol w:w="2431"/>
        <w:gridCol w:w="2493"/>
      </w:tblGrid>
      <w:tr w14:paraId="5C27A3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31989161">
            <w:pPr>
              <w:pStyle w:val="175"/>
              <w:widowControl w:val="0"/>
              <w:jc w:val="both"/>
              <w:rPr>
                <w:rFonts w:cs="Times New Roman"/>
                <w:b w:val="0"/>
                <w:bCs w:val="0"/>
                <w:color w:val="FFFFFF"/>
                <w:sz w:val="20"/>
              </w:rPr>
            </w:pPr>
            <w:r>
              <w:rPr>
                <w:rFonts w:hint="eastAsia" w:cs="Times New Roman"/>
                <w:b/>
                <w:bCs/>
                <w:color w:val="FFFFFF"/>
                <w:sz w:val="20"/>
              </w:rPr>
              <w:t>应用</w:t>
            </w:r>
          </w:p>
        </w:tc>
        <w:tc>
          <w:tcPr>
            <w:tcW w:w="522" w:type="pct"/>
            <w:shd w:val="solid" w:color="000080" w:fill="FFFFFF"/>
            <w:vAlign w:val="center"/>
          </w:tcPr>
          <w:p w14:paraId="55B6C311">
            <w:pPr>
              <w:pStyle w:val="175"/>
              <w:widowControl w:val="0"/>
              <w:jc w:val="center"/>
              <w:rPr>
                <w:rFonts w:cs="Times New Roman"/>
                <w:b w:val="0"/>
                <w:bCs w:val="0"/>
                <w:color w:val="FFFFFF"/>
                <w:sz w:val="20"/>
              </w:rPr>
            </w:pPr>
            <w:r>
              <w:rPr>
                <w:rFonts w:cs="Times New Roman"/>
                <w:b/>
                <w:bCs/>
                <w:color w:val="FFFFFF"/>
                <w:sz w:val="20"/>
              </w:rPr>
              <w:t>2020</w:t>
            </w:r>
          </w:p>
        </w:tc>
        <w:tc>
          <w:tcPr>
            <w:tcW w:w="423" w:type="pct"/>
            <w:shd w:val="solid" w:color="000080" w:fill="FFFFFF"/>
            <w:vAlign w:val="center"/>
          </w:tcPr>
          <w:p w14:paraId="57708EA9">
            <w:pPr>
              <w:pStyle w:val="175"/>
              <w:widowControl w:val="0"/>
              <w:jc w:val="center"/>
              <w:rPr>
                <w:rFonts w:cs="Times New Roman"/>
                <w:b w:val="0"/>
                <w:bCs w:val="0"/>
                <w:color w:val="FFFFFF"/>
                <w:sz w:val="20"/>
              </w:rPr>
            </w:pPr>
            <w:r>
              <w:rPr>
                <w:rFonts w:cs="Times New Roman"/>
                <w:b/>
                <w:bCs/>
                <w:color w:val="FFFFFF"/>
                <w:sz w:val="20"/>
              </w:rPr>
              <w:t>2024</w:t>
            </w:r>
          </w:p>
        </w:tc>
        <w:tc>
          <w:tcPr>
            <w:tcW w:w="423" w:type="pct"/>
            <w:shd w:val="solid" w:color="000080" w:fill="FFFFFF"/>
            <w:vAlign w:val="center"/>
          </w:tcPr>
          <w:p w14:paraId="5B8DD28A">
            <w:pPr>
              <w:pStyle w:val="175"/>
              <w:widowControl w:val="0"/>
              <w:jc w:val="center"/>
              <w:rPr>
                <w:rFonts w:cs="Times New Roman"/>
                <w:b w:val="0"/>
                <w:bCs w:val="0"/>
                <w:color w:val="FFFFFF"/>
                <w:sz w:val="20"/>
              </w:rPr>
            </w:pPr>
            <w:r>
              <w:rPr>
                <w:rFonts w:cs="Times New Roman"/>
                <w:b/>
                <w:bCs/>
                <w:color w:val="FFFFFF"/>
                <w:sz w:val="20"/>
              </w:rPr>
              <w:t>2031</w:t>
            </w:r>
          </w:p>
        </w:tc>
        <w:tc>
          <w:tcPr>
            <w:tcW w:w="1219" w:type="pct"/>
            <w:shd w:val="solid" w:color="000080" w:fill="FFFFFF"/>
            <w:vAlign w:val="center"/>
          </w:tcPr>
          <w:p w14:paraId="7F8E6A66">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val="0"/>
                <w:color w:val="FFFFFF"/>
                <w:sz w:val="20"/>
              </w:rPr>
              <w:t>2020-2024</w:t>
            </w:r>
            <w:r>
              <w:rPr>
                <w:rFonts w:hint="eastAsia" w:cs="Times New Roman"/>
                <w:b/>
                <w:bCs/>
                <w:color w:val="FFFFFF"/>
                <w:sz w:val="20"/>
              </w:rPr>
              <w:t>）</w:t>
            </w:r>
          </w:p>
        </w:tc>
        <w:tc>
          <w:tcPr>
            <w:tcW w:w="1250" w:type="pct"/>
            <w:shd w:val="solid" w:color="000080" w:fill="FFFFFF"/>
            <w:vAlign w:val="center"/>
          </w:tcPr>
          <w:p w14:paraId="78E804AA">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4B8DE1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E42945">
            <w:pPr>
              <w:pStyle w:val="175"/>
              <w:widowControl w:val="0"/>
              <w:jc w:val="both"/>
              <w:rPr>
                <w:rFonts w:cs="Times New Roman"/>
                <w:sz w:val="20"/>
              </w:rPr>
            </w:pPr>
            <w:r>
              <w:rPr>
                <w:rFonts w:cs="Times New Roman"/>
                <w:sz w:val="20"/>
              </w:rPr>
              <w:t>4英寸和5英寸晶圆</w:t>
            </w:r>
          </w:p>
        </w:tc>
        <w:tc>
          <w:tcPr>
            <w:tcW w:w="522" w:type="pct"/>
            <w:shd w:val="clear" w:color="auto" w:fill="auto"/>
            <w:vAlign w:val="center"/>
          </w:tcPr>
          <w:p w14:paraId="723F4A3D">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9CE1AC6">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78231335">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74E18F7F">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64CBB3C8">
            <w:pPr>
              <w:pStyle w:val="175"/>
              <w:widowControl w:val="0"/>
              <w:jc w:val="right"/>
              <w:rPr>
                <w:rFonts w:cs="Times New Roman"/>
                <w:sz w:val="20"/>
              </w:rPr>
            </w:pPr>
            <w:r>
              <w:rPr>
                <w:rFonts w:hint="eastAsia" w:cs="Times New Roman"/>
                <w:sz w:val="20"/>
              </w:rPr>
              <w:t>XX</w:t>
            </w:r>
            <w:r>
              <w:rPr>
                <w:rFonts w:cs="Times New Roman"/>
                <w:sz w:val="20"/>
              </w:rPr>
              <w:t>%</w:t>
            </w:r>
          </w:p>
        </w:tc>
      </w:tr>
      <w:tr w14:paraId="573D0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52E517">
            <w:pPr>
              <w:pStyle w:val="175"/>
              <w:widowControl w:val="0"/>
              <w:jc w:val="both"/>
              <w:rPr>
                <w:rFonts w:cs="Times New Roman"/>
                <w:sz w:val="20"/>
              </w:rPr>
            </w:pPr>
            <w:r>
              <w:rPr>
                <w:rFonts w:cs="Times New Roman"/>
                <w:sz w:val="20"/>
              </w:rPr>
              <w:t>6英寸晶圆</w:t>
            </w:r>
          </w:p>
        </w:tc>
        <w:tc>
          <w:tcPr>
            <w:tcW w:w="522" w:type="pct"/>
            <w:shd w:val="clear" w:color="auto" w:fill="auto"/>
            <w:vAlign w:val="center"/>
          </w:tcPr>
          <w:p w14:paraId="5BFDB23D">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6B77711">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6481FF28">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3F010244">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699F1461">
            <w:pPr>
              <w:pStyle w:val="175"/>
              <w:widowControl w:val="0"/>
              <w:jc w:val="right"/>
              <w:rPr>
                <w:rFonts w:cs="Times New Roman"/>
                <w:sz w:val="20"/>
              </w:rPr>
            </w:pPr>
            <w:r>
              <w:rPr>
                <w:rFonts w:hint="eastAsia" w:cs="Times New Roman"/>
                <w:sz w:val="20"/>
              </w:rPr>
              <w:t>XX</w:t>
            </w:r>
            <w:r>
              <w:rPr>
                <w:rFonts w:cs="Times New Roman"/>
                <w:sz w:val="20"/>
              </w:rPr>
              <w:t>%</w:t>
            </w:r>
          </w:p>
        </w:tc>
      </w:tr>
      <w:tr w14:paraId="7114A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474D0F4">
            <w:pPr>
              <w:pStyle w:val="175"/>
              <w:widowControl w:val="0"/>
              <w:jc w:val="both"/>
              <w:rPr>
                <w:rFonts w:cs="Times New Roman"/>
                <w:sz w:val="20"/>
              </w:rPr>
            </w:pPr>
            <w:r>
              <w:rPr>
                <w:rFonts w:cs="Times New Roman"/>
                <w:sz w:val="20"/>
              </w:rPr>
              <w:t>8英寸晶圆</w:t>
            </w:r>
          </w:p>
        </w:tc>
        <w:tc>
          <w:tcPr>
            <w:tcW w:w="522" w:type="pct"/>
            <w:shd w:val="clear" w:color="auto" w:fill="auto"/>
            <w:vAlign w:val="center"/>
          </w:tcPr>
          <w:p w14:paraId="2CAAD79D">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A1C3A47">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CBC4346">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2D50B012">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545C2C9C">
            <w:pPr>
              <w:pStyle w:val="175"/>
              <w:widowControl w:val="0"/>
              <w:jc w:val="right"/>
              <w:rPr>
                <w:rFonts w:cs="Times New Roman"/>
                <w:sz w:val="20"/>
              </w:rPr>
            </w:pPr>
            <w:r>
              <w:rPr>
                <w:rFonts w:hint="eastAsia" w:cs="Times New Roman"/>
                <w:sz w:val="20"/>
              </w:rPr>
              <w:t>XX</w:t>
            </w:r>
            <w:r>
              <w:rPr>
                <w:rFonts w:cs="Times New Roman"/>
                <w:sz w:val="20"/>
              </w:rPr>
              <w:t>%</w:t>
            </w:r>
          </w:p>
        </w:tc>
      </w:tr>
      <w:tr w14:paraId="281120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6F02C60">
            <w:pPr>
              <w:pStyle w:val="175"/>
              <w:widowControl w:val="0"/>
              <w:jc w:val="both"/>
              <w:rPr>
                <w:rFonts w:cs="Times New Roman"/>
                <w:sz w:val="20"/>
              </w:rPr>
            </w:pPr>
            <w:r>
              <w:rPr>
                <w:rFonts w:cs="Times New Roman"/>
                <w:sz w:val="20"/>
              </w:rPr>
              <w:t>12英寸晶圆</w:t>
            </w:r>
          </w:p>
        </w:tc>
        <w:tc>
          <w:tcPr>
            <w:tcW w:w="522" w:type="pct"/>
            <w:shd w:val="clear" w:color="auto" w:fill="auto"/>
            <w:vAlign w:val="center"/>
          </w:tcPr>
          <w:p w14:paraId="2C5BC5A0">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853B7C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43DC16D">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158A4BE3">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0FB8870D">
            <w:pPr>
              <w:pStyle w:val="175"/>
              <w:widowControl w:val="0"/>
              <w:jc w:val="right"/>
              <w:rPr>
                <w:rFonts w:cs="Times New Roman"/>
                <w:sz w:val="20"/>
              </w:rPr>
            </w:pPr>
            <w:r>
              <w:rPr>
                <w:rFonts w:hint="eastAsia" w:cs="Times New Roman"/>
                <w:sz w:val="20"/>
              </w:rPr>
              <w:t>XX</w:t>
            </w:r>
            <w:r>
              <w:rPr>
                <w:rFonts w:cs="Times New Roman"/>
                <w:sz w:val="20"/>
              </w:rPr>
              <w:t>%</w:t>
            </w:r>
          </w:p>
        </w:tc>
      </w:tr>
      <w:tr w14:paraId="7500BC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A7B50FC">
            <w:pPr>
              <w:pStyle w:val="175"/>
              <w:widowControl w:val="0"/>
              <w:jc w:val="both"/>
              <w:rPr>
                <w:rFonts w:cs="Times New Roman"/>
                <w:sz w:val="20"/>
              </w:rPr>
            </w:pPr>
            <w:r>
              <w:rPr>
                <w:rFonts w:hint="eastAsia" w:cs="Times New Roman"/>
                <w:sz w:val="20"/>
              </w:rPr>
              <w:t>合计</w:t>
            </w:r>
          </w:p>
        </w:tc>
        <w:tc>
          <w:tcPr>
            <w:tcW w:w="522" w:type="pct"/>
            <w:shd w:val="clear" w:color="auto" w:fill="auto"/>
            <w:vAlign w:val="center"/>
          </w:tcPr>
          <w:p w14:paraId="463F5740">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48D419F">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AEB62D6">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37B8E064">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25BFF85F">
            <w:pPr>
              <w:pStyle w:val="175"/>
              <w:widowControl w:val="0"/>
              <w:jc w:val="right"/>
              <w:rPr>
                <w:rFonts w:cs="Times New Roman"/>
                <w:sz w:val="20"/>
              </w:rPr>
            </w:pPr>
            <w:r>
              <w:rPr>
                <w:rFonts w:hint="eastAsia" w:cs="Times New Roman"/>
                <w:sz w:val="20"/>
              </w:rPr>
              <w:t>XX</w:t>
            </w:r>
            <w:r>
              <w:rPr>
                <w:rFonts w:cs="Times New Roman"/>
                <w:sz w:val="20"/>
              </w:rPr>
              <w:t>%</w:t>
            </w:r>
          </w:p>
        </w:tc>
      </w:tr>
    </w:tbl>
    <w:p w14:paraId="2E99D4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3F17EAD">
      <w:pPr>
        <w:pStyle w:val="148"/>
      </w:pPr>
      <w:bookmarkStart w:id="73" w:name="_Toc24028893"/>
      <w:bookmarkStart w:id="74" w:name="_Toc433876801"/>
      <w:bookmarkStart w:id="75" w:name="_Toc430770706"/>
      <w:bookmarkStart w:id="76" w:name="_Toc433816123"/>
      <w:bookmarkStart w:id="77" w:name="_Toc26779995"/>
      <w:bookmarkStart w:id="78" w:name="_Toc121583596"/>
      <w:bookmarkStart w:id="79" w:name="_Toc203395667"/>
      <w:r>
        <w:rPr>
          <w:rFonts w:hint="eastAsia"/>
        </w:rPr>
        <w:t>中国不同应用</w:t>
      </w:r>
      <w:r>
        <w:t>半导体CD-SEM系统</w:t>
      </w:r>
      <w:r>
        <w:rPr>
          <w:rFonts w:hint="eastAsia"/>
        </w:rPr>
        <w:t>市场份额</w:t>
      </w:r>
      <w:bookmarkEnd w:id="73"/>
      <w:bookmarkEnd w:id="74"/>
      <w:bookmarkEnd w:id="75"/>
      <w:bookmarkEnd w:id="76"/>
      <w:bookmarkEnd w:id="77"/>
      <w:r>
        <w:rPr>
          <w:rFonts w:hint="eastAsia"/>
        </w:rPr>
        <w:t>2024 &amp; 2031</w:t>
      </w:r>
      <w:bookmarkEnd w:id="78"/>
      <w:bookmarkEnd w:id="79"/>
    </w:p>
    <w:p w14:paraId="06D9FB95">
      <w:r>
        <w:drawing>
          <wp:inline distT="0" distB="0" distL="0" distR="0">
            <wp:extent cx="3037205" cy="2879725"/>
            <wp:effectExtent l="0" t="0" r="0" b="0"/>
            <wp:docPr id="1013"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3037205" cy="2879725"/>
            <wp:effectExtent l="0" t="0" r="0" b="0"/>
            <wp:docPr id="1014"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CDA446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7411492">
      <w:pPr>
        <w:pStyle w:val="4"/>
        <w:rPr>
          <w:color w:val="0D0D0D" w:themeColor="text1" w:themeTint="F2"/>
          <w14:textFill>
            <w14:solidFill>
              <w14:schemeClr w14:val="tx1">
                <w14:lumMod w14:val="95000"/>
                <w14:lumOff w14:val="5000"/>
              </w14:schemeClr>
            </w14:solidFill>
          </w14:textFill>
        </w:rPr>
      </w:pPr>
      <w:bookmarkStart w:id="80" w:name="_Toc24028283"/>
      <w:bookmarkStart w:id="81" w:name="_Toc433816266"/>
      <w:bookmarkStart w:id="82" w:name="_Toc121583883"/>
      <w:bookmarkStart w:id="83" w:name="_Toc24972473"/>
      <w:bookmarkStart w:id="84" w:name="_Toc203395061"/>
      <w:bookmarkStart w:id="85" w:name="_Toc438059305"/>
      <w:r>
        <w:rPr>
          <w:rFonts w:hint="eastAsia"/>
          <w:color w:val="0D0D0D" w:themeColor="text1" w:themeTint="F2"/>
          <w14:textFill>
            <w14:solidFill>
              <w14:schemeClr w14:val="tx1">
                <w14:lumMod w14:val="95000"/>
                <w14:lumOff w14:val="5000"/>
              </w14:schemeClr>
            </w14:solidFill>
          </w14:textFill>
        </w:rPr>
        <w:t>4英寸和5英寸晶圆</w:t>
      </w:r>
      <w:bookmarkEnd w:id="80"/>
      <w:bookmarkEnd w:id="81"/>
      <w:bookmarkEnd w:id="82"/>
      <w:bookmarkEnd w:id="83"/>
      <w:bookmarkEnd w:id="84"/>
      <w:bookmarkEnd w:id="85"/>
    </w:p>
    <w:p w14:paraId="33B86B99">
      <w:pPr>
        <w:pStyle w:val="146"/>
        <w:ind w:firstLine="420"/>
        <w:rPr>
          <w:color w:val="0D0D0D" w:themeColor="text1" w:themeTint="F2"/>
          <w14:textFill>
            <w14:solidFill>
              <w14:schemeClr w14:val="tx1">
                <w14:lumMod w14:val="95000"/>
                <w14:lumOff w14:val="5000"/>
              </w14:schemeClr>
            </w14:solidFill>
          </w14:textFill>
        </w:rPr>
      </w:pPr>
    </w:p>
    <w:p w14:paraId="226D7B3D">
      <w:pPr>
        <w:pStyle w:val="148"/>
      </w:pPr>
      <w:bookmarkStart w:id="86" w:name="_Toc24028894"/>
      <w:bookmarkStart w:id="87" w:name="_Toc203395668"/>
      <w:bookmarkStart w:id="88" w:name="_Toc121583597"/>
      <w:bookmarkStart w:id="89" w:name="_Toc26779996"/>
      <w:r>
        <w:t>4英寸和5英寸晶圆</w:t>
      </w:r>
      <w:bookmarkEnd w:id="86"/>
      <w:bookmarkEnd w:id="87"/>
      <w:bookmarkEnd w:id="88"/>
      <w:bookmarkEnd w:id="89"/>
    </w:p>
    <w:p w14:paraId="26582BAD"/>
    <w:p w14:paraId="533C6C9C">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481870D3">
      <w:pPr>
        <w:pStyle w:val="4"/>
        <w:rPr>
          <w:color w:val="0D0D0D" w:themeColor="text1" w:themeTint="F2"/>
          <w14:textFill>
            <w14:solidFill>
              <w14:schemeClr w14:val="tx1">
                <w14:lumMod w14:val="95000"/>
                <w14:lumOff w14:val="5000"/>
              </w14:schemeClr>
            </w14:solidFill>
          </w14:textFill>
        </w:rPr>
      </w:pPr>
      <w:bookmarkStart w:id="90" w:name="_Toc433816267"/>
      <w:bookmarkStart w:id="91" w:name="_Toc24972474"/>
      <w:bookmarkStart w:id="92" w:name="_Toc24028284"/>
      <w:bookmarkStart w:id="93" w:name="_Toc121583884"/>
      <w:bookmarkStart w:id="94" w:name="_Toc438059306"/>
      <w:bookmarkStart w:id="95" w:name="_Toc203395062"/>
      <w:r>
        <w:rPr>
          <w:rFonts w:hint="eastAsia"/>
          <w:color w:val="0D0D0D" w:themeColor="text1" w:themeTint="F2"/>
          <w14:textFill>
            <w14:solidFill>
              <w14:schemeClr w14:val="tx1">
                <w14:lumMod w14:val="95000"/>
                <w14:lumOff w14:val="5000"/>
              </w14:schemeClr>
            </w14:solidFill>
          </w14:textFill>
        </w:rPr>
        <w:t>6英寸晶圆</w:t>
      </w:r>
      <w:bookmarkEnd w:id="90"/>
      <w:bookmarkEnd w:id="91"/>
      <w:bookmarkEnd w:id="92"/>
      <w:bookmarkEnd w:id="93"/>
      <w:bookmarkEnd w:id="94"/>
      <w:bookmarkEnd w:id="95"/>
    </w:p>
    <w:p w14:paraId="0A21CEDD">
      <w:pPr>
        <w:pStyle w:val="146"/>
        <w:ind w:firstLine="420"/>
        <w:rPr>
          <w:color w:val="0D0D0D" w:themeColor="text1" w:themeTint="F2"/>
          <w14:textFill>
            <w14:solidFill>
              <w14:schemeClr w14:val="tx1">
                <w14:lumMod w14:val="95000"/>
                <w14:lumOff w14:val="5000"/>
              </w14:schemeClr>
            </w14:solidFill>
          </w14:textFill>
        </w:rPr>
      </w:pPr>
    </w:p>
    <w:p w14:paraId="7B4E0B36">
      <w:pPr>
        <w:pStyle w:val="148"/>
      </w:pPr>
      <w:bookmarkStart w:id="96" w:name="_Toc24028895"/>
      <w:bookmarkStart w:id="97" w:name="_Toc121583598"/>
      <w:bookmarkStart w:id="98" w:name="_Toc26779997"/>
      <w:bookmarkStart w:id="99" w:name="_Toc203395669"/>
      <w:r>
        <w:t>6英寸晶圆</w:t>
      </w:r>
      <w:bookmarkEnd w:id="96"/>
      <w:bookmarkEnd w:id="97"/>
      <w:bookmarkEnd w:id="98"/>
      <w:bookmarkEnd w:id="99"/>
    </w:p>
    <w:p w14:paraId="0BC7FDE5"/>
    <w:p w14:paraId="2F12485A">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6E797790">
      <w:pPr>
        <w:pStyle w:val="4"/>
        <w:rPr>
          <w:color w:val="0D0D0D" w:themeColor="text1" w:themeTint="F2"/>
          <w14:textFill>
            <w14:solidFill>
              <w14:schemeClr w14:val="tx1">
                <w14:lumMod w14:val="95000"/>
                <w14:lumOff w14:val="5000"/>
              </w14:schemeClr>
            </w14:solidFill>
          </w14:textFill>
        </w:rPr>
      </w:pPr>
      <w:bookmarkStart w:id="100" w:name="_Toc121583885"/>
      <w:bookmarkStart w:id="101" w:name="_Toc24028285"/>
      <w:bookmarkStart w:id="102" w:name="_Toc433816268"/>
      <w:bookmarkStart w:id="103" w:name="_Toc203395063"/>
      <w:bookmarkStart w:id="104" w:name="_Toc438059307"/>
      <w:bookmarkStart w:id="105" w:name="_Toc24972475"/>
      <w:r>
        <w:rPr>
          <w:rFonts w:hint="eastAsia"/>
          <w:color w:val="0D0D0D" w:themeColor="text1" w:themeTint="F2"/>
          <w14:textFill>
            <w14:solidFill>
              <w14:schemeClr w14:val="tx1">
                <w14:lumMod w14:val="95000"/>
                <w14:lumOff w14:val="5000"/>
              </w14:schemeClr>
            </w14:solidFill>
          </w14:textFill>
        </w:rPr>
        <w:t>8英寸晶圆</w:t>
      </w:r>
      <w:bookmarkEnd w:id="100"/>
      <w:bookmarkEnd w:id="101"/>
      <w:bookmarkEnd w:id="102"/>
      <w:bookmarkEnd w:id="103"/>
      <w:bookmarkEnd w:id="104"/>
      <w:bookmarkEnd w:id="105"/>
    </w:p>
    <w:p w14:paraId="1F7FBC9C">
      <w:pPr>
        <w:pStyle w:val="146"/>
        <w:ind w:firstLine="420"/>
        <w:rPr>
          <w:color w:val="0D0D0D" w:themeColor="text1" w:themeTint="F2"/>
          <w14:textFill>
            <w14:solidFill>
              <w14:schemeClr w14:val="tx1">
                <w14:lumMod w14:val="95000"/>
                <w14:lumOff w14:val="5000"/>
              </w14:schemeClr>
            </w14:solidFill>
          </w14:textFill>
        </w:rPr>
      </w:pPr>
    </w:p>
    <w:p w14:paraId="5759EC30">
      <w:pPr>
        <w:pStyle w:val="148"/>
      </w:pPr>
      <w:bookmarkStart w:id="106" w:name="_Toc26779998"/>
      <w:bookmarkStart w:id="107" w:name="_Toc203395670"/>
      <w:bookmarkStart w:id="108" w:name="_Toc24028896"/>
      <w:bookmarkStart w:id="109" w:name="_Toc121583599"/>
      <w:r>
        <w:t>8英寸晶圆</w:t>
      </w:r>
      <w:bookmarkEnd w:id="106"/>
      <w:bookmarkEnd w:id="107"/>
      <w:bookmarkEnd w:id="108"/>
      <w:bookmarkEnd w:id="109"/>
    </w:p>
    <w:p w14:paraId="02196DF6"/>
    <w:p w14:paraId="45007087">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312126CB">
      <w:pPr>
        <w:pStyle w:val="4"/>
        <w:rPr>
          <w:color w:val="0D0D0D" w:themeColor="text1" w:themeTint="F2"/>
          <w14:textFill>
            <w14:solidFill>
              <w14:schemeClr w14:val="tx1">
                <w14:lumMod w14:val="95000"/>
                <w14:lumOff w14:val="5000"/>
              </w14:schemeClr>
            </w14:solidFill>
          </w14:textFill>
        </w:rPr>
      </w:pPr>
      <w:bookmarkStart w:id="110" w:name="_Toc24028286"/>
      <w:bookmarkStart w:id="111" w:name="_Toc121583886"/>
      <w:bookmarkStart w:id="112" w:name="_Toc24972476"/>
      <w:bookmarkStart w:id="113" w:name="_Toc203395064"/>
      <w:r>
        <w:rPr>
          <w:rFonts w:hint="eastAsia"/>
          <w:color w:val="0D0D0D" w:themeColor="text1" w:themeTint="F2"/>
          <w14:textFill>
            <w14:solidFill>
              <w14:schemeClr w14:val="tx1">
                <w14:lumMod w14:val="95000"/>
                <w14:lumOff w14:val="5000"/>
              </w14:schemeClr>
            </w14:solidFill>
          </w14:textFill>
        </w:rPr>
        <w:t>12英寸晶圆</w:t>
      </w:r>
      <w:bookmarkEnd w:id="110"/>
      <w:bookmarkEnd w:id="111"/>
      <w:bookmarkEnd w:id="112"/>
      <w:bookmarkEnd w:id="113"/>
    </w:p>
    <w:p w14:paraId="32E0B373">
      <w:pPr>
        <w:pStyle w:val="146"/>
        <w:ind w:firstLine="420"/>
        <w:rPr>
          <w:color w:val="0D0D0D" w:themeColor="text1" w:themeTint="F2"/>
          <w14:textFill>
            <w14:solidFill>
              <w14:schemeClr w14:val="tx1">
                <w14:lumMod w14:val="95000"/>
                <w14:lumOff w14:val="5000"/>
              </w14:schemeClr>
            </w14:solidFill>
          </w14:textFill>
        </w:rPr>
      </w:pPr>
    </w:p>
    <w:p w14:paraId="5EEB3355">
      <w:pPr>
        <w:pStyle w:val="148"/>
      </w:pPr>
      <w:bookmarkStart w:id="114" w:name="_Toc203395671"/>
      <w:bookmarkStart w:id="115" w:name="_Toc26779999"/>
      <w:bookmarkStart w:id="116" w:name="_Toc121583600"/>
      <w:bookmarkStart w:id="117" w:name="_Toc24028897"/>
      <w:r>
        <w:t>12英寸晶圆</w:t>
      </w:r>
      <w:bookmarkEnd w:id="114"/>
      <w:bookmarkEnd w:id="115"/>
      <w:bookmarkEnd w:id="116"/>
      <w:bookmarkEnd w:id="117"/>
    </w:p>
    <w:p w14:paraId="0CFA921D"/>
    <w:p w14:paraId="7245ED3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32112C17">
      <w:pPr>
        <w:pStyle w:val="3"/>
        <w:rPr>
          <w:color w:val="0D0D0D" w:themeColor="text1" w:themeTint="F2"/>
          <w14:textFill>
            <w14:solidFill>
              <w14:schemeClr w14:val="tx1">
                <w14:lumMod w14:val="95000"/>
                <w14:lumOff w14:val="5000"/>
              </w14:schemeClr>
            </w14:solidFill>
          </w14:textFill>
        </w:rPr>
      </w:pPr>
      <w:bookmarkStart w:id="118" w:name="_Toc203395070"/>
      <w:bookmarkStart w:id="119" w:name="_Toc24972483"/>
      <w:bookmarkStart w:id="120" w:name="_Toc24028293"/>
      <w:bookmarkStart w:id="121" w:name="_Toc12158389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发展现状及未来趋势（2020-2031）</w:t>
      </w:r>
      <w:bookmarkEnd w:id="118"/>
      <w:bookmarkEnd w:id="119"/>
      <w:bookmarkEnd w:id="120"/>
      <w:bookmarkEnd w:id="121"/>
    </w:p>
    <w:p w14:paraId="0F4631F1">
      <w:pPr>
        <w:pStyle w:val="4"/>
        <w:rPr>
          <w:color w:val="0D0D0D" w:themeColor="text1" w:themeTint="F2"/>
          <w14:textFill>
            <w14:solidFill>
              <w14:schemeClr w14:val="tx1">
                <w14:lumMod w14:val="95000"/>
                <w14:lumOff w14:val="5000"/>
              </w14:schemeClr>
            </w14:solidFill>
          </w14:textFill>
        </w:rPr>
      </w:pPr>
      <w:bookmarkStart w:id="122" w:name="_Toc121583893"/>
      <w:bookmarkStart w:id="123" w:name="_Toc203395071"/>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收入及增长率（2020-2031）</w:t>
      </w:r>
      <w:bookmarkEnd w:id="122"/>
      <w:bookmarkEnd w:id="123"/>
    </w:p>
    <w:p w14:paraId="555D8D7F">
      <w:pPr>
        <w:pStyle w:val="148"/>
      </w:pPr>
      <w:bookmarkStart w:id="124" w:name="_Toc121583606"/>
      <w:bookmarkStart w:id="125" w:name="_Toc39089669"/>
      <w:bookmarkStart w:id="126" w:name="_Toc39091417"/>
      <w:bookmarkStart w:id="127" w:name="_Toc39685094"/>
      <w:bookmarkStart w:id="128" w:name="_Toc203395677"/>
      <w:bookmarkStart w:id="129" w:name="_Hlk35959958"/>
      <w:r>
        <w:rPr>
          <w:rFonts w:hint="eastAsia"/>
        </w:rPr>
        <w:t>中国市场</w:t>
      </w:r>
      <w:r>
        <w:t>半导体CD-SEM系统</w:t>
      </w:r>
      <w:r>
        <w:rPr>
          <w:rFonts w:hint="eastAsia"/>
        </w:rPr>
        <w:t>市场规模</w:t>
      </w:r>
      <w:r>
        <w:t>, 2020 VS 2024 VS 2031</w:t>
      </w:r>
      <w:r>
        <w:rPr>
          <w:rFonts w:hint="eastAsia"/>
        </w:rPr>
        <w:t>（万元）</w:t>
      </w:r>
      <w:bookmarkEnd w:id="124"/>
      <w:bookmarkEnd w:id="125"/>
      <w:bookmarkEnd w:id="126"/>
      <w:bookmarkEnd w:id="127"/>
      <w:bookmarkEnd w:id="128"/>
    </w:p>
    <w:p w14:paraId="7783F768">
      <w:r>
        <mc:AlternateContent>
          <mc:Choice Requires="wpg">
            <w:drawing>
              <wp:anchor distT="0" distB="0" distL="114300" distR="114300" simplePos="0" relativeHeight="25167462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15"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1DBD9C07">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72AD25E1">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40C99219">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59B506CA">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3516FBB8">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70043435">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056F36DC">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3001D18C">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0F09A68F">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4AF41A5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65931055">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44CCE48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7462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DBD9C07">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72AD25E1">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0C99219">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59B506CA">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516FBB8">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0043435">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056F36DC">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001D18C">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0F09A68F">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AF41A5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5931055">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4CCE488">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16"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5"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6" cstate="email"/>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7" cstate="email"/>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xKDVHMYAAADi&#10;AAAADwAAAGRycy9kb3ducmV2LnhtbEWPQWvCQBSE74X+h+UVvEjdJNVQU1dRS6FelKoUentkX5PQ&#10;7NuQXU38925B8DjMzDfMbNGbWpypdZVlBfEoAkGcW11xoeB4+Hh+BeE8ssbaMim4kIPF/PFhhpm2&#10;HX/Ree8LESDsMlRQet9kUrq8JINuZBvi4P3a1qAPsi2kbrELcFPLJIpSabDisFBiQ+uS8r/9ySjY&#10;LafpsVtdfjZ68h73u+F2dfgeKjV4iqM3EJ56fw/f2p9aQTKepi9xMhnD/6VwB+T8Cl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EoNUcxgAAAOIAAAAPAAAAAAAAAAEAIAAAACIAAABkcnMvZG93bnJldi54bWxQSwECFAAUAAAA&#10;CACHTuJAMy8FnjsAAAA5AAAAEAAAAAAAAAABACAAAAAVAQAAZHJzL3NoYXBleG1sLnhtbFBLBQYA&#10;AAAABgAGAFsBAAC/AwAAAAA=&#10;">
                  <v:fill on="f" focussize="0,0"/>
                  <v:stroke on="f"/>
                  <v:imagedata r:id="rId15"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0oW+b8QAAADi&#10;AAAADwAAAGRycy9kb3ducmV2LnhtbEWPzWrDMBCE74W+g9hCb41spzWJEyXQQqGntvkj18XaWCbW&#10;yrGU2O3TV4VAjsPMfMPMl4NtxIU6XztWkI4SEMSl0zVXCrab96cJCB+QNTaOScEPeVgu7u/mWGjX&#10;84ou61CJCGFfoAITQltI6UtDFv3ItcTRO7jOYoiyq6TusI9w28gsSXJpsea4YLClN0PlcX22Cr6G&#10;z8PGubzpf/er7/HufOrN60mpx4c0mYEINIRb+Nr+0Aqy52k+TrP8Bf4vxTsgF3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0oW+b8QAAADiAAAADwAAAAAAAAABACAAAAAiAAAAZHJzL2Rvd25yZXYueG1sUEsBAhQAFAAAAAgA&#10;h07iQDMvBZ47AAAAOQAAABAAAAAAAAAAAQAgAAAAEwEAAGRycy9zaGFwZXhtbC54bWxQSwUGAAAA&#10;AAYABgBbAQAAvQMAAAAA&#10;">
                  <v:fill on="f" focussize="0,0"/>
                  <v:stroke on="f"/>
                  <v:imagedata r:id="rId16"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NO2rPsMAAADi&#10;AAAADwAAAGRycy9kb3ducmV2LnhtbEWPzWrDMBCE74W+g9hCbo1kNwTHiRJooD+HQomdB1isjW1i&#10;rYyl2M7bV4VCj8PMfMPsDrPtxEiDbx1rSJYKBHHlTMu1hnP59pyB8AHZYOeYNNzJw2H/+LDD3LiJ&#10;TzQWoRYRwj5HDU0IfS6lrxqy6JeuJ47exQ0WQ5RDLc2AU4TbTqZKraXFluNCgz0dG6quxc1qmBK8&#10;TeWqyMpZ0cf361gd3zdfWi+eErUFEWgO/+G/9qfRkK4265ckzVL4vRTvgNz/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0&#10;7as+wwAAAOIAAAAPAAAAAAAAAAEAIAAAACIAAABkcnMvZG93bnJldi54bWxQSwECFAAUAAAACACH&#10;TuJAMy8FnjsAAAA5AAAAEAAAAAAAAAABACAAAAASAQAAZHJzL3NoYXBleG1sLnhtbFBLBQYAAAAA&#10;BgAGAFsBAAC8AwAAAAA=&#10;">
                  <v:fill on="f" focussize="0,0"/>
                  <v:stroke on="f"/>
                  <v:imagedata r:id="rId17"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29"/>
    <w:p w14:paraId="22ABD8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462855D">
      <w:pPr>
        <w:pStyle w:val="148"/>
      </w:pPr>
      <w:bookmarkStart w:id="130" w:name="_Toc24028904"/>
      <w:bookmarkStart w:id="131" w:name="_Toc26780006"/>
      <w:bookmarkStart w:id="132" w:name="_Toc121583607"/>
      <w:bookmarkStart w:id="133" w:name="_Toc203395678"/>
      <w:r>
        <w:rPr>
          <w:rFonts w:hint="eastAsia"/>
        </w:rPr>
        <w:t>中国市场</w:t>
      </w:r>
      <w:r>
        <w:t>半导体CD-SEM系统</w:t>
      </w:r>
      <w:r>
        <w:rPr>
          <w:rFonts w:hint="eastAsia"/>
        </w:rPr>
        <w:t>收入及增长率（2020-2031</w:t>
      </w:r>
      <w:bookmarkEnd w:id="130"/>
      <w:bookmarkEnd w:id="131"/>
      <w:r>
        <w:rPr>
          <w:rFonts w:hint="eastAsia"/>
        </w:rPr>
        <w:t>）&amp;（万元）</w:t>
      </w:r>
      <w:bookmarkEnd w:id="132"/>
      <w:bookmarkEnd w:id="133"/>
    </w:p>
    <w:p w14:paraId="7C6B1C53">
      <w:r>
        <w:drawing>
          <wp:inline distT="0" distB="0" distL="0" distR="0">
            <wp:extent cx="6192520" cy="2873375"/>
            <wp:effectExtent l="0" t="0" r="0" b="3175"/>
            <wp:docPr id="1017"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932A51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35E94CD">
      <w:pPr>
        <w:pStyle w:val="4"/>
        <w:rPr>
          <w:color w:val="0D0D0D" w:themeColor="text1" w:themeTint="F2"/>
          <w14:textFill>
            <w14:solidFill>
              <w14:schemeClr w14:val="tx1">
                <w14:lumMod w14:val="95000"/>
                <w14:lumOff w14:val="5000"/>
              </w14:schemeClr>
            </w14:solidFill>
          </w14:textFill>
        </w:rPr>
      </w:pPr>
      <w:bookmarkStart w:id="134" w:name="_Toc121583894"/>
      <w:bookmarkStart w:id="135" w:name="_Toc20339507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销量及增长率（2020-2031）</w:t>
      </w:r>
      <w:bookmarkEnd w:id="134"/>
      <w:bookmarkEnd w:id="135"/>
    </w:p>
    <w:p w14:paraId="717AD935">
      <w:pPr>
        <w:pStyle w:val="148"/>
      </w:pPr>
      <w:bookmarkStart w:id="136" w:name="_Toc26780005"/>
      <w:bookmarkStart w:id="137" w:name="_Toc24028903"/>
      <w:bookmarkStart w:id="138" w:name="_Toc203395679"/>
      <w:bookmarkStart w:id="139" w:name="_Toc121583608"/>
      <w:r>
        <w:rPr>
          <w:rFonts w:hint="eastAsia"/>
        </w:rPr>
        <w:t>中国市场</w:t>
      </w:r>
      <w:r>
        <w:t>半导体CD-SEM系统</w:t>
      </w:r>
      <w:r>
        <w:rPr>
          <w:rFonts w:hint="eastAsia"/>
        </w:rPr>
        <w:t>销量及增长率（2020-2031</w:t>
      </w:r>
      <w:bookmarkEnd w:id="136"/>
      <w:bookmarkEnd w:id="137"/>
      <w:r>
        <w:rPr>
          <w:rFonts w:hint="eastAsia"/>
        </w:rPr>
        <w:t>）&amp;（</w:t>
      </w:r>
      <w:r>
        <w:t>台</w:t>
      </w:r>
      <w:r>
        <w:rPr>
          <w:rFonts w:hint="eastAsia"/>
        </w:rPr>
        <w:t>）</w:t>
      </w:r>
      <w:bookmarkEnd w:id="138"/>
      <w:bookmarkEnd w:id="139"/>
    </w:p>
    <w:p w14:paraId="429C5AAD">
      <w:r>
        <w:drawing>
          <wp:inline distT="0" distB="0" distL="0" distR="0">
            <wp:extent cx="6192520" cy="2873375"/>
            <wp:effectExtent l="0" t="0" r="0" b="3175"/>
            <wp:docPr id="1018"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B50E4C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DA04828">
      <w:pPr>
        <w:pStyle w:val="2"/>
        <w:rPr>
          <w:lang w:eastAsia="zh-CN"/>
        </w:rPr>
      </w:pPr>
      <w:bookmarkStart w:id="140" w:name="_Toc24972494"/>
      <w:bookmarkStart w:id="141" w:name="_Toc203395073"/>
      <w:bookmarkStart w:id="142" w:name="_Toc121583895"/>
      <w:bookmarkStart w:id="143" w:name="_Toc24028304"/>
      <w:r>
        <w:rPr>
          <w:rFonts w:hint="eastAsia"/>
          <w:lang w:eastAsia="zh-CN"/>
        </w:rPr>
        <w:t>中国市场主要</w:t>
      </w:r>
      <w:r>
        <w:rPr>
          <w:lang w:eastAsia="zh-CN"/>
        </w:rPr>
        <w:t>半导体CD-SEM系统</w:t>
      </w:r>
      <w:r>
        <w:rPr>
          <w:rFonts w:hint="eastAsia"/>
          <w:lang w:eastAsia="zh-CN"/>
        </w:rPr>
        <w:t>厂商分析</w:t>
      </w:r>
      <w:bookmarkEnd w:id="140"/>
      <w:bookmarkEnd w:id="141"/>
      <w:bookmarkEnd w:id="142"/>
      <w:bookmarkEnd w:id="143"/>
    </w:p>
    <w:p w14:paraId="6C06AE9B">
      <w:pPr>
        <w:pStyle w:val="3"/>
        <w:rPr>
          <w:color w:val="0D0D0D" w:themeColor="text1" w:themeTint="F2"/>
          <w14:textFill>
            <w14:solidFill>
              <w14:schemeClr w14:val="tx1">
                <w14:lumMod w14:val="95000"/>
                <w14:lumOff w14:val="5000"/>
              </w14:schemeClr>
            </w14:solidFill>
          </w14:textFill>
        </w:rPr>
      </w:pPr>
      <w:bookmarkStart w:id="144" w:name="_Toc121583897"/>
      <w:bookmarkStart w:id="145" w:name="_Toc24972496"/>
      <w:bookmarkStart w:id="146" w:name="_Toc24028306"/>
      <w:bookmarkStart w:id="147" w:name="_Toc203395074"/>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w:t>
      </w:r>
      <w:bookmarkEnd w:id="144"/>
      <w:bookmarkEnd w:id="145"/>
      <w:bookmarkEnd w:id="146"/>
      <w:r>
        <w:rPr>
          <w:rFonts w:hint="eastAsia"/>
          <w:color w:val="0D0D0D" w:themeColor="text1" w:themeTint="F2"/>
          <w14:textFill>
            <w14:solidFill>
              <w14:schemeClr w14:val="tx1">
                <w14:lumMod w14:val="95000"/>
                <w14:lumOff w14:val="5000"/>
              </w14:schemeClr>
            </w14:solidFill>
          </w14:textFill>
        </w:rPr>
        <w:t>及市场占有率</w:t>
      </w:r>
      <w:bookmarkEnd w:id="147"/>
    </w:p>
    <w:p w14:paraId="1561B15C">
      <w:pPr>
        <w:pStyle w:val="4"/>
        <w:rPr>
          <w:color w:val="0D0D0D" w:themeColor="text1" w:themeTint="F2"/>
          <w14:textFill>
            <w14:solidFill>
              <w14:schemeClr w14:val="tx1">
                <w14:lumMod w14:val="95000"/>
                <w14:lumOff w14:val="5000"/>
              </w14:schemeClr>
            </w14:solidFill>
          </w14:textFill>
        </w:rPr>
      </w:pPr>
      <w:bookmarkStart w:id="148" w:name="_Toc203395075"/>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销量（2020-2025）</w:t>
      </w:r>
      <w:bookmarkEnd w:id="148"/>
    </w:p>
    <w:p w14:paraId="34C76268">
      <w:pPr>
        <w:pStyle w:val="151"/>
        <w:ind w:left="252" w:right="-105"/>
        <w:rPr>
          <w:lang w:eastAsia="zh-CN"/>
        </w:rPr>
      </w:pPr>
      <w:bookmarkStart w:id="149" w:name="_Toc26780069"/>
      <w:bookmarkStart w:id="150" w:name="_Toc24028913"/>
      <w:bookmarkStart w:id="151" w:name="_Toc121583627"/>
      <w:bookmarkStart w:id="152" w:name="_Toc203395384"/>
      <w:r>
        <w:rPr>
          <w:rFonts w:hint="eastAsia"/>
          <w:lang w:eastAsia="zh-CN"/>
        </w:rPr>
        <w:t>中国市场主要厂商</w:t>
      </w:r>
      <w:r>
        <w:rPr>
          <w:lang w:eastAsia="zh-CN"/>
        </w:rPr>
        <w:t>半导体CD-SEM系统</w:t>
      </w:r>
      <w:r>
        <w:rPr>
          <w:rFonts w:hint="eastAsia"/>
          <w:lang w:eastAsia="zh-CN"/>
        </w:rPr>
        <w:t>销量</w:t>
      </w:r>
      <w:bookmarkEnd w:id="149"/>
      <w:bookmarkEnd w:id="150"/>
      <w:r>
        <w:rPr>
          <w:rFonts w:hint="eastAsia"/>
          <w:lang w:eastAsia="zh-CN"/>
        </w:rPr>
        <w:t>（2020-2025）&amp;（台）</w:t>
      </w:r>
      <w:bookmarkEnd w:id="151"/>
      <w:bookmarkEnd w:id="1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2FD68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B8A6AC2">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53DB2D21">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6487D5B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3D758FC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313E647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798BF114">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9" w:type="pct"/>
            <w:shd w:val="solid" w:color="000080" w:fill="FFFFFF"/>
            <w:vAlign w:val="center"/>
          </w:tcPr>
          <w:p w14:paraId="6658896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422FF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282B1">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47D9053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744DC6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F33124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34ACA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A86FA9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43EF8C6">
            <w:pPr>
              <w:pStyle w:val="175"/>
              <w:widowControl w:val="0"/>
              <w:jc w:val="right"/>
              <w:rPr>
                <w:rFonts w:cs="Times New Roman"/>
                <w:sz w:val="20"/>
              </w:rPr>
            </w:pPr>
            <w:r>
              <w:rPr>
                <w:rFonts w:hint="eastAsia" w:cs="Times New Roman"/>
                <w:sz w:val="20"/>
              </w:rPr>
              <w:t>XX</w:t>
            </w:r>
          </w:p>
        </w:tc>
      </w:tr>
      <w:tr w14:paraId="7CD72C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163965D">
            <w:pPr>
              <w:pStyle w:val="175"/>
              <w:widowControl w:val="0"/>
              <w:jc w:val="both"/>
              <w:rPr>
                <w:rFonts w:cs="Times New Roman"/>
                <w:sz w:val="20"/>
              </w:rPr>
            </w:pPr>
            <w:r>
              <w:rPr>
                <w:rFonts w:cs="Times New Roman"/>
                <w:sz w:val="20"/>
              </w:rPr>
              <w:t>应用材料</w:t>
            </w:r>
          </w:p>
        </w:tc>
        <w:tc>
          <w:tcPr>
            <w:tcW w:w="606" w:type="pct"/>
            <w:shd w:val="clear" w:color="auto" w:fill="auto"/>
            <w:vAlign w:val="center"/>
          </w:tcPr>
          <w:p w14:paraId="270F3B3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981C8C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A2D91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B3639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BDA245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AA061DD">
            <w:pPr>
              <w:pStyle w:val="175"/>
              <w:widowControl w:val="0"/>
              <w:jc w:val="right"/>
              <w:rPr>
                <w:rFonts w:cs="Times New Roman"/>
                <w:sz w:val="20"/>
              </w:rPr>
            </w:pPr>
            <w:r>
              <w:rPr>
                <w:rFonts w:hint="eastAsia" w:cs="Times New Roman"/>
                <w:sz w:val="20"/>
              </w:rPr>
              <w:t>XX</w:t>
            </w:r>
          </w:p>
        </w:tc>
      </w:tr>
      <w:tr w14:paraId="4D586F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4006FD8">
            <w:pPr>
              <w:pStyle w:val="175"/>
              <w:widowControl w:val="0"/>
              <w:jc w:val="both"/>
              <w:rPr>
                <w:rFonts w:cs="Times New Roman"/>
                <w:sz w:val="20"/>
              </w:rPr>
            </w:pPr>
            <w:r>
              <w:rPr>
                <w:rFonts w:cs="Times New Roman"/>
                <w:sz w:val="20"/>
              </w:rPr>
              <w:t>爱德万</w:t>
            </w:r>
          </w:p>
        </w:tc>
        <w:tc>
          <w:tcPr>
            <w:tcW w:w="606" w:type="pct"/>
            <w:shd w:val="clear" w:color="auto" w:fill="auto"/>
            <w:vAlign w:val="center"/>
          </w:tcPr>
          <w:p w14:paraId="660B75C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F2887C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08872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F022BF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2E4719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770737C">
            <w:pPr>
              <w:pStyle w:val="175"/>
              <w:widowControl w:val="0"/>
              <w:jc w:val="right"/>
              <w:rPr>
                <w:rFonts w:cs="Times New Roman"/>
                <w:sz w:val="20"/>
              </w:rPr>
            </w:pPr>
            <w:r>
              <w:rPr>
                <w:rFonts w:hint="eastAsia" w:cs="Times New Roman"/>
                <w:sz w:val="20"/>
              </w:rPr>
              <w:t>XX</w:t>
            </w:r>
          </w:p>
        </w:tc>
      </w:tr>
      <w:tr w14:paraId="070074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7B67545">
            <w:pPr>
              <w:pStyle w:val="175"/>
              <w:widowControl w:val="0"/>
              <w:jc w:val="both"/>
              <w:rPr>
                <w:rFonts w:cs="Times New Roman"/>
                <w:sz w:val="20"/>
              </w:rPr>
            </w:pPr>
            <w:r>
              <w:rPr>
                <w:rFonts w:cs="Times New Roman"/>
                <w:sz w:val="20"/>
              </w:rPr>
              <w:t>Holon</w:t>
            </w:r>
          </w:p>
        </w:tc>
        <w:tc>
          <w:tcPr>
            <w:tcW w:w="606" w:type="pct"/>
            <w:shd w:val="clear" w:color="auto" w:fill="auto"/>
            <w:vAlign w:val="center"/>
          </w:tcPr>
          <w:p w14:paraId="4206868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CC00BD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68A5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6CF45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07FFB5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4F26360">
            <w:pPr>
              <w:pStyle w:val="175"/>
              <w:widowControl w:val="0"/>
              <w:jc w:val="right"/>
              <w:rPr>
                <w:rFonts w:cs="Times New Roman"/>
                <w:sz w:val="20"/>
              </w:rPr>
            </w:pPr>
            <w:r>
              <w:rPr>
                <w:rFonts w:hint="eastAsia" w:cs="Times New Roman"/>
                <w:sz w:val="20"/>
              </w:rPr>
              <w:t>XX</w:t>
            </w:r>
          </w:p>
        </w:tc>
      </w:tr>
      <w:tr w14:paraId="027529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0FD7F5">
            <w:pPr>
              <w:pStyle w:val="175"/>
              <w:widowControl w:val="0"/>
              <w:jc w:val="both"/>
              <w:rPr>
                <w:rFonts w:cs="Times New Roman"/>
                <w:sz w:val="20"/>
              </w:rPr>
            </w:pPr>
            <w:r>
              <w:rPr>
                <w:rFonts w:cs="Times New Roman"/>
                <w:sz w:val="20"/>
              </w:rPr>
              <w:t>TCK</w:t>
            </w:r>
          </w:p>
        </w:tc>
        <w:tc>
          <w:tcPr>
            <w:tcW w:w="606" w:type="pct"/>
            <w:shd w:val="clear" w:color="auto" w:fill="auto"/>
            <w:vAlign w:val="center"/>
          </w:tcPr>
          <w:p w14:paraId="41322C5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7BFE4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CA8D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63CE3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2CE9D9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982FF71">
            <w:pPr>
              <w:pStyle w:val="175"/>
              <w:widowControl w:val="0"/>
              <w:jc w:val="right"/>
              <w:rPr>
                <w:rFonts w:cs="Times New Roman"/>
                <w:sz w:val="20"/>
              </w:rPr>
            </w:pPr>
            <w:r>
              <w:rPr>
                <w:rFonts w:hint="eastAsia" w:cs="Times New Roman"/>
                <w:sz w:val="20"/>
              </w:rPr>
              <w:t>XX</w:t>
            </w:r>
          </w:p>
        </w:tc>
      </w:tr>
      <w:tr w14:paraId="4B0C1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96AA48C">
            <w:pPr>
              <w:pStyle w:val="175"/>
              <w:widowControl w:val="0"/>
              <w:jc w:val="both"/>
              <w:rPr>
                <w:rFonts w:cs="Times New Roman"/>
                <w:sz w:val="20"/>
              </w:rPr>
            </w:pPr>
            <w:r>
              <w:rPr>
                <w:rFonts w:cs="Times New Roman"/>
                <w:sz w:val="20"/>
              </w:rPr>
              <w:t>东方晶源微电子</w:t>
            </w:r>
          </w:p>
        </w:tc>
        <w:tc>
          <w:tcPr>
            <w:tcW w:w="606" w:type="pct"/>
            <w:shd w:val="clear" w:color="auto" w:fill="auto"/>
            <w:vAlign w:val="center"/>
          </w:tcPr>
          <w:p w14:paraId="4F00885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39A386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C4B0A7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97919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3BCFAC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B26B45F">
            <w:pPr>
              <w:pStyle w:val="175"/>
              <w:widowControl w:val="0"/>
              <w:jc w:val="right"/>
              <w:rPr>
                <w:rFonts w:cs="Times New Roman"/>
                <w:sz w:val="20"/>
              </w:rPr>
            </w:pPr>
            <w:r>
              <w:rPr>
                <w:rFonts w:hint="eastAsia" w:cs="Times New Roman"/>
                <w:sz w:val="20"/>
              </w:rPr>
              <w:t>XX</w:t>
            </w:r>
          </w:p>
        </w:tc>
      </w:tr>
      <w:tr w14:paraId="05DD63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7B616E3">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50ACA36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668B7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423C85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F7071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9599CB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89DF074">
            <w:pPr>
              <w:pStyle w:val="175"/>
              <w:widowControl w:val="0"/>
              <w:jc w:val="right"/>
              <w:rPr>
                <w:rFonts w:cs="Times New Roman"/>
                <w:sz w:val="20"/>
              </w:rPr>
            </w:pPr>
            <w:r>
              <w:rPr>
                <w:rFonts w:hint="eastAsia" w:cs="Times New Roman"/>
                <w:sz w:val="20"/>
              </w:rPr>
              <w:t>XX</w:t>
            </w:r>
          </w:p>
        </w:tc>
      </w:tr>
      <w:tr w14:paraId="489CFA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30C03D">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2AA7C79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2C8E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D889E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1C900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3FBD1B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DA45058">
            <w:pPr>
              <w:pStyle w:val="175"/>
              <w:widowControl w:val="0"/>
              <w:jc w:val="right"/>
              <w:rPr>
                <w:rFonts w:cs="Times New Roman"/>
                <w:sz w:val="20"/>
              </w:rPr>
            </w:pPr>
            <w:r>
              <w:rPr>
                <w:rFonts w:hint="eastAsia" w:cs="Times New Roman"/>
                <w:sz w:val="20"/>
              </w:rPr>
              <w:t>XX</w:t>
            </w:r>
          </w:p>
        </w:tc>
      </w:tr>
    </w:tbl>
    <w:p w14:paraId="727040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802260E">
      <w:pPr>
        <w:pStyle w:val="4"/>
        <w:rPr>
          <w:color w:val="0D0D0D" w:themeColor="text1" w:themeTint="F2"/>
          <w14:textFill>
            <w14:solidFill>
              <w14:schemeClr w14:val="tx1">
                <w14:lumMod w14:val="95000"/>
                <w14:lumOff w14:val="5000"/>
              </w14:schemeClr>
            </w14:solidFill>
          </w14:textFill>
        </w:rPr>
      </w:pPr>
      <w:bookmarkStart w:id="153" w:name="_Toc203395076"/>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销量市场份额（2020-2025）</w:t>
      </w:r>
      <w:bookmarkEnd w:id="153"/>
    </w:p>
    <w:p w14:paraId="11C06CB3">
      <w:pPr>
        <w:pStyle w:val="151"/>
        <w:ind w:left="252" w:right="-105"/>
        <w:rPr>
          <w:lang w:eastAsia="zh-CN"/>
        </w:rPr>
      </w:pPr>
      <w:bookmarkStart w:id="154" w:name="_Toc24028914"/>
      <w:bookmarkStart w:id="155" w:name="_Toc26780070"/>
      <w:bookmarkStart w:id="156" w:name="_Toc203395385"/>
      <w:bookmarkStart w:id="157" w:name="_Toc121583628"/>
      <w:r>
        <w:rPr>
          <w:rFonts w:hint="eastAsia"/>
          <w:lang w:eastAsia="zh-CN"/>
        </w:rPr>
        <w:t>中国市场主要厂商</w:t>
      </w:r>
      <w:r>
        <w:rPr>
          <w:lang w:eastAsia="zh-CN"/>
        </w:rPr>
        <w:t>半导体CD-SEM系统</w:t>
      </w:r>
      <w:r>
        <w:rPr>
          <w:rFonts w:hint="eastAsia"/>
          <w:lang w:eastAsia="zh-CN"/>
        </w:rPr>
        <w:t>销量市场份额</w:t>
      </w:r>
      <w:bookmarkEnd w:id="154"/>
      <w:bookmarkEnd w:id="155"/>
      <w:r>
        <w:rPr>
          <w:rFonts w:hint="eastAsia"/>
          <w:lang w:eastAsia="zh-CN"/>
        </w:rPr>
        <w:t>（2020-2025）</w:t>
      </w:r>
      <w:bookmarkEnd w:id="156"/>
      <w:bookmarkEnd w:id="15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0"/>
        <w:gridCol w:w="1200"/>
        <w:gridCol w:w="1204"/>
        <w:gridCol w:w="1204"/>
        <w:gridCol w:w="1205"/>
        <w:gridCol w:w="1201"/>
      </w:tblGrid>
      <w:tr w14:paraId="1A86DB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solid" w:color="000080" w:fill="FFFFFF"/>
            <w:noWrap/>
            <w:vAlign w:val="center"/>
          </w:tcPr>
          <w:p w14:paraId="77BBE0E3">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2" w:type="pct"/>
            <w:shd w:val="solid" w:color="000080" w:fill="FFFFFF"/>
            <w:vAlign w:val="center"/>
          </w:tcPr>
          <w:p w14:paraId="2507BB28">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2" w:type="pct"/>
            <w:shd w:val="solid" w:color="000080" w:fill="FFFFFF"/>
            <w:vAlign w:val="center"/>
          </w:tcPr>
          <w:p w14:paraId="5345F3B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vAlign w:val="center"/>
          </w:tcPr>
          <w:p w14:paraId="6C05F73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245B4B3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4" w:type="pct"/>
            <w:shd w:val="solid" w:color="000080" w:fill="FFFFFF"/>
            <w:noWrap/>
            <w:vAlign w:val="center"/>
          </w:tcPr>
          <w:p w14:paraId="697A2A19">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02" w:type="pct"/>
            <w:shd w:val="solid" w:color="000080" w:fill="FFFFFF"/>
            <w:vAlign w:val="center"/>
          </w:tcPr>
          <w:p w14:paraId="0988DAA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6D5C8D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68C4BA1B">
            <w:pPr>
              <w:pStyle w:val="175"/>
              <w:widowControl w:val="0"/>
              <w:jc w:val="both"/>
              <w:rPr>
                <w:rFonts w:cs="Times New Roman"/>
                <w:sz w:val="20"/>
              </w:rPr>
            </w:pPr>
            <w:r>
              <w:rPr>
                <w:rFonts w:cs="Times New Roman"/>
                <w:sz w:val="20"/>
              </w:rPr>
              <w:t>日立</w:t>
            </w:r>
          </w:p>
        </w:tc>
        <w:tc>
          <w:tcPr>
            <w:tcW w:w="602" w:type="pct"/>
            <w:shd w:val="clear" w:color="auto" w:fill="auto"/>
            <w:vAlign w:val="center"/>
          </w:tcPr>
          <w:p w14:paraId="54AAEB1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BC1BD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1DD4CF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BD4871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8A8AA7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FE88C9F">
            <w:pPr>
              <w:pStyle w:val="175"/>
              <w:widowControl w:val="0"/>
              <w:jc w:val="right"/>
              <w:rPr>
                <w:rFonts w:cs="Times New Roman"/>
                <w:sz w:val="20"/>
              </w:rPr>
            </w:pPr>
            <w:r>
              <w:rPr>
                <w:rFonts w:hint="eastAsia" w:cs="Times New Roman"/>
                <w:sz w:val="20"/>
              </w:rPr>
              <w:t>XX</w:t>
            </w:r>
            <w:r>
              <w:rPr>
                <w:rFonts w:cs="Times New Roman"/>
                <w:sz w:val="20"/>
              </w:rPr>
              <w:t>%</w:t>
            </w:r>
          </w:p>
        </w:tc>
      </w:tr>
      <w:tr w14:paraId="06129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6BCE36A0">
            <w:pPr>
              <w:pStyle w:val="175"/>
              <w:widowControl w:val="0"/>
              <w:jc w:val="both"/>
              <w:rPr>
                <w:rFonts w:cs="Times New Roman"/>
                <w:sz w:val="20"/>
              </w:rPr>
            </w:pPr>
            <w:r>
              <w:rPr>
                <w:rFonts w:cs="Times New Roman"/>
                <w:sz w:val="20"/>
              </w:rPr>
              <w:t>应用材料</w:t>
            </w:r>
          </w:p>
        </w:tc>
        <w:tc>
          <w:tcPr>
            <w:tcW w:w="602" w:type="pct"/>
            <w:shd w:val="clear" w:color="auto" w:fill="auto"/>
            <w:vAlign w:val="center"/>
          </w:tcPr>
          <w:p w14:paraId="1904672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CA37E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51FE67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DB8465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F80920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BF07381">
            <w:pPr>
              <w:pStyle w:val="175"/>
              <w:widowControl w:val="0"/>
              <w:jc w:val="right"/>
              <w:rPr>
                <w:rFonts w:cs="Times New Roman"/>
                <w:sz w:val="20"/>
              </w:rPr>
            </w:pPr>
            <w:r>
              <w:rPr>
                <w:rFonts w:hint="eastAsia" w:cs="Times New Roman"/>
                <w:sz w:val="20"/>
              </w:rPr>
              <w:t>XX</w:t>
            </w:r>
            <w:r>
              <w:rPr>
                <w:rFonts w:cs="Times New Roman"/>
                <w:sz w:val="20"/>
              </w:rPr>
              <w:t>%</w:t>
            </w:r>
          </w:p>
        </w:tc>
      </w:tr>
      <w:tr w14:paraId="1BD5D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5AA08573">
            <w:pPr>
              <w:pStyle w:val="175"/>
              <w:widowControl w:val="0"/>
              <w:jc w:val="both"/>
              <w:rPr>
                <w:rFonts w:cs="Times New Roman"/>
                <w:sz w:val="20"/>
              </w:rPr>
            </w:pPr>
            <w:r>
              <w:rPr>
                <w:rFonts w:cs="Times New Roman"/>
                <w:sz w:val="20"/>
              </w:rPr>
              <w:t>爱德万</w:t>
            </w:r>
          </w:p>
        </w:tc>
        <w:tc>
          <w:tcPr>
            <w:tcW w:w="602" w:type="pct"/>
            <w:shd w:val="clear" w:color="auto" w:fill="auto"/>
            <w:vAlign w:val="center"/>
          </w:tcPr>
          <w:p w14:paraId="57C5101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10EA54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C0147A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B3FF6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02D794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EAB677">
            <w:pPr>
              <w:pStyle w:val="175"/>
              <w:widowControl w:val="0"/>
              <w:jc w:val="right"/>
              <w:rPr>
                <w:rFonts w:cs="Times New Roman"/>
                <w:sz w:val="20"/>
              </w:rPr>
            </w:pPr>
            <w:r>
              <w:rPr>
                <w:rFonts w:hint="eastAsia" w:cs="Times New Roman"/>
                <w:sz w:val="20"/>
              </w:rPr>
              <w:t>XX</w:t>
            </w:r>
            <w:r>
              <w:rPr>
                <w:rFonts w:cs="Times New Roman"/>
                <w:sz w:val="20"/>
              </w:rPr>
              <w:t>%</w:t>
            </w:r>
          </w:p>
        </w:tc>
      </w:tr>
      <w:tr w14:paraId="472437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0620E22A">
            <w:pPr>
              <w:pStyle w:val="175"/>
              <w:widowControl w:val="0"/>
              <w:jc w:val="both"/>
              <w:rPr>
                <w:rFonts w:cs="Times New Roman"/>
                <w:sz w:val="20"/>
              </w:rPr>
            </w:pPr>
            <w:r>
              <w:rPr>
                <w:rFonts w:cs="Times New Roman"/>
                <w:sz w:val="20"/>
              </w:rPr>
              <w:t>Holon</w:t>
            </w:r>
          </w:p>
        </w:tc>
        <w:tc>
          <w:tcPr>
            <w:tcW w:w="602" w:type="pct"/>
            <w:shd w:val="clear" w:color="auto" w:fill="auto"/>
            <w:vAlign w:val="center"/>
          </w:tcPr>
          <w:p w14:paraId="7C46032C">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299856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D0D6E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C1B15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A80616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E3655EF">
            <w:pPr>
              <w:pStyle w:val="175"/>
              <w:widowControl w:val="0"/>
              <w:jc w:val="right"/>
              <w:rPr>
                <w:rFonts w:cs="Times New Roman"/>
                <w:sz w:val="20"/>
              </w:rPr>
            </w:pPr>
            <w:r>
              <w:rPr>
                <w:rFonts w:hint="eastAsia" w:cs="Times New Roman"/>
                <w:sz w:val="20"/>
              </w:rPr>
              <w:t>XX</w:t>
            </w:r>
            <w:r>
              <w:rPr>
                <w:rFonts w:cs="Times New Roman"/>
                <w:sz w:val="20"/>
              </w:rPr>
              <w:t>%</w:t>
            </w:r>
          </w:p>
        </w:tc>
      </w:tr>
      <w:tr w14:paraId="785141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1360C69B">
            <w:pPr>
              <w:pStyle w:val="175"/>
              <w:widowControl w:val="0"/>
              <w:jc w:val="both"/>
              <w:rPr>
                <w:rFonts w:cs="Times New Roman"/>
                <w:sz w:val="20"/>
              </w:rPr>
            </w:pPr>
            <w:r>
              <w:rPr>
                <w:rFonts w:cs="Times New Roman"/>
                <w:sz w:val="20"/>
              </w:rPr>
              <w:t>TCK</w:t>
            </w:r>
          </w:p>
        </w:tc>
        <w:tc>
          <w:tcPr>
            <w:tcW w:w="602" w:type="pct"/>
            <w:shd w:val="clear" w:color="auto" w:fill="auto"/>
            <w:vAlign w:val="center"/>
          </w:tcPr>
          <w:p w14:paraId="7F4DF80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99F0BC2">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F04C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B4C0A1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4D2E1B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7A5010">
            <w:pPr>
              <w:pStyle w:val="175"/>
              <w:widowControl w:val="0"/>
              <w:jc w:val="right"/>
              <w:rPr>
                <w:rFonts w:cs="Times New Roman"/>
                <w:sz w:val="20"/>
              </w:rPr>
            </w:pPr>
            <w:r>
              <w:rPr>
                <w:rFonts w:hint="eastAsia" w:cs="Times New Roman"/>
                <w:sz w:val="20"/>
              </w:rPr>
              <w:t>XX</w:t>
            </w:r>
            <w:r>
              <w:rPr>
                <w:rFonts w:cs="Times New Roman"/>
                <w:sz w:val="20"/>
              </w:rPr>
              <w:t>%</w:t>
            </w:r>
          </w:p>
        </w:tc>
      </w:tr>
      <w:tr w14:paraId="01F901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0AA0268C">
            <w:pPr>
              <w:pStyle w:val="175"/>
              <w:widowControl w:val="0"/>
              <w:jc w:val="both"/>
              <w:rPr>
                <w:rFonts w:cs="Times New Roman"/>
                <w:sz w:val="20"/>
              </w:rPr>
            </w:pPr>
            <w:r>
              <w:rPr>
                <w:rFonts w:cs="Times New Roman"/>
                <w:sz w:val="20"/>
              </w:rPr>
              <w:t>东方晶源微电子</w:t>
            </w:r>
          </w:p>
        </w:tc>
        <w:tc>
          <w:tcPr>
            <w:tcW w:w="602" w:type="pct"/>
            <w:shd w:val="clear" w:color="auto" w:fill="auto"/>
            <w:vAlign w:val="center"/>
          </w:tcPr>
          <w:p w14:paraId="461EBA1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C8D66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8DB264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41BDB8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7EFAE0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DDA0D5F">
            <w:pPr>
              <w:pStyle w:val="175"/>
              <w:widowControl w:val="0"/>
              <w:jc w:val="right"/>
              <w:rPr>
                <w:rFonts w:cs="Times New Roman"/>
                <w:sz w:val="20"/>
              </w:rPr>
            </w:pPr>
            <w:r>
              <w:rPr>
                <w:rFonts w:hint="eastAsia" w:cs="Times New Roman"/>
                <w:sz w:val="20"/>
              </w:rPr>
              <w:t>XX</w:t>
            </w:r>
            <w:r>
              <w:rPr>
                <w:rFonts w:cs="Times New Roman"/>
                <w:sz w:val="20"/>
              </w:rPr>
              <w:t>%</w:t>
            </w:r>
          </w:p>
        </w:tc>
      </w:tr>
      <w:tr w14:paraId="75E58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DAB4F81">
            <w:pPr>
              <w:pStyle w:val="175"/>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1B91386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DA92A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1521D2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657780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F745CD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936BAC7">
            <w:pPr>
              <w:pStyle w:val="175"/>
              <w:widowControl w:val="0"/>
              <w:jc w:val="right"/>
              <w:rPr>
                <w:rFonts w:cs="Times New Roman"/>
                <w:sz w:val="20"/>
              </w:rPr>
            </w:pPr>
            <w:r>
              <w:rPr>
                <w:rFonts w:hint="eastAsia" w:cs="Times New Roman"/>
                <w:sz w:val="20"/>
              </w:rPr>
              <w:t>XX</w:t>
            </w:r>
            <w:r>
              <w:rPr>
                <w:rFonts w:cs="Times New Roman"/>
                <w:sz w:val="20"/>
              </w:rPr>
              <w:t>%</w:t>
            </w:r>
          </w:p>
        </w:tc>
      </w:tr>
    </w:tbl>
    <w:p w14:paraId="784B09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CDFC7D9">
      <w:pPr>
        <w:pStyle w:val="148"/>
      </w:pPr>
      <w:bookmarkStart w:id="158" w:name="_Toc203395680"/>
      <w:bookmarkStart w:id="159" w:name="_Toc24028915"/>
      <w:bookmarkStart w:id="160" w:name="_Toc121583609"/>
      <w:bookmarkStart w:id="161" w:name="_Toc26780013"/>
      <w:r>
        <w:rPr>
          <w:rFonts w:hint="eastAsia"/>
        </w:rPr>
        <w:t>2024年中国市场主要厂商</w:t>
      </w:r>
      <w:r>
        <w:t>半导体CD-SEM系统</w:t>
      </w:r>
      <w:r>
        <w:rPr>
          <w:rFonts w:hint="eastAsia"/>
        </w:rPr>
        <w:t>销量市场份额</w:t>
      </w:r>
      <w:bookmarkEnd w:id="158"/>
      <w:bookmarkEnd w:id="159"/>
      <w:bookmarkEnd w:id="160"/>
      <w:bookmarkEnd w:id="161"/>
    </w:p>
    <w:p w14:paraId="0DAD47D8"/>
    <w:p w14:paraId="0F2B09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BD923E4">
      <w:pPr>
        <w:pStyle w:val="3"/>
        <w:rPr>
          <w:color w:val="0D0D0D" w:themeColor="text1" w:themeTint="F2"/>
          <w14:textFill>
            <w14:solidFill>
              <w14:schemeClr w14:val="tx1">
                <w14:lumMod w14:val="95000"/>
                <w14:lumOff w14:val="5000"/>
              </w14:schemeClr>
            </w14:solidFill>
          </w14:textFill>
        </w:rPr>
      </w:pPr>
      <w:bookmarkStart w:id="162" w:name="_Toc24972497"/>
      <w:bookmarkStart w:id="163" w:name="_Toc24028307"/>
      <w:bookmarkStart w:id="164" w:name="_Toc121583898"/>
      <w:bookmarkStart w:id="165" w:name="_Toc203395077"/>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半导体CD-SEM系统收入</w:t>
      </w:r>
      <w:bookmarkEnd w:id="162"/>
      <w:bookmarkEnd w:id="163"/>
      <w:r>
        <w:rPr>
          <w:rFonts w:hint="eastAsia"/>
          <w:color w:val="0D0D0D" w:themeColor="text1" w:themeTint="F2"/>
          <w14:textFill>
            <w14:solidFill>
              <w14:schemeClr w14:val="tx1">
                <w14:lumMod w14:val="95000"/>
                <w14:lumOff w14:val="5000"/>
              </w14:schemeClr>
            </w14:solidFill>
          </w14:textFill>
        </w:rPr>
        <w:t>及市场占有率</w:t>
      </w:r>
      <w:bookmarkEnd w:id="164"/>
      <w:bookmarkEnd w:id="165"/>
    </w:p>
    <w:p w14:paraId="05020771">
      <w:pPr>
        <w:pStyle w:val="4"/>
        <w:rPr>
          <w:color w:val="0D0D0D" w:themeColor="text1" w:themeTint="F2"/>
          <w14:textFill>
            <w14:solidFill>
              <w14:schemeClr w14:val="tx1">
                <w14:lumMod w14:val="95000"/>
                <w14:lumOff w14:val="5000"/>
              </w14:schemeClr>
            </w14:solidFill>
          </w14:textFill>
        </w:rPr>
      </w:pPr>
      <w:bookmarkStart w:id="166" w:name="_Toc203395078"/>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半导体CD-SEM系统收入</w:t>
      </w:r>
      <w:r>
        <w:rPr>
          <w:rFonts w:hint="eastAsia"/>
          <w:color w:val="0D0D0D" w:themeColor="text1" w:themeTint="F2"/>
          <w14:textFill>
            <w14:solidFill>
              <w14:schemeClr w14:val="tx1">
                <w14:lumMod w14:val="95000"/>
                <w14:lumOff w14:val="5000"/>
              </w14:schemeClr>
            </w14:solidFill>
          </w14:textFill>
        </w:rPr>
        <w:t>（2020-2025）</w:t>
      </w:r>
      <w:bookmarkEnd w:id="166"/>
    </w:p>
    <w:p w14:paraId="7A0DC86B">
      <w:pPr>
        <w:pStyle w:val="151"/>
        <w:ind w:left="252" w:right="-105"/>
        <w:rPr>
          <w:lang w:eastAsia="zh-CN"/>
        </w:rPr>
      </w:pPr>
      <w:bookmarkStart w:id="167" w:name="_Toc26780071"/>
      <w:bookmarkStart w:id="168" w:name="_Toc24028916"/>
      <w:bookmarkStart w:id="169" w:name="_Toc203395386"/>
      <w:bookmarkStart w:id="170" w:name="_Toc121583629"/>
      <w:r>
        <w:rPr>
          <w:rFonts w:hint="eastAsia"/>
          <w:lang w:eastAsia="zh-CN"/>
        </w:rPr>
        <w:t>中国市场主要厂商</w:t>
      </w:r>
      <w:r>
        <w:rPr>
          <w:lang w:eastAsia="zh-CN"/>
        </w:rPr>
        <w:t>半导体CD-SEM系统收入</w:t>
      </w:r>
      <w:bookmarkEnd w:id="167"/>
      <w:bookmarkEnd w:id="168"/>
      <w:r>
        <w:rPr>
          <w:rFonts w:hint="eastAsia"/>
          <w:lang w:eastAsia="zh-CN"/>
        </w:rPr>
        <w:t>（2020-2025）&amp;（万元）</w:t>
      </w:r>
      <w:bookmarkEnd w:id="169"/>
      <w:bookmarkEnd w:id="1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4A4B22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solid" w:color="000080" w:fill="FFFFFF"/>
            <w:noWrap/>
            <w:vAlign w:val="center"/>
          </w:tcPr>
          <w:p w14:paraId="6A2754A8">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09391F69">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26E12A4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3EAAB1B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581726D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7A42070C">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8" w:type="pct"/>
            <w:shd w:val="solid" w:color="000080" w:fill="FFFFFF"/>
            <w:vAlign w:val="center"/>
          </w:tcPr>
          <w:p w14:paraId="5D36678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68F26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74520A">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0C214E0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8DFEE6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EA8B3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57241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59DB4D6">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E1D7CB2">
            <w:pPr>
              <w:pStyle w:val="175"/>
              <w:widowControl w:val="0"/>
              <w:jc w:val="right"/>
              <w:rPr>
                <w:rFonts w:cs="Times New Roman"/>
                <w:sz w:val="20"/>
              </w:rPr>
            </w:pPr>
            <w:r>
              <w:rPr>
                <w:rFonts w:hint="eastAsia" w:cs="Times New Roman"/>
                <w:sz w:val="20"/>
              </w:rPr>
              <w:t>XX</w:t>
            </w:r>
          </w:p>
        </w:tc>
      </w:tr>
      <w:tr w14:paraId="311A7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FDC2490">
            <w:pPr>
              <w:pStyle w:val="175"/>
              <w:widowControl w:val="0"/>
              <w:jc w:val="both"/>
              <w:rPr>
                <w:rFonts w:cs="Times New Roman"/>
                <w:sz w:val="20"/>
              </w:rPr>
            </w:pPr>
            <w:r>
              <w:rPr>
                <w:rFonts w:cs="Times New Roman"/>
                <w:sz w:val="20"/>
              </w:rPr>
              <w:t>应用材料</w:t>
            </w:r>
          </w:p>
        </w:tc>
        <w:tc>
          <w:tcPr>
            <w:tcW w:w="606" w:type="pct"/>
            <w:shd w:val="clear" w:color="auto" w:fill="auto"/>
            <w:vAlign w:val="center"/>
          </w:tcPr>
          <w:p w14:paraId="646C2AB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A9F491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80D41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0CD7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4B6698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DFA6722">
            <w:pPr>
              <w:pStyle w:val="175"/>
              <w:widowControl w:val="0"/>
              <w:jc w:val="right"/>
              <w:rPr>
                <w:rFonts w:cs="Times New Roman"/>
                <w:sz w:val="20"/>
              </w:rPr>
            </w:pPr>
            <w:r>
              <w:rPr>
                <w:rFonts w:hint="eastAsia" w:cs="Times New Roman"/>
                <w:sz w:val="20"/>
              </w:rPr>
              <w:t>XX</w:t>
            </w:r>
          </w:p>
        </w:tc>
      </w:tr>
      <w:tr w14:paraId="225301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14279C">
            <w:pPr>
              <w:pStyle w:val="175"/>
              <w:widowControl w:val="0"/>
              <w:jc w:val="both"/>
              <w:rPr>
                <w:rFonts w:cs="Times New Roman"/>
                <w:sz w:val="20"/>
              </w:rPr>
            </w:pPr>
            <w:r>
              <w:rPr>
                <w:rFonts w:cs="Times New Roman"/>
                <w:sz w:val="20"/>
              </w:rPr>
              <w:t>爱德万</w:t>
            </w:r>
          </w:p>
        </w:tc>
        <w:tc>
          <w:tcPr>
            <w:tcW w:w="606" w:type="pct"/>
            <w:shd w:val="clear" w:color="auto" w:fill="auto"/>
            <w:vAlign w:val="center"/>
          </w:tcPr>
          <w:p w14:paraId="0704FBC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C0018A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9D663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01416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F45B446">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E0512B8">
            <w:pPr>
              <w:pStyle w:val="175"/>
              <w:widowControl w:val="0"/>
              <w:jc w:val="right"/>
              <w:rPr>
                <w:rFonts w:cs="Times New Roman"/>
                <w:sz w:val="20"/>
              </w:rPr>
            </w:pPr>
            <w:r>
              <w:rPr>
                <w:rFonts w:hint="eastAsia" w:cs="Times New Roman"/>
                <w:sz w:val="20"/>
              </w:rPr>
              <w:t>XX</w:t>
            </w:r>
          </w:p>
        </w:tc>
      </w:tr>
      <w:tr w14:paraId="14039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7CA8BC">
            <w:pPr>
              <w:pStyle w:val="175"/>
              <w:widowControl w:val="0"/>
              <w:jc w:val="both"/>
              <w:rPr>
                <w:rFonts w:cs="Times New Roman"/>
                <w:sz w:val="20"/>
              </w:rPr>
            </w:pPr>
            <w:r>
              <w:rPr>
                <w:rFonts w:cs="Times New Roman"/>
                <w:sz w:val="20"/>
              </w:rPr>
              <w:t>Holon</w:t>
            </w:r>
          </w:p>
        </w:tc>
        <w:tc>
          <w:tcPr>
            <w:tcW w:w="606" w:type="pct"/>
            <w:shd w:val="clear" w:color="auto" w:fill="auto"/>
            <w:vAlign w:val="center"/>
          </w:tcPr>
          <w:p w14:paraId="660AADF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8C2C60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73D74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4443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DE157C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C1760DB">
            <w:pPr>
              <w:pStyle w:val="175"/>
              <w:widowControl w:val="0"/>
              <w:jc w:val="right"/>
              <w:rPr>
                <w:rFonts w:cs="Times New Roman"/>
                <w:sz w:val="20"/>
              </w:rPr>
            </w:pPr>
            <w:r>
              <w:rPr>
                <w:rFonts w:hint="eastAsia" w:cs="Times New Roman"/>
                <w:sz w:val="20"/>
              </w:rPr>
              <w:t>XX</w:t>
            </w:r>
          </w:p>
        </w:tc>
      </w:tr>
      <w:tr w14:paraId="64F6D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D984BA">
            <w:pPr>
              <w:pStyle w:val="175"/>
              <w:widowControl w:val="0"/>
              <w:jc w:val="both"/>
              <w:rPr>
                <w:rFonts w:cs="Times New Roman"/>
                <w:sz w:val="20"/>
              </w:rPr>
            </w:pPr>
            <w:r>
              <w:rPr>
                <w:rFonts w:cs="Times New Roman"/>
                <w:sz w:val="20"/>
              </w:rPr>
              <w:t>TCK</w:t>
            </w:r>
          </w:p>
        </w:tc>
        <w:tc>
          <w:tcPr>
            <w:tcW w:w="606" w:type="pct"/>
            <w:shd w:val="clear" w:color="auto" w:fill="auto"/>
            <w:vAlign w:val="center"/>
          </w:tcPr>
          <w:p w14:paraId="3A4B300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18F5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F5F1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43395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DA2EABF">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A08EFAF">
            <w:pPr>
              <w:pStyle w:val="175"/>
              <w:widowControl w:val="0"/>
              <w:jc w:val="right"/>
              <w:rPr>
                <w:rFonts w:cs="Times New Roman"/>
                <w:sz w:val="20"/>
              </w:rPr>
            </w:pPr>
            <w:r>
              <w:rPr>
                <w:rFonts w:hint="eastAsia" w:cs="Times New Roman"/>
                <w:sz w:val="20"/>
              </w:rPr>
              <w:t>XX</w:t>
            </w:r>
          </w:p>
        </w:tc>
      </w:tr>
      <w:tr w14:paraId="05307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6A25AD">
            <w:pPr>
              <w:pStyle w:val="175"/>
              <w:widowControl w:val="0"/>
              <w:jc w:val="both"/>
              <w:rPr>
                <w:rFonts w:cs="Times New Roman"/>
                <w:sz w:val="20"/>
              </w:rPr>
            </w:pPr>
            <w:r>
              <w:rPr>
                <w:rFonts w:cs="Times New Roman"/>
                <w:sz w:val="20"/>
              </w:rPr>
              <w:t>东方晶源微电子</w:t>
            </w:r>
          </w:p>
        </w:tc>
        <w:tc>
          <w:tcPr>
            <w:tcW w:w="606" w:type="pct"/>
            <w:shd w:val="clear" w:color="auto" w:fill="auto"/>
            <w:vAlign w:val="center"/>
          </w:tcPr>
          <w:p w14:paraId="1CE627A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94DDB2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43B8F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140E7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74F481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83DB5B5">
            <w:pPr>
              <w:pStyle w:val="175"/>
              <w:widowControl w:val="0"/>
              <w:jc w:val="right"/>
              <w:rPr>
                <w:rFonts w:cs="Times New Roman"/>
                <w:sz w:val="20"/>
              </w:rPr>
            </w:pPr>
            <w:r>
              <w:rPr>
                <w:rFonts w:hint="eastAsia" w:cs="Times New Roman"/>
                <w:sz w:val="20"/>
              </w:rPr>
              <w:t>XX</w:t>
            </w:r>
          </w:p>
        </w:tc>
      </w:tr>
      <w:tr w14:paraId="14032E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A53E313">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6A463B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4C81A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7E8CA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E6FD4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9E5667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233A7B5">
            <w:pPr>
              <w:pStyle w:val="175"/>
              <w:widowControl w:val="0"/>
              <w:jc w:val="right"/>
              <w:rPr>
                <w:rFonts w:cs="Times New Roman"/>
                <w:sz w:val="20"/>
              </w:rPr>
            </w:pPr>
            <w:r>
              <w:rPr>
                <w:rFonts w:hint="eastAsia" w:cs="Times New Roman"/>
                <w:sz w:val="20"/>
              </w:rPr>
              <w:t>XX</w:t>
            </w:r>
          </w:p>
        </w:tc>
      </w:tr>
      <w:tr w14:paraId="3B13E7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B2833B">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4593C78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ADC73A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161D9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13C0A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6498E0E">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A4342FB">
            <w:pPr>
              <w:pStyle w:val="175"/>
              <w:widowControl w:val="0"/>
              <w:jc w:val="right"/>
              <w:rPr>
                <w:rFonts w:cs="Times New Roman"/>
                <w:sz w:val="20"/>
              </w:rPr>
            </w:pPr>
            <w:r>
              <w:rPr>
                <w:rFonts w:hint="eastAsia" w:cs="Times New Roman"/>
                <w:sz w:val="20"/>
              </w:rPr>
              <w:t>XX</w:t>
            </w:r>
          </w:p>
        </w:tc>
      </w:tr>
    </w:tbl>
    <w:p w14:paraId="4289C5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7D9E90F">
      <w:pPr>
        <w:pStyle w:val="4"/>
        <w:rPr>
          <w:color w:val="0D0D0D" w:themeColor="text1" w:themeTint="F2"/>
          <w14:textFill>
            <w14:solidFill>
              <w14:schemeClr w14:val="tx1">
                <w14:lumMod w14:val="95000"/>
                <w14:lumOff w14:val="5000"/>
              </w14:schemeClr>
            </w14:solidFill>
          </w14:textFill>
        </w:rPr>
      </w:pPr>
      <w:bookmarkStart w:id="171" w:name="_Toc20339507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半导体CD-SEM系统收入</w:t>
      </w:r>
      <w:r>
        <w:rPr>
          <w:rFonts w:hint="eastAsia"/>
          <w:color w:val="0D0D0D" w:themeColor="text1" w:themeTint="F2"/>
          <w14:textFill>
            <w14:solidFill>
              <w14:schemeClr w14:val="tx1">
                <w14:lumMod w14:val="95000"/>
                <w14:lumOff w14:val="5000"/>
              </w14:schemeClr>
            </w14:solidFill>
          </w14:textFill>
        </w:rPr>
        <w:t>市场份额（2020-2025）</w:t>
      </w:r>
      <w:bookmarkEnd w:id="171"/>
    </w:p>
    <w:p w14:paraId="4F016CB9">
      <w:pPr>
        <w:pStyle w:val="151"/>
        <w:ind w:left="252" w:right="-105"/>
        <w:rPr>
          <w:lang w:eastAsia="zh-CN"/>
        </w:rPr>
      </w:pPr>
      <w:bookmarkStart w:id="172" w:name="_Toc26780072"/>
      <w:bookmarkStart w:id="173" w:name="_Toc24028917"/>
      <w:bookmarkStart w:id="174" w:name="_Toc203395387"/>
      <w:bookmarkStart w:id="175" w:name="_Toc121583630"/>
      <w:r>
        <w:rPr>
          <w:rFonts w:hint="eastAsia"/>
          <w:lang w:eastAsia="zh-CN"/>
        </w:rPr>
        <w:t>中国市场主要厂商</w:t>
      </w:r>
      <w:r>
        <w:rPr>
          <w:lang w:eastAsia="zh-CN"/>
        </w:rPr>
        <w:t>半导体CD-SEM系统</w:t>
      </w:r>
      <w:r>
        <w:rPr>
          <w:rFonts w:hint="eastAsia"/>
          <w:lang w:eastAsia="zh-CN"/>
        </w:rPr>
        <w:t>收入份额</w:t>
      </w:r>
      <w:bookmarkEnd w:id="172"/>
      <w:bookmarkEnd w:id="173"/>
      <w:r>
        <w:rPr>
          <w:rFonts w:hint="eastAsia"/>
          <w:lang w:eastAsia="zh-CN"/>
        </w:rPr>
        <w:t>（2020-2025）</w:t>
      </w:r>
      <w:bookmarkEnd w:id="174"/>
      <w:bookmarkEnd w:id="1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344E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EC944EF">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43D8D6C7">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60CA302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6D173C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1434104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60786DFB">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8" w:type="pct"/>
            <w:shd w:val="solid" w:color="000080" w:fill="FFFFFF"/>
            <w:vAlign w:val="center"/>
          </w:tcPr>
          <w:p w14:paraId="71DF4B9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1250D5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7C83235">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66FFAB2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0C641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ADFF2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95120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F61829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3893D67">
            <w:pPr>
              <w:pStyle w:val="175"/>
              <w:widowControl w:val="0"/>
              <w:jc w:val="right"/>
              <w:rPr>
                <w:rFonts w:cs="Times New Roman"/>
                <w:sz w:val="20"/>
              </w:rPr>
            </w:pPr>
            <w:r>
              <w:rPr>
                <w:rFonts w:hint="eastAsia" w:cs="Times New Roman"/>
                <w:sz w:val="20"/>
              </w:rPr>
              <w:t>XX</w:t>
            </w:r>
          </w:p>
        </w:tc>
      </w:tr>
      <w:tr w14:paraId="0856E8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18E4E69">
            <w:pPr>
              <w:pStyle w:val="175"/>
              <w:widowControl w:val="0"/>
              <w:jc w:val="both"/>
              <w:rPr>
                <w:rFonts w:cs="Times New Roman"/>
                <w:sz w:val="20"/>
              </w:rPr>
            </w:pPr>
            <w:r>
              <w:rPr>
                <w:rFonts w:cs="Times New Roman"/>
                <w:sz w:val="20"/>
              </w:rPr>
              <w:t>应用材料</w:t>
            </w:r>
          </w:p>
        </w:tc>
        <w:tc>
          <w:tcPr>
            <w:tcW w:w="606" w:type="pct"/>
            <w:shd w:val="clear" w:color="auto" w:fill="auto"/>
            <w:vAlign w:val="center"/>
          </w:tcPr>
          <w:p w14:paraId="31BDA65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32D877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BE0057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9C1969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96A1807">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110FA61">
            <w:pPr>
              <w:pStyle w:val="175"/>
              <w:widowControl w:val="0"/>
              <w:jc w:val="right"/>
              <w:rPr>
                <w:rFonts w:cs="Times New Roman"/>
                <w:sz w:val="20"/>
              </w:rPr>
            </w:pPr>
            <w:r>
              <w:rPr>
                <w:rFonts w:hint="eastAsia" w:cs="Times New Roman"/>
                <w:sz w:val="20"/>
              </w:rPr>
              <w:t>XX</w:t>
            </w:r>
          </w:p>
        </w:tc>
      </w:tr>
      <w:tr w14:paraId="2565AB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261CBA">
            <w:pPr>
              <w:pStyle w:val="175"/>
              <w:widowControl w:val="0"/>
              <w:jc w:val="both"/>
              <w:rPr>
                <w:rFonts w:cs="Times New Roman"/>
                <w:sz w:val="20"/>
              </w:rPr>
            </w:pPr>
            <w:r>
              <w:rPr>
                <w:rFonts w:cs="Times New Roman"/>
                <w:sz w:val="20"/>
              </w:rPr>
              <w:t>爱德万</w:t>
            </w:r>
          </w:p>
        </w:tc>
        <w:tc>
          <w:tcPr>
            <w:tcW w:w="606" w:type="pct"/>
            <w:shd w:val="clear" w:color="auto" w:fill="auto"/>
            <w:vAlign w:val="center"/>
          </w:tcPr>
          <w:p w14:paraId="41BDE1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D7917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AB315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B27BAF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0D6EC0D">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2D3BF3F">
            <w:pPr>
              <w:pStyle w:val="175"/>
              <w:widowControl w:val="0"/>
              <w:jc w:val="right"/>
              <w:rPr>
                <w:rFonts w:cs="Times New Roman"/>
                <w:sz w:val="20"/>
              </w:rPr>
            </w:pPr>
            <w:r>
              <w:rPr>
                <w:rFonts w:hint="eastAsia" w:cs="Times New Roman"/>
                <w:sz w:val="20"/>
              </w:rPr>
              <w:t>XX</w:t>
            </w:r>
          </w:p>
        </w:tc>
      </w:tr>
      <w:tr w14:paraId="2E78B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91EF8B">
            <w:pPr>
              <w:pStyle w:val="175"/>
              <w:widowControl w:val="0"/>
              <w:jc w:val="both"/>
              <w:rPr>
                <w:rFonts w:cs="Times New Roman"/>
                <w:sz w:val="20"/>
              </w:rPr>
            </w:pPr>
            <w:r>
              <w:rPr>
                <w:rFonts w:cs="Times New Roman"/>
                <w:sz w:val="20"/>
              </w:rPr>
              <w:t>Holon</w:t>
            </w:r>
          </w:p>
        </w:tc>
        <w:tc>
          <w:tcPr>
            <w:tcW w:w="606" w:type="pct"/>
            <w:shd w:val="clear" w:color="auto" w:fill="auto"/>
            <w:vAlign w:val="center"/>
          </w:tcPr>
          <w:p w14:paraId="5A68A07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6682C7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4F6D0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29045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CCA89B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AABC0FE">
            <w:pPr>
              <w:pStyle w:val="175"/>
              <w:widowControl w:val="0"/>
              <w:jc w:val="right"/>
              <w:rPr>
                <w:rFonts w:cs="Times New Roman"/>
                <w:sz w:val="20"/>
              </w:rPr>
            </w:pPr>
            <w:r>
              <w:rPr>
                <w:rFonts w:hint="eastAsia" w:cs="Times New Roman"/>
                <w:sz w:val="20"/>
              </w:rPr>
              <w:t>XX</w:t>
            </w:r>
          </w:p>
        </w:tc>
      </w:tr>
      <w:tr w14:paraId="57A34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8102C7D">
            <w:pPr>
              <w:pStyle w:val="175"/>
              <w:widowControl w:val="0"/>
              <w:jc w:val="both"/>
              <w:rPr>
                <w:rFonts w:cs="Times New Roman"/>
                <w:sz w:val="20"/>
              </w:rPr>
            </w:pPr>
            <w:r>
              <w:rPr>
                <w:rFonts w:cs="Times New Roman"/>
                <w:sz w:val="20"/>
              </w:rPr>
              <w:t>TCK</w:t>
            </w:r>
          </w:p>
        </w:tc>
        <w:tc>
          <w:tcPr>
            <w:tcW w:w="606" w:type="pct"/>
            <w:shd w:val="clear" w:color="auto" w:fill="auto"/>
            <w:vAlign w:val="center"/>
          </w:tcPr>
          <w:p w14:paraId="0782457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D7857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E6C86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F8D13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F89BC2">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CC1E14C">
            <w:pPr>
              <w:pStyle w:val="175"/>
              <w:widowControl w:val="0"/>
              <w:jc w:val="right"/>
              <w:rPr>
                <w:rFonts w:cs="Times New Roman"/>
                <w:sz w:val="20"/>
              </w:rPr>
            </w:pPr>
            <w:r>
              <w:rPr>
                <w:rFonts w:hint="eastAsia" w:cs="Times New Roman"/>
                <w:sz w:val="20"/>
              </w:rPr>
              <w:t>XX</w:t>
            </w:r>
          </w:p>
        </w:tc>
      </w:tr>
      <w:tr w14:paraId="3F31D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781B4E">
            <w:pPr>
              <w:pStyle w:val="175"/>
              <w:widowControl w:val="0"/>
              <w:jc w:val="both"/>
              <w:rPr>
                <w:rFonts w:cs="Times New Roman"/>
                <w:sz w:val="20"/>
              </w:rPr>
            </w:pPr>
            <w:r>
              <w:rPr>
                <w:rFonts w:cs="Times New Roman"/>
                <w:sz w:val="20"/>
              </w:rPr>
              <w:t>东方晶源微电子</w:t>
            </w:r>
          </w:p>
        </w:tc>
        <w:tc>
          <w:tcPr>
            <w:tcW w:w="606" w:type="pct"/>
            <w:shd w:val="clear" w:color="auto" w:fill="auto"/>
            <w:vAlign w:val="center"/>
          </w:tcPr>
          <w:p w14:paraId="42D07CB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88EE2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85CAC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446BF7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5F2A7B2">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D6284BE">
            <w:pPr>
              <w:pStyle w:val="175"/>
              <w:widowControl w:val="0"/>
              <w:jc w:val="right"/>
              <w:rPr>
                <w:rFonts w:cs="Times New Roman"/>
                <w:sz w:val="20"/>
              </w:rPr>
            </w:pPr>
            <w:r>
              <w:rPr>
                <w:rFonts w:hint="eastAsia" w:cs="Times New Roman"/>
                <w:sz w:val="20"/>
              </w:rPr>
              <w:t>XX</w:t>
            </w:r>
          </w:p>
        </w:tc>
      </w:tr>
      <w:tr w14:paraId="275AF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33F5433">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078145D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C88384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DD27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514BC7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4F242D6">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996DAC8">
            <w:pPr>
              <w:pStyle w:val="175"/>
              <w:widowControl w:val="0"/>
              <w:jc w:val="right"/>
              <w:rPr>
                <w:rFonts w:cs="Times New Roman"/>
                <w:sz w:val="20"/>
              </w:rPr>
            </w:pPr>
            <w:r>
              <w:rPr>
                <w:rFonts w:hint="eastAsia" w:cs="Times New Roman"/>
                <w:sz w:val="20"/>
              </w:rPr>
              <w:t>XX</w:t>
            </w:r>
          </w:p>
        </w:tc>
      </w:tr>
      <w:tr w14:paraId="6C56A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4C3EE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7888E38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9BBB78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D4666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628DF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5F93A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E2E8FF9">
            <w:pPr>
              <w:pStyle w:val="175"/>
              <w:widowControl w:val="0"/>
              <w:jc w:val="right"/>
              <w:rPr>
                <w:rFonts w:cs="Times New Roman"/>
                <w:sz w:val="20"/>
              </w:rPr>
            </w:pPr>
            <w:r>
              <w:rPr>
                <w:rFonts w:hint="eastAsia" w:cs="Times New Roman"/>
                <w:sz w:val="20"/>
              </w:rPr>
              <w:t>XX</w:t>
            </w:r>
          </w:p>
        </w:tc>
      </w:tr>
    </w:tbl>
    <w:p w14:paraId="6A3EE3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C92A2DF">
      <w:pPr>
        <w:pStyle w:val="148"/>
      </w:pPr>
      <w:bookmarkStart w:id="176" w:name="_Toc121583610"/>
      <w:bookmarkStart w:id="177" w:name="_Toc24028918"/>
      <w:bookmarkStart w:id="178" w:name="_Toc26780014"/>
      <w:bookmarkStart w:id="179" w:name="_Toc203395681"/>
      <w:r>
        <w:rPr>
          <w:rFonts w:hint="eastAsia"/>
        </w:rPr>
        <w:t>2024年中国市场主要厂商</w:t>
      </w:r>
      <w:r>
        <w:t>半导体CD-SEM系统</w:t>
      </w:r>
      <w:r>
        <w:rPr>
          <w:rFonts w:hint="eastAsia"/>
        </w:rPr>
        <w:t>收入市场份额</w:t>
      </w:r>
      <w:bookmarkEnd w:id="176"/>
      <w:bookmarkEnd w:id="177"/>
      <w:bookmarkEnd w:id="178"/>
      <w:bookmarkEnd w:id="179"/>
    </w:p>
    <w:p w14:paraId="01B674FB"/>
    <w:p w14:paraId="2160B7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C8CF054">
      <w:pPr>
        <w:pStyle w:val="4"/>
        <w:rPr>
          <w:color w:val="0D0D0D" w:themeColor="text1" w:themeTint="F2"/>
          <w14:textFill>
            <w14:solidFill>
              <w14:schemeClr w14:val="tx1">
                <w14:lumMod w14:val="95000"/>
                <w14:lumOff w14:val="5000"/>
              </w14:schemeClr>
            </w14:solidFill>
          </w14:textFill>
        </w:rPr>
      </w:pPr>
      <w:bookmarkStart w:id="180" w:name="_Toc121583899"/>
      <w:bookmarkStart w:id="181" w:name="_Toc203395080"/>
      <w:r>
        <w:rPr>
          <w:rFonts w:hint="eastAsia"/>
          <w:color w:val="0D0D0D" w:themeColor="text1" w:themeTint="F2"/>
          <w14:textFill>
            <w14:solidFill>
              <w14:schemeClr w14:val="tx1">
                <w14:lumMod w14:val="95000"/>
                <w14:lumOff w14:val="5000"/>
              </w14:schemeClr>
            </w14:solidFill>
          </w14:textFill>
        </w:rPr>
        <w:t>2024年中国市场主要厂商</w:t>
      </w:r>
      <w:r>
        <w:rPr>
          <w:color w:val="0D0D0D" w:themeColor="text1" w:themeTint="F2"/>
          <w14:textFill>
            <w14:solidFill>
              <w14:schemeClr w14:val="tx1">
                <w14:lumMod w14:val="95000"/>
                <w14:lumOff w14:val="5000"/>
              </w14:schemeClr>
            </w14:solidFill>
          </w14:textFill>
        </w:rPr>
        <w:t>半导体CD-SEM系统收入</w:t>
      </w:r>
      <w:r>
        <w:rPr>
          <w:rFonts w:hint="eastAsia"/>
          <w:color w:val="0D0D0D" w:themeColor="text1" w:themeTint="F2"/>
          <w14:textFill>
            <w14:solidFill>
              <w14:schemeClr w14:val="tx1">
                <w14:lumMod w14:val="95000"/>
                <w14:lumOff w14:val="5000"/>
              </w14:schemeClr>
            </w14:solidFill>
          </w14:textFill>
        </w:rPr>
        <w:t>排名</w:t>
      </w:r>
      <w:bookmarkEnd w:id="180"/>
      <w:bookmarkEnd w:id="181"/>
    </w:p>
    <w:p w14:paraId="3A89DDCB">
      <w:pPr>
        <w:pStyle w:val="151"/>
        <w:ind w:left="252" w:right="-105"/>
        <w:rPr>
          <w:lang w:eastAsia="zh-CN"/>
        </w:rPr>
      </w:pPr>
      <w:bookmarkStart w:id="182" w:name="_Toc121583631"/>
      <w:bookmarkStart w:id="183" w:name="_Toc203395388"/>
      <w:r>
        <w:rPr>
          <w:rFonts w:hint="eastAsia"/>
          <w:lang w:eastAsia="zh-CN"/>
        </w:rPr>
        <w:t>2024年中国主要生产商</w:t>
      </w:r>
      <w:r>
        <w:rPr>
          <w:lang w:eastAsia="zh-CN"/>
        </w:rPr>
        <w:t>半导体CD-SEM系统收入</w:t>
      </w:r>
      <w:r>
        <w:rPr>
          <w:rFonts w:hint="eastAsia"/>
          <w:lang w:eastAsia="zh-CN"/>
        </w:rPr>
        <w:t>排名（万元）</w:t>
      </w:r>
      <w:bookmarkEnd w:id="182"/>
      <w:bookmarkEnd w:id="1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65"/>
        <w:gridCol w:w="3170"/>
        <w:gridCol w:w="3965"/>
        <w:gridCol w:w="2368"/>
      </w:tblGrid>
      <w:tr w14:paraId="201C7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42AED8D7">
            <w:pPr>
              <w:rPr>
                <w:rFonts w:cs="Times New Roman"/>
                <w:b w:val="0"/>
                <w:bCs w:val="0"/>
                <w:color w:val="FFFFFF"/>
                <w:kern w:val="0"/>
                <w:sz w:val="20"/>
                <w:szCs w:val="20"/>
              </w:rPr>
            </w:pPr>
            <w:r>
              <w:rPr>
                <w:rFonts w:hint="eastAsia" w:cs="Times New Roman"/>
                <w:b/>
                <w:bCs/>
                <w:color w:val="FFFFFF"/>
                <w:kern w:val="0"/>
                <w:sz w:val="20"/>
                <w:szCs w:val="20"/>
              </w:rPr>
              <w:t>名次</w:t>
            </w:r>
          </w:p>
        </w:tc>
        <w:tc>
          <w:tcPr>
            <w:tcW w:w="1696" w:type="pct"/>
            <w:shd w:val="solid" w:color="000080" w:fill="FFFFFF"/>
            <w:noWrap/>
            <w:vAlign w:val="center"/>
          </w:tcPr>
          <w:p w14:paraId="2FC687B0">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672" w:type="pct"/>
            <w:shd w:val="solid" w:color="000080" w:fill="FFFFFF"/>
            <w:noWrap/>
            <w:vAlign w:val="center"/>
          </w:tcPr>
          <w:p w14:paraId="65C1BD77">
            <w:pPr>
              <w:pStyle w:val="175"/>
              <w:widowControl w:val="0"/>
              <w:jc w:val="center"/>
              <w:rPr>
                <w:rFonts w:cs="Times New Roman"/>
                <w:b w:val="0"/>
                <w:bCs w:val="0"/>
                <w:color w:val="FFFFFF"/>
                <w:sz w:val="20"/>
              </w:rPr>
            </w:pPr>
            <w:r>
              <w:rPr>
                <w:rFonts w:cs="Times New Roman"/>
                <w:b/>
                <w:bCs w:val="0"/>
                <w:color w:val="FFFFFF"/>
                <w:sz w:val="20"/>
              </w:rPr>
              <w:t>2024</w:t>
            </w:r>
            <w:r>
              <w:rPr>
                <w:rFonts w:cs="Times New Roman"/>
                <w:b/>
                <w:bCs/>
                <w:color w:val="FFFFFF"/>
                <w:sz w:val="20"/>
              </w:rPr>
              <w:t>年半导体CD-SEM系统收入</w:t>
            </w:r>
            <w:r>
              <w:rPr>
                <w:rFonts w:hint="eastAsia" w:cs="Times New Roman"/>
                <w:b/>
                <w:bCs/>
                <w:color w:val="FFFFFF"/>
                <w:sz w:val="20"/>
              </w:rPr>
              <w:t>（万元）</w:t>
            </w:r>
          </w:p>
        </w:tc>
        <w:tc>
          <w:tcPr>
            <w:tcW w:w="1293" w:type="pct"/>
            <w:shd w:val="solid" w:color="000080" w:fill="FFFFFF"/>
            <w:noWrap/>
            <w:vAlign w:val="center"/>
          </w:tcPr>
          <w:p w14:paraId="4C07AE32">
            <w:pPr>
              <w:pStyle w:val="175"/>
              <w:widowControl w:val="0"/>
              <w:jc w:val="center"/>
              <w:rPr>
                <w:rFonts w:cs="Times New Roman"/>
                <w:b w:val="0"/>
                <w:bCs w:val="0"/>
                <w:color w:val="FFFFFF"/>
                <w:sz w:val="20"/>
              </w:rPr>
            </w:pPr>
            <w:r>
              <w:rPr>
                <w:rFonts w:hint="eastAsia" w:cs="Times New Roman"/>
                <w:b/>
                <w:bCs/>
                <w:color w:val="FFFFFF"/>
                <w:sz w:val="20"/>
              </w:rPr>
              <w:t>份额</w:t>
            </w:r>
          </w:p>
        </w:tc>
      </w:tr>
      <w:tr w14:paraId="6A0C27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BD2106F">
            <w:pPr>
              <w:rPr>
                <w:rFonts w:cs="Times New Roman"/>
                <w:kern w:val="0"/>
                <w:sz w:val="20"/>
                <w:szCs w:val="20"/>
              </w:rPr>
            </w:pPr>
            <w:r>
              <w:rPr>
                <w:rFonts w:hint="eastAsia" w:cs="Times New Roman"/>
                <w:kern w:val="0"/>
                <w:sz w:val="20"/>
                <w:szCs w:val="20"/>
              </w:rPr>
              <w:t>1</w:t>
            </w:r>
          </w:p>
        </w:tc>
        <w:tc>
          <w:tcPr>
            <w:tcW w:w="1696" w:type="pct"/>
            <w:shd w:val="clear" w:color="auto" w:fill="auto"/>
            <w:noWrap/>
            <w:vAlign w:val="center"/>
          </w:tcPr>
          <w:p w14:paraId="5A0F7A69">
            <w:pPr>
              <w:rPr>
                <w:rFonts w:cs="Times New Roman"/>
                <w:kern w:val="0"/>
                <w:sz w:val="20"/>
                <w:szCs w:val="20"/>
              </w:rPr>
            </w:pPr>
            <w:r>
              <w:rPr>
                <w:rFonts w:cs="Times New Roman"/>
                <w:kern w:val="0"/>
                <w:sz w:val="20"/>
                <w:szCs w:val="20"/>
              </w:rPr>
              <w:t>日立</w:t>
            </w:r>
          </w:p>
        </w:tc>
        <w:tc>
          <w:tcPr>
            <w:tcW w:w="1672" w:type="pct"/>
            <w:shd w:val="clear" w:color="auto" w:fill="auto"/>
            <w:noWrap/>
            <w:vAlign w:val="center"/>
          </w:tcPr>
          <w:p w14:paraId="29AABBD9">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426FC4A">
            <w:pPr>
              <w:pStyle w:val="175"/>
              <w:widowControl w:val="0"/>
              <w:jc w:val="right"/>
              <w:rPr>
                <w:rFonts w:cs="Times New Roman"/>
                <w:sz w:val="20"/>
              </w:rPr>
            </w:pPr>
            <w:r>
              <w:rPr>
                <w:rFonts w:hint="eastAsia" w:cs="Times New Roman"/>
                <w:sz w:val="20"/>
              </w:rPr>
              <w:t>XX%</w:t>
            </w:r>
          </w:p>
        </w:tc>
      </w:tr>
      <w:tr w14:paraId="6359A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060BC6">
            <w:pPr>
              <w:rPr>
                <w:rFonts w:cs="Times New Roman"/>
                <w:kern w:val="0"/>
                <w:sz w:val="20"/>
                <w:szCs w:val="20"/>
              </w:rPr>
            </w:pPr>
            <w:r>
              <w:rPr>
                <w:rFonts w:hint="eastAsia" w:cs="Times New Roman"/>
                <w:kern w:val="0"/>
                <w:sz w:val="20"/>
                <w:szCs w:val="20"/>
              </w:rPr>
              <w:t>2</w:t>
            </w:r>
          </w:p>
        </w:tc>
        <w:tc>
          <w:tcPr>
            <w:tcW w:w="1696" w:type="pct"/>
            <w:shd w:val="clear" w:color="auto" w:fill="auto"/>
            <w:noWrap/>
            <w:vAlign w:val="center"/>
          </w:tcPr>
          <w:p w14:paraId="510CF222">
            <w:pPr>
              <w:rPr>
                <w:rFonts w:cs="Times New Roman"/>
                <w:kern w:val="0"/>
                <w:sz w:val="20"/>
                <w:szCs w:val="20"/>
              </w:rPr>
            </w:pPr>
            <w:r>
              <w:rPr>
                <w:rFonts w:cs="Times New Roman"/>
                <w:kern w:val="0"/>
                <w:sz w:val="20"/>
                <w:szCs w:val="20"/>
              </w:rPr>
              <w:t>应用材料</w:t>
            </w:r>
          </w:p>
        </w:tc>
        <w:tc>
          <w:tcPr>
            <w:tcW w:w="1672" w:type="pct"/>
            <w:shd w:val="clear" w:color="auto" w:fill="auto"/>
            <w:noWrap/>
            <w:vAlign w:val="center"/>
          </w:tcPr>
          <w:p w14:paraId="2D4B56C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9C745F7">
            <w:pPr>
              <w:pStyle w:val="175"/>
              <w:widowControl w:val="0"/>
              <w:jc w:val="right"/>
              <w:rPr>
                <w:rFonts w:cs="Times New Roman"/>
                <w:sz w:val="20"/>
              </w:rPr>
            </w:pPr>
            <w:r>
              <w:rPr>
                <w:rFonts w:hint="eastAsia" w:cs="Times New Roman"/>
                <w:sz w:val="20"/>
              </w:rPr>
              <w:t>XX%</w:t>
            </w:r>
          </w:p>
        </w:tc>
      </w:tr>
      <w:tr w14:paraId="63F7FD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12B6E1">
            <w:pPr>
              <w:rPr>
                <w:rFonts w:cs="Times New Roman"/>
                <w:kern w:val="0"/>
                <w:sz w:val="20"/>
                <w:szCs w:val="20"/>
              </w:rPr>
            </w:pPr>
            <w:r>
              <w:rPr>
                <w:rFonts w:hint="eastAsia" w:cs="Times New Roman"/>
                <w:kern w:val="0"/>
                <w:sz w:val="20"/>
                <w:szCs w:val="20"/>
              </w:rPr>
              <w:t>3</w:t>
            </w:r>
          </w:p>
        </w:tc>
        <w:tc>
          <w:tcPr>
            <w:tcW w:w="1696" w:type="pct"/>
            <w:shd w:val="clear" w:color="auto" w:fill="auto"/>
            <w:noWrap/>
            <w:vAlign w:val="center"/>
          </w:tcPr>
          <w:p w14:paraId="411E4351">
            <w:pPr>
              <w:rPr>
                <w:rFonts w:cs="Times New Roman"/>
                <w:kern w:val="0"/>
                <w:sz w:val="20"/>
                <w:szCs w:val="20"/>
              </w:rPr>
            </w:pPr>
            <w:r>
              <w:rPr>
                <w:rFonts w:cs="Times New Roman"/>
                <w:kern w:val="0"/>
                <w:sz w:val="20"/>
                <w:szCs w:val="20"/>
              </w:rPr>
              <w:t>爱德万</w:t>
            </w:r>
          </w:p>
        </w:tc>
        <w:tc>
          <w:tcPr>
            <w:tcW w:w="1672" w:type="pct"/>
            <w:shd w:val="clear" w:color="auto" w:fill="auto"/>
            <w:noWrap/>
            <w:vAlign w:val="center"/>
          </w:tcPr>
          <w:p w14:paraId="07EC22D5">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D9DD3DC">
            <w:pPr>
              <w:pStyle w:val="175"/>
              <w:widowControl w:val="0"/>
              <w:jc w:val="right"/>
              <w:rPr>
                <w:rFonts w:cs="Times New Roman"/>
                <w:sz w:val="20"/>
              </w:rPr>
            </w:pPr>
            <w:r>
              <w:rPr>
                <w:rFonts w:hint="eastAsia" w:cs="Times New Roman"/>
                <w:sz w:val="20"/>
              </w:rPr>
              <w:t>XX%</w:t>
            </w:r>
          </w:p>
        </w:tc>
      </w:tr>
      <w:tr w14:paraId="5D003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4F97792">
            <w:pPr>
              <w:rPr>
                <w:rFonts w:cs="Times New Roman"/>
                <w:kern w:val="0"/>
                <w:sz w:val="20"/>
                <w:szCs w:val="20"/>
              </w:rPr>
            </w:pPr>
            <w:r>
              <w:rPr>
                <w:rFonts w:hint="eastAsia" w:cs="Times New Roman"/>
                <w:kern w:val="0"/>
                <w:sz w:val="20"/>
                <w:szCs w:val="20"/>
              </w:rPr>
              <w:t>4</w:t>
            </w:r>
          </w:p>
        </w:tc>
        <w:tc>
          <w:tcPr>
            <w:tcW w:w="1696" w:type="pct"/>
            <w:shd w:val="clear" w:color="auto" w:fill="auto"/>
            <w:noWrap/>
            <w:vAlign w:val="center"/>
          </w:tcPr>
          <w:p w14:paraId="7E2D2E9F">
            <w:pPr>
              <w:rPr>
                <w:rFonts w:cs="Times New Roman"/>
                <w:kern w:val="0"/>
                <w:sz w:val="20"/>
                <w:szCs w:val="20"/>
              </w:rPr>
            </w:pPr>
            <w:r>
              <w:rPr>
                <w:rFonts w:cs="Times New Roman"/>
                <w:kern w:val="0"/>
                <w:sz w:val="20"/>
                <w:szCs w:val="20"/>
              </w:rPr>
              <w:t>Holon</w:t>
            </w:r>
          </w:p>
        </w:tc>
        <w:tc>
          <w:tcPr>
            <w:tcW w:w="1672" w:type="pct"/>
            <w:shd w:val="clear" w:color="auto" w:fill="auto"/>
            <w:noWrap/>
            <w:vAlign w:val="center"/>
          </w:tcPr>
          <w:p w14:paraId="631D0C3E">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1A79665">
            <w:pPr>
              <w:pStyle w:val="175"/>
              <w:widowControl w:val="0"/>
              <w:jc w:val="right"/>
              <w:rPr>
                <w:rFonts w:cs="Times New Roman"/>
                <w:sz w:val="20"/>
              </w:rPr>
            </w:pPr>
            <w:r>
              <w:rPr>
                <w:rFonts w:hint="eastAsia" w:cs="Times New Roman"/>
                <w:sz w:val="20"/>
              </w:rPr>
              <w:t>XX%</w:t>
            </w:r>
          </w:p>
        </w:tc>
      </w:tr>
      <w:tr w14:paraId="433921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17040E">
            <w:pPr>
              <w:rPr>
                <w:rFonts w:cs="Times New Roman"/>
                <w:kern w:val="0"/>
                <w:sz w:val="20"/>
                <w:szCs w:val="20"/>
              </w:rPr>
            </w:pPr>
            <w:r>
              <w:rPr>
                <w:rFonts w:hint="eastAsia" w:cs="Times New Roman"/>
                <w:kern w:val="0"/>
                <w:sz w:val="20"/>
                <w:szCs w:val="20"/>
              </w:rPr>
              <w:t>5</w:t>
            </w:r>
          </w:p>
        </w:tc>
        <w:tc>
          <w:tcPr>
            <w:tcW w:w="1696" w:type="pct"/>
            <w:shd w:val="clear" w:color="auto" w:fill="auto"/>
            <w:noWrap/>
            <w:vAlign w:val="center"/>
          </w:tcPr>
          <w:p w14:paraId="7F017CE9">
            <w:pPr>
              <w:rPr>
                <w:rFonts w:cs="Times New Roman"/>
                <w:kern w:val="0"/>
                <w:sz w:val="20"/>
                <w:szCs w:val="20"/>
              </w:rPr>
            </w:pPr>
            <w:r>
              <w:rPr>
                <w:rFonts w:cs="Times New Roman"/>
                <w:kern w:val="0"/>
                <w:sz w:val="20"/>
                <w:szCs w:val="20"/>
              </w:rPr>
              <w:t>TCK</w:t>
            </w:r>
          </w:p>
        </w:tc>
        <w:tc>
          <w:tcPr>
            <w:tcW w:w="1672" w:type="pct"/>
            <w:shd w:val="clear" w:color="auto" w:fill="auto"/>
            <w:noWrap/>
            <w:vAlign w:val="center"/>
          </w:tcPr>
          <w:p w14:paraId="614580B9">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2955738">
            <w:pPr>
              <w:pStyle w:val="175"/>
              <w:widowControl w:val="0"/>
              <w:jc w:val="right"/>
              <w:rPr>
                <w:rFonts w:cs="Times New Roman"/>
                <w:sz w:val="20"/>
              </w:rPr>
            </w:pPr>
            <w:r>
              <w:rPr>
                <w:rFonts w:hint="eastAsia" w:cs="Times New Roman"/>
                <w:sz w:val="20"/>
              </w:rPr>
              <w:t>XX%</w:t>
            </w:r>
          </w:p>
        </w:tc>
      </w:tr>
      <w:tr w14:paraId="2776B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0441C2">
            <w:pPr>
              <w:rPr>
                <w:rFonts w:cs="Times New Roman"/>
                <w:kern w:val="0"/>
                <w:sz w:val="20"/>
                <w:szCs w:val="20"/>
              </w:rPr>
            </w:pPr>
            <w:r>
              <w:rPr>
                <w:rFonts w:hint="eastAsia" w:cs="Times New Roman"/>
                <w:kern w:val="0"/>
                <w:sz w:val="20"/>
                <w:szCs w:val="20"/>
              </w:rPr>
              <w:t>6</w:t>
            </w:r>
          </w:p>
        </w:tc>
        <w:tc>
          <w:tcPr>
            <w:tcW w:w="1696" w:type="pct"/>
            <w:shd w:val="clear" w:color="auto" w:fill="auto"/>
            <w:noWrap/>
            <w:vAlign w:val="center"/>
          </w:tcPr>
          <w:p w14:paraId="142C3E66">
            <w:pPr>
              <w:rPr>
                <w:rFonts w:cs="Times New Roman"/>
                <w:kern w:val="0"/>
                <w:sz w:val="20"/>
                <w:szCs w:val="20"/>
              </w:rPr>
            </w:pPr>
            <w:r>
              <w:rPr>
                <w:rFonts w:cs="Times New Roman"/>
                <w:kern w:val="0"/>
                <w:sz w:val="20"/>
                <w:szCs w:val="20"/>
              </w:rPr>
              <w:t>东方晶源微电子</w:t>
            </w:r>
          </w:p>
        </w:tc>
        <w:tc>
          <w:tcPr>
            <w:tcW w:w="1672" w:type="pct"/>
            <w:shd w:val="clear" w:color="auto" w:fill="auto"/>
            <w:noWrap/>
            <w:vAlign w:val="center"/>
          </w:tcPr>
          <w:p w14:paraId="57B1ADD9">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1862108">
            <w:pPr>
              <w:pStyle w:val="175"/>
              <w:widowControl w:val="0"/>
              <w:jc w:val="right"/>
              <w:rPr>
                <w:rFonts w:cs="Times New Roman"/>
                <w:sz w:val="20"/>
              </w:rPr>
            </w:pPr>
            <w:r>
              <w:rPr>
                <w:rFonts w:hint="eastAsia" w:cs="Times New Roman"/>
                <w:sz w:val="20"/>
              </w:rPr>
              <w:t>XX%</w:t>
            </w:r>
          </w:p>
        </w:tc>
      </w:tr>
      <w:tr w14:paraId="024B9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7EEEB4A">
            <w:pPr>
              <w:rPr>
                <w:rFonts w:cs="Times New Roman"/>
                <w:kern w:val="0"/>
                <w:sz w:val="20"/>
                <w:szCs w:val="20"/>
              </w:rPr>
            </w:pPr>
          </w:p>
        </w:tc>
        <w:tc>
          <w:tcPr>
            <w:tcW w:w="1696" w:type="pct"/>
            <w:shd w:val="clear" w:color="auto" w:fill="auto"/>
            <w:noWrap/>
            <w:vAlign w:val="center"/>
          </w:tcPr>
          <w:p w14:paraId="69C0C4CC">
            <w:pPr>
              <w:rPr>
                <w:rFonts w:cs="Times New Roman"/>
                <w:kern w:val="0"/>
                <w:sz w:val="20"/>
                <w:szCs w:val="20"/>
              </w:rPr>
            </w:pPr>
            <w:r>
              <w:rPr>
                <w:rFonts w:hint="eastAsia" w:cs="Times New Roman"/>
                <w:kern w:val="0"/>
                <w:sz w:val="20"/>
                <w:szCs w:val="20"/>
              </w:rPr>
              <w:t>其他厂商</w:t>
            </w:r>
          </w:p>
        </w:tc>
        <w:tc>
          <w:tcPr>
            <w:tcW w:w="1672" w:type="pct"/>
            <w:shd w:val="clear" w:color="auto" w:fill="auto"/>
            <w:noWrap/>
            <w:vAlign w:val="center"/>
          </w:tcPr>
          <w:p w14:paraId="6A8DB950">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B4E4798">
            <w:pPr>
              <w:pStyle w:val="175"/>
              <w:widowControl w:val="0"/>
              <w:jc w:val="right"/>
              <w:rPr>
                <w:rFonts w:cs="Times New Roman"/>
                <w:sz w:val="20"/>
              </w:rPr>
            </w:pPr>
            <w:r>
              <w:rPr>
                <w:rFonts w:hint="eastAsia" w:cs="Times New Roman"/>
                <w:sz w:val="20"/>
              </w:rPr>
              <w:t>XX%</w:t>
            </w:r>
          </w:p>
        </w:tc>
      </w:tr>
      <w:tr w14:paraId="346B1B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DE476B">
            <w:pPr>
              <w:rPr>
                <w:rFonts w:cs="Times New Roman"/>
                <w:kern w:val="0"/>
                <w:sz w:val="20"/>
                <w:szCs w:val="20"/>
              </w:rPr>
            </w:pPr>
          </w:p>
        </w:tc>
        <w:tc>
          <w:tcPr>
            <w:tcW w:w="1696" w:type="pct"/>
            <w:shd w:val="clear" w:color="auto" w:fill="auto"/>
            <w:noWrap/>
            <w:vAlign w:val="center"/>
          </w:tcPr>
          <w:p w14:paraId="53643D25">
            <w:pPr>
              <w:rPr>
                <w:rFonts w:cs="Times New Roman"/>
                <w:kern w:val="0"/>
                <w:sz w:val="20"/>
                <w:szCs w:val="20"/>
              </w:rPr>
            </w:pPr>
            <w:r>
              <w:rPr>
                <w:rFonts w:hint="eastAsia" w:cs="Times New Roman"/>
                <w:kern w:val="0"/>
                <w:sz w:val="20"/>
                <w:szCs w:val="20"/>
              </w:rPr>
              <w:t>总量</w:t>
            </w:r>
          </w:p>
        </w:tc>
        <w:tc>
          <w:tcPr>
            <w:tcW w:w="1672" w:type="pct"/>
            <w:shd w:val="clear" w:color="auto" w:fill="auto"/>
            <w:noWrap/>
            <w:vAlign w:val="center"/>
          </w:tcPr>
          <w:p w14:paraId="4CDB3C36">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DAC8EDD">
            <w:pPr>
              <w:pStyle w:val="175"/>
              <w:widowControl w:val="0"/>
              <w:jc w:val="right"/>
              <w:rPr>
                <w:rFonts w:cs="Times New Roman"/>
                <w:sz w:val="20"/>
              </w:rPr>
            </w:pPr>
            <w:r>
              <w:rPr>
                <w:rFonts w:hint="eastAsia" w:cs="Times New Roman"/>
                <w:sz w:val="20"/>
              </w:rPr>
              <w:t>XX%</w:t>
            </w:r>
          </w:p>
        </w:tc>
      </w:tr>
    </w:tbl>
    <w:p w14:paraId="2E8010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F68ACF3">
      <w:pPr>
        <w:pStyle w:val="3"/>
        <w:rPr>
          <w:color w:val="0D0D0D" w:themeColor="text1" w:themeTint="F2"/>
          <w14:textFill>
            <w14:solidFill>
              <w14:schemeClr w14:val="tx1">
                <w14:lumMod w14:val="95000"/>
                <w14:lumOff w14:val="5000"/>
              </w14:schemeClr>
            </w14:solidFill>
          </w14:textFill>
        </w:rPr>
      </w:pPr>
      <w:bookmarkStart w:id="184" w:name="_Toc24028308"/>
      <w:bookmarkStart w:id="185" w:name="_Toc24972498"/>
      <w:bookmarkStart w:id="186" w:name="_Toc203395081"/>
      <w:bookmarkStart w:id="187" w:name="_Toc12158390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价格</w:t>
      </w:r>
      <w:bookmarkEnd w:id="184"/>
      <w:bookmarkEnd w:id="185"/>
      <w:r>
        <w:rPr>
          <w:rFonts w:hint="eastAsia"/>
          <w:color w:val="0D0D0D" w:themeColor="text1" w:themeTint="F2"/>
          <w14:textFill>
            <w14:solidFill>
              <w14:schemeClr w14:val="tx1">
                <w14:lumMod w14:val="95000"/>
                <w14:lumOff w14:val="5000"/>
              </w14:schemeClr>
            </w14:solidFill>
          </w14:textFill>
        </w:rPr>
        <w:t>（2020-2025）</w:t>
      </w:r>
      <w:bookmarkEnd w:id="186"/>
      <w:bookmarkEnd w:id="187"/>
    </w:p>
    <w:p w14:paraId="078CB65F">
      <w:pPr>
        <w:pStyle w:val="151"/>
        <w:ind w:left="252" w:right="-105"/>
        <w:rPr>
          <w:lang w:eastAsia="zh-CN"/>
        </w:rPr>
      </w:pPr>
      <w:bookmarkStart w:id="188" w:name="_Toc26780073"/>
      <w:bookmarkStart w:id="189" w:name="_Toc24028919"/>
      <w:bookmarkStart w:id="190" w:name="_Toc121583632"/>
      <w:bookmarkStart w:id="191" w:name="_Toc203395389"/>
      <w:r>
        <w:rPr>
          <w:rFonts w:hint="eastAsia"/>
          <w:lang w:eastAsia="zh-CN"/>
        </w:rPr>
        <w:t>中国市场主要厂商</w:t>
      </w:r>
      <w:r>
        <w:rPr>
          <w:lang w:eastAsia="zh-CN"/>
        </w:rPr>
        <w:t>半导体CD-SEM系统</w:t>
      </w:r>
      <w:r>
        <w:rPr>
          <w:rFonts w:hint="eastAsia"/>
          <w:lang w:eastAsia="zh-CN"/>
        </w:rPr>
        <w:t>价格</w:t>
      </w:r>
      <w:bookmarkEnd w:id="188"/>
      <w:bookmarkEnd w:id="189"/>
      <w:r>
        <w:rPr>
          <w:rFonts w:hint="eastAsia"/>
          <w:lang w:eastAsia="zh-CN"/>
        </w:rPr>
        <w:t>（2020-2025）&amp;（元/台）</w:t>
      </w:r>
      <w:bookmarkEnd w:id="190"/>
      <w:bookmarkEnd w:id="19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1B3F4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B6D7F1B">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5B874D06">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7D84311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69CE8B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525AEEE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05BBDA09">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8" w:type="pct"/>
            <w:shd w:val="solid" w:color="000080" w:fill="FFFFFF"/>
            <w:vAlign w:val="center"/>
          </w:tcPr>
          <w:p w14:paraId="44F3103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7E6EBB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594C2A">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2160FC3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8D5A3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73FF9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336FF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5CB64E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A9C71E6">
            <w:pPr>
              <w:pStyle w:val="175"/>
              <w:widowControl w:val="0"/>
              <w:jc w:val="right"/>
              <w:rPr>
                <w:rFonts w:cs="Times New Roman"/>
                <w:sz w:val="20"/>
              </w:rPr>
            </w:pPr>
            <w:r>
              <w:rPr>
                <w:rFonts w:hint="eastAsia" w:cs="Times New Roman"/>
                <w:sz w:val="20"/>
              </w:rPr>
              <w:t>XX</w:t>
            </w:r>
          </w:p>
        </w:tc>
      </w:tr>
      <w:tr w14:paraId="184E4B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7B44EB0">
            <w:pPr>
              <w:pStyle w:val="175"/>
              <w:widowControl w:val="0"/>
              <w:jc w:val="both"/>
              <w:rPr>
                <w:rFonts w:cs="Times New Roman"/>
                <w:sz w:val="20"/>
              </w:rPr>
            </w:pPr>
            <w:r>
              <w:rPr>
                <w:rFonts w:cs="Times New Roman"/>
                <w:sz w:val="20"/>
              </w:rPr>
              <w:t>应用材料</w:t>
            </w:r>
          </w:p>
        </w:tc>
        <w:tc>
          <w:tcPr>
            <w:tcW w:w="606" w:type="pct"/>
            <w:shd w:val="clear" w:color="auto" w:fill="auto"/>
            <w:vAlign w:val="center"/>
          </w:tcPr>
          <w:p w14:paraId="51A1A79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61030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AB30AF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8CC98E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78CC1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4A1C5E1">
            <w:pPr>
              <w:pStyle w:val="175"/>
              <w:widowControl w:val="0"/>
              <w:jc w:val="right"/>
              <w:rPr>
                <w:rFonts w:cs="Times New Roman"/>
                <w:sz w:val="20"/>
              </w:rPr>
            </w:pPr>
            <w:r>
              <w:rPr>
                <w:rFonts w:hint="eastAsia" w:cs="Times New Roman"/>
                <w:sz w:val="20"/>
              </w:rPr>
              <w:t>XX</w:t>
            </w:r>
          </w:p>
        </w:tc>
      </w:tr>
      <w:tr w14:paraId="53496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F1D51F">
            <w:pPr>
              <w:pStyle w:val="175"/>
              <w:widowControl w:val="0"/>
              <w:jc w:val="both"/>
              <w:rPr>
                <w:rFonts w:cs="Times New Roman"/>
                <w:sz w:val="20"/>
              </w:rPr>
            </w:pPr>
            <w:r>
              <w:rPr>
                <w:rFonts w:cs="Times New Roman"/>
                <w:sz w:val="20"/>
              </w:rPr>
              <w:t>爱德万</w:t>
            </w:r>
          </w:p>
        </w:tc>
        <w:tc>
          <w:tcPr>
            <w:tcW w:w="606" w:type="pct"/>
            <w:shd w:val="clear" w:color="auto" w:fill="auto"/>
            <w:vAlign w:val="center"/>
          </w:tcPr>
          <w:p w14:paraId="79E741F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F5125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8822B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B54713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E7AFD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2D15185">
            <w:pPr>
              <w:pStyle w:val="175"/>
              <w:widowControl w:val="0"/>
              <w:jc w:val="right"/>
              <w:rPr>
                <w:rFonts w:cs="Times New Roman"/>
                <w:sz w:val="20"/>
              </w:rPr>
            </w:pPr>
            <w:r>
              <w:rPr>
                <w:rFonts w:hint="eastAsia" w:cs="Times New Roman"/>
                <w:sz w:val="20"/>
              </w:rPr>
              <w:t>XX</w:t>
            </w:r>
          </w:p>
        </w:tc>
      </w:tr>
      <w:tr w14:paraId="642A76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2E9334E">
            <w:pPr>
              <w:pStyle w:val="175"/>
              <w:widowControl w:val="0"/>
              <w:jc w:val="both"/>
              <w:rPr>
                <w:rFonts w:cs="Times New Roman"/>
                <w:sz w:val="20"/>
              </w:rPr>
            </w:pPr>
            <w:r>
              <w:rPr>
                <w:rFonts w:cs="Times New Roman"/>
                <w:sz w:val="20"/>
              </w:rPr>
              <w:t>Holon</w:t>
            </w:r>
          </w:p>
        </w:tc>
        <w:tc>
          <w:tcPr>
            <w:tcW w:w="606" w:type="pct"/>
            <w:shd w:val="clear" w:color="auto" w:fill="auto"/>
            <w:vAlign w:val="center"/>
          </w:tcPr>
          <w:p w14:paraId="6819019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545EE9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F31B32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7F272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B57B4D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5445AA7">
            <w:pPr>
              <w:pStyle w:val="175"/>
              <w:widowControl w:val="0"/>
              <w:jc w:val="right"/>
              <w:rPr>
                <w:rFonts w:cs="Times New Roman"/>
                <w:sz w:val="20"/>
              </w:rPr>
            </w:pPr>
            <w:r>
              <w:rPr>
                <w:rFonts w:hint="eastAsia" w:cs="Times New Roman"/>
                <w:sz w:val="20"/>
              </w:rPr>
              <w:t>XX</w:t>
            </w:r>
          </w:p>
        </w:tc>
      </w:tr>
      <w:tr w14:paraId="54538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32508B6">
            <w:pPr>
              <w:pStyle w:val="175"/>
              <w:widowControl w:val="0"/>
              <w:jc w:val="both"/>
              <w:rPr>
                <w:rFonts w:cs="Times New Roman"/>
                <w:sz w:val="20"/>
              </w:rPr>
            </w:pPr>
            <w:r>
              <w:rPr>
                <w:rFonts w:cs="Times New Roman"/>
                <w:sz w:val="20"/>
              </w:rPr>
              <w:t>TCK</w:t>
            </w:r>
          </w:p>
        </w:tc>
        <w:tc>
          <w:tcPr>
            <w:tcW w:w="606" w:type="pct"/>
            <w:shd w:val="clear" w:color="auto" w:fill="auto"/>
            <w:vAlign w:val="center"/>
          </w:tcPr>
          <w:p w14:paraId="66FF4E5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16EAC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EB53D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321CB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9450B30">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4A00B0C">
            <w:pPr>
              <w:pStyle w:val="175"/>
              <w:widowControl w:val="0"/>
              <w:jc w:val="right"/>
              <w:rPr>
                <w:rFonts w:cs="Times New Roman"/>
                <w:sz w:val="20"/>
              </w:rPr>
            </w:pPr>
            <w:r>
              <w:rPr>
                <w:rFonts w:hint="eastAsia" w:cs="Times New Roman"/>
                <w:sz w:val="20"/>
              </w:rPr>
              <w:t>XX</w:t>
            </w:r>
          </w:p>
        </w:tc>
      </w:tr>
      <w:tr w14:paraId="6C851C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48B56">
            <w:pPr>
              <w:pStyle w:val="175"/>
              <w:widowControl w:val="0"/>
              <w:jc w:val="both"/>
              <w:rPr>
                <w:rFonts w:cs="Times New Roman"/>
                <w:sz w:val="20"/>
              </w:rPr>
            </w:pPr>
            <w:r>
              <w:rPr>
                <w:rFonts w:cs="Times New Roman"/>
                <w:sz w:val="20"/>
              </w:rPr>
              <w:t>东方晶源微电子</w:t>
            </w:r>
          </w:p>
        </w:tc>
        <w:tc>
          <w:tcPr>
            <w:tcW w:w="606" w:type="pct"/>
            <w:shd w:val="clear" w:color="auto" w:fill="auto"/>
            <w:vAlign w:val="center"/>
          </w:tcPr>
          <w:p w14:paraId="3D50A4D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59994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3A292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0EF6D8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89C734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6D2F73D">
            <w:pPr>
              <w:pStyle w:val="175"/>
              <w:widowControl w:val="0"/>
              <w:jc w:val="right"/>
              <w:rPr>
                <w:rFonts w:cs="Times New Roman"/>
                <w:sz w:val="20"/>
              </w:rPr>
            </w:pPr>
            <w:r>
              <w:rPr>
                <w:rFonts w:hint="eastAsia" w:cs="Times New Roman"/>
                <w:sz w:val="20"/>
              </w:rPr>
              <w:t>XX</w:t>
            </w:r>
          </w:p>
        </w:tc>
      </w:tr>
    </w:tbl>
    <w:p w14:paraId="7C05CCC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555981A">
      <w:pPr>
        <w:pStyle w:val="3"/>
        <w:rPr>
          <w:color w:val="0D0D0D" w:themeColor="text1" w:themeTint="F2"/>
          <w14:textFill>
            <w14:solidFill>
              <w14:schemeClr w14:val="tx1">
                <w14:lumMod w14:val="95000"/>
                <w14:lumOff w14:val="5000"/>
              </w14:schemeClr>
            </w14:solidFill>
          </w14:textFill>
        </w:rPr>
      </w:pPr>
      <w:bookmarkStart w:id="192" w:name="_Toc24028312"/>
      <w:bookmarkStart w:id="193" w:name="_Toc24972502"/>
      <w:bookmarkStart w:id="194" w:name="_Toc203395082"/>
      <w:bookmarkStart w:id="195" w:name="_Toc121583901"/>
      <w:bookmarkStart w:id="196" w:name="_Hlk2810825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总部及产地分布</w:t>
      </w:r>
      <w:bookmarkEnd w:id="192"/>
      <w:bookmarkEnd w:id="193"/>
      <w:bookmarkEnd w:id="194"/>
      <w:bookmarkEnd w:id="195"/>
    </w:p>
    <w:p w14:paraId="0CB041B7">
      <w:pPr>
        <w:pStyle w:val="151"/>
        <w:ind w:left="252" w:right="-105"/>
        <w:rPr>
          <w:lang w:eastAsia="zh-CN"/>
        </w:rPr>
      </w:pPr>
      <w:bookmarkStart w:id="197" w:name="_Toc26780078"/>
      <w:bookmarkStart w:id="198" w:name="_Toc24028926"/>
      <w:bookmarkStart w:id="199" w:name="_Toc121583633"/>
      <w:bookmarkStart w:id="200" w:name="_Toc203395390"/>
      <w:r>
        <w:rPr>
          <w:rFonts w:hint="eastAsia"/>
          <w:lang w:eastAsia="zh-CN"/>
        </w:rPr>
        <w:t>中国市场主要厂商半导体CD-SEM系统</w:t>
      </w:r>
      <w:bookmarkEnd w:id="197"/>
      <w:bookmarkEnd w:id="198"/>
      <w:r>
        <w:rPr>
          <w:rFonts w:hint="eastAsia"/>
          <w:lang w:eastAsia="zh-CN"/>
        </w:rPr>
        <w:t>总部及产地分布</w:t>
      </w:r>
      <w:bookmarkEnd w:id="199"/>
      <w:bookmarkEnd w:id="2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6F6D28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41CD1C41">
            <w:pPr>
              <w:rPr>
                <w:rFonts w:cs="Times New Roman"/>
                <w:b w:val="0"/>
                <w:bCs w:val="0"/>
                <w:color w:val="FFFFFF"/>
                <w:kern w:val="0"/>
                <w:sz w:val="20"/>
                <w:szCs w:val="20"/>
              </w:rPr>
            </w:pPr>
            <w:bookmarkStart w:id="201" w:name="_Hlk535523575"/>
            <w:r>
              <w:rPr>
                <w:rFonts w:hint="eastAsia" w:cs="Times New Roman"/>
                <w:b/>
                <w:bCs/>
                <w:color w:val="FFFFFF"/>
                <w:kern w:val="0"/>
                <w:sz w:val="20"/>
                <w:szCs w:val="20"/>
              </w:rPr>
              <w:t>公司名称</w:t>
            </w:r>
          </w:p>
        </w:tc>
        <w:tc>
          <w:tcPr>
            <w:tcW w:w="1226" w:type="pct"/>
            <w:shd w:val="solid" w:color="000080" w:fill="FFFFFF"/>
            <w:noWrap/>
            <w:vAlign w:val="center"/>
          </w:tcPr>
          <w:p w14:paraId="31B5C59F">
            <w:pPr>
              <w:rPr>
                <w:rFonts w:cs="Times New Roman"/>
                <w:b w:val="0"/>
                <w:bCs w:val="0"/>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2812666E">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53F50F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A5258E6">
            <w:pPr>
              <w:rPr>
                <w:rFonts w:cs="Times New Roman"/>
                <w:kern w:val="0"/>
                <w:sz w:val="20"/>
                <w:szCs w:val="20"/>
              </w:rPr>
            </w:pPr>
            <w:r>
              <w:rPr>
                <w:rFonts w:cs="Times New Roman"/>
                <w:kern w:val="0"/>
                <w:sz w:val="20"/>
                <w:szCs w:val="20"/>
              </w:rPr>
              <w:t>日立</w:t>
            </w:r>
          </w:p>
        </w:tc>
        <w:tc>
          <w:tcPr>
            <w:tcW w:w="1226" w:type="pct"/>
            <w:shd w:val="clear" w:color="auto" w:fill="auto"/>
            <w:noWrap/>
            <w:vAlign w:val="center"/>
          </w:tcPr>
          <w:p w14:paraId="5F3C502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31974B0">
            <w:pPr>
              <w:rPr>
                <w:rFonts w:cs="Times New Roman"/>
                <w:kern w:val="0"/>
                <w:sz w:val="20"/>
                <w:szCs w:val="20"/>
              </w:rPr>
            </w:pPr>
            <w:r>
              <w:rPr>
                <w:rFonts w:hint="eastAsia" w:cs="Times New Roman"/>
                <w:kern w:val="0"/>
                <w:sz w:val="20"/>
                <w:szCs w:val="20"/>
              </w:rPr>
              <w:t>XX</w:t>
            </w:r>
          </w:p>
        </w:tc>
      </w:tr>
      <w:tr w14:paraId="6BD2CD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E51866">
            <w:pPr>
              <w:rPr>
                <w:rFonts w:cs="Times New Roman"/>
                <w:kern w:val="0"/>
                <w:sz w:val="20"/>
                <w:szCs w:val="20"/>
              </w:rPr>
            </w:pPr>
            <w:r>
              <w:rPr>
                <w:rFonts w:cs="Times New Roman"/>
                <w:kern w:val="0"/>
                <w:sz w:val="20"/>
                <w:szCs w:val="20"/>
              </w:rPr>
              <w:t>应用材料</w:t>
            </w:r>
          </w:p>
        </w:tc>
        <w:tc>
          <w:tcPr>
            <w:tcW w:w="1226" w:type="pct"/>
            <w:shd w:val="clear" w:color="auto" w:fill="auto"/>
            <w:noWrap/>
            <w:vAlign w:val="center"/>
          </w:tcPr>
          <w:p w14:paraId="40ED91F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D0DE4B4">
            <w:pPr>
              <w:rPr>
                <w:rFonts w:cs="Times New Roman"/>
                <w:kern w:val="0"/>
                <w:sz w:val="20"/>
                <w:szCs w:val="20"/>
              </w:rPr>
            </w:pPr>
            <w:r>
              <w:rPr>
                <w:rFonts w:hint="eastAsia" w:cs="Times New Roman"/>
                <w:kern w:val="0"/>
                <w:sz w:val="20"/>
                <w:szCs w:val="20"/>
              </w:rPr>
              <w:t>XX</w:t>
            </w:r>
          </w:p>
        </w:tc>
      </w:tr>
      <w:tr w14:paraId="635C5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C65F460">
            <w:pPr>
              <w:rPr>
                <w:rFonts w:cs="Times New Roman"/>
                <w:kern w:val="0"/>
                <w:sz w:val="20"/>
                <w:szCs w:val="20"/>
              </w:rPr>
            </w:pPr>
            <w:r>
              <w:rPr>
                <w:rFonts w:cs="Times New Roman"/>
                <w:kern w:val="0"/>
                <w:sz w:val="20"/>
                <w:szCs w:val="20"/>
              </w:rPr>
              <w:t>爱德万</w:t>
            </w:r>
          </w:p>
        </w:tc>
        <w:tc>
          <w:tcPr>
            <w:tcW w:w="1226" w:type="pct"/>
            <w:shd w:val="clear" w:color="auto" w:fill="auto"/>
            <w:noWrap/>
            <w:vAlign w:val="center"/>
          </w:tcPr>
          <w:p w14:paraId="534C5A9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D7082DA">
            <w:pPr>
              <w:rPr>
                <w:rFonts w:cs="Times New Roman"/>
                <w:kern w:val="0"/>
                <w:sz w:val="20"/>
                <w:szCs w:val="20"/>
              </w:rPr>
            </w:pPr>
            <w:r>
              <w:rPr>
                <w:rFonts w:hint="eastAsia" w:cs="Times New Roman"/>
                <w:kern w:val="0"/>
                <w:sz w:val="20"/>
                <w:szCs w:val="20"/>
              </w:rPr>
              <w:t>XX</w:t>
            </w:r>
          </w:p>
        </w:tc>
      </w:tr>
      <w:tr w14:paraId="03E0C7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9707F2B">
            <w:pPr>
              <w:rPr>
                <w:rFonts w:cs="Times New Roman"/>
                <w:kern w:val="0"/>
                <w:sz w:val="20"/>
                <w:szCs w:val="20"/>
              </w:rPr>
            </w:pPr>
            <w:r>
              <w:rPr>
                <w:rFonts w:cs="Times New Roman"/>
                <w:kern w:val="0"/>
                <w:sz w:val="20"/>
                <w:szCs w:val="20"/>
              </w:rPr>
              <w:t>Holon</w:t>
            </w:r>
          </w:p>
        </w:tc>
        <w:tc>
          <w:tcPr>
            <w:tcW w:w="1226" w:type="pct"/>
            <w:shd w:val="clear" w:color="auto" w:fill="auto"/>
            <w:noWrap/>
            <w:vAlign w:val="center"/>
          </w:tcPr>
          <w:p w14:paraId="1BB4965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F45BA0">
            <w:pPr>
              <w:rPr>
                <w:rFonts w:cs="Times New Roman"/>
                <w:kern w:val="0"/>
                <w:sz w:val="20"/>
                <w:szCs w:val="20"/>
              </w:rPr>
            </w:pPr>
            <w:r>
              <w:rPr>
                <w:rFonts w:hint="eastAsia" w:cs="Times New Roman"/>
                <w:kern w:val="0"/>
                <w:sz w:val="20"/>
                <w:szCs w:val="20"/>
              </w:rPr>
              <w:t>XX</w:t>
            </w:r>
          </w:p>
        </w:tc>
      </w:tr>
      <w:tr w14:paraId="1C773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1433784">
            <w:pPr>
              <w:rPr>
                <w:rFonts w:cs="Times New Roman"/>
                <w:kern w:val="0"/>
                <w:sz w:val="20"/>
                <w:szCs w:val="20"/>
              </w:rPr>
            </w:pPr>
            <w:r>
              <w:rPr>
                <w:rFonts w:cs="Times New Roman"/>
                <w:kern w:val="0"/>
                <w:sz w:val="20"/>
                <w:szCs w:val="20"/>
              </w:rPr>
              <w:t>TCK</w:t>
            </w:r>
          </w:p>
        </w:tc>
        <w:tc>
          <w:tcPr>
            <w:tcW w:w="1226" w:type="pct"/>
            <w:shd w:val="clear" w:color="auto" w:fill="auto"/>
            <w:noWrap/>
            <w:vAlign w:val="center"/>
          </w:tcPr>
          <w:p w14:paraId="1C030E8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B7C44E8">
            <w:pPr>
              <w:rPr>
                <w:rFonts w:cs="Times New Roman"/>
                <w:kern w:val="0"/>
                <w:sz w:val="20"/>
                <w:szCs w:val="20"/>
              </w:rPr>
            </w:pPr>
            <w:r>
              <w:rPr>
                <w:rFonts w:hint="eastAsia" w:cs="Times New Roman"/>
                <w:kern w:val="0"/>
                <w:sz w:val="20"/>
                <w:szCs w:val="20"/>
              </w:rPr>
              <w:t>XX</w:t>
            </w:r>
          </w:p>
        </w:tc>
      </w:tr>
      <w:tr w14:paraId="49D527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B10FF1">
            <w:pPr>
              <w:rPr>
                <w:rFonts w:cs="Times New Roman"/>
                <w:kern w:val="0"/>
                <w:sz w:val="20"/>
                <w:szCs w:val="20"/>
              </w:rPr>
            </w:pPr>
            <w:r>
              <w:rPr>
                <w:rFonts w:cs="Times New Roman"/>
                <w:kern w:val="0"/>
                <w:sz w:val="20"/>
                <w:szCs w:val="20"/>
              </w:rPr>
              <w:t>东方晶源微电子</w:t>
            </w:r>
          </w:p>
        </w:tc>
        <w:tc>
          <w:tcPr>
            <w:tcW w:w="1226" w:type="pct"/>
            <w:shd w:val="clear" w:color="auto" w:fill="auto"/>
            <w:noWrap/>
            <w:vAlign w:val="center"/>
          </w:tcPr>
          <w:p w14:paraId="6EB357B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0ACA84">
            <w:pPr>
              <w:rPr>
                <w:rFonts w:cs="Times New Roman"/>
                <w:kern w:val="0"/>
                <w:sz w:val="20"/>
                <w:szCs w:val="20"/>
              </w:rPr>
            </w:pPr>
            <w:r>
              <w:rPr>
                <w:rFonts w:hint="eastAsia" w:cs="Times New Roman"/>
                <w:kern w:val="0"/>
                <w:sz w:val="20"/>
                <w:szCs w:val="20"/>
              </w:rPr>
              <w:t>XX</w:t>
            </w:r>
          </w:p>
        </w:tc>
      </w:tr>
      <w:bookmarkEnd w:id="201"/>
    </w:tbl>
    <w:p w14:paraId="018B22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CAE406C">
      <w:pPr>
        <w:pStyle w:val="3"/>
        <w:rPr>
          <w:color w:val="0D0D0D" w:themeColor="text1" w:themeTint="F2"/>
          <w14:textFill>
            <w14:solidFill>
              <w14:schemeClr w14:val="tx1">
                <w14:lumMod w14:val="95000"/>
                <w14:lumOff w14:val="5000"/>
              </w14:schemeClr>
            </w14:solidFill>
          </w14:textFill>
        </w:rPr>
      </w:pPr>
      <w:bookmarkStart w:id="202" w:name="_Toc203395083"/>
      <w:bookmarkStart w:id="203" w:name="_Toc121583902"/>
      <w:r>
        <w:rPr>
          <w:rFonts w:hint="eastAsia"/>
          <w:color w:val="0D0D0D" w:themeColor="text1" w:themeTint="F2"/>
          <w14:textFill>
            <w14:solidFill>
              <w14:schemeClr w14:val="tx1">
                <w14:lumMod w14:val="95000"/>
                <w14:lumOff w14:val="5000"/>
              </w14:schemeClr>
            </w14:solidFill>
          </w14:textFill>
        </w:rPr>
        <w:t>中国市场主要厂商成立时间及</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商业化日期</w:t>
      </w:r>
      <w:bookmarkEnd w:id="202"/>
      <w:bookmarkEnd w:id="203"/>
    </w:p>
    <w:p w14:paraId="5E0FECA7">
      <w:pPr>
        <w:pStyle w:val="151"/>
        <w:ind w:left="252" w:right="-105"/>
        <w:rPr>
          <w:lang w:eastAsia="zh-CN"/>
        </w:rPr>
      </w:pPr>
      <w:bookmarkStart w:id="204" w:name="_Toc203395391"/>
      <w:bookmarkStart w:id="205" w:name="_Toc121583634"/>
      <w:r>
        <w:rPr>
          <w:rFonts w:hint="eastAsia"/>
          <w:lang w:eastAsia="zh-CN"/>
        </w:rPr>
        <w:t>中国市场主要厂商成立时间及</w:t>
      </w:r>
      <w:r>
        <w:rPr>
          <w:lang w:eastAsia="zh-CN"/>
        </w:rPr>
        <w:t>半导体CD-SEM系统</w:t>
      </w:r>
      <w:r>
        <w:rPr>
          <w:rFonts w:hint="eastAsia"/>
          <w:lang w:eastAsia="zh-CN"/>
        </w:rPr>
        <w:t>商业化日期</w:t>
      </w:r>
      <w:bookmarkEnd w:id="204"/>
      <w:bookmarkEnd w:id="2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74A23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solid" w:color="000080" w:fill="FFFFFF"/>
            <w:noWrap/>
            <w:vAlign w:val="center"/>
          </w:tcPr>
          <w:p w14:paraId="362300C6">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268027D5">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957" w:type="pct"/>
            <w:shd w:val="solid" w:color="000080" w:fill="FFFFFF"/>
            <w:noWrap/>
            <w:vAlign w:val="center"/>
          </w:tcPr>
          <w:p w14:paraId="430929F4">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06D32C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76AEAFE">
            <w:pPr>
              <w:rPr>
                <w:rFonts w:cs="Times New Roman"/>
                <w:kern w:val="0"/>
                <w:sz w:val="20"/>
                <w:szCs w:val="20"/>
              </w:rPr>
            </w:pPr>
            <w:r>
              <w:rPr>
                <w:rFonts w:cs="Times New Roman"/>
                <w:kern w:val="0"/>
                <w:sz w:val="20"/>
                <w:szCs w:val="20"/>
              </w:rPr>
              <w:t>日立</w:t>
            </w:r>
          </w:p>
        </w:tc>
        <w:tc>
          <w:tcPr>
            <w:tcW w:w="1226" w:type="pct"/>
            <w:shd w:val="clear" w:color="auto" w:fill="auto"/>
            <w:noWrap/>
            <w:vAlign w:val="center"/>
          </w:tcPr>
          <w:p w14:paraId="14AAD8E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B507921">
            <w:pPr>
              <w:rPr>
                <w:rFonts w:cs="Times New Roman"/>
                <w:kern w:val="0"/>
                <w:sz w:val="20"/>
                <w:szCs w:val="20"/>
              </w:rPr>
            </w:pPr>
            <w:r>
              <w:rPr>
                <w:rFonts w:hint="eastAsia" w:cs="Times New Roman"/>
                <w:kern w:val="0"/>
                <w:sz w:val="20"/>
                <w:szCs w:val="20"/>
              </w:rPr>
              <w:t>XX</w:t>
            </w:r>
          </w:p>
        </w:tc>
      </w:tr>
      <w:tr w14:paraId="56C376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C61FCA1">
            <w:pPr>
              <w:rPr>
                <w:rFonts w:cs="Times New Roman"/>
                <w:kern w:val="0"/>
                <w:sz w:val="20"/>
                <w:szCs w:val="20"/>
              </w:rPr>
            </w:pPr>
            <w:r>
              <w:rPr>
                <w:rFonts w:cs="Times New Roman"/>
                <w:kern w:val="0"/>
                <w:sz w:val="20"/>
                <w:szCs w:val="20"/>
              </w:rPr>
              <w:t>应用材料</w:t>
            </w:r>
          </w:p>
        </w:tc>
        <w:tc>
          <w:tcPr>
            <w:tcW w:w="1226" w:type="pct"/>
            <w:shd w:val="clear" w:color="auto" w:fill="auto"/>
            <w:noWrap/>
            <w:vAlign w:val="center"/>
          </w:tcPr>
          <w:p w14:paraId="21ED2BB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E188CA">
            <w:pPr>
              <w:rPr>
                <w:rFonts w:cs="Times New Roman"/>
                <w:kern w:val="0"/>
                <w:sz w:val="20"/>
                <w:szCs w:val="20"/>
              </w:rPr>
            </w:pPr>
            <w:r>
              <w:rPr>
                <w:rFonts w:hint="eastAsia" w:cs="Times New Roman"/>
                <w:kern w:val="0"/>
                <w:sz w:val="20"/>
                <w:szCs w:val="20"/>
              </w:rPr>
              <w:t>XX</w:t>
            </w:r>
          </w:p>
        </w:tc>
      </w:tr>
      <w:tr w14:paraId="2677A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7C5D0CF">
            <w:pPr>
              <w:rPr>
                <w:rFonts w:cs="Times New Roman"/>
                <w:kern w:val="0"/>
                <w:sz w:val="20"/>
                <w:szCs w:val="20"/>
              </w:rPr>
            </w:pPr>
            <w:r>
              <w:rPr>
                <w:rFonts w:cs="Times New Roman"/>
                <w:kern w:val="0"/>
                <w:sz w:val="20"/>
                <w:szCs w:val="20"/>
              </w:rPr>
              <w:t>爱德万</w:t>
            </w:r>
          </w:p>
        </w:tc>
        <w:tc>
          <w:tcPr>
            <w:tcW w:w="1226" w:type="pct"/>
            <w:shd w:val="clear" w:color="auto" w:fill="auto"/>
            <w:noWrap/>
            <w:vAlign w:val="center"/>
          </w:tcPr>
          <w:p w14:paraId="670DC3A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93CBC91">
            <w:pPr>
              <w:rPr>
                <w:rFonts w:cs="Times New Roman"/>
                <w:kern w:val="0"/>
                <w:sz w:val="20"/>
                <w:szCs w:val="20"/>
              </w:rPr>
            </w:pPr>
            <w:r>
              <w:rPr>
                <w:rFonts w:hint="eastAsia" w:cs="Times New Roman"/>
                <w:kern w:val="0"/>
                <w:sz w:val="20"/>
                <w:szCs w:val="20"/>
              </w:rPr>
              <w:t>XX</w:t>
            </w:r>
          </w:p>
        </w:tc>
      </w:tr>
      <w:tr w14:paraId="486A27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7D8E38">
            <w:pPr>
              <w:rPr>
                <w:rFonts w:cs="Times New Roman"/>
                <w:kern w:val="0"/>
                <w:sz w:val="20"/>
                <w:szCs w:val="20"/>
              </w:rPr>
            </w:pPr>
            <w:r>
              <w:rPr>
                <w:rFonts w:cs="Times New Roman"/>
                <w:kern w:val="0"/>
                <w:sz w:val="20"/>
                <w:szCs w:val="20"/>
              </w:rPr>
              <w:t>Holon</w:t>
            </w:r>
          </w:p>
        </w:tc>
        <w:tc>
          <w:tcPr>
            <w:tcW w:w="1226" w:type="pct"/>
            <w:shd w:val="clear" w:color="auto" w:fill="auto"/>
            <w:noWrap/>
            <w:vAlign w:val="center"/>
          </w:tcPr>
          <w:p w14:paraId="1C7A42D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0FA6120">
            <w:pPr>
              <w:rPr>
                <w:rFonts w:cs="Times New Roman"/>
                <w:kern w:val="0"/>
                <w:sz w:val="20"/>
                <w:szCs w:val="20"/>
              </w:rPr>
            </w:pPr>
            <w:r>
              <w:rPr>
                <w:rFonts w:hint="eastAsia" w:cs="Times New Roman"/>
                <w:kern w:val="0"/>
                <w:sz w:val="20"/>
                <w:szCs w:val="20"/>
              </w:rPr>
              <w:t>XX</w:t>
            </w:r>
          </w:p>
        </w:tc>
      </w:tr>
      <w:tr w14:paraId="4FB7D5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1D7BC15">
            <w:pPr>
              <w:rPr>
                <w:rFonts w:cs="Times New Roman"/>
                <w:kern w:val="0"/>
                <w:sz w:val="20"/>
                <w:szCs w:val="20"/>
              </w:rPr>
            </w:pPr>
            <w:r>
              <w:rPr>
                <w:rFonts w:cs="Times New Roman"/>
                <w:kern w:val="0"/>
                <w:sz w:val="20"/>
                <w:szCs w:val="20"/>
              </w:rPr>
              <w:t>TCK</w:t>
            </w:r>
          </w:p>
        </w:tc>
        <w:tc>
          <w:tcPr>
            <w:tcW w:w="1226" w:type="pct"/>
            <w:shd w:val="clear" w:color="auto" w:fill="auto"/>
            <w:noWrap/>
            <w:vAlign w:val="center"/>
          </w:tcPr>
          <w:p w14:paraId="6091F0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54413F">
            <w:pPr>
              <w:rPr>
                <w:rFonts w:cs="Times New Roman"/>
                <w:kern w:val="0"/>
                <w:sz w:val="20"/>
                <w:szCs w:val="20"/>
              </w:rPr>
            </w:pPr>
            <w:r>
              <w:rPr>
                <w:rFonts w:hint="eastAsia" w:cs="Times New Roman"/>
                <w:kern w:val="0"/>
                <w:sz w:val="20"/>
                <w:szCs w:val="20"/>
              </w:rPr>
              <w:t>XX</w:t>
            </w:r>
          </w:p>
        </w:tc>
      </w:tr>
      <w:tr w14:paraId="491E85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7CCFDC4">
            <w:pPr>
              <w:rPr>
                <w:rFonts w:cs="Times New Roman"/>
                <w:kern w:val="0"/>
                <w:sz w:val="20"/>
                <w:szCs w:val="20"/>
              </w:rPr>
            </w:pPr>
            <w:r>
              <w:rPr>
                <w:rFonts w:cs="Times New Roman"/>
                <w:kern w:val="0"/>
                <w:sz w:val="20"/>
                <w:szCs w:val="20"/>
              </w:rPr>
              <w:t>东方晶源微电子</w:t>
            </w:r>
          </w:p>
        </w:tc>
        <w:tc>
          <w:tcPr>
            <w:tcW w:w="1226" w:type="pct"/>
            <w:shd w:val="clear" w:color="auto" w:fill="auto"/>
            <w:noWrap/>
            <w:vAlign w:val="center"/>
          </w:tcPr>
          <w:p w14:paraId="0E95569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624605E">
            <w:pPr>
              <w:rPr>
                <w:rFonts w:cs="Times New Roman"/>
                <w:kern w:val="0"/>
                <w:sz w:val="20"/>
                <w:szCs w:val="20"/>
              </w:rPr>
            </w:pPr>
            <w:r>
              <w:rPr>
                <w:rFonts w:hint="eastAsia" w:cs="Times New Roman"/>
                <w:kern w:val="0"/>
                <w:sz w:val="20"/>
                <w:szCs w:val="20"/>
              </w:rPr>
              <w:t>XX</w:t>
            </w:r>
          </w:p>
        </w:tc>
      </w:tr>
    </w:tbl>
    <w:p w14:paraId="345619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755BDD5">
      <w:pPr>
        <w:pStyle w:val="3"/>
        <w:rPr>
          <w:color w:val="0D0D0D" w:themeColor="text1" w:themeTint="F2"/>
          <w14:textFill>
            <w14:solidFill>
              <w14:schemeClr w14:val="tx1">
                <w14:lumMod w14:val="95000"/>
                <w14:lumOff w14:val="5000"/>
              </w14:schemeClr>
            </w14:solidFill>
          </w14:textFill>
        </w:rPr>
      </w:pPr>
      <w:bookmarkStart w:id="206" w:name="_Toc121583903"/>
      <w:bookmarkStart w:id="207" w:name="_Toc203395084"/>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产品类型及应用</w:t>
      </w:r>
      <w:bookmarkEnd w:id="206"/>
      <w:bookmarkEnd w:id="207"/>
    </w:p>
    <w:p w14:paraId="4451C48B">
      <w:pPr>
        <w:pStyle w:val="151"/>
        <w:ind w:left="252" w:right="-105"/>
        <w:rPr>
          <w:lang w:eastAsia="zh-CN"/>
        </w:rPr>
      </w:pPr>
      <w:bookmarkStart w:id="208" w:name="_Toc121583635"/>
      <w:bookmarkStart w:id="209" w:name="_Toc203395392"/>
      <w:r>
        <w:rPr>
          <w:rFonts w:hint="eastAsia"/>
          <w:lang w:eastAsia="zh-CN"/>
        </w:rPr>
        <w:t>中国市场主要厂商半导体CD-SEM系统产品类型及应用</w:t>
      </w:r>
      <w:bookmarkEnd w:id="208"/>
      <w:bookmarkEnd w:id="2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751B3F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B8135E4">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0107F23F">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406D1814">
            <w:pPr>
              <w:rPr>
                <w:rFonts w:cs="Times New Roman"/>
                <w:b w:val="0"/>
                <w:bCs w:val="0"/>
                <w:color w:val="FFFFFF"/>
                <w:kern w:val="0"/>
                <w:sz w:val="20"/>
                <w:szCs w:val="20"/>
              </w:rPr>
            </w:pPr>
            <w:r>
              <w:rPr>
                <w:rFonts w:hint="eastAsia" w:cs="Times New Roman"/>
                <w:b/>
                <w:bCs/>
                <w:color w:val="FFFFFF"/>
                <w:kern w:val="0"/>
                <w:sz w:val="20"/>
                <w:szCs w:val="20"/>
              </w:rPr>
              <w:t>应用</w:t>
            </w:r>
          </w:p>
        </w:tc>
      </w:tr>
      <w:tr w14:paraId="0AA78A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A822D74">
            <w:pPr>
              <w:rPr>
                <w:rFonts w:cs="Times New Roman"/>
                <w:kern w:val="0"/>
                <w:sz w:val="20"/>
                <w:szCs w:val="20"/>
              </w:rPr>
            </w:pPr>
            <w:r>
              <w:rPr>
                <w:rFonts w:cs="Times New Roman"/>
                <w:kern w:val="0"/>
                <w:sz w:val="20"/>
                <w:szCs w:val="20"/>
              </w:rPr>
              <w:t>日立</w:t>
            </w:r>
          </w:p>
        </w:tc>
        <w:tc>
          <w:tcPr>
            <w:tcW w:w="1226" w:type="pct"/>
            <w:shd w:val="clear" w:color="auto" w:fill="auto"/>
            <w:noWrap/>
            <w:vAlign w:val="center"/>
          </w:tcPr>
          <w:p w14:paraId="05E5615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C76D91F">
            <w:pPr>
              <w:rPr>
                <w:rFonts w:cs="Times New Roman"/>
                <w:kern w:val="0"/>
                <w:sz w:val="20"/>
                <w:szCs w:val="20"/>
              </w:rPr>
            </w:pPr>
            <w:r>
              <w:rPr>
                <w:rFonts w:hint="eastAsia" w:cs="Times New Roman"/>
                <w:kern w:val="0"/>
                <w:sz w:val="20"/>
                <w:szCs w:val="20"/>
              </w:rPr>
              <w:t>XX</w:t>
            </w:r>
          </w:p>
        </w:tc>
      </w:tr>
      <w:tr w14:paraId="48672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3EE3A7A">
            <w:pPr>
              <w:rPr>
                <w:rFonts w:cs="Times New Roman"/>
                <w:kern w:val="0"/>
                <w:sz w:val="20"/>
                <w:szCs w:val="20"/>
              </w:rPr>
            </w:pPr>
            <w:r>
              <w:rPr>
                <w:rFonts w:cs="Times New Roman"/>
                <w:kern w:val="0"/>
                <w:sz w:val="20"/>
                <w:szCs w:val="20"/>
              </w:rPr>
              <w:t>应用材料</w:t>
            </w:r>
          </w:p>
        </w:tc>
        <w:tc>
          <w:tcPr>
            <w:tcW w:w="1226" w:type="pct"/>
            <w:shd w:val="clear" w:color="auto" w:fill="auto"/>
            <w:noWrap/>
            <w:vAlign w:val="center"/>
          </w:tcPr>
          <w:p w14:paraId="0999A61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2685E92">
            <w:pPr>
              <w:rPr>
                <w:rFonts w:cs="Times New Roman"/>
                <w:kern w:val="0"/>
                <w:sz w:val="20"/>
                <w:szCs w:val="20"/>
              </w:rPr>
            </w:pPr>
            <w:r>
              <w:rPr>
                <w:rFonts w:hint="eastAsia" w:cs="Times New Roman"/>
                <w:kern w:val="0"/>
                <w:sz w:val="20"/>
                <w:szCs w:val="20"/>
              </w:rPr>
              <w:t>XX</w:t>
            </w:r>
          </w:p>
        </w:tc>
      </w:tr>
      <w:tr w14:paraId="79A46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83E098">
            <w:pPr>
              <w:rPr>
                <w:rFonts w:cs="Times New Roman"/>
                <w:kern w:val="0"/>
                <w:sz w:val="20"/>
                <w:szCs w:val="20"/>
              </w:rPr>
            </w:pPr>
            <w:r>
              <w:rPr>
                <w:rFonts w:cs="Times New Roman"/>
                <w:kern w:val="0"/>
                <w:sz w:val="20"/>
                <w:szCs w:val="20"/>
              </w:rPr>
              <w:t>爱德万</w:t>
            </w:r>
          </w:p>
        </w:tc>
        <w:tc>
          <w:tcPr>
            <w:tcW w:w="1226" w:type="pct"/>
            <w:shd w:val="clear" w:color="auto" w:fill="auto"/>
            <w:noWrap/>
            <w:vAlign w:val="center"/>
          </w:tcPr>
          <w:p w14:paraId="6FE7815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7F8D65">
            <w:pPr>
              <w:rPr>
                <w:rFonts w:cs="Times New Roman"/>
                <w:kern w:val="0"/>
                <w:sz w:val="20"/>
                <w:szCs w:val="20"/>
              </w:rPr>
            </w:pPr>
            <w:r>
              <w:rPr>
                <w:rFonts w:hint="eastAsia" w:cs="Times New Roman"/>
                <w:kern w:val="0"/>
                <w:sz w:val="20"/>
                <w:szCs w:val="20"/>
              </w:rPr>
              <w:t>XX</w:t>
            </w:r>
          </w:p>
        </w:tc>
      </w:tr>
      <w:tr w14:paraId="0A2BD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77A220D">
            <w:pPr>
              <w:rPr>
                <w:rFonts w:cs="Times New Roman"/>
                <w:kern w:val="0"/>
                <w:sz w:val="20"/>
                <w:szCs w:val="20"/>
              </w:rPr>
            </w:pPr>
            <w:r>
              <w:rPr>
                <w:rFonts w:cs="Times New Roman"/>
                <w:kern w:val="0"/>
                <w:sz w:val="20"/>
                <w:szCs w:val="20"/>
              </w:rPr>
              <w:t>Holon</w:t>
            </w:r>
          </w:p>
        </w:tc>
        <w:tc>
          <w:tcPr>
            <w:tcW w:w="1226" w:type="pct"/>
            <w:shd w:val="clear" w:color="auto" w:fill="auto"/>
            <w:noWrap/>
            <w:vAlign w:val="center"/>
          </w:tcPr>
          <w:p w14:paraId="235B4AD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A19EE02">
            <w:pPr>
              <w:rPr>
                <w:rFonts w:cs="Times New Roman"/>
                <w:kern w:val="0"/>
                <w:sz w:val="20"/>
                <w:szCs w:val="20"/>
              </w:rPr>
            </w:pPr>
            <w:r>
              <w:rPr>
                <w:rFonts w:hint="eastAsia" w:cs="Times New Roman"/>
                <w:kern w:val="0"/>
                <w:sz w:val="20"/>
                <w:szCs w:val="20"/>
              </w:rPr>
              <w:t>XX</w:t>
            </w:r>
          </w:p>
        </w:tc>
      </w:tr>
      <w:tr w14:paraId="29719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ABA1590">
            <w:pPr>
              <w:rPr>
                <w:rFonts w:cs="Times New Roman"/>
                <w:kern w:val="0"/>
                <w:sz w:val="20"/>
                <w:szCs w:val="20"/>
              </w:rPr>
            </w:pPr>
            <w:r>
              <w:rPr>
                <w:rFonts w:cs="Times New Roman"/>
                <w:kern w:val="0"/>
                <w:sz w:val="20"/>
                <w:szCs w:val="20"/>
              </w:rPr>
              <w:t>TCK</w:t>
            </w:r>
          </w:p>
        </w:tc>
        <w:tc>
          <w:tcPr>
            <w:tcW w:w="1226" w:type="pct"/>
            <w:shd w:val="clear" w:color="auto" w:fill="auto"/>
            <w:noWrap/>
            <w:vAlign w:val="center"/>
          </w:tcPr>
          <w:p w14:paraId="01C0A22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5AB14D5">
            <w:pPr>
              <w:rPr>
                <w:rFonts w:cs="Times New Roman"/>
                <w:kern w:val="0"/>
                <w:sz w:val="20"/>
                <w:szCs w:val="20"/>
              </w:rPr>
            </w:pPr>
            <w:r>
              <w:rPr>
                <w:rFonts w:hint="eastAsia" w:cs="Times New Roman"/>
                <w:kern w:val="0"/>
                <w:sz w:val="20"/>
                <w:szCs w:val="20"/>
              </w:rPr>
              <w:t>XX</w:t>
            </w:r>
          </w:p>
        </w:tc>
      </w:tr>
      <w:tr w14:paraId="492592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BEE4F59">
            <w:pPr>
              <w:rPr>
                <w:rFonts w:cs="Times New Roman"/>
                <w:kern w:val="0"/>
                <w:sz w:val="20"/>
                <w:szCs w:val="20"/>
              </w:rPr>
            </w:pPr>
            <w:r>
              <w:rPr>
                <w:rFonts w:cs="Times New Roman"/>
                <w:kern w:val="0"/>
                <w:sz w:val="20"/>
                <w:szCs w:val="20"/>
              </w:rPr>
              <w:t>东方晶源微电子</w:t>
            </w:r>
          </w:p>
        </w:tc>
        <w:tc>
          <w:tcPr>
            <w:tcW w:w="1226" w:type="pct"/>
            <w:shd w:val="clear" w:color="auto" w:fill="auto"/>
            <w:noWrap/>
            <w:vAlign w:val="center"/>
          </w:tcPr>
          <w:p w14:paraId="1CBAB7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2239860">
            <w:pPr>
              <w:rPr>
                <w:rFonts w:cs="Times New Roman"/>
                <w:kern w:val="0"/>
                <w:sz w:val="20"/>
                <w:szCs w:val="20"/>
              </w:rPr>
            </w:pPr>
            <w:r>
              <w:rPr>
                <w:rFonts w:hint="eastAsia" w:cs="Times New Roman"/>
                <w:kern w:val="0"/>
                <w:sz w:val="20"/>
                <w:szCs w:val="20"/>
              </w:rPr>
              <w:t>XX</w:t>
            </w:r>
          </w:p>
        </w:tc>
      </w:tr>
    </w:tbl>
    <w:p w14:paraId="421C3A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196"/>
    <w:p w14:paraId="2AD6F71A">
      <w:pPr>
        <w:pStyle w:val="3"/>
        <w:rPr>
          <w:color w:val="0D0D0D" w:themeColor="text1" w:themeTint="F2"/>
          <w14:textFill>
            <w14:solidFill>
              <w14:schemeClr w14:val="tx1">
                <w14:lumMod w14:val="95000"/>
                <w14:lumOff w14:val="5000"/>
              </w14:schemeClr>
            </w14:solidFill>
          </w14:textFill>
        </w:rPr>
      </w:pPr>
      <w:bookmarkStart w:id="210" w:name="_Toc121583904"/>
      <w:bookmarkStart w:id="211" w:name="_Toc24972503"/>
      <w:bookmarkStart w:id="212" w:name="_Toc203395085"/>
      <w:bookmarkStart w:id="213" w:name="_Toc24028313"/>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行业集中度、竞争程度分析</w:t>
      </w:r>
      <w:bookmarkEnd w:id="210"/>
      <w:bookmarkEnd w:id="211"/>
      <w:bookmarkEnd w:id="212"/>
      <w:bookmarkEnd w:id="213"/>
    </w:p>
    <w:p w14:paraId="097611BC">
      <w:pPr>
        <w:pStyle w:val="4"/>
        <w:rPr>
          <w:color w:val="0D0D0D" w:themeColor="text1" w:themeTint="F2"/>
          <w14:textFill>
            <w14:solidFill>
              <w14:schemeClr w14:val="tx1">
                <w14:lumMod w14:val="95000"/>
                <w14:lumOff w14:val="5000"/>
              </w14:schemeClr>
            </w14:solidFill>
          </w14:textFill>
        </w:rPr>
      </w:pPr>
      <w:bookmarkStart w:id="214" w:name="_Toc24972504"/>
      <w:bookmarkStart w:id="215" w:name="_Toc24028314"/>
      <w:bookmarkStart w:id="216" w:name="_Toc203395086"/>
      <w:bookmarkStart w:id="217" w:name="_Toc121583905"/>
      <w:bookmarkStart w:id="218" w:name="_Hlk76049547"/>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行业集中度分析</w:t>
      </w:r>
      <w:bookmarkEnd w:id="214"/>
      <w:bookmarkEnd w:id="215"/>
      <w:r>
        <w:rPr>
          <w:rFonts w:hint="eastAsia"/>
          <w:color w:val="0D0D0D" w:themeColor="text1" w:themeTint="F2"/>
          <w14:textFill>
            <w14:solidFill>
              <w14:schemeClr w14:val="tx1">
                <w14:lumMod w14:val="95000"/>
                <w14:lumOff w14:val="5000"/>
              </w14:schemeClr>
            </w14:solidFill>
          </w14:textFill>
        </w:rPr>
        <w:t>：2024年中国Top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厂商市场份额</w:t>
      </w:r>
      <w:bookmarkEnd w:id="216"/>
      <w:bookmarkEnd w:id="217"/>
    </w:p>
    <w:p w14:paraId="357A7B02">
      <w:pPr>
        <w:pStyle w:val="148"/>
      </w:pPr>
      <w:bookmarkStart w:id="219" w:name="_Toc121583611"/>
      <w:bookmarkStart w:id="220" w:name="_Toc203395682"/>
      <w:r>
        <w:rPr>
          <w:rFonts w:hint="eastAsia"/>
        </w:rPr>
        <w:t>2024年中国市场前五大厂商</w:t>
      </w:r>
      <w:r>
        <w:t>半导体CD-SEM系统</w:t>
      </w:r>
      <w:r>
        <w:rPr>
          <w:rFonts w:hint="eastAsia"/>
        </w:rPr>
        <w:t>市场份额</w:t>
      </w:r>
      <w:bookmarkEnd w:id="219"/>
      <w:bookmarkEnd w:id="220"/>
    </w:p>
    <w:bookmarkEnd w:id="218"/>
    <w:p w14:paraId="6D79E991">
      <w:r>
        <w:drawing>
          <wp:inline distT="0" distB="0" distL="0" distR="0">
            <wp:extent cx="6070600" cy="2879725"/>
            <wp:effectExtent l="0" t="0" r="6350" b="0"/>
            <wp:docPr id="101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D02C73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ED3211F">
      <w:pPr>
        <w:pStyle w:val="4"/>
        <w:rPr>
          <w:color w:val="0D0D0D" w:themeColor="text1" w:themeTint="F2"/>
          <w14:textFill>
            <w14:solidFill>
              <w14:schemeClr w14:val="tx1">
                <w14:lumMod w14:val="95000"/>
                <w14:lumOff w14:val="5000"/>
              </w14:schemeClr>
            </w14:solidFill>
          </w14:textFill>
        </w:rPr>
      </w:pPr>
      <w:bookmarkStart w:id="221" w:name="_Toc24972505"/>
      <w:bookmarkStart w:id="222" w:name="_Toc24028315"/>
      <w:bookmarkStart w:id="223" w:name="_Toc121583906"/>
      <w:bookmarkStart w:id="224" w:name="_Toc203395087"/>
      <w:bookmarkStart w:id="225" w:name="_Hlk76049549"/>
      <w:bookmarkStart w:id="226" w:name="_Hlk2810807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半导体CD-SEM系统</w:t>
      </w:r>
      <w:bookmarkEnd w:id="221"/>
      <w:bookmarkEnd w:id="222"/>
      <w:r>
        <w:rPr>
          <w:rFonts w:hint="eastAsia"/>
          <w:color w:val="0D0D0D" w:themeColor="text1" w:themeTint="F2"/>
          <w14:textFill>
            <w14:solidFill>
              <w14:schemeClr w14:val="tx1">
                <w14:lumMod w14:val="95000"/>
                <w14:lumOff w14:val="5000"/>
              </w14:schemeClr>
            </w14:solidFill>
          </w14:textFill>
        </w:rPr>
        <w:t>第一梯队、第二梯队和第三梯队厂商（品牌）及2024年市场份额</w:t>
      </w:r>
      <w:bookmarkEnd w:id="223"/>
      <w:bookmarkEnd w:id="224"/>
    </w:p>
    <w:p w14:paraId="1B08FB1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基于企业2024年在中国市场，在</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0638CF6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66EAA1B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6040E6C2">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收入低于XX百万美元</w:t>
      </w:r>
    </w:p>
    <w:bookmarkEnd w:id="225"/>
    <w:p w14:paraId="1C221229">
      <w:pPr>
        <w:pStyle w:val="151"/>
        <w:ind w:left="252" w:right="-105"/>
        <w:rPr>
          <w:lang w:eastAsia="zh-CN"/>
        </w:rPr>
      </w:pPr>
      <w:bookmarkStart w:id="227" w:name="_Toc27509091"/>
      <w:bookmarkStart w:id="228" w:name="_Toc60774701"/>
      <w:bookmarkStart w:id="229" w:name="_Toc76048200"/>
      <w:bookmarkStart w:id="230" w:name="_Toc203395393"/>
      <w:bookmarkStart w:id="231" w:name="_Toc121583636"/>
      <w:bookmarkStart w:id="232" w:name="_Hlk76049550"/>
      <w:r>
        <w:rPr>
          <w:rFonts w:hint="eastAsia"/>
          <w:lang w:eastAsia="zh-CN"/>
        </w:rPr>
        <w:t>2024年中国市场</w:t>
      </w:r>
      <w:r>
        <w:rPr>
          <w:lang w:eastAsia="zh-CN"/>
        </w:rPr>
        <w:t>半导体CD-SEM系统</w:t>
      </w:r>
      <w:r>
        <w:rPr>
          <w:rFonts w:hint="eastAsia"/>
          <w:lang w:eastAsia="zh-CN"/>
        </w:rPr>
        <w:t>主要厂商</w:t>
      </w:r>
      <w:bookmarkEnd w:id="227"/>
      <w:bookmarkEnd w:id="228"/>
      <w:r>
        <w:rPr>
          <w:rFonts w:hint="eastAsia"/>
          <w:lang w:eastAsia="zh-CN"/>
        </w:rPr>
        <w:t>市场地位（第一梯队、第二梯队和第三梯队）</w:t>
      </w:r>
      <w:bookmarkEnd w:id="229"/>
      <w:bookmarkEnd w:id="230"/>
      <w:bookmarkEnd w:id="2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3"/>
        <w:gridCol w:w="3332"/>
        <w:gridCol w:w="3013"/>
      </w:tblGrid>
      <w:tr w14:paraId="429619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497499F">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71" w:type="pct"/>
            <w:shd w:val="solid" w:color="000080" w:fill="FFFFFF"/>
            <w:noWrap/>
            <w:vAlign w:val="center"/>
          </w:tcPr>
          <w:p w14:paraId="3FADE3D6">
            <w:pPr>
              <w:rPr>
                <w:rFonts w:cs="Times New Roman"/>
                <w:b w:val="0"/>
                <w:bCs w:val="0"/>
                <w:color w:val="FFFFFF"/>
                <w:kern w:val="0"/>
                <w:sz w:val="20"/>
                <w:szCs w:val="20"/>
              </w:rPr>
            </w:pPr>
            <w:r>
              <w:rPr>
                <w:rFonts w:hint="eastAsia" w:cs="Times New Roman"/>
                <w:b/>
                <w:bCs w:val="0"/>
                <w:color w:val="FFFFFF"/>
                <w:kern w:val="0"/>
                <w:sz w:val="20"/>
                <w:szCs w:val="20"/>
              </w:rPr>
              <w:t>2024</w:t>
            </w:r>
            <w:r>
              <w:rPr>
                <w:rFonts w:hint="eastAsia" w:cs="Times New Roman"/>
                <w:b/>
                <w:bCs/>
                <w:color w:val="FFFFFF"/>
                <w:kern w:val="0"/>
                <w:sz w:val="20"/>
                <w:szCs w:val="20"/>
              </w:rPr>
              <w:t>年收入（万元）</w:t>
            </w:r>
          </w:p>
        </w:tc>
        <w:tc>
          <w:tcPr>
            <w:tcW w:w="1511" w:type="pct"/>
            <w:shd w:val="solid" w:color="000080" w:fill="FFFFFF"/>
            <w:noWrap/>
            <w:vAlign w:val="center"/>
          </w:tcPr>
          <w:p w14:paraId="332F0361">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662DEA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EAAB86A">
            <w:pPr>
              <w:rPr>
                <w:rFonts w:cs="Times New Roman"/>
                <w:kern w:val="0"/>
                <w:sz w:val="20"/>
                <w:szCs w:val="20"/>
              </w:rPr>
            </w:pPr>
            <w:r>
              <w:rPr>
                <w:rFonts w:cs="Times New Roman"/>
                <w:kern w:val="0"/>
                <w:sz w:val="20"/>
                <w:szCs w:val="20"/>
              </w:rPr>
              <w:t>日立</w:t>
            </w:r>
          </w:p>
        </w:tc>
        <w:tc>
          <w:tcPr>
            <w:tcW w:w="1671" w:type="pct"/>
            <w:shd w:val="clear" w:color="auto" w:fill="auto"/>
            <w:noWrap/>
            <w:vAlign w:val="center"/>
          </w:tcPr>
          <w:p w14:paraId="523C23E8">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A91E721">
            <w:pPr>
              <w:rPr>
                <w:rFonts w:cs="Times New Roman"/>
                <w:kern w:val="0"/>
                <w:sz w:val="20"/>
                <w:szCs w:val="20"/>
              </w:rPr>
            </w:pPr>
            <w:r>
              <w:rPr>
                <w:rFonts w:hint="eastAsia" w:cs="Times New Roman"/>
                <w:kern w:val="0"/>
                <w:sz w:val="20"/>
                <w:szCs w:val="20"/>
              </w:rPr>
              <w:t>第一梯队</w:t>
            </w:r>
          </w:p>
        </w:tc>
      </w:tr>
      <w:tr w14:paraId="0C262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ED6DFF">
            <w:pPr>
              <w:rPr>
                <w:rFonts w:cs="Times New Roman"/>
                <w:kern w:val="0"/>
                <w:sz w:val="20"/>
                <w:szCs w:val="20"/>
              </w:rPr>
            </w:pPr>
            <w:r>
              <w:rPr>
                <w:rFonts w:cs="Times New Roman"/>
                <w:kern w:val="0"/>
                <w:sz w:val="20"/>
                <w:szCs w:val="20"/>
              </w:rPr>
              <w:t>应用材料</w:t>
            </w:r>
          </w:p>
        </w:tc>
        <w:tc>
          <w:tcPr>
            <w:tcW w:w="1671" w:type="pct"/>
            <w:shd w:val="clear" w:color="auto" w:fill="auto"/>
            <w:noWrap/>
            <w:vAlign w:val="center"/>
          </w:tcPr>
          <w:p w14:paraId="71CCC7A0">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8513B09">
            <w:pPr>
              <w:rPr>
                <w:rFonts w:cs="Times New Roman"/>
                <w:kern w:val="0"/>
                <w:sz w:val="20"/>
                <w:szCs w:val="20"/>
              </w:rPr>
            </w:pPr>
            <w:r>
              <w:rPr>
                <w:rFonts w:hint="eastAsia" w:cs="Times New Roman"/>
                <w:kern w:val="0"/>
                <w:sz w:val="20"/>
                <w:szCs w:val="20"/>
              </w:rPr>
              <w:t>第一梯队</w:t>
            </w:r>
          </w:p>
        </w:tc>
      </w:tr>
      <w:tr w14:paraId="446D36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29867EB">
            <w:pPr>
              <w:rPr>
                <w:rFonts w:cs="Times New Roman"/>
                <w:kern w:val="0"/>
                <w:sz w:val="20"/>
                <w:szCs w:val="20"/>
              </w:rPr>
            </w:pPr>
            <w:r>
              <w:rPr>
                <w:rFonts w:cs="Times New Roman"/>
                <w:kern w:val="0"/>
                <w:sz w:val="20"/>
                <w:szCs w:val="20"/>
              </w:rPr>
              <w:t>爱德万</w:t>
            </w:r>
          </w:p>
        </w:tc>
        <w:tc>
          <w:tcPr>
            <w:tcW w:w="1671" w:type="pct"/>
            <w:shd w:val="clear" w:color="auto" w:fill="auto"/>
            <w:noWrap/>
            <w:vAlign w:val="center"/>
          </w:tcPr>
          <w:p w14:paraId="1A0A1F2A">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49BA8A34">
            <w:pPr>
              <w:rPr>
                <w:rFonts w:cs="Times New Roman"/>
                <w:kern w:val="0"/>
                <w:sz w:val="20"/>
                <w:szCs w:val="20"/>
              </w:rPr>
            </w:pPr>
            <w:r>
              <w:rPr>
                <w:rFonts w:hint="eastAsia" w:cs="Times New Roman"/>
                <w:kern w:val="0"/>
                <w:sz w:val="20"/>
                <w:szCs w:val="20"/>
              </w:rPr>
              <w:t>第二梯队</w:t>
            </w:r>
          </w:p>
        </w:tc>
      </w:tr>
      <w:tr w14:paraId="5132E0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ABBD721">
            <w:pPr>
              <w:rPr>
                <w:rFonts w:cs="Times New Roman"/>
                <w:kern w:val="0"/>
                <w:sz w:val="20"/>
                <w:szCs w:val="20"/>
              </w:rPr>
            </w:pPr>
            <w:r>
              <w:rPr>
                <w:rFonts w:cs="Times New Roman"/>
                <w:kern w:val="0"/>
                <w:sz w:val="20"/>
                <w:szCs w:val="20"/>
              </w:rPr>
              <w:t>Holon</w:t>
            </w:r>
          </w:p>
        </w:tc>
        <w:tc>
          <w:tcPr>
            <w:tcW w:w="1671" w:type="pct"/>
            <w:shd w:val="clear" w:color="auto" w:fill="auto"/>
            <w:noWrap/>
            <w:vAlign w:val="center"/>
          </w:tcPr>
          <w:p w14:paraId="08A306D8">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CB7416D">
            <w:pPr>
              <w:rPr>
                <w:rFonts w:cs="Times New Roman"/>
                <w:kern w:val="0"/>
                <w:sz w:val="20"/>
                <w:szCs w:val="20"/>
              </w:rPr>
            </w:pPr>
            <w:r>
              <w:rPr>
                <w:rFonts w:hint="eastAsia" w:cs="Times New Roman"/>
                <w:kern w:val="0"/>
                <w:sz w:val="20"/>
                <w:szCs w:val="20"/>
              </w:rPr>
              <w:t>第二梯队</w:t>
            </w:r>
          </w:p>
        </w:tc>
      </w:tr>
      <w:tr w14:paraId="4C2C0A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0E55259">
            <w:pPr>
              <w:rPr>
                <w:rFonts w:cs="Times New Roman"/>
                <w:kern w:val="0"/>
                <w:sz w:val="20"/>
                <w:szCs w:val="20"/>
              </w:rPr>
            </w:pPr>
            <w:r>
              <w:rPr>
                <w:rFonts w:cs="Times New Roman"/>
                <w:kern w:val="0"/>
                <w:sz w:val="20"/>
                <w:szCs w:val="20"/>
              </w:rPr>
              <w:t>TCK</w:t>
            </w:r>
          </w:p>
        </w:tc>
        <w:tc>
          <w:tcPr>
            <w:tcW w:w="1671" w:type="pct"/>
            <w:shd w:val="clear" w:color="auto" w:fill="auto"/>
            <w:noWrap/>
            <w:vAlign w:val="center"/>
          </w:tcPr>
          <w:p w14:paraId="70373C39">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8A0D657">
            <w:pPr>
              <w:rPr>
                <w:rFonts w:cs="Times New Roman"/>
                <w:kern w:val="0"/>
                <w:sz w:val="20"/>
                <w:szCs w:val="20"/>
              </w:rPr>
            </w:pPr>
            <w:r>
              <w:rPr>
                <w:rFonts w:hint="eastAsia" w:cs="Times New Roman"/>
                <w:kern w:val="0"/>
                <w:sz w:val="20"/>
                <w:szCs w:val="20"/>
              </w:rPr>
              <w:t>第二梯队</w:t>
            </w:r>
          </w:p>
        </w:tc>
      </w:tr>
      <w:tr w14:paraId="12C4BB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2B5494">
            <w:pPr>
              <w:rPr>
                <w:rFonts w:cs="Times New Roman"/>
                <w:kern w:val="0"/>
                <w:sz w:val="20"/>
                <w:szCs w:val="20"/>
              </w:rPr>
            </w:pPr>
            <w:r>
              <w:rPr>
                <w:rFonts w:cs="Times New Roman"/>
                <w:kern w:val="0"/>
                <w:sz w:val="20"/>
                <w:szCs w:val="20"/>
              </w:rPr>
              <w:t>东方晶源微电子</w:t>
            </w:r>
          </w:p>
        </w:tc>
        <w:tc>
          <w:tcPr>
            <w:tcW w:w="1671" w:type="pct"/>
            <w:shd w:val="clear" w:color="auto" w:fill="auto"/>
            <w:noWrap/>
            <w:vAlign w:val="center"/>
          </w:tcPr>
          <w:p w14:paraId="48F0D603">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B0A934A">
            <w:pPr>
              <w:rPr>
                <w:rFonts w:cs="Times New Roman"/>
                <w:kern w:val="0"/>
                <w:sz w:val="20"/>
                <w:szCs w:val="20"/>
              </w:rPr>
            </w:pPr>
            <w:r>
              <w:rPr>
                <w:rFonts w:hint="eastAsia" w:cs="Times New Roman"/>
                <w:kern w:val="0"/>
                <w:sz w:val="20"/>
                <w:szCs w:val="20"/>
              </w:rPr>
              <w:t>第二梯队</w:t>
            </w:r>
          </w:p>
        </w:tc>
      </w:tr>
      <w:bookmarkEnd w:id="232"/>
    </w:tbl>
    <w:p w14:paraId="26586B55">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98B9AF1">
      <w:pPr>
        <w:pStyle w:val="148"/>
      </w:pPr>
      <w:bookmarkStart w:id="233" w:name="_Toc121583612"/>
      <w:bookmarkStart w:id="234" w:name="_Toc203395683"/>
      <w:bookmarkStart w:id="235" w:name="_Hlk76049552"/>
      <w:r>
        <w:t>2024年</w:t>
      </w:r>
      <w:r>
        <w:rPr>
          <w:rFonts w:hint="eastAsia"/>
        </w:rPr>
        <w:t>中国市场</w:t>
      </w:r>
      <w:r>
        <w:t>半导体CD-SEM系统</w:t>
      </w:r>
      <w:r>
        <w:rPr>
          <w:rFonts w:hint="eastAsia"/>
        </w:rPr>
        <w:t>第一梯队、第二梯队和第三梯队厂商（品牌）及市场份额</w:t>
      </w:r>
      <w:bookmarkEnd w:id="233"/>
      <w:bookmarkEnd w:id="234"/>
    </w:p>
    <w:p w14:paraId="5C4CAF5B">
      <w:r>
        <w:drawing>
          <wp:inline distT="0" distB="0" distL="0" distR="0">
            <wp:extent cx="6134100" cy="2879725"/>
            <wp:effectExtent l="0" t="0" r="0" b="0"/>
            <wp:docPr id="10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EDCC569">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8FA2F9A">
      <w:pPr>
        <w:pStyle w:val="3"/>
        <w:rPr>
          <w:color w:val="0D0D0D" w:themeColor="text1" w:themeTint="F2"/>
          <w14:textFill>
            <w14:solidFill>
              <w14:schemeClr w14:val="tx1">
                <w14:lumMod w14:val="95000"/>
                <w14:lumOff w14:val="5000"/>
              </w14:schemeClr>
            </w14:solidFill>
          </w14:textFill>
        </w:rPr>
      </w:pPr>
      <w:bookmarkStart w:id="236" w:name="_Toc476606670"/>
      <w:bookmarkStart w:id="237" w:name="_Toc24027854"/>
      <w:bookmarkStart w:id="238" w:name="_Toc535600242"/>
      <w:bookmarkStart w:id="239" w:name="_Toc59892273"/>
      <w:bookmarkStart w:id="240" w:name="_Toc203395088"/>
      <w:bookmarkStart w:id="241" w:name="_Toc121515634"/>
      <w:r>
        <w:rPr>
          <w:rFonts w:hint="eastAsia"/>
          <w:color w:val="0D0D0D" w:themeColor="text1" w:themeTint="F2"/>
          <w14:textFill>
            <w14:solidFill>
              <w14:schemeClr w14:val="tx1">
                <w14:lumMod w14:val="95000"/>
                <w14:lumOff w14:val="5000"/>
              </w14:schemeClr>
            </w14:solidFill>
          </w14:textFill>
        </w:rPr>
        <w:t>新增投资及市场并购</w:t>
      </w:r>
      <w:bookmarkEnd w:id="236"/>
      <w:bookmarkEnd w:id="237"/>
      <w:bookmarkEnd w:id="238"/>
      <w:r>
        <w:rPr>
          <w:rFonts w:hint="eastAsia"/>
          <w:color w:val="0D0D0D" w:themeColor="text1" w:themeTint="F2"/>
          <w14:textFill>
            <w14:solidFill>
              <w14:schemeClr w14:val="tx1">
                <w14:lumMod w14:val="95000"/>
                <w14:lumOff w14:val="5000"/>
              </w14:schemeClr>
            </w14:solidFill>
          </w14:textFill>
        </w:rPr>
        <w:t>活动</w:t>
      </w:r>
      <w:bookmarkEnd w:id="239"/>
      <w:bookmarkEnd w:id="240"/>
      <w:bookmarkEnd w:id="241"/>
    </w:p>
    <w:p w14:paraId="50AD50F4">
      <w:pPr>
        <w:pStyle w:val="151"/>
        <w:ind w:left="252" w:right="-105"/>
        <w:rPr>
          <w:lang w:eastAsia="zh-CN"/>
        </w:rPr>
      </w:pPr>
      <w:bookmarkStart w:id="242" w:name="_Toc203395394"/>
      <w:bookmarkStart w:id="243" w:name="_Toc59892049"/>
      <w:bookmarkStart w:id="244" w:name="_Toc121515342"/>
      <w:bookmarkStart w:id="245" w:name="_Toc24027605"/>
      <w:r>
        <w:rPr>
          <w:lang w:eastAsia="zh-CN"/>
        </w:rPr>
        <w:t>半导体CD-SEM系统</w:t>
      </w:r>
      <w:r>
        <w:rPr>
          <w:rFonts w:hint="eastAsia"/>
          <w:lang w:eastAsia="zh-CN"/>
        </w:rPr>
        <w:t>市场投资、并购等现状分析</w:t>
      </w:r>
      <w:bookmarkEnd w:id="242"/>
      <w:bookmarkEnd w:id="243"/>
      <w:bookmarkEnd w:id="244"/>
      <w:bookmarkEnd w:id="2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027266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A554F11">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3A529584">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206A49F3">
            <w:pPr>
              <w:rPr>
                <w:rFonts w:cs="Times New Roman"/>
                <w:b w:val="0"/>
                <w:bCs w:val="0"/>
                <w:color w:val="FFFFFF"/>
                <w:kern w:val="0"/>
                <w:sz w:val="20"/>
                <w:szCs w:val="20"/>
              </w:rPr>
            </w:pPr>
            <w:r>
              <w:rPr>
                <w:rFonts w:hint="eastAsia" w:cs="Times New Roman"/>
                <w:b/>
                <w:bCs/>
                <w:color w:val="FFFFFF"/>
                <w:kern w:val="0"/>
                <w:sz w:val="20"/>
                <w:szCs w:val="20"/>
              </w:rPr>
              <w:t>详情</w:t>
            </w:r>
          </w:p>
        </w:tc>
      </w:tr>
      <w:tr w14:paraId="0CD1FB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89C659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47686F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73A6F4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A5919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729BD0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764F1C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7CC6AC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8749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47FE42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13BC90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270422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B334D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65A227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9B0D3C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F67331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A161D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3C473F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7FA481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9999A4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ADD1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8B43D2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2D30D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C4C0A2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98BAA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F21FFF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A20A26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D68211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11C53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226"/>
    <w:bookmarkEnd w:id="235"/>
    <w:p w14:paraId="06F298F9">
      <w:pPr>
        <w:pStyle w:val="2"/>
        <w:rPr>
          <w:lang w:eastAsia="zh-CN"/>
        </w:rPr>
      </w:pPr>
      <w:bookmarkStart w:id="246" w:name="_Toc24972529"/>
      <w:bookmarkStart w:id="247" w:name="_Toc24028339"/>
      <w:bookmarkStart w:id="248" w:name="_Toc203395089"/>
      <w:bookmarkStart w:id="249" w:name="_Toc121583907"/>
      <w:r>
        <w:rPr>
          <w:rFonts w:hint="eastAsia"/>
          <w:lang w:eastAsia="zh-CN"/>
        </w:rPr>
        <w:t>主要</w:t>
      </w:r>
      <w:bookmarkEnd w:id="246"/>
      <w:bookmarkEnd w:id="247"/>
      <w:r>
        <w:rPr>
          <w:rFonts w:hint="eastAsia"/>
          <w:lang w:eastAsia="zh-CN"/>
        </w:rPr>
        <w:t>企业简介</w:t>
      </w:r>
      <w:bookmarkEnd w:id="248"/>
      <w:bookmarkEnd w:id="249"/>
    </w:p>
    <w:p w14:paraId="0F09D4F1">
      <w:pPr>
        <w:pStyle w:val="3"/>
        <w:rPr>
          <w:color w:val="0D0D0D" w:themeColor="text1" w:themeTint="F2"/>
          <w14:textFill>
            <w14:solidFill>
              <w14:schemeClr w14:val="tx1">
                <w14:lumMod w14:val="95000"/>
                <w14:lumOff w14:val="5000"/>
              </w14:schemeClr>
            </w14:solidFill>
          </w14:textFill>
        </w:rPr>
      </w:pPr>
      <w:bookmarkStart w:id="250" w:name="_Toc24972530"/>
      <w:bookmarkStart w:id="251" w:name="_Toc203395090"/>
      <w:bookmarkStart w:id="252" w:name="_Toc121583908"/>
      <w:bookmarkStart w:id="253" w:name="_Toc24028340"/>
      <w:r>
        <w:rPr>
          <w:rFonts w:hint="eastAsia"/>
          <w:color w:val="0D0D0D" w:themeColor="text1" w:themeTint="F2"/>
          <w14:textFill>
            <w14:solidFill>
              <w14:schemeClr w14:val="tx1">
                <w14:lumMod w14:val="95000"/>
                <w14:lumOff w14:val="5000"/>
              </w14:schemeClr>
            </w14:solidFill>
          </w14:textFill>
        </w:rPr>
        <w:t>日立</w:t>
      </w:r>
      <w:bookmarkEnd w:id="250"/>
      <w:bookmarkEnd w:id="251"/>
      <w:bookmarkEnd w:id="252"/>
      <w:bookmarkEnd w:id="253"/>
    </w:p>
    <w:p w14:paraId="43AE6657"/>
    <w:p w14:paraId="46D35860">
      <w:pPr>
        <w:pStyle w:val="4"/>
        <w:rPr>
          <w:color w:val="0D0D0D" w:themeColor="text1" w:themeTint="F2"/>
          <w14:textFill>
            <w14:solidFill>
              <w14:schemeClr w14:val="tx1">
                <w14:lumMod w14:val="95000"/>
                <w14:lumOff w14:val="5000"/>
              </w14:schemeClr>
            </w14:solidFill>
          </w14:textFill>
        </w:rPr>
      </w:pPr>
      <w:bookmarkStart w:id="254" w:name="_Toc24028341"/>
      <w:bookmarkStart w:id="255" w:name="_Toc121583909"/>
      <w:bookmarkStart w:id="256" w:name="_Toc24972531"/>
      <w:bookmarkStart w:id="257" w:name="_Toc203395091"/>
      <w:r>
        <w:rPr>
          <w:rFonts w:hint="eastAsia"/>
          <w:color w:val="0D0D0D" w:themeColor="text1" w:themeTint="F2"/>
          <w14:textFill>
            <w14:solidFill>
              <w14:schemeClr w14:val="tx1">
                <w14:lumMod w14:val="95000"/>
                <w14:lumOff w14:val="5000"/>
              </w14:schemeClr>
            </w14:solidFill>
          </w14:textFill>
        </w:rPr>
        <w:t>日立基本信息、半导体CD-SEM系统生产基地、总部、竞争对手及市场地位</w:t>
      </w:r>
      <w:bookmarkEnd w:id="254"/>
      <w:bookmarkEnd w:id="255"/>
      <w:bookmarkEnd w:id="256"/>
      <w:bookmarkEnd w:id="257"/>
    </w:p>
    <w:p w14:paraId="5BD0A376">
      <w:pPr>
        <w:pStyle w:val="151"/>
        <w:ind w:left="252" w:right="-105"/>
        <w:rPr>
          <w:lang w:eastAsia="zh-CN"/>
        </w:rPr>
      </w:pPr>
      <w:bookmarkStart w:id="258" w:name="_Toc121583637"/>
      <w:bookmarkStart w:id="259" w:name="_Toc24028962"/>
      <w:bookmarkStart w:id="260" w:name="_Toc26780083"/>
      <w:bookmarkStart w:id="261" w:name="_Toc203395395"/>
      <w:r>
        <w:rPr>
          <w:rFonts w:hint="eastAsia"/>
          <w:lang w:eastAsia="zh-CN"/>
        </w:rPr>
        <w:t>日立</w:t>
      </w:r>
      <w:r>
        <w:rPr>
          <w:lang w:eastAsia="zh-CN"/>
        </w:rPr>
        <w:t xml:space="preserve"> </w:t>
      </w:r>
      <w:r>
        <w:rPr>
          <w:rFonts w:hint="eastAsia"/>
          <w:lang w:eastAsia="zh-CN"/>
        </w:rPr>
        <w:t>半导体CD-SEM系统生产基地、总部、竞争对手及市场地位</w:t>
      </w:r>
      <w:bookmarkEnd w:id="258"/>
      <w:bookmarkEnd w:id="259"/>
      <w:bookmarkEnd w:id="260"/>
      <w:bookmarkEnd w:id="2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A36C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AFD9695">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25A5603">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DD0A8C9">
            <w:pPr>
              <w:rPr>
                <w:rFonts w:cs="Times New Roman"/>
                <w:b w:val="0"/>
                <w:bCs w:val="0"/>
                <w:color w:val="FFFFFF"/>
                <w:kern w:val="0"/>
                <w:sz w:val="20"/>
                <w:szCs w:val="20"/>
              </w:rPr>
            </w:pPr>
            <w:r>
              <w:rPr>
                <w:rFonts w:hint="eastAsia" w:cs="Times New Roman"/>
                <w:b/>
                <w:bCs/>
                <w:color w:val="FFFFFF"/>
                <w:kern w:val="0"/>
                <w:sz w:val="20"/>
                <w:szCs w:val="20"/>
              </w:rPr>
              <w:t>描述</w:t>
            </w:r>
          </w:p>
        </w:tc>
      </w:tr>
      <w:tr w14:paraId="69D957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F8D46C">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2E30008">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12AD869">
            <w:pPr>
              <w:rPr>
                <w:rFonts w:cs="Times New Roman"/>
                <w:bCs/>
                <w:kern w:val="0"/>
                <w:sz w:val="20"/>
                <w:szCs w:val="20"/>
              </w:rPr>
            </w:pPr>
            <w:r>
              <w:rPr>
                <w:rFonts w:hint="eastAsia" w:cs="Times New Roman"/>
                <w:bCs/>
                <w:kern w:val="0"/>
                <w:sz w:val="20"/>
                <w:szCs w:val="20"/>
              </w:rPr>
              <w:t>日立</w:t>
            </w:r>
          </w:p>
        </w:tc>
      </w:tr>
      <w:tr w14:paraId="7832D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E041480">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B15748E">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5641386">
            <w:pPr>
              <w:rPr>
                <w:rFonts w:cs="Times New Roman"/>
                <w:bCs/>
                <w:kern w:val="0"/>
                <w:sz w:val="20"/>
                <w:szCs w:val="20"/>
              </w:rPr>
            </w:pPr>
          </w:p>
        </w:tc>
      </w:tr>
      <w:tr w14:paraId="72C83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29059F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913129D">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28CFB93">
            <w:pPr>
              <w:rPr>
                <w:rFonts w:cs="Times New Roman"/>
                <w:bCs/>
                <w:kern w:val="0"/>
                <w:sz w:val="20"/>
                <w:szCs w:val="20"/>
              </w:rPr>
            </w:pPr>
          </w:p>
        </w:tc>
      </w:tr>
      <w:tr w14:paraId="348E9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1B8D0B3A">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C2E827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3538F1F">
            <w:pPr>
              <w:rPr>
                <w:rFonts w:cs="Times New Roman"/>
                <w:bCs/>
                <w:kern w:val="0"/>
                <w:sz w:val="20"/>
                <w:szCs w:val="20"/>
              </w:rPr>
            </w:pPr>
          </w:p>
        </w:tc>
      </w:tr>
      <w:tr w14:paraId="795898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F9C563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617FF13">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51F76DD">
            <w:pPr>
              <w:rPr>
                <w:rFonts w:cs="Times New Roman"/>
                <w:bCs/>
                <w:kern w:val="0"/>
                <w:sz w:val="20"/>
                <w:szCs w:val="20"/>
              </w:rPr>
            </w:pPr>
          </w:p>
        </w:tc>
      </w:tr>
      <w:tr w14:paraId="7EC5A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284EA6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1BC07223">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13E5BD0">
            <w:pPr>
              <w:rPr>
                <w:rFonts w:cs="Times New Roman"/>
                <w:bCs/>
                <w:kern w:val="0"/>
                <w:sz w:val="20"/>
                <w:szCs w:val="20"/>
              </w:rPr>
            </w:pPr>
          </w:p>
        </w:tc>
      </w:tr>
      <w:tr w14:paraId="17EC08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34D3927">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89DA04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D8C62DB">
            <w:pPr>
              <w:rPr>
                <w:rFonts w:cs="Times New Roman"/>
                <w:bCs/>
                <w:kern w:val="0"/>
                <w:sz w:val="20"/>
                <w:szCs w:val="20"/>
              </w:rPr>
            </w:pPr>
          </w:p>
        </w:tc>
      </w:tr>
      <w:tr w14:paraId="58A1C8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A3E0E2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C4A598E">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11A1906">
            <w:pPr>
              <w:rPr>
                <w:rFonts w:cs="Times New Roman"/>
                <w:bCs/>
                <w:kern w:val="0"/>
                <w:sz w:val="20"/>
                <w:szCs w:val="20"/>
              </w:rPr>
            </w:pPr>
          </w:p>
        </w:tc>
      </w:tr>
      <w:tr w14:paraId="34EE0D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80E8C4">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8AD567F">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A0BDF2C">
            <w:pPr>
              <w:rPr>
                <w:rFonts w:cs="Times New Roman"/>
                <w:bCs/>
                <w:kern w:val="0"/>
                <w:sz w:val="20"/>
                <w:szCs w:val="20"/>
              </w:rPr>
            </w:pPr>
          </w:p>
        </w:tc>
      </w:tr>
    </w:tbl>
    <w:p w14:paraId="12128D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026B93FB">
      <w:pPr>
        <w:pStyle w:val="4"/>
        <w:rPr>
          <w:color w:val="0D0D0D" w:themeColor="text1" w:themeTint="F2"/>
          <w14:textFill>
            <w14:solidFill>
              <w14:schemeClr w14:val="tx1">
                <w14:lumMod w14:val="95000"/>
                <w14:lumOff w14:val="5000"/>
              </w14:schemeClr>
            </w14:solidFill>
          </w14:textFill>
        </w:rPr>
      </w:pPr>
      <w:bookmarkStart w:id="262" w:name="_Toc121583910"/>
      <w:bookmarkStart w:id="263" w:name="_Toc24028342"/>
      <w:bookmarkStart w:id="264" w:name="_Toc24972532"/>
      <w:bookmarkStart w:id="265" w:name="_Toc203395092"/>
      <w:r>
        <w:rPr>
          <w:rFonts w:hint="eastAsia"/>
          <w:color w:val="0D0D0D" w:themeColor="text1" w:themeTint="F2"/>
          <w14:textFill>
            <w14:solidFill>
              <w14:schemeClr w14:val="tx1">
                <w14:lumMod w14:val="95000"/>
                <w14:lumOff w14:val="5000"/>
              </w14:schemeClr>
            </w14:solidFill>
          </w14:textFill>
        </w:rPr>
        <w:t>日立 半导体CD-SEM系统产品规格、参数及市场应用</w:t>
      </w:r>
      <w:bookmarkEnd w:id="262"/>
      <w:bookmarkEnd w:id="263"/>
      <w:bookmarkEnd w:id="264"/>
      <w:bookmarkEnd w:id="265"/>
    </w:p>
    <w:p w14:paraId="04CB2B80">
      <w:pPr>
        <w:pStyle w:val="151"/>
        <w:ind w:left="252" w:right="-105"/>
        <w:rPr>
          <w:lang w:eastAsia="zh-CN"/>
        </w:rPr>
      </w:pPr>
      <w:bookmarkStart w:id="266" w:name="_Toc203395396"/>
      <w:bookmarkStart w:id="267" w:name="_Toc24028963"/>
      <w:bookmarkStart w:id="268" w:name="_Toc26780084"/>
      <w:bookmarkStart w:id="269" w:name="_Toc121583638"/>
      <w:r>
        <w:rPr>
          <w:rFonts w:hint="eastAsia"/>
          <w:lang w:eastAsia="zh-CN"/>
        </w:rPr>
        <w:t>日立 半导体CD-SEM系统产品规格、参数及市场应用</w:t>
      </w:r>
      <w:bookmarkEnd w:id="266"/>
      <w:bookmarkEnd w:id="267"/>
      <w:bookmarkEnd w:id="268"/>
      <w:bookmarkEnd w:id="2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955D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84332A5">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8CECBBA">
            <w:pPr>
              <w:rPr>
                <w:rFonts w:cs="Times New Roman"/>
                <w:b w:val="0"/>
                <w:bCs w:val="0"/>
                <w:color w:val="FFFFFF"/>
                <w:kern w:val="0"/>
                <w:sz w:val="20"/>
                <w:szCs w:val="20"/>
              </w:rPr>
            </w:pPr>
            <w:r>
              <w:rPr>
                <w:rFonts w:hint="eastAsia" w:cs="Times New Roman"/>
                <w:b/>
                <w:bCs/>
                <w:color w:val="FFFFFF"/>
                <w:kern w:val="0"/>
                <w:sz w:val="20"/>
                <w:szCs w:val="20"/>
              </w:rPr>
              <w:t>描述</w:t>
            </w:r>
          </w:p>
        </w:tc>
      </w:tr>
      <w:tr w14:paraId="1599ED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69E060B">
            <w:pPr>
              <w:rPr>
                <w:rFonts w:cs="Times New Roman"/>
                <w:kern w:val="0"/>
                <w:sz w:val="20"/>
                <w:szCs w:val="20"/>
              </w:rPr>
            </w:pPr>
          </w:p>
        </w:tc>
        <w:tc>
          <w:tcPr>
            <w:tcW w:w="3837" w:type="pct"/>
            <w:shd w:val="clear" w:color="auto" w:fill="auto"/>
            <w:vAlign w:val="center"/>
          </w:tcPr>
          <w:p w14:paraId="66896590">
            <w:pPr>
              <w:rPr>
                <w:rFonts w:cs="Times New Roman"/>
                <w:kern w:val="0"/>
                <w:sz w:val="20"/>
                <w:szCs w:val="20"/>
              </w:rPr>
            </w:pPr>
          </w:p>
          <w:p w14:paraId="328DA060">
            <w:pPr>
              <w:rPr>
                <w:rFonts w:cs="Times New Roman"/>
                <w:kern w:val="0"/>
                <w:sz w:val="20"/>
                <w:szCs w:val="20"/>
              </w:rPr>
            </w:pPr>
          </w:p>
        </w:tc>
      </w:tr>
      <w:tr w14:paraId="3445C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F3527CC">
            <w:pPr>
              <w:rPr>
                <w:rFonts w:cs="Times New Roman"/>
                <w:kern w:val="0"/>
                <w:sz w:val="20"/>
                <w:szCs w:val="20"/>
              </w:rPr>
            </w:pPr>
          </w:p>
        </w:tc>
        <w:tc>
          <w:tcPr>
            <w:tcW w:w="3837" w:type="pct"/>
            <w:shd w:val="clear" w:color="auto" w:fill="auto"/>
            <w:vAlign w:val="center"/>
          </w:tcPr>
          <w:p w14:paraId="2B7AD788">
            <w:pPr>
              <w:rPr>
                <w:rFonts w:cs="Times New Roman"/>
                <w:kern w:val="0"/>
                <w:sz w:val="20"/>
                <w:szCs w:val="20"/>
              </w:rPr>
            </w:pPr>
          </w:p>
          <w:p w14:paraId="632B1F58">
            <w:pPr>
              <w:rPr>
                <w:rFonts w:cs="Times New Roman"/>
                <w:kern w:val="0"/>
                <w:sz w:val="20"/>
                <w:szCs w:val="20"/>
              </w:rPr>
            </w:pPr>
          </w:p>
        </w:tc>
      </w:tr>
    </w:tbl>
    <w:p w14:paraId="0CA45C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6C7E37F9">
      <w:pPr>
        <w:pStyle w:val="4"/>
        <w:rPr>
          <w:color w:val="0D0D0D" w:themeColor="text1" w:themeTint="F2"/>
          <w14:textFill>
            <w14:solidFill>
              <w14:schemeClr w14:val="tx1">
                <w14:lumMod w14:val="95000"/>
                <w14:lumOff w14:val="5000"/>
              </w14:schemeClr>
            </w14:solidFill>
          </w14:textFill>
        </w:rPr>
      </w:pPr>
      <w:bookmarkStart w:id="270" w:name="_Toc121583911"/>
      <w:bookmarkStart w:id="271" w:name="_Toc203395093"/>
      <w:bookmarkStart w:id="272" w:name="_Toc24972533"/>
      <w:bookmarkStart w:id="273" w:name="_Toc24028343"/>
      <w:r>
        <w:rPr>
          <w:rFonts w:hint="eastAsia"/>
          <w:color w:val="0D0D0D" w:themeColor="text1" w:themeTint="F2"/>
          <w14:textFill>
            <w14:solidFill>
              <w14:schemeClr w14:val="tx1">
                <w14:lumMod w14:val="95000"/>
                <w14:lumOff w14:val="5000"/>
              </w14:schemeClr>
            </w14:solidFill>
          </w14:textFill>
        </w:rPr>
        <w:t>日立在中国市场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270"/>
      <w:bookmarkEnd w:id="271"/>
      <w:bookmarkEnd w:id="272"/>
      <w:bookmarkEnd w:id="273"/>
    </w:p>
    <w:p w14:paraId="0BAC3A8C">
      <w:pPr>
        <w:pStyle w:val="151"/>
        <w:ind w:left="252" w:right="-105"/>
        <w:rPr>
          <w:lang w:eastAsia="zh-CN"/>
        </w:rPr>
      </w:pPr>
      <w:bookmarkStart w:id="274" w:name="_Toc26780085"/>
      <w:bookmarkStart w:id="275" w:name="_Toc24028964"/>
      <w:bookmarkStart w:id="276" w:name="_Toc203395397"/>
      <w:bookmarkStart w:id="277" w:name="_Toc121583639"/>
      <w:r>
        <w:rPr>
          <w:rFonts w:hint="eastAsia"/>
          <w:lang w:eastAsia="zh-CN"/>
        </w:rPr>
        <w:t>日立</w:t>
      </w:r>
      <w:r>
        <w:rPr>
          <w:lang w:eastAsia="zh-CN"/>
        </w:rPr>
        <w:t xml:space="preserve"> 半导体CD-SEM系统销量（台）、收入（万元）、价格（</w:t>
      </w:r>
      <w:r>
        <w:rPr>
          <w:rFonts w:hint="eastAsia"/>
          <w:lang w:eastAsia="zh-CN"/>
        </w:rPr>
        <w:t>元/台</w:t>
      </w:r>
      <w:r>
        <w:rPr>
          <w:lang w:eastAsia="zh-CN"/>
        </w:rPr>
        <w:t>）及毛利率（2020-2025）</w:t>
      </w:r>
      <w:bookmarkEnd w:id="274"/>
      <w:bookmarkEnd w:id="275"/>
      <w:bookmarkEnd w:id="276"/>
      <w:bookmarkEnd w:id="27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015D9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0034F1BD">
            <w:pPr>
              <w:pStyle w:val="175"/>
              <w:widowControl w:val="0"/>
              <w:jc w:val="both"/>
              <w:rPr>
                <w:rFonts w:cs="Times New Roman"/>
                <w:b w:val="0"/>
                <w:bCs w:val="0"/>
                <w:color w:val="FFFFFF"/>
                <w:sz w:val="20"/>
              </w:rPr>
            </w:pPr>
            <w:r>
              <w:rPr>
                <w:rFonts w:cs="Times New Roman"/>
                <w:b/>
                <w:bCs/>
                <w:color w:val="FFFFFF"/>
                <w:sz w:val="20"/>
              </w:rPr>
              <w:t>日立</w:t>
            </w:r>
          </w:p>
        </w:tc>
        <w:tc>
          <w:tcPr>
            <w:tcW w:w="642" w:type="pct"/>
            <w:shd w:val="solid" w:color="000080" w:fill="FFFFFF"/>
            <w:vAlign w:val="center"/>
          </w:tcPr>
          <w:p w14:paraId="5F5C6D91">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632B2A0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064B356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095567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60E20E52">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5AAE98E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46007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DB84B2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3D56EA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21AA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193D37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440259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F1B5D1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C75F596">
            <w:pPr>
              <w:pStyle w:val="175"/>
              <w:widowControl w:val="0"/>
              <w:jc w:val="right"/>
              <w:rPr>
                <w:rFonts w:cs="Times New Roman"/>
                <w:sz w:val="20"/>
              </w:rPr>
            </w:pPr>
            <w:r>
              <w:rPr>
                <w:rFonts w:hint="eastAsia" w:cs="Times New Roman"/>
                <w:sz w:val="20"/>
              </w:rPr>
              <w:t>XX</w:t>
            </w:r>
          </w:p>
        </w:tc>
      </w:tr>
      <w:tr w14:paraId="2C94C3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F6FACDF">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0E1469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E75F1B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A94F3E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A1D25B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95955F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FE791B">
            <w:pPr>
              <w:pStyle w:val="175"/>
              <w:widowControl w:val="0"/>
              <w:jc w:val="right"/>
              <w:rPr>
                <w:rFonts w:cs="Times New Roman"/>
                <w:sz w:val="20"/>
              </w:rPr>
            </w:pPr>
            <w:r>
              <w:rPr>
                <w:rFonts w:hint="eastAsia" w:cs="Times New Roman"/>
                <w:sz w:val="20"/>
              </w:rPr>
              <w:t>XX</w:t>
            </w:r>
          </w:p>
        </w:tc>
      </w:tr>
      <w:tr w14:paraId="4DA8C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1355CC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3FA1E4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CD04DE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4BD787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DB51F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F551F3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5F2B98D">
            <w:pPr>
              <w:pStyle w:val="175"/>
              <w:widowControl w:val="0"/>
              <w:jc w:val="right"/>
              <w:rPr>
                <w:rFonts w:cs="Times New Roman"/>
                <w:sz w:val="20"/>
              </w:rPr>
            </w:pPr>
            <w:r>
              <w:rPr>
                <w:rFonts w:hint="eastAsia" w:cs="Times New Roman"/>
                <w:sz w:val="20"/>
              </w:rPr>
              <w:t>XX</w:t>
            </w:r>
          </w:p>
        </w:tc>
      </w:tr>
      <w:tr w14:paraId="32258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8948A0A">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ACD33C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D1C06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A8DCB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06BA1E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7B6752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D8DFC92">
            <w:pPr>
              <w:pStyle w:val="175"/>
              <w:widowControl w:val="0"/>
              <w:jc w:val="right"/>
              <w:rPr>
                <w:rFonts w:cs="Times New Roman"/>
                <w:sz w:val="20"/>
              </w:rPr>
            </w:pPr>
            <w:r>
              <w:rPr>
                <w:rFonts w:hint="eastAsia" w:cs="Times New Roman"/>
                <w:sz w:val="20"/>
              </w:rPr>
              <w:t>XX%</w:t>
            </w:r>
          </w:p>
        </w:tc>
      </w:tr>
    </w:tbl>
    <w:p w14:paraId="35948C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4D2E3F24">
      <w:pPr>
        <w:pStyle w:val="4"/>
        <w:rPr>
          <w:color w:val="0D0D0D" w:themeColor="text1" w:themeTint="F2"/>
          <w14:textFill>
            <w14:solidFill>
              <w14:schemeClr w14:val="tx1">
                <w14:lumMod w14:val="95000"/>
                <w14:lumOff w14:val="5000"/>
              </w14:schemeClr>
            </w14:solidFill>
          </w14:textFill>
        </w:rPr>
      </w:pPr>
      <w:bookmarkStart w:id="278" w:name="_Toc24028344"/>
      <w:bookmarkStart w:id="279" w:name="_Toc121583912"/>
      <w:bookmarkStart w:id="280" w:name="_Toc203395094"/>
      <w:bookmarkStart w:id="281" w:name="_Toc24972534"/>
      <w:bookmarkStart w:id="282" w:name="_Hlk28108908"/>
      <w:r>
        <w:rPr>
          <w:rFonts w:hint="eastAsia"/>
          <w:color w:val="0D0D0D" w:themeColor="text1" w:themeTint="F2"/>
          <w14:textFill>
            <w14:solidFill>
              <w14:schemeClr w14:val="tx1">
                <w14:lumMod w14:val="95000"/>
                <w14:lumOff w14:val="5000"/>
              </w14:schemeClr>
            </w14:solidFill>
          </w14:textFill>
        </w:rPr>
        <w:t>日立公司简介及主要业务</w:t>
      </w:r>
      <w:bookmarkEnd w:id="278"/>
      <w:bookmarkEnd w:id="279"/>
      <w:bookmarkEnd w:id="280"/>
      <w:bookmarkEnd w:id="281"/>
    </w:p>
    <w:p w14:paraId="7B76BDA7">
      <w:pPr>
        <w:pStyle w:val="151"/>
        <w:ind w:left="252" w:right="-105"/>
        <w:rPr>
          <w:lang w:eastAsia="zh-CN"/>
        </w:rPr>
      </w:pPr>
      <w:bookmarkStart w:id="283" w:name="_Toc24028965"/>
      <w:bookmarkStart w:id="284" w:name="_Toc121583640"/>
      <w:bookmarkStart w:id="285" w:name="_Toc26780086"/>
      <w:bookmarkStart w:id="286" w:name="_Toc203395398"/>
      <w:r>
        <w:rPr>
          <w:rFonts w:hint="eastAsia"/>
          <w:lang w:eastAsia="zh-CN"/>
        </w:rPr>
        <w:t>日立公司简介及主要业务</w:t>
      </w:r>
      <w:bookmarkEnd w:id="283"/>
      <w:bookmarkEnd w:id="284"/>
      <w:bookmarkEnd w:id="285"/>
      <w:bookmarkEnd w:id="2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79FC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A62C419">
            <w:pPr>
              <w:rPr>
                <w:rFonts w:cs="Times New Roman"/>
                <w:b w:val="0"/>
                <w:bCs w:val="0"/>
                <w:color w:val="FFFFFF"/>
                <w:kern w:val="0"/>
                <w:sz w:val="20"/>
                <w:szCs w:val="20"/>
              </w:rPr>
            </w:pPr>
            <w:r>
              <w:rPr>
                <w:rFonts w:hint="eastAsia" w:cs="Times New Roman"/>
                <w:b/>
                <w:bCs/>
                <w:color w:val="FFFFFF"/>
                <w:kern w:val="0"/>
                <w:sz w:val="20"/>
                <w:szCs w:val="20"/>
              </w:rPr>
              <w:t>日立</w:t>
            </w:r>
          </w:p>
        </w:tc>
        <w:tc>
          <w:tcPr>
            <w:tcW w:w="3837" w:type="pct"/>
            <w:shd w:val="solid" w:color="000080" w:fill="FFFFFF"/>
            <w:vAlign w:val="center"/>
          </w:tcPr>
          <w:p w14:paraId="1945207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7B8B1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C77DBB6">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6E66FB0">
            <w:pPr>
              <w:rPr>
                <w:rFonts w:cs="Times New Roman"/>
                <w:kern w:val="0"/>
                <w:sz w:val="20"/>
                <w:szCs w:val="20"/>
              </w:rPr>
            </w:pPr>
          </w:p>
          <w:p w14:paraId="4E8C471A">
            <w:pPr>
              <w:rPr>
                <w:rFonts w:cs="Times New Roman"/>
                <w:kern w:val="0"/>
                <w:sz w:val="20"/>
                <w:szCs w:val="20"/>
              </w:rPr>
            </w:pPr>
          </w:p>
          <w:p w14:paraId="4C51F2C1">
            <w:pPr>
              <w:rPr>
                <w:rFonts w:cs="Times New Roman"/>
                <w:kern w:val="0"/>
                <w:sz w:val="20"/>
                <w:szCs w:val="20"/>
              </w:rPr>
            </w:pPr>
          </w:p>
        </w:tc>
      </w:tr>
      <w:tr w14:paraId="0460A7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F4C27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7898572">
            <w:pPr>
              <w:rPr>
                <w:rFonts w:cs="Times New Roman"/>
                <w:kern w:val="0"/>
                <w:sz w:val="20"/>
                <w:szCs w:val="20"/>
              </w:rPr>
            </w:pPr>
          </w:p>
          <w:p w14:paraId="78374B33">
            <w:pPr>
              <w:rPr>
                <w:rFonts w:cs="Times New Roman"/>
                <w:kern w:val="0"/>
                <w:sz w:val="20"/>
                <w:szCs w:val="20"/>
              </w:rPr>
            </w:pPr>
          </w:p>
          <w:p w14:paraId="00EE8776">
            <w:pPr>
              <w:rPr>
                <w:rFonts w:cs="Times New Roman"/>
                <w:kern w:val="0"/>
                <w:sz w:val="20"/>
                <w:szCs w:val="20"/>
              </w:rPr>
            </w:pPr>
          </w:p>
        </w:tc>
      </w:tr>
    </w:tbl>
    <w:p w14:paraId="78C784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bookmarkEnd w:id="282"/>
    <w:p w14:paraId="0CC4A542">
      <w:pPr>
        <w:pStyle w:val="4"/>
        <w:rPr>
          <w:color w:val="0D0D0D" w:themeColor="text1" w:themeTint="F2"/>
          <w14:textFill>
            <w14:solidFill>
              <w14:schemeClr w14:val="tx1">
                <w14:lumMod w14:val="95000"/>
                <w14:lumOff w14:val="5000"/>
              </w14:schemeClr>
            </w14:solidFill>
          </w14:textFill>
        </w:rPr>
      </w:pPr>
      <w:bookmarkStart w:id="287" w:name="_Toc121583913"/>
      <w:bookmarkStart w:id="288" w:name="_Toc203395095"/>
      <w:r>
        <w:rPr>
          <w:rFonts w:hint="eastAsia"/>
          <w:color w:val="0D0D0D" w:themeColor="text1" w:themeTint="F2"/>
          <w14:textFill>
            <w14:solidFill>
              <w14:schemeClr w14:val="tx1">
                <w14:lumMod w14:val="95000"/>
                <w14:lumOff w14:val="5000"/>
              </w14:schemeClr>
            </w14:solidFill>
          </w14:textFill>
        </w:rPr>
        <w:t>日立企业最新动态</w:t>
      </w:r>
      <w:bookmarkEnd w:id="287"/>
      <w:bookmarkEnd w:id="288"/>
    </w:p>
    <w:p w14:paraId="0BF0EFB4">
      <w:pPr>
        <w:pStyle w:val="151"/>
        <w:ind w:left="252" w:right="-105"/>
      </w:pPr>
      <w:bookmarkStart w:id="289" w:name="_Toc203395399"/>
      <w:bookmarkStart w:id="290" w:name="_Toc121583641"/>
      <w:r>
        <w:rPr>
          <w:rFonts w:hint="eastAsia"/>
        </w:rPr>
        <w:t>日立企业最新动态</w:t>
      </w:r>
      <w:bookmarkEnd w:id="289"/>
      <w:bookmarkEnd w:id="2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BE92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B8F9715">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5BEB8E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5E718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FA02B99">
            <w:pPr>
              <w:rPr>
                <w:rFonts w:cs="Times New Roman"/>
                <w:kern w:val="0"/>
                <w:sz w:val="20"/>
                <w:szCs w:val="20"/>
              </w:rPr>
            </w:pPr>
          </w:p>
        </w:tc>
        <w:tc>
          <w:tcPr>
            <w:tcW w:w="3837" w:type="pct"/>
            <w:shd w:val="clear" w:color="auto" w:fill="auto"/>
            <w:vAlign w:val="center"/>
          </w:tcPr>
          <w:p w14:paraId="0ACFB223">
            <w:pPr>
              <w:rPr>
                <w:rFonts w:cs="Times New Roman"/>
                <w:kern w:val="0"/>
                <w:sz w:val="20"/>
                <w:szCs w:val="20"/>
              </w:rPr>
            </w:pPr>
          </w:p>
          <w:p w14:paraId="692BFD91">
            <w:pPr>
              <w:rPr>
                <w:rFonts w:cs="Times New Roman"/>
                <w:kern w:val="0"/>
                <w:sz w:val="20"/>
                <w:szCs w:val="20"/>
              </w:rPr>
            </w:pPr>
          </w:p>
        </w:tc>
      </w:tr>
      <w:tr w14:paraId="0FE46F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17B88C6">
            <w:pPr>
              <w:rPr>
                <w:rFonts w:cs="Times New Roman"/>
                <w:kern w:val="0"/>
                <w:sz w:val="20"/>
                <w:szCs w:val="20"/>
              </w:rPr>
            </w:pPr>
          </w:p>
        </w:tc>
        <w:tc>
          <w:tcPr>
            <w:tcW w:w="3837" w:type="pct"/>
            <w:shd w:val="clear" w:color="auto" w:fill="auto"/>
            <w:vAlign w:val="center"/>
          </w:tcPr>
          <w:p w14:paraId="5272F8C8">
            <w:pPr>
              <w:rPr>
                <w:rFonts w:cs="Times New Roman"/>
                <w:kern w:val="0"/>
                <w:sz w:val="20"/>
                <w:szCs w:val="20"/>
              </w:rPr>
            </w:pPr>
          </w:p>
          <w:p w14:paraId="3BEB8A5F">
            <w:pPr>
              <w:rPr>
                <w:rFonts w:cs="Times New Roman"/>
                <w:kern w:val="0"/>
                <w:sz w:val="20"/>
                <w:szCs w:val="20"/>
              </w:rPr>
            </w:pPr>
          </w:p>
        </w:tc>
      </w:tr>
      <w:tr w14:paraId="24EA62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CBF45A">
            <w:pPr>
              <w:rPr>
                <w:rFonts w:cs="Times New Roman"/>
                <w:kern w:val="0"/>
                <w:sz w:val="20"/>
                <w:szCs w:val="20"/>
              </w:rPr>
            </w:pPr>
          </w:p>
        </w:tc>
        <w:tc>
          <w:tcPr>
            <w:tcW w:w="3837" w:type="pct"/>
            <w:shd w:val="clear" w:color="auto" w:fill="auto"/>
            <w:vAlign w:val="center"/>
          </w:tcPr>
          <w:p w14:paraId="1B1FADC3">
            <w:pPr>
              <w:rPr>
                <w:rFonts w:cs="Times New Roman"/>
                <w:kern w:val="0"/>
                <w:sz w:val="20"/>
                <w:szCs w:val="20"/>
              </w:rPr>
            </w:pPr>
          </w:p>
          <w:p w14:paraId="352D9CBD">
            <w:pPr>
              <w:rPr>
                <w:rFonts w:cs="Times New Roman"/>
                <w:kern w:val="0"/>
                <w:sz w:val="20"/>
                <w:szCs w:val="20"/>
              </w:rPr>
            </w:pPr>
          </w:p>
        </w:tc>
      </w:tr>
    </w:tbl>
    <w:p w14:paraId="136365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3293E959">
      <w:pPr>
        <w:pStyle w:val="3"/>
        <w:rPr>
          <w:color w:val="0D0D0D" w:themeColor="text1" w:themeTint="F2"/>
          <w14:textFill>
            <w14:solidFill>
              <w14:schemeClr w14:val="tx1">
                <w14:lumMod w14:val="95000"/>
                <w14:lumOff w14:val="5000"/>
              </w14:schemeClr>
            </w14:solidFill>
          </w14:textFill>
        </w:rPr>
      </w:pPr>
      <w:bookmarkStart w:id="291" w:name="_Toc203395096"/>
      <w:bookmarkStart w:id="292" w:name="_Toc121583914"/>
      <w:r>
        <w:rPr>
          <w:rFonts w:hint="eastAsia"/>
          <w:color w:val="0D0D0D" w:themeColor="text1" w:themeTint="F2"/>
          <w14:textFill>
            <w14:solidFill>
              <w14:schemeClr w14:val="tx1">
                <w14:lumMod w14:val="95000"/>
                <w14:lumOff w14:val="5000"/>
              </w14:schemeClr>
            </w14:solidFill>
          </w14:textFill>
        </w:rPr>
        <w:t>应用材料</w:t>
      </w:r>
      <w:bookmarkEnd w:id="291"/>
      <w:bookmarkEnd w:id="292"/>
    </w:p>
    <w:p w14:paraId="748D8C1D"/>
    <w:p w14:paraId="101B5007">
      <w:pPr>
        <w:pStyle w:val="4"/>
        <w:rPr>
          <w:color w:val="0D0D0D" w:themeColor="text1" w:themeTint="F2"/>
          <w14:textFill>
            <w14:solidFill>
              <w14:schemeClr w14:val="tx1">
                <w14:lumMod w14:val="95000"/>
                <w14:lumOff w14:val="5000"/>
              </w14:schemeClr>
            </w14:solidFill>
          </w14:textFill>
        </w:rPr>
      </w:pPr>
      <w:bookmarkStart w:id="293" w:name="_Toc203395097"/>
      <w:bookmarkStart w:id="294" w:name="_Toc121583915"/>
      <w:r>
        <w:rPr>
          <w:rFonts w:hint="eastAsia"/>
          <w:color w:val="0D0D0D" w:themeColor="text1" w:themeTint="F2"/>
          <w14:textFill>
            <w14:solidFill>
              <w14:schemeClr w14:val="tx1">
                <w14:lumMod w14:val="95000"/>
                <w14:lumOff w14:val="5000"/>
              </w14:schemeClr>
            </w14:solidFill>
          </w14:textFill>
        </w:rPr>
        <w:t>应用材料基本信息、半导体CD-SEM系统生产基地、总部、竞争对手及市场地位</w:t>
      </w:r>
      <w:bookmarkEnd w:id="293"/>
      <w:bookmarkEnd w:id="294"/>
    </w:p>
    <w:p w14:paraId="62174DAE">
      <w:pPr>
        <w:pStyle w:val="151"/>
        <w:ind w:left="252" w:right="-105"/>
        <w:rPr>
          <w:lang w:eastAsia="zh-CN"/>
        </w:rPr>
      </w:pPr>
      <w:bookmarkStart w:id="295" w:name="_Toc203395400"/>
      <w:bookmarkStart w:id="296" w:name="_Toc121583642"/>
      <w:r>
        <w:rPr>
          <w:rFonts w:hint="eastAsia"/>
          <w:lang w:eastAsia="zh-CN"/>
        </w:rPr>
        <w:t>应用材料</w:t>
      </w:r>
      <w:r>
        <w:rPr>
          <w:lang w:eastAsia="zh-CN"/>
        </w:rPr>
        <w:t xml:space="preserve"> </w:t>
      </w:r>
      <w:r>
        <w:rPr>
          <w:rFonts w:hint="eastAsia"/>
          <w:lang w:eastAsia="zh-CN"/>
        </w:rPr>
        <w:t>半导体CD-SEM系统生产基地、总部、竞争对手及市场地位</w:t>
      </w:r>
      <w:bookmarkEnd w:id="295"/>
      <w:bookmarkEnd w:id="2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A4A4E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B3B91E8">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2C71795B">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6CF4ABB">
            <w:pPr>
              <w:rPr>
                <w:rFonts w:cs="Times New Roman"/>
                <w:b w:val="0"/>
                <w:bCs w:val="0"/>
                <w:color w:val="FFFFFF"/>
                <w:kern w:val="0"/>
                <w:sz w:val="20"/>
                <w:szCs w:val="20"/>
              </w:rPr>
            </w:pPr>
            <w:r>
              <w:rPr>
                <w:rFonts w:hint="eastAsia" w:cs="Times New Roman"/>
                <w:b/>
                <w:bCs/>
                <w:color w:val="FFFFFF"/>
                <w:kern w:val="0"/>
                <w:sz w:val="20"/>
                <w:szCs w:val="20"/>
              </w:rPr>
              <w:t>描述</w:t>
            </w:r>
          </w:p>
        </w:tc>
      </w:tr>
      <w:tr w14:paraId="4B3F6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0E0421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B84F5CA">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A392D90">
            <w:pPr>
              <w:rPr>
                <w:rFonts w:cs="Times New Roman"/>
                <w:bCs/>
                <w:kern w:val="0"/>
                <w:sz w:val="20"/>
                <w:szCs w:val="20"/>
              </w:rPr>
            </w:pPr>
            <w:r>
              <w:rPr>
                <w:rFonts w:cs="Times New Roman"/>
                <w:bCs/>
                <w:kern w:val="0"/>
                <w:sz w:val="20"/>
                <w:szCs w:val="20"/>
              </w:rPr>
              <w:t>应用材料</w:t>
            </w:r>
          </w:p>
        </w:tc>
      </w:tr>
      <w:tr w14:paraId="31A5A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1A9BB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D9DFA94">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FE7506D">
            <w:pPr>
              <w:rPr>
                <w:rFonts w:cs="Times New Roman"/>
                <w:bCs/>
                <w:kern w:val="0"/>
                <w:sz w:val="20"/>
                <w:szCs w:val="20"/>
              </w:rPr>
            </w:pPr>
          </w:p>
        </w:tc>
      </w:tr>
      <w:tr w14:paraId="633E58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41E221E">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049E5A4">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E8F3D0E">
            <w:pPr>
              <w:rPr>
                <w:rFonts w:cs="Times New Roman"/>
                <w:bCs/>
                <w:kern w:val="0"/>
                <w:sz w:val="20"/>
                <w:szCs w:val="20"/>
              </w:rPr>
            </w:pPr>
          </w:p>
        </w:tc>
      </w:tr>
      <w:tr w14:paraId="5D0A34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EEACB2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0250FDA">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F73F0BA">
            <w:pPr>
              <w:rPr>
                <w:rFonts w:cs="Times New Roman"/>
                <w:bCs/>
                <w:kern w:val="0"/>
                <w:sz w:val="20"/>
                <w:szCs w:val="20"/>
              </w:rPr>
            </w:pPr>
          </w:p>
        </w:tc>
      </w:tr>
      <w:tr w14:paraId="1F90F9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C637333">
            <w:pPr>
              <w:rPr>
                <w:rFonts w:cs="Times New Roman"/>
                <w:kern w:val="0"/>
                <w:sz w:val="20"/>
                <w:szCs w:val="20"/>
              </w:rPr>
            </w:pPr>
            <w:r>
              <w:rPr>
                <w:rFonts w:cs="Times New Roman"/>
                <w:kern w:val="0"/>
                <w:sz w:val="20"/>
                <w:szCs w:val="20"/>
              </w:rPr>
              <w:t>5</w:t>
            </w:r>
          </w:p>
        </w:tc>
        <w:tc>
          <w:tcPr>
            <w:tcW w:w="944" w:type="pct"/>
            <w:shd w:val="clear" w:color="auto" w:fill="auto"/>
            <w:vAlign w:val="center"/>
          </w:tcPr>
          <w:p w14:paraId="1A9B2225">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AED0174">
            <w:pPr>
              <w:rPr>
                <w:rFonts w:cs="Times New Roman"/>
                <w:bCs/>
                <w:kern w:val="0"/>
                <w:sz w:val="20"/>
                <w:szCs w:val="20"/>
              </w:rPr>
            </w:pPr>
          </w:p>
        </w:tc>
      </w:tr>
      <w:tr w14:paraId="3B98AC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16420A90">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D1A9889">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C04A20D">
            <w:pPr>
              <w:rPr>
                <w:rFonts w:cs="Times New Roman"/>
                <w:bCs/>
                <w:kern w:val="0"/>
                <w:sz w:val="20"/>
                <w:szCs w:val="20"/>
              </w:rPr>
            </w:pPr>
          </w:p>
        </w:tc>
      </w:tr>
      <w:tr w14:paraId="227551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5988B4">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710554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EA9FECE">
            <w:pPr>
              <w:rPr>
                <w:rFonts w:cs="Times New Roman"/>
                <w:bCs/>
                <w:kern w:val="0"/>
                <w:sz w:val="20"/>
                <w:szCs w:val="20"/>
              </w:rPr>
            </w:pPr>
          </w:p>
        </w:tc>
      </w:tr>
      <w:tr w14:paraId="4DE97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94D085A">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B8DA6A3">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26A025A8">
            <w:pPr>
              <w:rPr>
                <w:rFonts w:cs="Times New Roman"/>
                <w:bCs/>
                <w:kern w:val="0"/>
                <w:sz w:val="20"/>
                <w:szCs w:val="20"/>
              </w:rPr>
            </w:pPr>
          </w:p>
        </w:tc>
      </w:tr>
      <w:tr w14:paraId="1D0CA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A1E241F">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1A21F5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2FA486B">
            <w:pPr>
              <w:rPr>
                <w:rFonts w:cs="Times New Roman"/>
                <w:bCs/>
                <w:kern w:val="0"/>
                <w:sz w:val="20"/>
                <w:szCs w:val="20"/>
              </w:rPr>
            </w:pPr>
          </w:p>
        </w:tc>
      </w:tr>
    </w:tbl>
    <w:p w14:paraId="6793D12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005FF059">
      <w:pPr>
        <w:pStyle w:val="4"/>
        <w:rPr>
          <w:color w:val="0D0D0D" w:themeColor="text1" w:themeTint="F2"/>
          <w14:textFill>
            <w14:solidFill>
              <w14:schemeClr w14:val="tx1">
                <w14:lumMod w14:val="95000"/>
                <w14:lumOff w14:val="5000"/>
              </w14:schemeClr>
            </w14:solidFill>
          </w14:textFill>
        </w:rPr>
      </w:pPr>
      <w:bookmarkStart w:id="297" w:name="_Toc203395098"/>
      <w:bookmarkStart w:id="298" w:name="_Toc121583916"/>
      <w:r>
        <w:rPr>
          <w:rFonts w:hint="eastAsia"/>
          <w:color w:val="0D0D0D" w:themeColor="text1" w:themeTint="F2"/>
          <w14:textFill>
            <w14:solidFill>
              <w14:schemeClr w14:val="tx1">
                <w14:lumMod w14:val="95000"/>
                <w14:lumOff w14:val="5000"/>
              </w14:schemeClr>
            </w14:solidFill>
          </w14:textFill>
        </w:rPr>
        <w:t>应用材料 半导体CD-SEM系统产品规格、参数及市场应用</w:t>
      </w:r>
      <w:bookmarkEnd w:id="297"/>
      <w:bookmarkEnd w:id="298"/>
    </w:p>
    <w:p w14:paraId="123B602B">
      <w:pPr>
        <w:pStyle w:val="151"/>
        <w:ind w:left="252" w:right="-105"/>
        <w:rPr>
          <w:lang w:eastAsia="zh-CN"/>
        </w:rPr>
      </w:pPr>
      <w:bookmarkStart w:id="299" w:name="_Toc121583643"/>
      <w:bookmarkStart w:id="300" w:name="_Toc203395401"/>
      <w:r>
        <w:rPr>
          <w:rFonts w:hint="eastAsia"/>
          <w:lang w:eastAsia="zh-CN"/>
        </w:rPr>
        <w:t>应用材料 半导体CD-SEM系统产品规格、参数及市场应用</w:t>
      </w:r>
      <w:bookmarkEnd w:id="299"/>
      <w:bookmarkEnd w:id="3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0900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9790886">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64C7C76">
            <w:pPr>
              <w:rPr>
                <w:rFonts w:cs="Times New Roman"/>
                <w:b w:val="0"/>
                <w:bCs w:val="0"/>
                <w:color w:val="FFFFFF"/>
                <w:kern w:val="0"/>
                <w:sz w:val="20"/>
                <w:szCs w:val="20"/>
              </w:rPr>
            </w:pPr>
            <w:r>
              <w:rPr>
                <w:rFonts w:hint="eastAsia" w:cs="Times New Roman"/>
                <w:b/>
                <w:bCs/>
                <w:color w:val="FFFFFF"/>
                <w:kern w:val="0"/>
                <w:sz w:val="20"/>
                <w:szCs w:val="20"/>
              </w:rPr>
              <w:t>描述</w:t>
            </w:r>
          </w:p>
        </w:tc>
      </w:tr>
      <w:tr w14:paraId="4DC619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2CE8C2">
            <w:pPr>
              <w:rPr>
                <w:rFonts w:cs="Times New Roman"/>
                <w:kern w:val="0"/>
                <w:sz w:val="20"/>
                <w:szCs w:val="20"/>
              </w:rPr>
            </w:pPr>
          </w:p>
        </w:tc>
        <w:tc>
          <w:tcPr>
            <w:tcW w:w="3837" w:type="pct"/>
            <w:shd w:val="clear" w:color="auto" w:fill="auto"/>
            <w:vAlign w:val="center"/>
          </w:tcPr>
          <w:p w14:paraId="2AA33D8E">
            <w:pPr>
              <w:rPr>
                <w:rFonts w:cs="Times New Roman"/>
                <w:kern w:val="0"/>
                <w:sz w:val="20"/>
                <w:szCs w:val="20"/>
              </w:rPr>
            </w:pPr>
          </w:p>
          <w:p w14:paraId="37EA39B4">
            <w:pPr>
              <w:rPr>
                <w:rFonts w:cs="Times New Roman"/>
                <w:kern w:val="0"/>
                <w:sz w:val="20"/>
                <w:szCs w:val="20"/>
              </w:rPr>
            </w:pPr>
          </w:p>
        </w:tc>
      </w:tr>
      <w:tr w14:paraId="747EAF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769AFFA4">
            <w:pPr>
              <w:rPr>
                <w:rFonts w:cs="Times New Roman"/>
                <w:kern w:val="0"/>
                <w:sz w:val="20"/>
                <w:szCs w:val="20"/>
              </w:rPr>
            </w:pPr>
          </w:p>
        </w:tc>
        <w:tc>
          <w:tcPr>
            <w:tcW w:w="3837" w:type="pct"/>
            <w:shd w:val="clear" w:color="auto" w:fill="auto"/>
            <w:vAlign w:val="center"/>
          </w:tcPr>
          <w:p w14:paraId="12AC623E">
            <w:pPr>
              <w:rPr>
                <w:rFonts w:cs="Times New Roman"/>
                <w:kern w:val="0"/>
                <w:sz w:val="20"/>
                <w:szCs w:val="20"/>
              </w:rPr>
            </w:pPr>
          </w:p>
          <w:p w14:paraId="165EF6B1">
            <w:pPr>
              <w:rPr>
                <w:rFonts w:cs="Times New Roman"/>
                <w:kern w:val="0"/>
                <w:sz w:val="20"/>
                <w:szCs w:val="20"/>
              </w:rPr>
            </w:pPr>
          </w:p>
        </w:tc>
      </w:tr>
    </w:tbl>
    <w:p w14:paraId="5A9EBD6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29C6B3A4">
      <w:pPr>
        <w:pStyle w:val="4"/>
        <w:rPr>
          <w:color w:val="0D0D0D" w:themeColor="text1" w:themeTint="F2"/>
          <w14:textFill>
            <w14:solidFill>
              <w14:schemeClr w14:val="tx1">
                <w14:lumMod w14:val="95000"/>
                <w14:lumOff w14:val="5000"/>
              </w14:schemeClr>
            </w14:solidFill>
          </w14:textFill>
        </w:rPr>
      </w:pPr>
      <w:bookmarkStart w:id="301" w:name="_Toc121583917"/>
      <w:bookmarkStart w:id="302" w:name="_Toc203395099"/>
      <w:r>
        <w:rPr>
          <w:rFonts w:hint="eastAsia"/>
          <w:color w:val="0D0D0D" w:themeColor="text1" w:themeTint="F2"/>
          <w14:textFill>
            <w14:solidFill>
              <w14:schemeClr w14:val="tx1">
                <w14:lumMod w14:val="95000"/>
                <w14:lumOff w14:val="5000"/>
              </w14:schemeClr>
            </w14:solidFill>
          </w14:textFill>
        </w:rPr>
        <w:t>应用材料在中国市场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01"/>
      <w:bookmarkEnd w:id="302"/>
    </w:p>
    <w:p w14:paraId="507B29E6">
      <w:pPr>
        <w:pStyle w:val="151"/>
        <w:ind w:left="252" w:right="-105"/>
        <w:rPr>
          <w:lang w:eastAsia="zh-CN"/>
        </w:rPr>
      </w:pPr>
      <w:bookmarkStart w:id="303" w:name="_Toc121583644"/>
      <w:bookmarkStart w:id="304" w:name="_Toc203395402"/>
      <w:r>
        <w:rPr>
          <w:rFonts w:hint="eastAsia"/>
          <w:lang w:eastAsia="zh-CN"/>
        </w:rPr>
        <w:t>应用材料</w:t>
      </w:r>
      <w:r>
        <w:rPr>
          <w:lang w:eastAsia="zh-CN"/>
        </w:rPr>
        <w:t xml:space="preserve"> 半导体CD-SEM系统销量（台）、收入（万元）、价格（</w:t>
      </w:r>
      <w:r>
        <w:rPr>
          <w:rFonts w:hint="eastAsia"/>
          <w:lang w:eastAsia="zh-CN"/>
        </w:rPr>
        <w:t>元/台</w:t>
      </w:r>
      <w:r>
        <w:rPr>
          <w:lang w:eastAsia="zh-CN"/>
        </w:rPr>
        <w:t>）及毛利率（2020-2025）</w:t>
      </w:r>
      <w:bookmarkEnd w:id="303"/>
      <w:bookmarkEnd w:id="30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5049B7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2C3767E1">
            <w:pPr>
              <w:pStyle w:val="175"/>
              <w:widowControl w:val="0"/>
              <w:jc w:val="both"/>
              <w:rPr>
                <w:rFonts w:cs="Times New Roman"/>
                <w:b w:val="0"/>
                <w:bCs w:val="0"/>
                <w:color w:val="FFFFFF"/>
                <w:sz w:val="20"/>
              </w:rPr>
            </w:pPr>
            <w:r>
              <w:rPr>
                <w:rFonts w:cs="Times New Roman"/>
                <w:b/>
                <w:bCs/>
                <w:color w:val="FFFFFF"/>
                <w:sz w:val="20"/>
              </w:rPr>
              <w:t>应用材料</w:t>
            </w:r>
          </w:p>
        </w:tc>
        <w:tc>
          <w:tcPr>
            <w:tcW w:w="642" w:type="pct"/>
            <w:shd w:val="solid" w:color="000080" w:fill="FFFFFF"/>
            <w:vAlign w:val="center"/>
          </w:tcPr>
          <w:p w14:paraId="6E81CFEB">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52CB35A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660AB33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79B9D34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77E25E48">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6551304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78AD77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D05932F">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35A05C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255029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8A96D8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1421DD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E5A81A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0A96BA4">
            <w:pPr>
              <w:pStyle w:val="175"/>
              <w:widowControl w:val="0"/>
              <w:jc w:val="right"/>
              <w:rPr>
                <w:rFonts w:cs="Times New Roman"/>
                <w:sz w:val="20"/>
              </w:rPr>
            </w:pPr>
            <w:r>
              <w:rPr>
                <w:rFonts w:hint="eastAsia" w:cs="Times New Roman"/>
                <w:sz w:val="20"/>
              </w:rPr>
              <w:t>XX</w:t>
            </w:r>
          </w:p>
        </w:tc>
      </w:tr>
      <w:tr w14:paraId="40C3D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D3D1FFF">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27A125C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6838E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A9084F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B4944A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08046B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EB6518D">
            <w:pPr>
              <w:pStyle w:val="175"/>
              <w:widowControl w:val="0"/>
              <w:jc w:val="right"/>
              <w:rPr>
                <w:rFonts w:cs="Times New Roman"/>
                <w:sz w:val="20"/>
              </w:rPr>
            </w:pPr>
            <w:r>
              <w:rPr>
                <w:rFonts w:hint="eastAsia" w:cs="Times New Roman"/>
                <w:sz w:val="20"/>
              </w:rPr>
              <w:t>XX</w:t>
            </w:r>
          </w:p>
        </w:tc>
      </w:tr>
      <w:tr w14:paraId="2BEDF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E99966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AAE0A2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55B503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AEEBF6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385CD4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43A90D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20D6962">
            <w:pPr>
              <w:pStyle w:val="175"/>
              <w:widowControl w:val="0"/>
              <w:jc w:val="right"/>
              <w:rPr>
                <w:rFonts w:cs="Times New Roman"/>
                <w:sz w:val="20"/>
              </w:rPr>
            </w:pPr>
            <w:r>
              <w:rPr>
                <w:rFonts w:hint="eastAsia" w:cs="Times New Roman"/>
                <w:sz w:val="20"/>
              </w:rPr>
              <w:t>XX</w:t>
            </w:r>
          </w:p>
        </w:tc>
      </w:tr>
      <w:tr w14:paraId="1AE16E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9CB5F7C">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864FE2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2BB8D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AD71C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C310DF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4156FE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6928073">
            <w:pPr>
              <w:pStyle w:val="175"/>
              <w:widowControl w:val="0"/>
              <w:jc w:val="right"/>
              <w:rPr>
                <w:rFonts w:cs="Times New Roman"/>
                <w:sz w:val="20"/>
              </w:rPr>
            </w:pPr>
            <w:r>
              <w:rPr>
                <w:rFonts w:hint="eastAsia" w:cs="Times New Roman"/>
                <w:sz w:val="20"/>
              </w:rPr>
              <w:t>XX%</w:t>
            </w:r>
          </w:p>
        </w:tc>
      </w:tr>
    </w:tbl>
    <w:p w14:paraId="2217A7A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29847FDD">
      <w:pPr>
        <w:pStyle w:val="4"/>
        <w:rPr>
          <w:color w:val="0D0D0D" w:themeColor="text1" w:themeTint="F2"/>
          <w14:textFill>
            <w14:solidFill>
              <w14:schemeClr w14:val="tx1">
                <w14:lumMod w14:val="95000"/>
                <w14:lumOff w14:val="5000"/>
              </w14:schemeClr>
            </w14:solidFill>
          </w14:textFill>
        </w:rPr>
      </w:pPr>
      <w:bookmarkStart w:id="305" w:name="_Toc203395100"/>
      <w:bookmarkStart w:id="306" w:name="_Toc121583918"/>
      <w:r>
        <w:rPr>
          <w:rFonts w:hint="eastAsia"/>
          <w:color w:val="0D0D0D" w:themeColor="text1" w:themeTint="F2"/>
          <w14:textFill>
            <w14:solidFill>
              <w14:schemeClr w14:val="tx1">
                <w14:lumMod w14:val="95000"/>
                <w14:lumOff w14:val="5000"/>
              </w14:schemeClr>
            </w14:solidFill>
          </w14:textFill>
        </w:rPr>
        <w:t>应用材料公司简介及主要业务</w:t>
      </w:r>
      <w:bookmarkEnd w:id="305"/>
      <w:bookmarkEnd w:id="306"/>
    </w:p>
    <w:p w14:paraId="2F667531">
      <w:pPr>
        <w:pStyle w:val="151"/>
        <w:ind w:left="252" w:right="-105"/>
        <w:rPr>
          <w:lang w:eastAsia="zh-CN"/>
        </w:rPr>
      </w:pPr>
      <w:bookmarkStart w:id="307" w:name="_Toc203395403"/>
      <w:bookmarkStart w:id="308" w:name="_Toc121583645"/>
      <w:r>
        <w:rPr>
          <w:rFonts w:hint="eastAsia"/>
          <w:lang w:eastAsia="zh-CN"/>
        </w:rPr>
        <w:t>应用材料公司简介及主要业务</w:t>
      </w:r>
      <w:bookmarkEnd w:id="307"/>
      <w:bookmarkEnd w:id="3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C695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727EF218">
            <w:pPr>
              <w:rPr>
                <w:rFonts w:cs="Times New Roman"/>
                <w:b w:val="0"/>
                <w:bCs w:val="0"/>
                <w:color w:val="FFFFFF"/>
                <w:kern w:val="0"/>
                <w:sz w:val="20"/>
                <w:szCs w:val="20"/>
              </w:rPr>
            </w:pPr>
            <w:r>
              <w:rPr>
                <w:rFonts w:hint="eastAsia" w:cs="Times New Roman"/>
                <w:b/>
                <w:bCs/>
                <w:color w:val="FFFFFF"/>
                <w:kern w:val="0"/>
                <w:sz w:val="20"/>
                <w:szCs w:val="20"/>
              </w:rPr>
              <w:t>应用材料</w:t>
            </w:r>
          </w:p>
        </w:tc>
        <w:tc>
          <w:tcPr>
            <w:tcW w:w="3837" w:type="pct"/>
            <w:shd w:val="solid" w:color="000080" w:fill="FFFFFF"/>
            <w:vAlign w:val="center"/>
          </w:tcPr>
          <w:p w14:paraId="0147D26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1E04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2E750">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BEF9718">
            <w:pPr>
              <w:rPr>
                <w:rFonts w:cs="Times New Roman"/>
                <w:kern w:val="0"/>
                <w:sz w:val="20"/>
                <w:szCs w:val="20"/>
              </w:rPr>
            </w:pPr>
          </w:p>
          <w:p w14:paraId="5F9F55A9">
            <w:pPr>
              <w:rPr>
                <w:rFonts w:cs="Times New Roman"/>
                <w:kern w:val="0"/>
                <w:sz w:val="20"/>
                <w:szCs w:val="20"/>
              </w:rPr>
            </w:pPr>
          </w:p>
          <w:p w14:paraId="123BB943">
            <w:pPr>
              <w:rPr>
                <w:rFonts w:cs="Times New Roman"/>
                <w:kern w:val="0"/>
                <w:sz w:val="20"/>
                <w:szCs w:val="20"/>
              </w:rPr>
            </w:pPr>
          </w:p>
        </w:tc>
      </w:tr>
      <w:tr w14:paraId="6D186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E2A718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898A954">
            <w:pPr>
              <w:rPr>
                <w:rFonts w:cs="Times New Roman"/>
                <w:kern w:val="0"/>
                <w:sz w:val="20"/>
                <w:szCs w:val="20"/>
              </w:rPr>
            </w:pPr>
          </w:p>
          <w:p w14:paraId="5523DB68">
            <w:pPr>
              <w:rPr>
                <w:rFonts w:cs="Times New Roman"/>
                <w:kern w:val="0"/>
                <w:sz w:val="20"/>
                <w:szCs w:val="20"/>
              </w:rPr>
            </w:pPr>
          </w:p>
          <w:p w14:paraId="3DB4F5A5">
            <w:pPr>
              <w:rPr>
                <w:rFonts w:cs="Times New Roman"/>
                <w:kern w:val="0"/>
                <w:sz w:val="20"/>
                <w:szCs w:val="20"/>
              </w:rPr>
            </w:pPr>
          </w:p>
        </w:tc>
      </w:tr>
    </w:tbl>
    <w:p w14:paraId="1CFE0AB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020DEE0F">
      <w:pPr>
        <w:pStyle w:val="4"/>
        <w:rPr>
          <w:color w:val="0D0D0D" w:themeColor="text1" w:themeTint="F2"/>
          <w14:textFill>
            <w14:solidFill>
              <w14:schemeClr w14:val="tx1">
                <w14:lumMod w14:val="95000"/>
                <w14:lumOff w14:val="5000"/>
              </w14:schemeClr>
            </w14:solidFill>
          </w14:textFill>
        </w:rPr>
      </w:pPr>
      <w:bookmarkStart w:id="309" w:name="_Toc121583919"/>
      <w:bookmarkStart w:id="310" w:name="_Toc203395101"/>
      <w:r>
        <w:rPr>
          <w:rFonts w:hint="eastAsia"/>
          <w:color w:val="0D0D0D" w:themeColor="text1" w:themeTint="F2"/>
          <w14:textFill>
            <w14:solidFill>
              <w14:schemeClr w14:val="tx1">
                <w14:lumMod w14:val="95000"/>
                <w14:lumOff w14:val="5000"/>
              </w14:schemeClr>
            </w14:solidFill>
          </w14:textFill>
        </w:rPr>
        <w:t>应用材料企业最新动态</w:t>
      </w:r>
      <w:bookmarkEnd w:id="309"/>
      <w:bookmarkEnd w:id="310"/>
    </w:p>
    <w:p w14:paraId="095BDE2A">
      <w:pPr>
        <w:pStyle w:val="151"/>
        <w:ind w:left="252" w:right="-105"/>
      </w:pPr>
      <w:bookmarkStart w:id="311" w:name="_Toc121583646"/>
      <w:bookmarkStart w:id="312" w:name="_Toc203395404"/>
      <w:r>
        <w:rPr>
          <w:rFonts w:hint="eastAsia"/>
        </w:rPr>
        <w:t>应用材料企业最新动态</w:t>
      </w:r>
      <w:bookmarkEnd w:id="311"/>
      <w:bookmarkEnd w:id="3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FD999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131C157">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D688BD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FD5A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3FE600">
            <w:pPr>
              <w:rPr>
                <w:rFonts w:cs="Times New Roman"/>
                <w:kern w:val="0"/>
                <w:sz w:val="20"/>
                <w:szCs w:val="20"/>
              </w:rPr>
            </w:pPr>
          </w:p>
        </w:tc>
        <w:tc>
          <w:tcPr>
            <w:tcW w:w="3837" w:type="pct"/>
            <w:shd w:val="clear" w:color="auto" w:fill="auto"/>
            <w:vAlign w:val="center"/>
          </w:tcPr>
          <w:p w14:paraId="547176F6">
            <w:pPr>
              <w:rPr>
                <w:rFonts w:cs="Times New Roman"/>
                <w:kern w:val="0"/>
                <w:sz w:val="20"/>
                <w:szCs w:val="20"/>
              </w:rPr>
            </w:pPr>
          </w:p>
          <w:p w14:paraId="14E59AF5">
            <w:pPr>
              <w:rPr>
                <w:rFonts w:cs="Times New Roman"/>
                <w:kern w:val="0"/>
                <w:sz w:val="20"/>
                <w:szCs w:val="20"/>
              </w:rPr>
            </w:pPr>
          </w:p>
        </w:tc>
      </w:tr>
      <w:tr w14:paraId="5258B3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020BC7A">
            <w:pPr>
              <w:rPr>
                <w:rFonts w:cs="Times New Roman"/>
                <w:kern w:val="0"/>
                <w:sz w:val="20"/>
                <w:szCs w:val="20"/>
              </w:rPr>
            </w:pPr>
          </w:p>
        </w:tc>
        <w:tc>
          <w:tcPr>
            <w:tcW w:w="3837" w:type="pct"/>
            <w:shd w:val="clear" w:color="auto" w:fill="auto"/>
            <w:vAlign w:val="center"/>
          </w:tcPr>
          <w:p w14:paraId="54E12259">
            <w:pPr>
              <w:rPr>
                <w:rFonts w:cs="Times New Roman"/>
                <w:kern w:val="0"/>
                <w:sz w:val="20"/>
                <w:szCs w:val="20"/>
              </w:rPr>
            </w:pPr>
          </w:p>
          <w:p w14:paraId="1036A627">
            <w:pPr>
              <w:rPr>
                <w:rFonts w:cs="Times New Roman"/>
                <w:kern w:val="0"/>
                <w:sz w:val="20"/>
                <w:szCs w:val="20"/>
              </w:rPr>
            </w:pPr>
          </w:p>
        </w:tc>
      </w:tr>
      <w:tr w14:paraId="76A4BF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28687D9">
            <w:pPr>
              <w:rPr>
                <w:rFonts w:cs="Times New Roman"/>
                <w:kern w:val="0"/>
                <w:sz w:val="20"/>
                <w:szCs w:val="20"/>
              </w:rPr>
            </w:pPr>
          </w:p>
        </w:tc>
        <w:tc>
          <w:tcPr>
            <w:tcW w:w="3837" w:type="pct"/>
            <w:shd w:val="clear" w:color="auto" w:fill="auto"/>
            <w:vAlign w:val="center"/>
          </w:tcPr>
          <w:p w14:paraId="683E353C">
            <w:pPr>
              <w:rPr>
                <w:rFonts w:cs="Times New Roman"/>
                <w:kern w:val="0"/>
                <w:sz w:val="20"/>
                <w:szCs w:val="20"/>
              </w:rPr>
            </w:pPr>
          </w:p>
          <w:p w14:paraId="42172F00">
            <w:pPr>
              <w:rPr>
                <w:rFonts w:cs="Times New Roman"/>
                <w:kern w:val="0"/>
                <w:sz w:val="20"/>
                <w:szCs w:val="20"/>
              </w:rPr>
            </w:pPr>
          </w:p>
        </w:tc>
      </w:tr>
    </w:tbl>
    <w:p w14:paraId="504B9D3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67C68070">
      <w:pPr>
        <w:pStyle w:val="3"/>
        <w:rPr>
          <w:color w:val="0D0D0D" w:themeColor="text1" w:themeTint="F2"/>
          <w14:textFill>
            <w14:solidFill>
              <w14:schemeClr w14:val="tx1">
                <w14:lumMod w14:val="95000"/>
                <w14:lumOff w14:val="5000"/>
              </w14:schemeClr>
            </w14:solidFill>
          </w14:textFill>
        </w:rPr>
      </w:pPr>
      <w:bookmarkStart w:id="313" w:name="_Toc121583920"/>
      <w:bookmarkStart w:id="314" w:name="_Toc203395102"/>
      <w:r>
        <w:rPr>
          <w:rFonts w:hint="eastAsia"/>
          <w:color w:val="0D0D0D" w:themeColor="text1" w:themeTint="F2"/>
          <w14:textFill>
            <w14:solidFill>
              <w14:schemeClr w14:val="tx1">
                <w14:lumMod w14:val="95000"/>
                <w14:lumOff w14:val="5000"/>
              </w14:schemeClr>
            </w14:solidFill>
          </w14:textFill>
        </w:rPr>
        <w:t>爱德万</w:t>
      </w:r>
      <w:bookmarkEnd w:id="313"/>
      <w:bookmarkEnd w:id="314"/>
    </w:p>
    <w:p w14:paraId="607EC42E"/>
    <w:p w14:paraId="601778DE">
      <w:pPr>
        <w:pStyle w:val="4"/>
        <w:rPr>
          <w:color w:val="0D0D0D" w:themeColor="text1" w:themeTint="F2"/>
          <w14:textFill>
            <w14:solidFill>
              <w14:schemeClr w14:val="tx1">
                <w14:lumMod w14:val="95000"/>
                <w14:lumOff w14:val="5000"/>
              </w14:schemeClr>
            </w14:solidFill>
          </w14:textFill>
        </w:rPr>
      </w:pPr>
      <w:bookmarkStart w:id="315" w:name="_Toc121583921"/>
      <w:bookmarkStart w:id="316" w:name="_Toc203395103"/>
      <w:r>
        <w:rPr>
          <w:rFonts w:hint="eastAsia"/>
          <w:color w:val="0D0D0D" w:themeColor="text1" w:themeTint="F2"/>
          <w14:textFill>
            <w14:solidFill>
              <w14:schemeClr w14:val="tx1">
                <w14:lumMod w14:val="95000"/>
                <w14:lumOff w14:val="5000"/>
              </w14:schemeClr>
            </w14:solidFill>
          </w14:textFill>
        </w:rPr>
        <w:t>爱德万基本信息、半导体CD-SEM系统生产基地、总部、竞争对手及市场地位</w:t>
      </w:r>
      <w:bookmarkEnd w:id="315"/>
      <w:bookmarkEnd w:id="316"/>
    </w:p>
    <w:p w14:paraId="6D114459">
      <w:pPr>
        <w:pStyle w:val="151"/>
        <w:ind w:left="252" w:right="-105"/>
        <w:rPr>
          <w:lang w:eastAsia="zh-CN"/>
        </w:rPr>
      </w:pPr>
      <w:bookmarkStart w:id="317" w:name="_Toc121583647"/>
      <w:bookmarkStart w:id="318" w:name="_Toc203395405"/>
      <w:r>
        <w:rPr>
          <w:rFonts w:hint="eastAsia"/>
          <w:lang w:eastAsia="zh-CN"/>
        </w:rPr>
        <w:t>爱德万</w:t>
      </w:r>
      <w:r>
        <w:rPr>
          <w:lang w:eastAsia="zh-CN"/>
        </w:rPr>
        <w:t xml:space="preserve"> </w:t>
      </w:r>
      <w:r>
        <w:rPr>
          <w:rFonts w:hint="eastAsia"/>
          <w:lang w:eastAsia="zh-CN"/>
        </w:rPr>
        <w:t>半导体CD-SEM系统生产基地、总部、竞争对手及市场地位</w:t>
      </w:r>
      <w:bookmarkEnd w:id="317"/>
      <w:bookmarkEnd w:id="3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C961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F000700">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2061B0B3">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5B83419">
            <w:pPr>
              <w:rPr>
                <w:rFonts w:cs="Times New Roman"/>
                <w:b w:val="0"/>
                <w:bCs w:val="0"/>
                <w:color w:val="FFFFFF"/>
                <w:kern w:val="0"/>
                <w:sz w:val="20"/>
                <w:szCs w:val="20"/>
              </w:rPr>
            </w:pPr>
            <w:r>
              <w:rPr>
                <w:rFonts w:hint="eastAsia" w:cs="Times New Roman"/>
                <w:b/>
                <w:bCs/>
                <w:color w:val="FFFFFF"/>
                <w:kern w:val="0"/>
                <w:sz w:val="20"/>
                <w:szCs w:val="20"/>
              </w:rPr>
              <w:t>描述</w:t>
            </w:r>
          </w:p>
        </w:tc>
      </w:tr>
      <w:tr w14:paraId="5773D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2D477E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5C4DED3">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DAE6FBF">
            <w:pPr>
              <w:rPr>
                <w:rFonts w:cs="Times New Roman"/>
                <w:bCs/>
                <w:kern w:val="0"/>
                <w:sz w:val="20"/>
                <w:szCs w:val="20"/>
              </w:rPr>
            </w:pPr>
            <w:r>
              <w:rPr>
                <w:rFonts w:cs="Times New Roman"/>
                <w:bCs/>
                <w:kern w:val="0"/>
                <w:sz w:val="20"/>
                <w:szCs w:val="20"/>
              </w:rPr>
              <w:t>爱德万</w:t>
            </w:r>
          </w:p>
        </w:tc>
      </w:tr>
      <w:tr w14:paraId="7311A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BAB072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0C40256">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48CEAA2">
            <w:pPr>
              <w:rPr>
                <w:rFonts w:cs="Times New Roman"/>
                <w:bCs/>
                <w:kern w:val="0"/>
                <w:sz w:val="20"/>
                <w:szCs w:val="20"/>
              </w:rPr>
            </w:pPr>
          </w:p>
        </w:tc>
      </w:tr>
      <w:tr w14:paraId="74E213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4F14B3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F4FFCF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795650B">
            <w:pPr>
              <w:rPr>
                <w:rFonts w:cs="Times New Roman"/>
                <w:bCs/>
                <w:kern w:val="0"/>
                <w:sz w:val="20"/>
                <w:szCs w:val="20"/>
              </w:rPr>
            </w:pPr>
          </w:p>
        </w:tc>
      </w:tr>
      <w:tr w14:paraId="54C7B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B6C8457">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F58B2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49CFB43">
            <w:pPr>
              <w:rPr>
                <w:rFonts w:cs="Times New Roman"/>
                <w:bCs/>
                <w:kern w:val="0"/>
                <w:sz w:val="20"/>
                <w:szCs w:val="20"/>
              </w:rPr>
            </w:pPr>
          </w:p>
        </w:tc>
      </w:tr>
      <w:tr w14:paraId="7B5B24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BFE253">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302159E">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88D9141">
            <w:pPr>
              <w:rPr>
                <w:rFonts w:cs="Times New Roman"/>
                <w:bCs/>
                <w:kern w:val="0"/>
                <w:sz w:val="20"/>
                <w:szCs w:val="20"/>
              </w:rPr>
            </w:pPr>
          </w:p>
        </w:tc>
      </w:tr>
      <w:tr w14:paraId="04C0B5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37E7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027D174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220864">
            <w:pPr>
              <w:rPr>
                <w:rFonts w:cs="Times New Roman"/>
                <w:bCs/>
                <w:kern w:val="0"/>
                <w:sz w:val="20"/>
                <w:szCs w:val="20"/>
              </w:rPr>
            </w:pPr>
          </w:p>
        </w:tc>
      </w:tr>
      <w:tr w14:paraId="4DFB2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64EE43">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815535E">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879B3F0">
            <w:pPr>
              <w:rPr>
                <w:rFonts w:cs="Times New Roman"/>
                <w:bCs/>
                <w:kern w:val="0"/>
                <w:sz w:val="20"/>
                <w:szCs w:val="20"/>
              </w:rPr>
            </w:pPr>
          </w:p>
        </w:tc>
      </w:tr>
      <w:tr w14:paraId="3E850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446BFF0">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EC0D5C8">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D14E864">
            <w:pPr>
              <w:rPr>
                <w:rFonts w:cs="Times New Roman"/>
                <w:bCs/>
                <w:kern w:val="0"/>
                <w:sz w:val="20"/>
                <w:szCs w:val="20"/>
              </w:rPr>
            </w:pPr>
          </w:p>
        </w:tc>
      </w:tr>
      <w:tr w14:paraId="324778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034E2C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ACC0895">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43B126F4">
            <w:pPr>
              <w:rPr>
                <w:rFonts w:cs="Times New Roman"/>
                <w:bCs/>
                <w:kern w:val="0"/>
                <w:sz w:val="20"/>
                <w:szCs w:val="20"/>
              </w:rPr>
            </w:pPr>
          </w:p>
        </w:tc>
      </w:tr>
    </w:tbl>
    <w:p w14:paraId="700E55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31DF639C">
      <w:pPr>
        <w:pStyle w:val="4"/>
        <w:rPr>
          <w:color w:val="0D0D0D" w:themeColor="text1" w:themeTint="F2"/>
          <w14:textFill>
            <w14:solidFill>
              <w14:schemeClr w14:val="tx1">
                <w14:lumMod w14:val="95000"/>
                <w14:lumOff w14:val="5000"/>
              </w14:schemeClr>
            </w14:solidFill>
          </w14:textFill>
        </w:rPr>
      </w:pPr>
      <w:bookmarkStart w:id="319" w:name="_Toc203395104"/>
      <w:bookmarkStart w:id="320" w:name="_Toc121583922"/>
      <w:r>
        <w:rPr>
          <w:rFonts w:hint="eastAsia"/>
          <w:color w:val="0D0D0D" w:themeColor="text1" w:themeTint="F2"/>
          <w14:textFill>
            <w14:solidFill>
              <w14:schemeClr w14:val="tx1">
                <w14:lumMod w14:val="95000"/>
                <w14:lumOff w14:val="5000"/>
              </w14:schemeClr>
            </w14:solidFill>
          </w14:textFill>
        </w:rPr>
        <w:t>爱德万 半导体CD-SEM系统产品规格、参数及市场应用</w:t>
      </w:r>
      <w:bookmarkEnd w:id="319"/>
      <w:bookmarkEnd w:id="320"/>
    </w:p>
    <w:p w14:paraId="166A079A">
      <w:pPr>
        <w:pStyle w:val="151"/>
        <w:ind w:left="252" w:right="-105"/>
        <w:rPr>
          <w:lang w:eastAsia="zh-CN"/>
        </w:rPr>
      </w:pPr>
      <w:bookmarkStart w:id="321" w:name="_Toc203395406"/>
      <w:bookmarkStart w:id="322" w:name="_Toc121583648"/>
      <w:r>
        <w:rPr>
          <w:rFonts w:hint="eastAsia"/>
          <w:lang w:eastAsia="zh-CN"/>
        </w:rPr>
        <w:t>爱德万 半导体CD-SEM系统产品规格、参数及市场应用</w:t>
      </w:r>
      <w:bookmarkEnd w:id="321"/>
      <w:bookmarkEnd w:id="3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C2B07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1A28091">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5C62FF7">
            <w:pPr>
              <w:rPr>
                <w:rFonts w:cs="Times New Roman"/>
                <w:b w:val="0"/>
                <w:bCs w:val="0"/>
                <w:color w:val="FFFFFF"/>
                <w:kern w:val="0"/>
                <w:sz w:val="20"/>
                <w:szCs w:val="20"/>
              </w:rPr>
            </w:pPr>
            <w:r>
              <w:rPr>
                <w:rFonts w:hint="eastAsia" w:cs="Times New Roman"/>
                <w:b/>
                <w:bCs/>
                <w:color w:val="FFFFFF"/>
                <w:kern w:val="0"/>
                <w:sz w:val="20"/>
                <w:szCs w:val="20"/>
              </w:rPr>
              <w:t>描述</w:t>
            </w:r>
          </w:p>
        </w:tc>
      </w:tr>
      <w:tr w14:paraId="39919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AE5F596">
            <w:pPr>
              <w:rPr>
                <w:rFonts w:cs="Times New Roman"/>
                <w:kern w:val="0"/>
                <w:sz w:val="20"/>
                <w:szCs w:val="20"/>
              </w:rPr>
            </w:pPr>
          </w:p>
        </w:tc>
        <w:tc>
          <w:tcPr>
            <w:tcW w:w="3837" w:type="pct"/>
            <w:shd w:val="clear" w:color="auto" w:fill="auto"/>
            <w:vAlign w:val="center"/>
          </w:tcPr>
          <w:p w14:paraId="7627CAB8">
            <w:pPr>
              <w:rPr>
                <w:rFonts w:cs="Times New Roman"/>
                <w:kern w:val="0"/>
                <w:sz w:val="20"/>
                <w:szCs w:val="20"/>
              </w:rPr>
            </w:pPr>
          </w:p>
          <w:p w14:paraId="49930A82">
            <w:pPr>
              <w:rPr>
                <w:rFonts w:cs="Times New Roman"/>
                <w:kern w:val="0"/>
                <w:sz w:val="20"/>
                <w:szCs w:val="20"/>
              </w:rPr>
            </w:pPr>
          </w:p>
        </w:tc>
      </w:tr>
      <w:tr w14:paraId="4BD09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1C16913">
            <w:pPr>
              <w:rPr>
                <w:rFonts w:cs="Times New Roman"/>
                <w:kern w:val="0"/>
                <w:sz w:val="20"/>
                <w:szCs w:val="20"/>
              </w:rPr>
            </w:pPr>
          </w:p>
        </w:tc>
        <w:tc>
          <w:tcPr>
            <w:tcW w:w="3837" w:type="pct"/>
            <w:shd w:val="clear" w:color="auto" w:fill="auto"/>
            <w:vAlign w:val="center"/>
          </w:tcPr>
          <w:p w14:paraId="0C0CD3CC">
            <w:pPr>
              <w:rPr>
                <w:rFonts w:cs="Times New Roman"/>
                <w:kern w:val="0"/>
                <w:sz w:val="20"/>
                <w:szCs w:val="20"/>
              </w:rPr>
            </w:pPr>
          </w:p>
          <w:p w14:paraId="3B1DBB3C">
            <w:pPr>
              <w:rPr>
                <w:rFonts w:cs="Times New Roman"/>
                <w:kern w:val="0"/>
                <w:sz w:val="20"/>
                <w:szCs w:val="20"/>
              </w:rPr>
            </w:pPr>
          </w:p>
        </w:tc>
      </w:tr>
    </w:tbl>
    <w:p w14:paraId="4BC6DF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0291DB11">
      <w:pPr>
        <w:pStyle w:val="4"/>
        <w:rPr>
          <w:color w:val="0D0D0D" w:themeColor="text1" w:themeTint="F2"/>
          <w14:textFill>
            <w14:solidFill>
              <w14:schemeClr w14:val="tx1">
                <w14:lumMod w14:val="95000"/>
                <w14:lumOff w14:val="5000"/>
              </w14:schemeClr>
            </w14:solidFill>
          </w14:textFill>
        </w:rPr>
      </w:pPr>
      <w:bookmarkStart w:id="323" w:name="_Toc121583923"/>
      <w:bookmarkStart w:id="324" w:name="_Toc203395105"/>
      <w:r>
        <w:rPr>
          <w:rFonts w:hint="eastAsia"/>
          <w:color w:val="0D0D0D" w:themeColor="text1" w:themeTint="F2"/>
          <w14:textFill>
            <w14:solidFill>
              <w14:schemeClr w14:val="tx1">
                <w14:lumMod w14:val="95000"/>
                <w14:lumOff w14:val="5000"/>
              </w14:schemeClr>
            </w14:solidFill>
          </w14:textFill>
        </w:rPr>
        <w:t>爱德万在中国市场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23"/>
      <w:bookmarkEnd w:id="324"/>
    </w:p>
    <w:p w14:paraId="1742B7B1">
      <w:pPr>
        <w:pStyle w:val="151"/>
        <w:ind w:left="252" w:right="-105"/>
        <w:rPr>
          <w:lang w:eastAsia="zh-CN"/>
        </w:rPr>
      </w:pPr>
      <w:bookmarkStart w:id="325" w:name="_Toc121583649"/>
      <w:bookmarkStart w:id="326" w:name="_Toc203395407"/>
      <w:r>
        <w:rPr>
          <w:rFonts w:hint="eastAsia"/>
          <w:lang w:eastAsia="zh-CN"/>
        </w:rPr>
        <w:t>爱德万</w:t>
      </w:r>
      <w:r>
        <w:rPr>
          <w:lang w:eastAsia="zh-CN"/>
        </w:rPr>
        <w:t xml:space="preserve"> 半导体CD-SEM系统销量（台）、收入（万元）、价格（</w:t>
      </w:r>
      <w:r>
        <w:rPr>
          <w:rFonts w:hint="eastAsia"/>
          <w:lang w:eastAsia="zh-CN"/>
        </w:rPr>
        <w:t>元/台</w:t>
      </w:r>
      <w:r>
        <w:rPr>
          <w:lang w:eastAsia="zh-CN"/>
        </w:rPr>
        <w:t>）及毛利率（2020-2025）</w:t>
      </w:r>
      <w:bookmarkEnd w:id="325"/>
      <w:bookmarkEnd w:id="3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D0EA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4178AE11">
            <w:pPr>
              <w:pStyle w:val="175"/>
              <w:widowControl w:val="0"/>
              <w:jc w:val="both"/>
              <w:rPr>
                <w:rFonts w:cs="Times New Roman"/>
                <w:b w:val="0"/>
                <w:bCs w:val="0"/>
                <w:color w:val="FFFFFF"/>
                <w:sz w:val="20"/>
              </w:rPr>
            </w:pPr>
            <w:r>
              <w:rPr>
                <w:rFonts w:cs="Times New Roman"/>
                <w:b/>
                <w:bCs/>
                <w:color w:val="FFFFFF"/>
                <w:sz w:val="20"/>
              </w:rPr>
              <w:t>爱德万</w:t>
            </w:r>
          </w:p>
        </w:tc>
        <w:tc>
          <w:tcPr>
            <w:tcW w:w="642" w:type="pct"/>
            <w:shd w:val="solid" w:color="000080" w:fill="FFFFFF"/>
            <w:vAlign w:val="center"/>
          </w:tcPr>
          <w:p w14:paraId="23C96F8A">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2FDE0FD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00733A4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4056001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381B1FF4">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21F47A9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50763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803F7C0">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EB5252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221B4B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FF177A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C5FE11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B933D8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EAD15C">
            <w:pPr>
              <w:pStyle w:val="175"/>
              <w:widowControl w:val="0"/>
              <w:jc w:val="right"/>
              <w:rPr>
                <w:rFonts w:cs="Times New Roman"/>
                <w:sz w:val="20"/>
              </w:rPr>
            </w:pPr>
            <w:r>
              <w:rPr>
                <w:rFonts w:hint="eastAsia" w:cs="Times New Roman"/>
                <w:sz w:val="20"/>
              </w:rPr>
              <w:t>XX</w:t>
            </w:r>
          </w:p>
        </w:tc>
      </w:tr>
      <w:tr w14:paraId="4817D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017A517">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7C4AD0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C744CF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1D7B30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791854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97428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3A14760">
            <w:pPr>
              <w:pStyle w:val="175"/>
              <w:widowControl w:val="0"/>
              <w:jc w:val="right"/>
              <w:rPr>
                <w:rFonts w:cs="Times New Roman"/>
                <w:sz w:val="20"/>
              </w:rPr>
            </w:pPr>
            <w:r>
              <w:rPr>
                <w:rFonts w:hint="eastAsia" w:cs="Times New Roman"/>
                <w:sz w:val="20"/>
              </w:rPr>
              <w:t>XX</w:t>
            </w:r>
          </w:p>
        </w:tc>
      </w:tr>
      <w:tr w14:paraId="300F24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D0AD6E6">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19546B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5239B8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A3673D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791C9B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B73312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C8B9AD5">
            <w:pPr>
              <w:pStyle w:val="175"/>
              <w:widowControl w:val="0"/>
              <w:jc w:val="right"/>
              <w:rPr>
                <w:rFonts w:cs="Times New Roman"/>
                <w:sz w:val="20"/>
              </w:rPr>
            </w:pPr>
            <w:r>
              <w:rPr>
                <w:rFonts w:hint="eastAsia" w:cs="Times New Roman"/>
                <w:sz w:val="20"/>
              </w:rPr>
              <w:t>XX</w:t>
            </w:r>
          </w:p>
        </w:tc>
      </w:tr>
      <w:tr w14:paraId="212ED4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25D19D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F60E27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452923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8B390F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07D5D7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0C1196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B9F646">
            <w:pPr>
              <w:pStyle w:val="175"/>
              <w:widowControl w:val="0"/>
              <w:jc w:val="right"/>
              <w:rPr>
                <w:rFonts w:cs="Times New Roman"/>
                <w:sz w:val="20"/>
              </w:rPr>
            </w:pPr>
            <w:r>
              <w:rPr>
                <w:rFonts w:hint="eastAsia" w:cs="Times New Roman"/>
                <w:sz w:val="20"/>
              </w:rPr>
              <w:t>XX%</w:t>
            </w:r>
          </w:p>
        </w:tc>
      </w:tr>
    </w:tbl>
    <w:p w14:paraId="7AF2A4D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004B7B73">
      <w:pPr>
        <w:pStyle w:val="4"/>
        <w:rPr>
          <w:color w:val="0D0D0D" w:themeColor="text1" w:themeTint="F2"/>
          <w14:textFill>
            <w14:solidFill>
              <w14:schemeClr w14:val="tx1">
                <w14:lumMod w14:val="95000"/>
                <w14:lumOff w14:val="5000"/>
              </w14:schemeClr>
            </w14:solidFill>
          </w14:textFill>
        </w:rPr>
      </w:pPr>
      <w:bookmarkStart w:id="327" w:name="_Toc203395106"/>
      <w:bookmarkStart w:id="328" w:name="_Toc121583924"/>
      <w:r>
        <w:rPr>
          <w:rFonts w:hint="eastAsia"/>
          <w:color w:val="0D0D0D" w:themeColor="text1" w:themeTint="F2"/>
          <w14:textFill>
            <w14:solidFill>
              <w14:schemeClr w14:val="tx1">
                <w14:lumMod w14:val="95000"/>
                <w14:lumOff w14:val="5000"/>
              </w14:schemeClr>
            </w14:solidFill>
          </w14:textFill>
        </w:rPr>
        <w:t>爱德万公司简介及主要业务</w:t>
      </w:r>
      <w:bookmarkEnd w:id="327"/>
      <w:bookmarkEnd w:id="328"/>
    </w:p>
    <w:p w14:paraId="59E8B68F">
      <w:pPr>
        <w:pStyle w:val="151"/>
        <w:ind w:left="252" w:right="-105"/>
        <w:rPr>
          <w:lang w:eastAsia="zh-CN"/>
        </w:rPr>
      </w:pPr>
      <w:bookmarkStart w:id="329" w:name="_Toc203395408"/>
      <w:bookmarkStart w:id="330" w:name="_Toc121583650"/>
      <w:r>
        <w:rPr>
          <w:rFonts w:hint="eastAsia"/>
          <w:lang w:eastAsia="zh-CN"/>
        </w:rPr>
        <w:t>爱德万公司简介及主要业务</w:t>
      </w:r>
      <w:bookmarkEnd w:id="329"/>
      <w:bookmarkEnd w:id="3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21406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1FC67D6">
            <w:pPr>
              <w:rPr>
                <w:rFonts w:cs="Times New Roman"/>
                <w:b w:val="0"/>
                <w:bCs w:val="0"/>
                <w:color w:val="FFFFFF"/>
                <w:kern w:val="0"/>
                <w:sz w:val="20"/>
                <w:szCs w:val="20"/>
              </w:rPr>
            </w:pPr>
            <w:r>
              <w:rPr>
                <w:rFonts w:hint="eastAsia" w:cs="Times New Roman"/>
                <w:b/>
                <w:bCs/>
                <w:color w:val="FFFFFF"/>
                <w:kern w:val="0"/>
                <w:sz w:val="20"/>
                <w:szCs w:val="20"/>
              </w:rPr>
              <w:t>爱德万</w:t>
            </w:r>
          </w:p>
        </w:tc>
        <w:tc>
          <w:tcPr>
            <w:tcW w:w="3837" w:type="pct"/>
            <w:shd w:val="solid" w:color="000080" w:fill="FFFFFF"/>
            <w:vAlign w:val="center"/>
          </w:tcPr>
          <w:p w14:paraId="43056D7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45EF8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73601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780DA2D">
            <w:pPr>
              <w:rPr>
                <w:rFonts w:cs="Times New Roman"/>
                <w:kern w:val="0"/>
                <w:sz w:val="20"/>
                <w:szCs w:val="20"/>
              </w:rPr>
            </w:pPr>
          </w:p>
          <w:p w14:paraId="56BD8D8B">
            <w:pPr>
              <w:rPr>
                <w:rFonts w:cs="Times New Roman"/>
                <w:kern w:val="0"/>
                <w:sz w:val="20"/>
                <w:szCs w:val="20"/>
              </w:rPr>
            </w:pPr>
          </w:p>
          <w:p w14:paraId="6294BC7D">
            <w:pPr>
              <w:rPr>
                <w:rFonts w:cs="Times New Roman"/>
                <w:kern w:val="0"/>
                <w:sz w:val="20"/>
                <w:szCs w:val="20"/>
              </w:rPr>
            </w:pPr>
          </w:p>
        </w:tc>
      </w:tr>
      <w:tr w14:paraId="4B1124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1688E9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3CA4E2E">
            <w:pPr>
              <w:rPr>
                <w:rFonts w:cs="Times New Roman"/>
                <w:kern w:val="0"/>
                <w:sz w:val="20"/>
                <w:szCs w:val="20"/>
              </w:rPr>
            </w:pPr>
          </w:p>
          <w:p w14:paraId="320B1213">
            <w:pPr>
              <w:rPr>
                <w:rFonts w:cs="Times New Roman"/>
                <w:kern w:val="0"/>
                <w:sz w:val="20"/>
                <w:szCs w:val="20"/>
              </w:rPr>
            </w:pPr>
          </w:p>
          <w:p w14:paraId="50DB2FF4">
            <w:pPr>
              <w:rPr>
                <w:rFonts w:cs="Times New Roman"/>
                <w:kern w:val="0"/>
                <w:sz w:val="20"/>
                <w:szCs w:val="20"/>
              </w:rPr>
            </w:pPr>
          </w:p>
        </w:tc>
      </w:tr>
    </w:tbl>
    <w:p w14:paraId="237422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0CFD5E14">
      <w:pPr>
        <w:pStyle w:val="4"/>
        <w:rPr>
          <w:color w:val="0D0D0D" w:themeColor="text1" w:themeTint="F2"/>
          <w14:textFill>
            <w14:solidFill>
              <w14:schemeClr w14:val="tx1">
                <w14:lumMod w14:val="95000"/>
                <w14:lumOff w14:val="5000"/>
              </w14:schemeClr>
            </w14:solidFill>
          </w14:textFill>
        </w:rPr>
      </w:pPr>
      <w:bookmarkStart w:id="331" w:name="_Toc203395107"/>
      <w:bookmarkStart w:id="332" w:name="_Toc121583925"/>
      <w:r>
        <w:rPr>
          <w:rFonts w:hint="eastAsia"/>
          <w:color w:val="0D0D0D" w:themeColor="text1" w:themeTint="F2"/>
          <w14:textFill>
            <w14:solidFill>
              <w14:schemeClr w14:val="tx1">
                <w14:lumMod w14:val="95000"/>
                <w14:lumOff w14:val="5000"/>
              </w14:schemeClr>
            </w14:solidFill>
          </w14:textFill>
        </w:rPr>
        <w:t>爱德万企业最新动态</w:t>
      </w:r>
      <w:bookmarkEnd w:id="331"/>
      <w:bookmarkEnd w:id="332"/>
    </w:p>
    <w:p w14:paraId="3E7EFD2B">
      <w:pPr>
        <w:pStyle w:val="151"/>
        <w:ind w:left="252" w:right="-105"/>
      </w:pPr>
      <w:bookmarkStart w:id="333" w:name="_Toc121583651"/>
      <w:bookmarkStart w:id="334" w:name="_Toc203395409"/>
      <w:r>
        <w:rPr>
          <w:rFonts w:hint="eastAsia"/>
        </w:rPr>
        <w:t>爱德万企业最新动态</w:t>
      </w:r>
      <w:bookmarkEnd w:id="333"/>
      <w:bookmarkEnd w:id="3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94F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5351A02">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F83D8E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E1DF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BCEA2A">
            <w:pPr>
              <w:rPr>
                <w:rFonts w:cs="Times New Roman"/>
                <w:kern w:val="0"/>
                <w:sz w:val="20"/>
                <w:szCs w:val="20"/>
              </w:rPr>
            </w:pPr>
          </w:p>
        </w:tc>
        <w:tc>
          <w:tcPr>
            <w:tcW w:w="3837" w:type="pct"/>
            <w:shd w:val="clear" w:color="auto" w:fill="auto"/>
            <w:vAlign w:val="center"/>
          </w:tcPr>
          <w:p w14:paraId="7A039823">
            <w:pPr>
              <w:rPr>
                <w:rFonts w:cs="Times New Roman"/>
                <w:kern w:val="0"/>
                <w:sz w:val="20"/>
                <w:szCs w:val="20"/>
              </w:rPr>
            </w:pPr>
          </w:p>
          <w:p w14:paraId="3D54D776">
            <w:pPr>
              <w:rPr>
                <w:rFonts w:cs="Times New Roman"/>
                <w:kern w:val="0"/>
                <w:sz w:val="20"/>
                <w:szCs w:val="20"/>
              </w:rPr>
            </w:pPr>
          </w:p>
        </w:tc>
      </w:tr>
      <w:tr w14:paraId="1185EB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434F1C1">
            <w:pPr>
              <w:rPr>
                <w:rFonts w:cs="Times New Roman"/>
                <w:kern w:val="0"/>
                <w:sz w:val="20"/>
                <w:szCs w:val="20"/>
              </w:rPr>
            </w:pPr>
          </w:p>
        </w:tc>
        <w:tc>
          <w:tcPr>
            <w:tcW w:w="3837" w:type="pct"/>
            <w:shd w:val="clear" w:color="auto" w:fill="auto"/>
            <w:vAlign w:val="center"/>
          </w:tcPr>
          <w:p w14:paraId="57047207">
            <w:pPr>
              <w:rPr>
                <w:rFonts w:cs="Times New Roman"/>
                <w:kern w:val="0"/>
                <w:sz w:val="20"/>
                <w:szCs w:val="20"/>
              </w:rPr>
            </w:pPr>
          </w:p>
          <w:p w14:paraId="2685583F">
            <w:pPr>
              <w:rPr>
                <w:rFonts w:cs="Times New Roman"/>
                <w:kern w:val="0"/>
                <w:sz w:val="20"/>
                <w:szCs w:val="20"/>
              </w:rPr>
            </w:pPr>
          </w:p>
        </w:tc>
      </w:tr>
      <w:tr w14:paraId="117367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3BCE21A">
            <w:pPr>
              <w:rPr>
                <w:rFonts w:cs="Times New Roman"/>
                <w:kern w:val="0"/>
                <w:sz w:val="20"/>
                <w:szCs w:val="20"/>
              </w:rPr>
            </w:pPr>
          </w:p>
        </w:tc>
        <w:tc>
          <w:tcPr>
            <w:tcW w:w="3837" w:type="pct"/>
            <w:shd w:val="clear" w:color="auto" w:fill="auto"/>
            <w:vAlign w:val="center"/>
          </w:tcPr>
          <w:p w14:paraId="1DB01E3A">
            <w:pPr>
              <w:rPr>
                <w:rFonts w:cs="Times New Roman"/>
                <w:kern w:val="0"/>
                <w:sz w:val="20"/>
                <w:szCs w:val="20"/>
              </w:rPr>
            </w:pPr>
          </w:p>
          <w:p w14:paraId="2D958615">
            <w:pPr>
              <w:rPr>
                <w:rFonts w:cs="Times New Roman"/>
                <w:kern w:val="0"/>
                <w:sz w:val="20"/>
                <w:szCs w:val="20"/>
              </w:rPr>
            </w:pPr>
          </w:p>
        </w:tc>
      </w:tr>
    </w:tbl>
    <w:p w14:paraId="04FECF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7367E75E">
      <w:pPr>
        <w:pStyle w:val="3"/>
        <w:rPr>
          <w:color w:val="0D0D0D" w:themeColor="text1" w:themeTint="F2"/>
          <w14:textFill>
            <w14:solidFill>
              <w14:schemeClr w14:val="tx1">
                <w14:lumMod w14:val="95000"/>
                <w14:lumOff w14:val="5000"/>
              </w14:schemeClr>
            </w14:solidFill>
          </w14:textFill>
        </w:rPr>
      </w:pPr>
      <w:bookmarkStart w:id="335" w:name="_Toc203395108"/>
      <w:bookmarkStart w:id="336" w:name="_Toc121583926"/>
      <w:r>
        <w:rPr>
          <w:rFonts w:hint="eastAsia"/>
          <w:color w:val="0D0D0D" w:themeColor="text1" w:themeTint="F2"/>
          <w14:textFill>
            <w14:solidFill>
              <w14:schemeClr w14:val="tx1">
                <w14:lumMod w14:val="95000"/>
                <w14:lumOff w14:val="5000"/>
              </w14:schemeClr>
            </w14:solidFill>
          </w14:textFill>
        </w:rPr>
        <w:t>Holon</w:t>
      </w:r>
      <w:bookmarkEnd w:id="335"/>
      <w:bookmarkEnd w:id="336"/>
    </w:p>
    <w:p w14:paraId="365F8903"/>
    <w:p w14:paraId="2686B49F">
      <w:pPr>
        <w:pStyle w:val="4"/>
        <w:rPr>
          <w:color w:val="0D0D0D" w:themeColor="text1" w:themeTint="F2"/>
          <w14:textFill>
            <w14:solidFill>
              <w14:schemeClr w14:val="tx1">
                <w14:lumMod w14:val="95000"/>
                <w14:lumOff w14:val="5000"/>
              </w14:schemeClr>
            </w14:solidFill>
          </w14:textFill>
        </w:rPr>
      </w:pPr>
      <w:bookmarkStart w:id="337" w:name="_Toc203395109"/>
      <w:bookmarkStart w:id="338" w:name="_Toc121583927"/>
      <w:r>
        <w:rPr>
          <w:rFonts w:hint="eastAsia"/>
          <w:color w:val="0D0D0D" w:themeColor="text1" w:themeTint="F2"/>
          <w14:textFill>
            <w14:solidFill>
              <w14:schemeClr w14:val="tx1">
                <w14:lumMod w14:val="95000"/>
                <w14:lumOff w14:val="5000"/>
              </w14:schemeClr>
            </w14:solidFill>
          </w14:textFill>
        </w:rPr>
        <w:t>Holon基本信息、半导体CD-SEM系统生产基地、总部、竞争对手及市场地位</w:t>
      </w:r>
      <w:bookmarkEnd w:id="337"/>
      <w:bookmarkEnd w:id="338"/>
    </w:p>
    <w:p w14:paraId="134E707D">
      <w:pPr>
        <w:pStyle w:val="151"/>
        <w:ind w:left="252" w:right="-105"/>
        <w:rPr>
          <w:lang w:eastAsia="zh-CN"/>
        </w:rPr>
      </w:pPr>
      <w:bookmarkStart w:id="339" w:name="_Toc203395410"/>
      <w:bookmarkStart w:id="340" w:name="_Toc121583652"/>
      <w:r>
        <w:rPr>
          <w:rFonts w:hint="eastAsia"/>
          <w:lang w:eastAsia="zh-CN"/>
        </w:rPr>
        <w:t>Holon</w:t>
      </w:r>
      <w:r>
        <w:rPr>
          <w:lang w:eastAsia="zh-CN"/>
        </w:rPr>
        <w:t xml:space="preserve"> </w:t>
      </w:r>
      <w:r>
        <w:rPr>
          <w:rFonts w:hint="eastAsia"/>
          <w:lang w:eastAsia="zh-CN"/>
        </w:rPr>
        <w:t>半导体CD-SEM系统生产基地、总部、竞争对手及市场地位</w:t>
      </w:r>
      <w:bookmarkEnd w:id="339"/>
      <w:bookmarkEnd w:id="3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D2DAC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3C2B744A">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2044CFAE">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DF4334B">
            <w:pPr>
              <w:rPr>
                <w:rFonts w:cs="Times New Roman"/>
                <w:b w:val="0"/>
                <w:bCs w:val="0"/>
                <w:color w:val="FFFFFF"/>
                <w:kern w:val="0"/>
                <w:sz w:val="20"/>
                <w:szCs w:val="20"/>
              </w:rPr>
            </w:pPr>
            <w:r>
              <w:rPr>
                <w:rFonts w:hint="eastAsia" w:cs="Times New Roman"/>
                <w:b/>
                <w:bCs/>
                <w:color w:val="FFFFFF"/>
                <w:kern w:val="0"/>
                <w:sz w:val="20"/>
                <w:szCs w:val="20"/>
              </w:rPr>
              <w:t>描述</w:t>
            </w:r>
          </w:p>
        </w:tc>
      </w:tr>
      <w:tr w14:paraId="4B3E02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E1339BF">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98763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832B212">
            <w:pPr>
              <w:rPr>
                <w:rFonts w:cs="Times New Roman"/>
                <w:bCs/>
                <w:kern w:val="0"/>
                <w:sz w:val="20"/>
                <w:szCs w:val="20"/>
              </w:rPr>
            </w:pPr>
            <w:r>
              <w:rPr>
                <w:rFonts w:cs="Times New Roman"/>
                <w:bCs/>
                <w:kern w:val="0"/>
                <w:sz w:val="20"/>
                <w:szCs w:val="20"/>
              </w:rPr>
              <w:t>Holon</w:t>
            </w:r>
          </w:p>
        </w:tc>
      </w:tr>
      <w:tr w14:paraId="677C5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3B97E73">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8279041">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808A8D3">
            <w:pPr>
              <w:rPr>
                <w:rFonts w:cs="Times New Roman"/>
                <w:bCs/>
                <w:kern w:val="0"/>
                <w:sz w:val="20"/>
                <w:szCs w:val="20"/>
              </w:rPr>
            </w:pPr>
          </w:p>
        </w:tc>
      </w:tr>
      <w:tr w14:paraId="43C654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E9B831B">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C14DF7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C4320A">
            <w:pPr>
              <w:rPr>
                <w:rFonts w:cs="Times New Roman"/>
                <w:bCs/>
                <w:kern w:val="0"/>
                <w:sz w:val="20"/>
                <w:szCs w:val="20"/>
              </w:rPr>
            </w:pPr>
          </w:p>
        </w:tc>
      </w:tr>
      <w:tr w14:paraId="12499D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FCF70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A791B4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4108E1D">
            <w:pPr>
              <w:rPr>
                <w:rFonts w:cs="Times New Roman"/>
                <w:bCs/>
                <w:kern w:val="0"/>
                <w:sz w:val="20"/>
                <w:szCs w:val="20"/>
              </w:rPr>
            </w:pPr>
          </w:p>
        </w:tc>
      </w:tr>
      <w:tr w14:paraId="1F3F7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4AE51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0A8D362">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C16DF00">
            <w:pPr>
              <w:rPr>
                <w:rFonts w:cs="Times New Roman"/>
                <w:bCs/>
                <w:kern w:val="0"/>
                <w:sz w:val="20"/>
                <w:szCs w:val="20"/>
              </w:rPr>
            </w:pPr>
          </w:p>
        </w:tc>
      </w:tr>
      <w:tr w14:paraId="52F776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CFDAEF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28F6A7F">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D69A3B8">
            <w:pPr>
              <w:rPr>
                <w:rFonts w:cs="Times New Roman"/>
                <w:bCs/>
                <w:kern w:val="0"/>
                <w:sz w:val="20"/>
                <w:szCs w:val="20"/>
              </w:rPr>
            </w:pPr>
          </w:p>
        </w:tc>
      </w:tr>
      <w:tr w14:paraId="74737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929810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C6551A8">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571CFB31">
            <w:pPr>
              <w:rPr>
                <w:rFonts w:cs="Times New Roman"/>
                <w:bCs/>
                <w:kern w:val="0"/>
                <w:sz w:val="20"/>
                <w:szCs w:val="20"/>
              </w:rPr>
            </w:pPr>
          </w:p>
        </w:tc>
      </w:tr>
      <w:tr w14:paraId="0608AB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E46CAE2">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2D909A7">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261B5D58">
            <w:pPr>
              <w:rPr>
                <w:rFonts w:cs="Times New Roman"/>
                <w:bCs/>
                <w:kern w:val="0"/>
                <w:sz w:val="20"/>
                <w:szCs w:val="20"/>
              </w:rPr>
            </w:pPr>
          </w:p>
        </w:tc>
      </w:tr>
      <w:tr w14:paraId="08B2DD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3336B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84E3D5A">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F3DC7BE">
            <w:pPr>
              <w:rPr>
                <w:rFonts w:cs="Times New Roman"/>
                <w:bCs/>
                <w:kern w:val="0"/>
                <w:sz w:val="20"/>
                <w:szCs w:val="20"/>
              </w:rPr>
            </w:pPr>
          </w:p>
        </w:tc>
      </w:tr>
    </w:tbl>
    <w:p w14:paraId="765349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040C97C9">
      <w:pPr>
        <w:pStyle w:val="4"/>
        <w:rPr>
          <w:color w:val="0D0D0D" w:themeColor="text1" w:themeTint="F2"/>
          <w14:textFill>
            <w14:solidFill>
              <w14:schemeClr w14:val="tx1">
                <w14:lumMod w14:val="95000"/>
                <w14:lumOff w14:val="5000"/>
              </w14:schemeClr>
            </w14:solidFill>
          </w14:textFill>
        </w:rPr>
      </w:pPr>
      <w:bookmarkStart w:id="341" w:name="_Toc121583928"/>
      <w:bookmarkStart w:id="342" w:name="_Toc203395110"/>
      <w:r>
        <w:rPr>
          <w:rFonts w:hint="eastAsia"/>
          <w:color w:val="0D0D0D" w:themeColor="text1" w:themeTint="F2"/>
          <w14:textFill>
            <w14:solidFill>
              <w14:schemeClr w14:val="tx1">
                <w14:lumMod w14:val="95000"/>
                <w14:lumOff w14:val="5000"/>
              </w14:schemeClr>
            </w14:solidFill>
          </w14:textFill>
        </w:rPr>
        <w:t>Holon 半导体CD-SEM系统产品规格、参数及市场应用</w:t>
      </w:r>
      <w:bookmarkEnd w:id="341"/>
      <w:bookmarkEnd w:id="342"/>
    </w:p>
    <w:p w14:paraId="02C8A191">
      <w:pPr>
        <w:pStyle w:val="151"/>
        <w:ind w:left="252" w:right="-105"/>
        <w:rPr>
          <w:lang w:eastAsia="zh-CN"/>
        </w:rPr>
      </w:pPr>
      <w:bookmarkStart w:id="343" w:name="_Toc121583653"/>
      <w:bookmarkStart w:id="344" w:name="_Toc203395411"/>
      <w:r>
        <w:rPr>
          <w:rFonts w:hint="eastAsia"/>
          <w:lang w:eastAsia="zh-CN"/>
        </w:rPr>
        <w:t>Holon 半导体CD-SEM系统产品规格、参数及市场应用</w:t>
      </w:r>
      <w:bookmarkEnd w:id="343"/>
      <w:bookmarkEnd w:id="3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D807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6B63975F">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E65BDAF">
            <w:pPr>
              <w:rPr>
                <w:rFonts w:cs="Times New Roman"/>
                <w:b w:val="0"/>
                <w:bCs w:val="0"/>
                <w:color w:val="FFFFFF"/>
                <w:kern w:val="0"/>
                <w:sz w:val="20"/>
                <w:szCs w:val="20"/>
              </w:rPr>
            </w:pPr>
            <w:r>
              <w:rPr>
                <w:rFonts w:hint="eastAsia" w:cs="Times New Roman"/>
                <w:b/>
                <w:bCs/>
                <w:color w:val="FFFFFF"/>
                <w:kern w:val="0"/>
                <w:sz w:val="20"/>
                <w:szCs w:val="20"/>
              </w:rPr>
              <w:t>描述</w:t>
            </w:r>
          </w:p>
        </w:tc>
      </w:tr>
      <w:tr w14:paraId="23C3DE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290C30C">
            <w:pPr>
              <w:rPr>
                <w:rFonts w:cs="Times New Roman"/>
                <w:kern w:val="0"/>
                <w:sz w:val="20"/>
                <w:szCs w:val="20"/>
              </w:rPr>
            </w:pPr>
          </w:p>
        </w:tc>
        <w:tc>
          <w:tcPr>
            <w:tcW w:w="3837" w:type="pct"/>
            <w:shd w:val="clear" w:color="auto" w:fill="auto"/>
            <w:vAlign w:val="center"/>
          </w:tcPr>
          <w:p w14:paraId="5BB93BAB">
            <w:pPr>
              <w:rPr>
                <w:rFonts w:cs="Times New Roman"/>
                <w:kern w:val="0"/>
                <w:sz w:val="20"/>
                <w:szCs w:val="20"/>
              </w:rPr>
            </w:pPr>
          </w:p>
          <w:p w14:paraId="3315A9AF">
            <w:pPr>
              <w:rPr>
                <w:rFonts w:cs="Times New Roman"/>
                <w:kern w:val="0"/>
                <w:sz w:val="20"/>
                <w:szCs w:val="20"/>
              </w:rPr>
            </w:pPr>
          </w:p>
        </w:tc>
      </w:tr>
      <w:tr w14:paraId="509DE3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D53DF0E">
            <w:pPr>
              <w:rPr>
                <w:rFonts w:cs="Times New Roman"/>
                <w:kern w:val="0"/>
                <w:sz w:val="20"/>
                <w:szCs w:val="20"/>
              </w:rPr>
            </w:pPr>
          </w:p>
        </w:tc>
        <w:tc>
          <w:tcPr>
            <w:tcW w:w="3837" w:type="pct"/>
            <w:shd w:val="clear" w:color="auto" w:fill="auto"/>
            <w:vAlign w:val="center"/>
          </w:tcPr>
          <w:p w14:paraId="171FDDFC">
            <w:pPr>
              <w:rPr>
                <w:rFonts w:cs="Times New Roman"/>
                <w:kern w:val="0"/>
                <w:sz w:val="20"/>
                <w:szCs w:val="20"/>
              </w:rPr>
            </w:pPr>
          </w:p>
          <w:p w14:paraId="2A138C38">
            <w:pPr>
              <w:rPr>
                <w:rFonts w:cs="Times New Roman"/>
                <w:kern w:val="0"/>
                <w:sz w:val="20"/>
                <w:szCs w:val="20"/>
              </w:rPr>
            </w:pPr>
          </w:p>
        </w:tc>
      </w:tr>
    </w:tbl>
    <w:p w14:paraId="6FF71D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42FCCF02">
      <w:pPr>
        <w:pStyle w:val="4"/>
        <w:rPr>
          <w:color w:val="0D0D0D" w:themeColor="text1" w:themeTint="F2"/>
          <w14:textFill>
            <w14:solidFill>
              <w14:schemeClr w14:val="tx1">
                <w14:lumMod w14:val="95000"/>
                <w14:lumOff w14:val="5000"/>
              </w14:schemeClr>
            </w14:solidFill>
          </w14:textFill>
        </w:rPr>
      </w:pPr>
      <w:bookmarkStart w:id="345" w:name="_Toc203395111"/>
      <w:bookmarkStart w:id="346" w:name="_Toc121583929"/>
      <w:r>
        <w:rPr>
          <w:rFonts w:hint="eastAsia"/>
          <w:color w:val="0D0D0D" w:themeColor="text1" w:themeTint="F2"/>
          <w14:textFill>
            <w14:solidFill>
              <w14:schemeClr w14:val="tx1">
                <w14:lumMod w14:val="95000"/>
                <w14:lumOff w14:val="5000"/>
              </w14:schemeClr>
            </w14:solidFill>
          </w14:textFill>
        </w:rPr>
        <w:t>Holon在中国市场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45"/>
      <w:bookmarkEnd w:id="346"/>
    </w:p>
    <w:p w14:paraId="07D50F2E">
      <w:pPr>
        <w:pStyle w:val="151"/>
        <w:ind w:left="252" w:right="-105"/>
      </w:pPr>
      <w:bookmarkStart w:id="347" w:name="_Toc203395412"/>
      <w:bookmarkStart w:id="348" w:name="_Toc121583654"/>
      <w:r>
        <w:rPr>
          <w:rFonts w:hint="eastAsia"/>
        </w:rPr>
        <w:t>Holon</w:t>
      </w:r>
      <w:r>
        <w:t xml:space="preserve"> 半导体CD-SEM系统销量（台）、收入（万元）、价格（</w:t>
      </w:r>
      <w:r>
        <w:rPr>
          <w:rFonts w:hint="eastAsia"/>
          <w:lang w:eastAsia="zh-CN"/>
        </w:rPr>
        <w:t>元/台</w:t>
      </w:r>
      <w:r>
        <w:t>）及毛利率（2020-2025）</w:t>
      </w:r>
      <w:bookmarkEnd w:id="347"/>
      <w:bookmarkEnd w:id="3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70116B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21895700">
            <w:pPr>
              <w:pStyle w:val="175"/>
              <w:widowControl w:val="0"/>
              <w:jc w:val="both"/>
              <w:rPr>
                <w:rFonts w:cs="Times New Roman"/>
                <w:b w:val="0"/>
                <w:bCs w:val="0"/>
                <w:color w:val="FFFFFF"/>
                <w:sz w:val="20"/>
              </w:rPr>
            </w:pPr>
            <w:r>
              <w:rPr>
                <w:rFonts w:cs="Times New Roman"/>
                <w:b/>
                <w:bCs/>
                <w:color w:val="FFFFFF"/>
                <w:sz w:val="20"/>
              </w:rPr>
              <w:t>Holon</w:t>
            </w:r>
          </w:p>
        </w:tc>
        <w:tc>
          <w:tcPr>
            <w:tcW w:w="642" w:type="pct"/>
            <w:shd w:val="solid" w:color="000080" w:fill="FFFFFF"/>
            <w:vAlign w:val="center"/>
          </w:tcPr>
          <w:p w14:paraId="56232897">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090A00E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749B1D1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17BE839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7BAED684">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5D5B165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4D481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9DCA4E4">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F04B16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756001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4E44E6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924A0E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B45B03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928CC83">
            <w:pPr>
              <w:pStyle w:val="175"/>
              <w:widowControl w:val="0"/>
              <w:jc w:val="right"/>
              <w:rPr>
                <w:rFonts w:cs="Times New Roman"/>
                <w:sz w:val="20"/>
              </w:rPr>
            </w:pPr>
            <w:r>
              <w:rPr>
                <w:rFonts w:hint="eastAsia" w:cs="Times New Roman"/>
                <w:sz w:val="20"/>
              </w:rPr>
              <w:t>XX</w:t>
            </w:r>
          </w:p>
        </w:tc>
      </w:tr>
      <w:tr w14:paraId="75F191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45B1236">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CA78F2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2A4F2E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2F6449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FA57CE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E422F9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D3A1D4C">
            <w:pPr>
              <w:pStyle w:val="175"/>
              <w:widowControl w:val="0"/>
              <w:jc w:val="right"/>
              <w:rPr>
                <w:rFonts w:cs="Times New Roman"/>
                <w:sz w:val="20"/>
              </w:rPr>
            </w:pPr>
            <w:r>
              <w:rPr>
                <w:rFonts w:hint="eastAsia" w:cs="Times New Roman"/>
                <w:sz w:val="20"/>
              </w:rPr>
              <w:t>XX</w:t>
            </w:r>
          </w:p>
        </w:tc>
      </w:tr>
      <w:tr w14:paraId="0CB431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8D79EB4">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E1CBB0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4F1A8E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84563E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1ABDEB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C63873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7233002">
            <w:pPr>
              <w:pStyle w:val="175"/>
              <w:widowControl w:val="0"/>
              <w:jc w:val="right"/>
              <w:rPr>
                <w:rFonts w:cs="Times New Roman"/>
                <w:sz w:val="20"/>
              </w:rPr>
            </w:pPr>
            <w:r>
              <w:rPr>
                <w:rFonts w:hint="eastAsia" w:cs="Times New Roman"/>
                <w:sz w:val="20"/>
              </w:rPr>
              <w:t>XX</w:t>
            </w:r>
          </w:p>
        </w:tc>
      </w:tr>
      <w:tr w14:paraId="49BD7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100B1B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C0BCF1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8C3F2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687ACE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E763C7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0D9690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D89D3FB">
            <w:pPr>
              <w:pStyle w:val="175"/>
              <w:widowControl w:val="0"/>
              <w:jc w:val="right"/>
              <w:rPr>
                <w:rFonts w:cs="Times New Roman"/>
                <w:sz w:val="20"/>
              </w:rPr>
            </w:pPr>
            <w:r>
              <w:rPr>
                <w:rFonts w:hint="eastAsia" w:cs="Times New Roman"/>
                <w:sz w:val="20"/>
              </w:rPr>
              <w:t>XX%</w:t>
            </w:r>
          </w:p>
        </w:tc>
      </w:tr>
    </w:tbl>
    <w:p w14:paraId="135FFA6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30A18BC2">
      <w:pPr>
        <w:pStyle w:val="4"/>
        <w:rPr>
          <w:color w:val="0D0D0D" w:themeColor="text1" w:themeTint="F2"/>
          <w14:textFill>
            <w14:solidFill>
              <w14:schemeClr w14:val="tx1">
                <w14:lumMod w14:val="95000"/>
                <w14:lumOff w14:val="5000"/>
              </w14:schemeClr>
            </w14:solidFill>
          </w14:textFill>
        </w:rPr>
      </w:pPr>
      <w:bookmarkStart w:id="349" w:name="_Toc203395112"/>
      <w:bookmarkStart w:id="350" w:name="_Toc121583930"/>
      <w:r>
        <w:rPr>
          <w:rFonts w:hint="eastAsia"/>
          <w:color w:val="0D0D0D" w:themeColor="text1" w:themeTint="F2"/>
          <w14:textFill>
            <w14:solidFill>
              <w14:schemeClr w14:val="tx1">
                <w14:lumMod w14:val="95000"/>
                <w14:lumOff w14:val="5000"/>
              </w14:schemeClr>
            </w14:solidFill>
          </w14:textFill>
        </w:rPr>
        <w:t>Holon公司简介及主要业务</w:t>
      </w:r>
      <w:bookmarkEnd w:id="349"/>
      <w:bookmarkEnd w:id="350"/>
    </w:p>
    <w:p w14:paraId="5FC10DB3">
      <w:pPr>
        <w:pStyle w:val="151"/>
        <w:ind w:left="252" w:right="-105"/>
        <w:rPr>
          <w:lang w:eastAsia="zh-CN"/>
        </w:rPr>
      </w:pPr>
      <w:bookmarkStart w:id="351" w:name="_Toc121583655"/>
      <w:bookmarkStart w:id="352" w:name="_Toc203395413"/>
      <w:r>
        <w:rPr>
          <w:rFonts w:hint="eastAsia"/>
          <w:lang w:eastAsia="zh-CN"/>
        </w:rPr>
        <w:t>Holon公司简介及主要业务</w:t>
      </w:r>
      <w:bookmarkEnd w:id="351"/>
      <w:bookmarkEnd w:id="3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F2B83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494816">
            <w:pPr>
              <w:rPr>
                <w:rFonts w:cs="Times New Roman"/>
                <w:b w:val="0"/>
                <w:bCs w:val="0"/>
                <w:color w:val="FFFFFF"/>
                <w:kern w:val="0"/>
                <w:sz w:val="20"/>
                <w:szCs w:val="20"/>
              </w:rPr>
            </w:pPr>
            <w:r>
              <w:rPr>
                <w:rFonts w:hint="eastAsia" w:cs="Times New Roman"/>
                <w:b/>
                <w:bCs/>
                <w:color w:val="FFFFFF"/>
                <w:kern w:val="0"/>
                <w:sz w:val="20"/>
                <w:szCs w:val="20"/>
              </w:rPr>
              <w:t>Holon</w:t>
            </w:r>
          </w:p>
        </w:tc>
        <w:tc>
          <w:tcPr>
            <w:tcW w:w="3837" w:type="pct"/>
            <w:shd w:val="solid" w:color="000080" w:fill="FFFFFF"/>
            <w:vAlign w:val="center"/>
          </w:tcPr>
          <w:p w14:paraId="78FCA08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6F445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A84A88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0F52867">
            <w:pPr>
              <w:rPr>
                <w:rFonts w:cs="Times New Roman"/>
                <w:kern w:val="0"/>
                <w:sz w:val="20"/>
                <w:szCs w:val="20"/>
              </w:rPr>
            </w:pPr>
          </w:p>
          <w:p w14:paraId="0C192550">
            <w:pPr>
              <w:rPr>
                <w:rFonts w:cs="Times New Roman"/>
                <w:kern w:val="0"/>
                <w:sz w:val="20"/>
                <w:szCs w:val="20"/>
              </w:rPr>
            </w:pPr>
          </w:p>
          <w:p w14:paraId="60318DBD">
            <w:pPr>
              <w:rPr>
                <w:rFonts w:cs="Times New Roman"/>
                <w:kern w:val="0"/>
                <w:sz w:val="20"/>
                <w:szCs w:val="20"/>
              </w:rPr>
            </w:pPr>
          </w:p>
        </w:tc>
      </w:tr>
      <w:tr w14:paraId="7F0C93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F9F8680">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3330297">
            <w:pPr>
              <w:rPr>
                <w:rFonts w:cs="Times New Roman"/>
                <w:kern w:val="0"/>
                <w:sz w:val="20"/>
                <w:szCs w:val="20"/>
              </w:rPr>
            </w:pPr>
          </w:p>
          <w:p w14:paraId="11C7016A">
            <w:pPr>
              <w:rPr>
                <w:rFonts w:cs="Times New Roman"/>
                <w:kern w:val="0"/>
                <w:sz w:val="20"/>
                <w:szCs w:val="20"/>
              </w:rPr>
            </w:pPr>
          </w:p>
          <w:p w14:paraId="40159BC9">
            <w:pPr>
              <w:rPr>
                <w:rFonts w:cs="Times New Roman"/>
                <w:kern w:val="0"/>
                <w:sz w:val="20"/>
                <w:szCs w:val="20"/>
              </w:rPr>
            </w:pPr>
          </w:p>
        </w:tc>
      </w:tr>
    </w:tbl>
    <w:p w14:paraId="0A270E0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2B9F78FB">
      <w:pPr>
        <w:pStyle w:val="4"/>
        <w:rPr>
          <w:color w:val="0D0D0D" w:themeColor="text1" w:themeTint="F2"/>
          <w14:textFill>
            <w14:solidFill>
              <w14:schemeClr w14:val="tx1">
                <w14:lumMod w14:val="95000"/>
                <w14:lumOff w14:val="5000"/>
              </w14:schemeClr>
            </w14:solidFill>
          </w14:textFill>
        </w:rPr>
      </w:pPr>
      <w:bookmarkStart w:id="353" w:name="_Toc121583931"/>
      <w:bookmarkStart w:id="354" w:name="_Toc203395113"/>
      <w:r>
        <w:rPr>
          <w:rFonts w:hint="eastAsia"/>
          <w:color w:val="0D0D0D" w:themeColor="text1" w:themeTint="F2"/>
          <w14:textFill>
            <w14:solidFill>
              <w14:schemeClr w14:val="tx1">
                <w14:lumMod w14:val="95000"/>
                <w14:lumOff w14:val="5000"/>
              </w14:schemeClr>
            </w14:solidFill>
          </w14:textFill>
        </w:rPr>
        <w:t>Holon企业最新动态</w:t>
      </w:r>
      <w:bookmarkEnd w:id="353"/>
      <w:bookmarkEnd w:id="354"/>
    </w:p>
    <w:p w14:paraId="27841EB1">
      <w:pPr>
        <w:pStyle w:val="151"/>
        <w:ind w:left="252" w:right="-105"/>
        <w:rPr>
          <w:lang w:eastAsia="zh-CN"/>
        </w:rPr>
      </w:pPr>
      <w:bookmarkStart w:id="355" w:name="_Toc121583656"/>
      <w:bookmarkStart w:id="356" w:name="_Toc203395414"/>
      <w:r>
        <w:rPr>
          <w:rFonts w:hint="eastAsia"/>
          <w:lang w:eastAsia="zh-CN"/>
        </w:rPr>
        <w:t>Holon企业最新动态</w:t>
      </w:r>
      <w:bookmarkEnd w:id="355"/>
      <w:bookmarkEnd w:id="3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D3C3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41ECE10">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9E33A8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5891E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1ED3E4">
            <w:pPr>
              <w:rPr>
                <w:rFonts w:cs="Times New Roman"/>
                <w:kern w:val="0"/>
                <w:sz w:val="20"/>
                <w:szCs w:val="20"/>
              </w:rPr>
            </w:pPr>
          </w:p>
        </w:tc>
        <w:tc>
          <w:tcPr>
            <w:tcW w:w="3837" w:type="pct"/>
            <w:shd w:val="clear" w:color="auto" w:fill="auto"/>
            <w:vAlign w:val="center"/>
          </w:tcPr>
          <w:p w14:paraId="3E513DE1">
            <w:pPr>
              <w:rPr>
                <w:rFonts w:cs="Times New Roman"/>
                <w:kern w:val="0"/>
                <w:sz w:val="20"/>
                <w:szCs w:val="20"/>
              </w:rPr>
            </w:pPr>
          </w:p>
          <w:p w14:paraId="27975642">
            <w:pPr>
              <w:rPr>
                <w:rFonts w:cs="Times New Roman"/>
                <w:kern w:val="0"/>
                <w:sz w:val="20"/>
                <w:szCs w:val="20"/>
              </w:rPr>
            </w:pPr>
          </w:p>
        </w:tc>
      </w:tr>
      <w:tr w14:paraId="2B48B9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C602EF1">
            <w:pPr>
              <w:rPr>
                <w:rFonts w:cs="Times New Roman"/>
                <w:kern w:val="0"/>
                <w:sz w:val="20"/>
                <w:szCs w:val="20"/>
              </w:rPr>
            </w:pPr>
          </w:p>
        </w:tc>
        <w:tc>
          <w:tcPr>
            <w:tcW w:w="3837" w:type="pct"/>
            <w:shd w:val="clear" w:color="auto" w:fill="auto"/>
            <w:vAlign w:val="center"/>
          </w:tcPr>
          <w:p w14:paraId="3D2BE18B">
            <w:pPr>
              <w:rPr>
                <w:rFonts w:cs="Times New Roman"/>
                <w:kern w:val="0"/>
                <w:sz w:val="20"/>
                <w:szCs w:val="20"/>
              </w:rPr>
            </w:pPr>
          </w:p>
          <w:p w14:paraId="68FCC2FE">
            <w:pPr>
              <w:rPr>
                <w:rFonts w:cs="Times New Roman"/>
                <w:kern w:val="0"/>
                <w:sz w:val="20"/>
                <w:szCs w:val="20"/>
              </w:rPr>
            </w:pPr>
          </w:p>
        </w:tc>
      </w:tr>
      <w:tr w14:paraId="1A2E02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B89A20">
            <w:pPr>
              <w:rPr>
                <w:rFonts w:cs="Times New Roman"/>
                <w:kern w:val="0"/>
                <w:sz w:val="20"/>
                <w:szCs w:val="20"/>
              </w:rPr>
            </w:pPr>
          </w:p>
        </w:tc>
        <w:tc>
          <w:tcPr>
            <w:tcW w:w="3837" w:type="pct"/>
            <w:shd w:val="clear" w:color="auto" w:fill="auto"/>
            <w:vAlign w:val="center"/>
          </w:tcPr>
          <w:p w14:paraId="0ECBA48B">
            <w:pPr>
              <w:rPr>
                <w:rFonts w:cs="Times New Roman"/>
                <w:kern w:val="0"/>
                <w:sz w:val="20"/>
                <w:szCs w:val="20"/>
              </w:rPr>
            </w:pPr>
          </w:p>
          <w:p w14:paraId="3A3FC424">
            <w:pPr>
              <w:rPr>
                <w:rFonts w:cs="Times New Roman"/>
                <w:kern w:val="0"/>
                <w:sz w:val="20"/>
                <w:szCs w:val="20"/>
              </w:rPr>
            </w:pPr>
          </w:p>
        </w:tc>
      </w:tr>
    </w:tbl>
    <w:p w14:paraId="6675D3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55A98FA6">
      <w:pPr>
        <w:pStyle w:val="3"/>
        <w:rPr>
          <w:color w:val="0D0D0D" w:themeColor="text1" w:themeTint="F2"/>
          <w14:textFill>
            <w14:solidFill>
              <w14:schemeClr w14:val="tx1">
                <w14:lumMod w14:val="95000"/>
                <w14:lumOff w14:val="5000"/>
              </w14:schemeClr>
            </w14:solidFill>
          </w14:textFill>
        </w:rPr>
      </w:pPr>
      <w:bookmarkStart w:id="357" w:name="_Toc121583932"/>
      <w:bookmarkStart w:id="358" w:name="_Toc203395114"/>
      <w:r>
        <w:rPr>
          <w:rFonts w:hint="eastAsia"/>
          <w:color w:val="0D0D0D" w:themeColor="text1" w:themeTint="F2"/>
          <w14:textFill>
            <w14:solidFill>
              <w14:schemeClr w14:val="tx1">
                <w14:lumMod w14:val="95000"/>
                <w14:lumOff w14:val="5000"/>
              </w14:schemeClr>
            </w14:solidFill>
          </w14:textFill>
        </w:rPr>
        <w:t>TCK</w:t>
      </w:r>
      <w:bookmarkEnd w:id="357"/>
      <w:bookmarkEnd w:id="358"/>
    </w:p>
    <w:p w14:paraId="7C2ED4AF"/>
    <w:p w14:paraId="5F6D1CC0">
      <w:pPr>
        <w:pStyle w:val="4"/>
        <w:rPr>
          <w:color w:val="0D0D0D" w:themeColor="text1" w:themeTint="F2"/>
          <w14:textFill>
            <w14:solidFill>
              <w14:schemeClr w14:val="tx1">
                <w14:lumMod w14:val="95000"/>
                <w14:lumOff w14:val="5000"/>
              </w14:schemeClr>
            </w14:solidFill>
          </w14:textFill>
        </w:rPr>
      </w:pPr>
      <w:bookmarkStart w:id="359" w:name="_Toc121583933"/>
      <w:bookmarkStart w:id="360" w:name="_Toc203395115"/>
      <w:r>
        <w:rPr>
          <w:rFonts w:hint="eastAsia"/>
          <w:color w:val="0D0D0D" w:themeColor="text1" w:themeTint="F2"/>
          <w14:textFill>
            <w14:solidFill>
              <w14:schemeClr w14:val="tx1">
                <w14:lumMod w14:val="95000"/>
                <w14:lumOff w14:val="5000"/>
              </w14:schemeClr>
            </w14:solidFill>
          </w14:textFill>
        </w:rPr>
        <w:t>TCK基本信息、半导体CD-SEM系统生产基地、总部、竞争对手及市场地位</w:t>
      </w:r>
      <w:bookmarkEnd w:id="359"/>
      <w:bookmarkEnd w:id="360"/>
    </w:p>
    <w:p w14:paraId="4DCDC196">
      <w:pPr>
        <w:pStyle w:val="151"/>
        <w:ind w:left="252" w:right="-105"/>
        <w:rPr>
          <w:lang w:eastAsia="zh-CN"/>
        </w:rPr>
      </w:pPr>
      <w:bookmarkStart w:id="361" w:name="_Toc203395415"/>
      <w:bookmarkStart w:id="362" w:name="_Toc121583657"/>
      <w:r>
        <w:rPr>
          <w:rFonts w:hint="eastAsia"/>
          <w:lang w:eastAsia="zh-CN"/>
        </w:rPr>
        <w:t>TCK</w:t>
      </w:r>
      <w:r>
        <w:rPr>
          <w:lang w:eastAsia="zh-CN"/>
        </w:rPr>
        <w:t xml:space="preserve"> </w:t>
      </w:r>
      <w:r>
        <w:rPr>
          <w:rFonts w:hint="eastAsia"/>
          <w:lang w:eastAsia="zh-CN"/>
        </w:rPr>
        <w:t>半导体CD-SEM系统生产基地、总部、竞争对手及市场地位</w:t>
      </w:r>
      <w:bookmarkEnd w:id="361"/>
      <w:bookmarkEnd w:id="3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56B1F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6B0E4EB1">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74243B9">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3181350">
            <w:pPr>
              <w:rPr>
                <w:rFonts w:cs="Times New Roman"/>
                <w:b w:val="0"/>
                <w:bCs w:val="0"/>
                <w:color w:val="FFFFFF"/>
                <w:kern w:val="0"/>
                <w:sz w:val="20"/>
                <w:szCs w:val="20"/>
              </w:rPr>
            </w:pPr>
            <w:r>
              <w:rPr>
                <w:rFonts w:hint="eastAsia" w:cs="Times New Roman"/>
                <w:b/>
                <w:bCs/>
                <w:color w:val="FFFFFF"/>
                <w:kern w:val="0"/>
                <w:sz w:val="20"/>
                <w:szCs w:val="20"/>
              </w:rPr>
              <w:t>描述</w:t>
            </w:r>
          </w:p>
        </w:tc>
      </w:tr>
      <w:tr w14:paraId="023281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7BC50DC">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55C581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4176EC38">
            <w:pPr>
              <w:rPr>
                <w:rFonts w:cs="Times New Roman"/>
                <w:bCs/>
                <w:kern w:val="0"/>
                <w:sz w:val="20"/>
                <w:szCs w:val="20"/>
              </w:rPr>
            </w:pPr>
            <w:r>
              <w:rPr>
                <w:rFonts w:cs="Times New Roman"/>
                <w:bCs/>
                <w:kern w:val="0"/>
                <w:sz w:val="20"/>
                <w:szCs w:val="20"/>
              </w:rPr>
              <w:t>TCK</w:t>
            </w:r>
          </w:p>
        </w:tc>
      </w:tr>
      <w:tr w14:paraId="511188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E6713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E62E288">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8153EBA">
            <w:pPr>
              <w:rPr>
                <w:rFonts w:cs="Times New Roman"/>
                <w:bCs/>
                <w:kern w:val="0"/>
                <w:sz w:val="20"/>
                <w:szCs w:val="20"/>
              </w:rPr>
            </w:pPr>
          </w:p>
        </w:tc>
      </w:tr>
      <w:tr w14:paraId="0AA71D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D334DC8">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D10F42A">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AE7D27A">
            <w:pPr>
              <w:rPr>
                <w:rFonts w:cs="Times New Roman"/>
                <w:bCs/>
                <w:kern w:val="0"/>
                <w:sz w:val="20"/>
                <w:szCs w:val="20"/>
              </w:rPr>
            </w:pPr>
          </w:p>
        </w:tc>
      </w:tr>
      <w:tr w14:paraId="34CF4F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862BF8">
            <w:pPr>
              <w:rPr>
                <w:rFonts w:cs="Times New Roman"/>
                <w:kern w:val="0"/>
                <w:sz w:val="20"/>
                <w:szCs w:val="20"/>
              </w:rPr>
            </w:pPr>
            <w:r>
              <w:rPr>
                <w:rFonts w:cs="Times New Roman"/>
                <w:kern w:val="0"/>
                <w:sz w:val="20"/>
                <w:szCs w:val="20"/>
              </w:rPr>
              <w:t>4</w:t>
            </w:r>
          </w:p>
        </w:tc>
        <w:tc>
          <w:tcPr>
            <w:tcW w:w="944" w:type="pct"/>
            <w:shd w:val="clear" w:color="auto" w:fill="auto"/>
            <w:vAlign w:val="center"/>
          </w:tcPr>
          <w:p w14:paraId="22335F53">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E1DA82F">
            <w:pPr>
              <w:rPr>
                <w:rFonts w:cs="Times New Roman"/>
                <w:bCs/>
                <w:kern w:val="0"/>
                <w:sz w:val="20"/>
                <w:szCs w:val="20"/>
              </w:rPr>
            </w:pPr>
          </w:p>
        </w:tc>
      </w:tr>
      <w:tr w14:paraId="574C5A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79AA6D7">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C65E51D">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07501F5">
            <w:pPr>
              <w:rPr>
                <w:rFonts w:cs="Times New Roman"/>
                <w:bCs/>
                <w:kern w:val="0"/>
                <w:sz w:val="20"/>
                <w:szCs w:val="20"/>
              </w:rPr>
            </w:pPr>
          </w:p>
        </w:tc>
      </w:tr>
      <w:tr w14:paraId="6DAB55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4F8D9C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1B9548AD">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669D0B4">
            <w:pPr>
              <w:rPr>
                <w:rFonts w:cs="Times New Roman"/>
                <w:bCs/>
                <w:kern w:val="0"/>
                <w:sz w:val="20"/>
                <w:szCs w:val="20"/>
              </w:rPr>
            </w:pPr>
          </w:p>
        </w:tc>
      </w:tr>
      <w:tr w14:paraId="69483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E3EB093">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8CA763">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06575DA">
            <w:pPr>
              <w:rPr>
                <w:rFonts w:cs="Times New Roman"/>
                <w:bCs/>
                <w:kern w:val="0"/>
                <w:sz w:val="20"/>
                <w:szCs w:val="20"/>
              </w:rPr>
            </w:pPr>
          </w:p>
        </w:tc>
      </w:tr>
      <w:tr w14:paraId="3630D2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7607792">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7FE3321">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773AF4D">
            <w:pPr>
              <w:rPr>
                <w:rFonts w:cs="Times New Roman"/>
                <w:bCs/>
                <w:kern w:val="0"/>
                <w:sz w:val="20"/>
                <w:szCs w:val="20"/>
              </w:rPr>
            </w:pPr>
          </w:p>
        </w:tc>
      </w:tr>
      <w:tr w14:paraId="5D9F38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F7FECAA">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13A8698">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3A85DC53">
            <w:pPr>
              <w:rPr>
                <w:rFonts w:cs="Times New Roman"/>
                <w:bCs/>
                <w:kern w:val="0"/>
                <w:sz w:val="20"/>
                <w:szCs w:val="20"/>
              </w:rPr>
            </w:pPr>
          </w:p>
        </w:tc>
      </w:tr>
    </w:tbl>
    <w:p w14:paraId="6EB06A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7410932F">
      <w:pPr>
        <w:pStyle w:val="4"/>
        <w:rPr>
          <w:color w:val="0D0D0D" w:themeColor="text1" w:themeTint="F2"/>
          <w14:textFill>
            <w14:solidFill>
              <w14:schemeClr w14:val="tx1">
                <w14:lumMod w14:val="95000"/>
                <w14:lumOff w14:val="5000"/>
              </w14:schemeClr>
            </w14:solidFill>
          </w14:textFill>
        </w:rPr>
      </w:pPr>
      <w:bookmarkStart w:id="363" w:name="_Toc203395116"/>
      <w:bookmarkStart w:id="364" w:name="_Toc121583934"/>
      <w:r>
        <w:rPr>
          <w:rFonts w:hint="eastAsia"/>
          <w:color w:val="0D0D0D" w:themeColor="text1" w:themeTint="F2"/>
          <w14:textFill>
            <w14:solidFill>
              <w14:schemeClr w14:val="tx1">
                <w14:lumMod w14:val="95000"/>
                <w14:lumOff w14:val="5000"/>
              </w14:schemeClr>
            </w14:solidFill>
          </w14:textFill>
        </w:rPr>
        <w:t>TCK 半导体CD-SEM系统产品规格、参数及市场应用</w:t>
      </w:r>
      <w:bookmarkEnd w:id="363"/>
      <w:bookmarkEnd w:id="364"/>
    </w:p>
    <w:p w14:paraId="3B2CDEEC">
      <w:pPr>
        <w:pStyle w:val="151"/>
        <w:ind w:left="252" w:right="-105"/>
        <w:rPr>
          <w:lang w:eastAsia="zh-CN"/>
        </w:rPr>
      </w:pPr>
      <w:bookmarkStart w:id="365" w:name="_Toc121583658"/>
      <w:bookmarkStart w:id="366" w:name="_Toc203395416"/>
      <w:r>
        <w:rPr>
          <w:rFonts w:hint="eastAsia"/>
          <w:lang w:eastAsia="zh-CN"/>
        </w:rPr>
        <w:t>TCK 半导体CD-SEM系统产品规格、参数及市场应用</w:t>
      </w:r>
      <w:bookmarkEnd w:id="365"/>
      <w:bookmarkEnd w:id="3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7881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5E4864E">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B017529">
            <w:pPr>
              <w:rPr>
                <w:rFonts w:cs="Times New Roman"/>
                <w:b w:val="0"/>
                <w:bCs w:val="0"/>
                <w:color w:val="FFFFFF"/>
                <w:kern w:val="0"/>
                <w:sz w:val="20"/>
                <w:szCs w:val="20"/>
              </w:rPr>
            </w:pPr>
            <w:r>
              <w:rPr>
                <w:rFonts w:hint="eastAsia" w:cs="Times New Roman"/>
                <w:b/>
                <w:bCs/>
                <w:color w:val="FFFFFF"/>
                <w:kern w:val="0"/>
                <w:sz w:val="20"/>
                <w:szCs w:val="20"/>
              </w:rPr>
              <w:t>描述</w:t>
            </w:r>
          </w:p>
        </w:tc>
      </w:tr>
      <w:tr w14:paraId="5B756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CFBF69B">
            <w:pPr>
              <w:rPr>
                <w:rFonts w:cs="Times New Roman"/>
                <w:kern w:val="0"/>
                <w:sz w:val="20"/>
                <w:szCs w:val="20"/>
              </w:rPr>
            </w:pPr>
          </w:p>
        </w:tc>
        <w:tc>
          <w:tcPr>
            <w:tcW w:w="3837" w:type="pct"/>
            <w:shd w:val="clear" w:color="auto" w:fill="auto"/>
            <w:vAlign w:val="center"/>
          </w:tcPr>
          <w:p w14:paraId="71654837">
            <w:pPr>
              <w:rPr>
                <w:rFonts w:cs="Times New Roman"/>
                <w:kern w:val="0"/>
                <w:sz w:val="20"/>
                <w:szCs w:val="20"/>
              </w:rPr>
            </w:pPr>
          </w:p>
          <w:p w14:paraId="7A67A86E">
            <w:pPr>
              <w:rPr>
                <w:rFonts w:cs="Times New Roman"/>
                <w:kern w:val="0"/>
                <w:sz w:val="20"/>
                <w:szCs w:val="20"/>
              </w:rPr>
            </w:pPr>
          </w:p>
        </w:tc>
      </w:tr>
      <w:tr w14:paraId="357BA8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834D69">
            <w:pPr>
              <w:rPr>
                <w:rFonts w:cs="Times New Roman"/>
                <w:kern w:val="0"/>
                <w:sz w:val="20"/>
                <w:szCs w:val="20"/>
              </w:rPr>
            </w:pPr>
          </w:p>
        </w:tc>
        <w:tc>
          <w:tcPr>
            <w:tcW w:w="3837" w:type="pct"/>
            <w:shd w:val="clear" w:color="auto" w:fill="auto"/>
            <w:vAlign w:val="center"/>
          </w:tcPr>
          <w:p w14:paraId="47A7B72C">
            <w:pPr>
              <w:rPr>
                <w:rFonts w:cs="Times New Roman"/>
                <w:kern w:val="0"/>
                <w:sz w:val="20"/>
                <w:szCs w:val="20"/>
              </w:rPr>
            </w:pPr>
          </w:p>
          <w:p w14:paraId="19AD4484">
            <w:pPr>
              <w:rPr>
                <w:rFonts w:cs="Times New Roman"/>
                <w:kern w:val="0"/>
                <w:sz w:val="20"/>
                <w:szCs w:val="20"/>
              </w:rPr>
            </w:pPr>
          </w:p>
        </w:tc>
      </w:tr>
    </w:tbl>
    <w:p w14:paraId="49857A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06C88857">
      <w:pPr>
        <w:pStyle w:val="4"/>
        <w:rPr>
          <w:color w:val="0D0D0D" w:themeColor="text1" w:themeTint="F2"/>
          <w14:textFill>
            <w14:solidFill>
              <w14:schemeClr w14:val="tx1">
                <w14:lumMod w14:val="95000"/>
                <w14:lumOff w14:val="5000"/>
              </w14:schemeClr>
            </w14:solidFill>
          </w14:textFill>
        </w:rPr>
      </w:pPr>
      <w:bookmarkStart w:id="367" w:name="_Toc203395117"/>
      <w:bookmarkStart w:id="368" w:name="_Toc121583935"/>
      <w:r>
        <w:rPr>
          <w:rFonts w:hint="eastAsia"/>
          <w:color w:val="0D0D0D" w:themeColor="text1" w:themeTint="F2"/>
          <w14:textFill>
            <w14:solidFill>
              <w14:schemeClr w14:val="tx1">
                <w14:lumMod w14:val="95000"/>
                <w14:lumOff w14:val="5000"/>
              </w14:schemeClr>
            </w14:solidFill>
          </w14:textFill>
        </w:rPr>
        <w:t>TCK在中国市场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67"/>
      <w:bookmarkEnd w:id="368"/>
    </w:p>
    <w:p w14:paraId="559EA1EE">
      <w:pPr>
        <w:pStyle w:val="151"/>
        <w:ind w:left="252" w:right="-105"/>
      </w:pPr>
      <w:bookmarkStart w:id="369" w:name="_Toc203395417"/>
      <w:bookmarkStart w:id="370" w:name="_Toc121583659"/>
      <w:r>
        <w:rPr>
          <w:rFonts w:hint="eastAsia"/>
        </w:rPr>
        <w:t>TCK</w:t>
      </w:r>
      <w:r>
        <w:t xml:space="preserve"> 半导体CD-SEM系统销量（台）、收入（万元）、价格（</w:t>
      </w:r>
      <w:r>
        <w:rPr>
          <w:rFonts w:hint="eastAsia"/>
          <w:lang w:eastAsia="zh-CN"/>
        </w:rPr>
        <w:t>元/台</w:t>
      </w:r>
      <w:r>
        <w:t>）及毛利率（2020-2025）</w:t>
      </w:r>
      <w:bookmarkEnd w:id="369"/>
      <w:bookmarkEnd w:id="3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33B812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5A97CB5C">
            <w:pPr>
              <w:pStyle w:val="175"/>
              <w:widowControl w:val="0"/>
              <w:jc w:val="both"/>
              <w:rPr>
                <w:rFonts w:cs="Times New Roman"/>
                <w:b w:val="0"/>
                <w:bCs w:val="0"/>
                <w:color w:val="FFFFFF"/>
                <w:sz w:val="20"/>
              </w:rPr>
            </w:pPr>
            <w:r>
              <w:rPr>
                <w:rFonts w:cs="Times New Roman"/>
                <w:b/>
                <w:bCs/>
                <w:color w:val="FFFFFF"/>
                <w:sz w:val="20"/>
              </w:rPr>
              <w:t>TCK</w:t>
            </w:r>
          </w:p>
        </w:tc>
        <w:tc>
          <w:tcPr>
            <w:tcW w:w="642" w:type="pct"/>
            <w:shd w:val="solid" w:color="000080" w:fill="FFFFFF"/>
            <w:vAlign w:val="center"/>
          </w:tcPr>
          <w:p w14:paraId="529116BA">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074B1B3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358B5FD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53D0965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1934DB15">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0413A43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633C82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9023328">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375CC0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256082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8ED76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7EC58A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E442C9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9139332">
            <w:pPr>
              <w:pStyle w:val="175"/>
              <w:widowControl w:val="0"/>
              <w:jc w:val="right"/>
              <w:rPr>
                <w:rFonts w:cs="Times New Roman"/>
                <w:sz w:val="20"/>
              </w:rPr>
            </w:pPr>
            <w:r>
              <w:rPr>
                <w:rFonts w:hint="eastAsia" w:cs="Times New Roman"/>
                <w:sz w:val="20"/>
              </w:rPr>
              <w:t>XX</w:t>
            </w:r>
          </w:p>
        </w:tc>
      </w:tr>
      <w:tr w14:paraId="43DA5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B139D5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CDE878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BEE3B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861089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F12C70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EC58EB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8C14711">
            <w:pPr>
              <w:pStyle w:val="175"/>
              <w:widowControl w:val="0"/>
              <w:jc w:val="right"/>
              <w:rPr>
                <w:rFonts w:cs="Times New Roman"/>
                <w:sz w:val="20"/>
              </w:rPr>
            </w:pPr>
            <w:r>
              <w:rPr>
                <w:rFonts w:hint="eastAsia" w:cs="Times New Roman"/>
                <w:sz w:val="20"/>
              </w:rPr>
              <w:t>XX</w:t>
            </w:r>
          </w:p>
        </w:tc>
      </w:tr>
      <w:tr w14:paraId="09082D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C9AAF07">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3F783EB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EF761D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BFF696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260673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0B9426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2CACB8">
            <w:pPr>
              <w:pStyle w:val="175"/>
              <w:widowControl w:val="0"/>
              <w:jc w:val="right"/>
              <w:rPr>
                <w:rFonts w:cs="Times New Roman"/>
                <w:sz w:val="20"/>
              </w:rPr>
            </w:pPr>
            <w:r>
              <w:rPr>
                <w:rFonts w:hint="eastAsia" w:cs="Times New Roman"/>
                <w:sz w:val="20"/>
              </w:rPr>
              <w:t>XX</w:t>
            </w:r>
          </w:p>
        </w:tc>
      </w:tr>
      <w:tr w14:paraId="506F17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53839FF">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066C4C0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52874D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D1D7C5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85D66A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2D4B17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E3C9916">
            <w:pPr>
              <w:pStyle w:val="175"/>
              <w:widowControl w:val="0"/>
              <w:jc w:val="right"/>
              <w:rPr>
                <w:rFonts w:cs="Times New Roman"/>
                <w:sz w:val="20"/>
              </w:rPr>
            </w:pPr>
            <w:r>
              <w:rPr>
                <w:rFonts w:hint="eastAsia" w:cs="Times New Roman"/>
                <w:sz w:val="20"/>
              </w:rPr>
              <w:t>XX%</w:t>
            </w:r>
          </w:p>
        </w:tc>
      </w:tr>
    </w:tbl>
    <w:p w14:paraId="3B72E6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49C55BCF">
      <w:pPr>
        <w:pStyle w:val="4"/>
        <w:rPr>
          <w:color w:val="0D0D0D" w:themeColor="text1" w:themeTint="F2"/>
          <w14:textFill>
            <w14:solidFill>
              <w14:schemeClr w14:val="tx1">
                <w14:lumMod w14:val="95000"/>
                <w14:lumOff w14:val="5000"/>
              </w14:schemeClr>
            </w14:solidFill>
          </w14:textFill>
        </w:rPr>
      </w:pPr>
      <w:bookmarkStart w:id="371" w:name="_Toc121583936"/>
      <w:bookmarkStart w:id="372" w:name="_Toc203395118"/>
      <w:r>
        <w:rPr>
          <w:rFonts w:hint="eastAsia"/>
          <w:color w:val="0D0D0D" w:themeColor="text1" w:themeTint="F2"/>
          <w14:textFill>
            <w14:solidFill>
              <w14:schemeClr w14:val="tx1">
                <w14:lumMod w14:val="95000"/>
                <w14:lumOff w14:val="5000"/>
              </w14:schemeClr>
            </w14:solidFill>
          </w14:textFill>
        </w:rPr>
        <w:t>TCK公司简介及主要业务</w:t>
      </w:r>
      <w:bookmarkEnd w:id="371"/>
      <w:bookmarkEnd w:id="372"/>
    </w:p>
    <w:p w14:paraId="187F9A6A">
      <w:pPr>
        <w:pStyle w:val="151"/>
        <w:ind w:left="252" w:right="-105"/>
        <w:rPr>
          <w:lang w:eastAsia="zh-CN"/>
        </w:rPr>
      </w:pPr>
      <w:bookmarkStart w:id="373" w:name="_Toc121583660"/>
      <w:bookmarkStart w:id="374" w:name="_Toc203395418"/>
      <w:r>
        <w:rPr>
          <w:rFonts w:hint="eastAsia"/>
          <w:lang w:eastAsia="zh-CN"/>
        </w:rPr>
        <w:t>TCK公司简介及主要业务</w:t>
      </w:r>
      <w:bookmarkEnd w:id="373"/>
      <w:bookmarkEnd w:id="3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48DD0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6C3E3C4">
            <w:pPr>
              <w:rPr>
                <w:rFonts w:cs="Times New Roman"/>
                <w:b w:val="0"/>
                <w:bCs w:val="0"/>
                <w:color w:val="FFFFFF"/>
                <w:kern w:val="0"/>
                <w:sz w:val="20"/>
                <w:szCs w:val="20"/>
              </w:rPr>
            </w:pPr>
            <w:r>
              <w:rPr>
                <w:rFonts w:hint="eastAsia" w:cs="Times New Roman"/>
                <w:b/>
                <w:bCs/>
                <w:color w:val="FFFFFF"/>
                <w:kern w:val="0"/>
                <w:sz w:val="20"/>
                <w:szCs w:val="20"/>
              </w:rPr>
              <w:t>TCK</w:t>
            </w:r>
          </w:p>
        </w:tc>
        <w:tc>
          <w:tcPr>
            <w:tcW w:w="3837" w:type="pct"/>
            <w:shd w:val="solid" w:color="000080" w:fill="FFFFFF"/>
            <w:vAlign w:val="center"/>
          </w:tcPr>
          <w:p w14:paraId="4E355DA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C5ABA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55F761D">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B9E6276">
            <w:pPr>
              <w:rPr>
                <w:rFonts w:cs="Times New Roman"/>
                <w:kern w:val="0"/>
                <w:sz w:val="20"/>
                <w:szCs w:val="20"/>
              </w:rPr>
            </w:pPr>
          </w:p>
          <w:p w14:paraId="0536A5AB">
            <w:pPr>
              <w:rPr>
                <w:rFonts w:cs="Times New Roman"/>
                <w:kern w:val="0"/>
                <w:sz w:val="20"/>
                <w:szCs w:val="20"/>
              </w:rPr>
            </w:pPr>
          </w:p>
          <w:p w14:paraId="3D0C8623">
            <w:pPr>
              <w:rPr>
                <w:rFonts w:cs="Times New Roman"/>
                <w:kern w:val="0"/>
                <w:sz w:val="20"/>
                <w:szCs w:val="20"/>
              </w:rPr>
            </w:pPr>
          </w:p>
        </w:tc>
      </w:tr>
      <w:tr w14:paraId="1FD52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482EA1">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1266098A">
            <w:pPr>
              <w:rPr>
                <w:rFonts w:cs="Times New Roman"/>
                <w:kern w:val="0"/>
                <w:sz w:val="20"/>
                <w:szCs w:val="20"/>
              </w:rPr>
            </w:pPr>
          </w:p>
          <w:p w14:paraId="138DC66B">
            <w:pPr>
              <w:rPr>
                <w:rFonts w:cs="Times New Roman"/>
                <w:kern w:val="0"/>
                <w:sz w:val="20"/>
                <w:szCs w:val="20"/>
              </w:rPr>
            </w:pPr>
          </w:p>
          <w:p w14:paraId="4A1395D8">
            <w:pPr>
              <w:rPr>
                <w:rFonts w:cs="Times New Roman"/>
                <w:kern w:val="0"/>
                <w:sz w:val="20"/>
                <w:szCs w:val="20"/>
              </w:rPr>
            </w:pPr>
          </w:p>
        </w:tc>
      </w:tr>
    </w:tbl>
    <w:p w14:paraId="60687F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7F7EFAB5">
      <w:pPr>
        <w:pStyle w:val="4"/>
        <w:rPr>
          <w:color w:val="0D0D0D" w:themeColor="text1" w:themeTint="F2"/>
          <w14:textFill>
            <w14:solidFill>
              <w14:schemeClr w14:val="tx1">
                <w14:lumMod w14:val="95000"/>
                <w14:lumOff w14:val="5000"/>
              </w14:schemeClr>
            </w14:solidFill>
          </w14:textFill>
        </w:rPr>
      </w:pPr>
      <w:bookmarkStart w:id="375" w:name="_Toc203395119"/>
      <w:bookmarkStart w:id="376" w:name="_Toc121583937"/>
      <w:r>
        <w:rPr>
          <w:rFonts w:hint="eastAsia"/>
          <w:color w:val="0D0D0D" w:themeColor="text1" w:themeTint="F2"/>
          <w14:textFill>
            <w14:solidFill>
              <w14:schemeClr w14:val="tx1">
                <w14:lumMod w14:val="95000"/>
                <w14:lumOff w14:val="5000"/>
              </w14:schemeClr>
            </w14:solidFill>
          </w14:textFill>
        </w:rPr>
        <w:t>TCK企业最新动态</w:t>
      </w:r>
      <w:bookmarkEnd w:id="375"/>
      <w:bookmarkEnd w:id="376"/>
    </w:p>
    <w:p w14:paraId="6B3EAEDA">
      <w:pPr>
        <w:pStyle w:val="151"/>
        <w:ind w:left="252" w:right="-105"/>
      </w:pPr>
      <w:bookmarkStart w:id="377" w:name="_Toc121583661"/>
      <w:bookmarkStart w:id="378" w:name="_Toc203395419"/>
      <w:r>
        <w:rPr>
          <w:rFonts w:hint="eastAsia"/>
        </w:rPr>
        <w:t>TCK企业最新动态</w:t>
      </w:r>
      <w:bookmarkEnd w:id="377"/>
      <w:bookmarkEnd w:id="3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C8AB2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D276351">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3DE1169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66B3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4E58A96">
            <w:pPr>
              <w:rPr>
                <w:rFonts w:cs="Times New Roman"/>
                <w:kern w:val="0"/>
                <w:sz w:val="20"/>
                <w:szCs w:val="20"/>
              </w:rPr>
            </w:pPr>
          </w:p>
        </w:tc>
        <w:tc>
          <w:tcPr>
            <w:tcW w:w="3837" w:type="pct"/>
            <w:shd w:val="clear" w:color="auto" w:fill="auto"/>
            <w:vAlign w:val="center"/>
          </w:tcPr>
          <w:p w14:paraId="3B0B8371">
            <w:pPr>
              <w:rPr>
                <w:rFonts w:cs="Times New Roman"/>
                <w:kern w:val="0"/>
                <w:sz w:val="20"/>
                <w:szCs w:val="20"/>
              </w:rPr>
            </w:pPr>
          </w:p>
          <w:p w14:paraId="391BBC2E">
            <w:pPr>
              <w:rPr>
                <w:rFonts w:cs="Times New Roman"/>
                <w:kern w:val="0"/>
                <w:sz w:val="20"/>
                <w:szCs w:val="20"/>
              </w:rPr>
            </w:pPr>
          </w:p>
        </w:tc>
      </w:tr>
      <w:tr w14:paraId="66392C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0ADD011">
            <w:pPr>
              <w:rPr>
                <w:rFonts w:cs="Times New Roman"/>
                <w:kern w:val="0"/>
                <w:sz w:val="20"/>
                <w:szCs w:val="20"/>
              </w:rPr>
            </w:pPr>
          </w:p>
        </w:tc>
        <w:tc>
          <w:tcPr>
            <w:tcW w:w="3837" w:type="pct"/>
            <w:shd w:val="clear" w:color="auto" w:fill="auto"/>
            <w:vAlign w:val="center"/>
          </w:tcPr>
          <w:p w14:paraId="6D7780A0">
            <w:pPr>
              <w:rPr>
                <w:rFonts w:cs="Times New Roman"/>
                <w:kern w:val="0"/>
                <w:sz w:val="20"/>
                <w:szCs w:val="20"/>
              </w:rPr>
            </w:pPr>
          </w:p>
          <w:p w14:paraId="2D3D9C74">
            <w:pPr>
              <w:rPr>
                <w:rFonts w:cs="Times New Roman"/>
                <w:kern w:val="0"/>
                <w:sz w:val="20"/>
                <w:szCs w:val="20"/>
              </w:rPr>
            </w:pPr>
          </w:p>
        </w:tc>
      </w:tr>
      <w:tr w14:paraId="1472B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44FCB9">
            <w:pPr>
              <w:rPr>
                <w:rFonts w:cs="Times New Roman"/>
                <w:kern w:val="0"/>
                <w:sz w:val="20"/>
                <w:szCs w:val="20"/>
              </w:rPr>
            </w:pPr>
          </w:p>
        </w:tc>
        <w:tc>
          <w:tcPr>
            <w:tcW w:w="3837" w:type="pct"/>
            <w:shd w:val="clear" w:color="auto" w:fill="auto"/>
            <w:vAlign w:val="center"/>
          </w:tcPr>
          <w:p w14:paraId="21764D70">
            <w:pPr>
              <w:rPr>
                <w:rFonts w:cs="Times New Roman"/>
                <w:kern w:val="0"/>
                <w:sz w:val="20"/>
                <w:szCs w:val="20"/>
              </w:rPr>
            </w:pPr>
          </w:p>
          <w:p w14:paraId="1CAADBCA">
            <w:pPr>
              <w:rPr>
                <w:rFonts w:cs="Times New Roman"/>
                <w:kern w:val="0"/>
                <w:sz w:val="20"/>
                <w:szCs w:val="20"/>
              </w:rPr>
            </w:pPr>
          </w:p>
        </w:tc>
      </w:tr>
    </w:tbl>
    <w:p w14:paraId="0499F9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20CBFB49">
      <w:pPr>
        <w:pStyle w:val="3"/>
        <w:rPr>
          <w:color w:val="0D0D0D" w:themeColor="text1" w:themeTint="F2"/>
          <w14:textFill>
            <w14:solidFill>
              <w14:schemeClr w14:val="tx1">
                <w14:lumMod w14:val="95000"/>
                <w14:lumOff w14:val="5000"/>
              </w14:schemeClr>
            </w14:solidFill>
          </w14:textFill>
        </w:rPr>
      </w:pPr>
      <w:bookmarkStart w:id="379" w:name="_Toc121583938"/>
      <w:bookmarkStart w:id="380" w:name="_Toc203395120"/>
      <w:r>
        <w:rPr>
          <w:rFonts w:hint="eastAsia"/>
          <w:color w:val="0D0D0D" w:themeColor="text1" w:themeTint="F2"/>
          <w14:textFill>
            <w14:solidFill>
              <w14:schemeClr w14:val="tx1">
                <w14:lumMod w14:val="95000"/>
                <w14:lumOff w14:val="5000"/>
              </w14:schemeClr>
            </w14:solidFill>
          </w14:textFill>
        </w:rPr>
        <w:t>东方晶源微电子</w:t>
      </w:r>
      <w:bookmarkEnd w:id="379"/>
      <w:bookmarkEnd w:id="380"/>
    </w:p>
    <w:p w14:paraId="7B854498"/>
    <w:p w14:paraId="2886BA36">
      <w:pPr>
        <w:pStyle w:val="4"/>
        <w:rPr>
          <w:color w:val="0D0D0D" w:themeColor="text1" w:themeTint="F2"/>
          <w14:textFill>
            <w14:solidFill>
              <w14:schemeClr w14:val="tx1">
                <w14:lumMod w14:val="95000"/>
                <w14:lumOff w14:val="5000"/>
              </w14:schemeClr>
            </w14:solidFill>
          </w14:textFill>
        </w:rPr>
      </w:pPr>
      <w:bookmarkStart w:id="381" w:name="_Toc121583939"/>
      <w:bookmarkStart w:id="382" w:name="_Toc203395121"/>
      <w:r>
        <w:rPr>
          <w:rFonts w:hint="eastAsia"/>
          <w:color w:val="0D0D0D" w:themeColor="text1" w:themeTint="F2"/>
          <w14:textFill>
            <w14:solidFill>
              <w14:schemeClr w14:val="tx1">
                <w14:lumMod w14:val="95000"/>
                <w14:lumOff w14:val="5000"/>
              </w14:schemeClr>
            </w14:solidFill>
          </w14:textFill>
        </w:rPr>
        <w:t>东方晶源微电子基本信息、半导体CD-SEM系统生产基地、总部、竞争对手及市场地位</w:t>
      </w:r>
      <w:bookmarkEnd w:id="381"/>
      <w:bookmarkEnd w:id="382"/>
    </w:p>
    <w:p w14:paraId="3626E2EF">
      <w:pPr>
        <w:pStyle w:val="151"/>
        <w:ind w:left="252" w:right="-105"/>
        <w:rPr>
          <w:lang w:eastAsia="zh-CN"/>
        </w:rPr>
      </w:pPr>
      <w:bookmarkStart w:id="383" w:name="_Toc203395420"/>
      <w:bookmarkStart w:id="384" w:name="_Toc121583662"/>
      <w:r>
        <w:rPr>
          <w:rFonts w:hint="eastAsia"/>
          <w:lang w:eastAsia="zh-CN"/>
        </w:rPr>
        <w:t>东方晶源微电子</w:t>
      </w:r>
      <w:r>
        <w:rPr>
          <w:lang w:eastAsia="zh-CN"/>
        </w:rPr>
        <w:t xml:space="preserve"> </w:t>
      </w:r>
      <w:r>
        <w:rPr>
          <w:rFonts w:hint="eastAsia"/>
          <w:lang w:eastAsia="zh-CN"/>
        </w:rPr>
        <w:t>半导体CD-SEM系统生产基地、总部、竞争对手及市场地位</w:t>
      </w:r>
      <w:bookmarkEnd w:id="383"/>
      <w:bookmarkEnd w:id="3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D407F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AF5DB82">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7FD79D9">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03D1EA4A">
            <w:pPr>
              <w:rPr>
                <w:rFonts w:cs="Times New Roman"/>
                <w:b w:val="0"/>
                <w:bCs w:val="0"/>
                <w:color w:val="FFFFFF"/>
                <w:kern w:val="0"/>
                <w:sz w:val="20"/>
                <w:szCs w:val="20"/>
              </w:rPr>
            </w:pPr>
            <w:r>
              <w:rPr>
                <w:rFonts w:hint="eastAsia" w:cs="Times New Roman"/>
                <w:b/>
                <w:bCs/>
                <w:color w:val="FFFFFF"/>
                <w:kern w:val="0"/>
                <w:sz w:val="20"/>
                <w:szCs w:val="20"/>
              </w:rPr>
              <w:t>描述</w:t>
            </w:r>
          </w:p>
        </w:tc>
      </w:tr>
      <w:tr w14:paraId="4B427D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B51DE7A">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F69FC49">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362B603">
            <w:pPr>
              <w:rPr>
                <w:rFonts w:cs="Times New Roman"/>
                <w:bCs/>
                <w:kern w:val="0"/>
                <w:sz w:val="20"/>
                <w:szCs w:val="20"/>
              </w:rPr>
            </w:pPr>
            <w:r>
              <w:rPr>
                <w:rFonts w:cs="Times New Roman"/>
                <w:bCs/>
                <w:kern w:val="0"/>
                <w:sz w:val="20"/>
                <w:szCs w:val="20"/>
              </w:rPr>
              <w:t>东方晶源微电子</w:t>
            </w:r>
          </w:p>
        </w:tc>
      </w:tr>
      <w:tr w14:paraId="138E9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61D5424">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64B90AB">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D71CC7C">
            <w:pPr>
              <w:rPr>
                <w:rFonts w:cs="Times New Roman"/>
                <w:bCs/>
                <w:kern w:val="0"/>
                <w:sz w:val="20"/>
                <w:szCs w:val="20"/>
              </w:rPr>
            </w:pPr>
          </w:p>
        </w:tc>
      </w:tr>
      <w:tr w14:paraId="2EE54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6B5CF5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36393004">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445BD6F">
            <w:pPr>
              <w:rPr>
                <w:rFonts w:cs="Times New Roman"/>
                <w:bCs/>
                <w:kern w:val="0"/>
                <w:sz w:val="20"/>
                <w:szCs w:val="20"/>
              </w:rPr>
            </w:pPr>
          </w:p>
        </w:tc>
      </w:tr>
      <w:tr w14:paraId="7F0CF8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37387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274FB6D">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112AE376">
            <w:pPr>
              <w:rPr>
                <w:rFonts w:cs="Times New Roman"/>
                <w:bCs/>
                <w:kern w:val="0"/>
                <w:sz w:val="20"/>
                <w:szCs w:val="20"/>
              </w:rPr>
            </w:pPr>
          </w:p>
        </w:tc>
      </w:tr>
      <w:tr w14:paraId="16707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FBED76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923D113">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65BD318">
            <w:pPr>
              <w:rPr>
                <w:rFonts w:cs="Times New Roman"/>
                <w:bCs/>
                <w:kern w:val="0"/>
                <w:sz w:val="20"/>
                <w:szCs w:val="20"/>
              </w:rPr>
            </w:pPr>
          </w:p>
        </w:tc>
      </w:tr>
      <w:tr w14:paraId="1F31E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C2FFE4D">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F9C20FB">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21A250F9">
            <w:pPr>
              <w:rPr>
                <w:rFonts w:cs="Times New Roman"/>
                <w:bCs/>
                <w:kern w:val="0"/>
                <w:sz w:val="20"/>
                <w:szCs w:val="20"/>
              </w:rPr>
            </w:pPr>
          </w:p>
        </w:tc>
      </w:tr>
      <w:tr w14:paraId="4505A8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AE65F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C76B5F2">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52A1B593">
            <w:pPr>
              <w:rPr>
                <w:rFonts w:cs="Times New Roman"/>
                <w:bCs/>
                <w:kern w:val="0"/>
                <w:sz w:val="20"/>
                <w:szCs w:val="20"/>
              </w:rPr>
            </w:pPr>
          </w:p>
        </w:tc>
      </w:tr>
      <w:tr w14:paraId="549DC1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61254">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36C6513">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DCC5886">
            <w:pPr>
              <w:rPr>
                <w:rFonts w:cs="Times New Roman"/>
                <w:bCs/>
                <w:kern w:val="0"/>
                <w:sz w:val="20"/>
                <w:szCs w:val="20"/>
              </w:rPr>
            </w:pPr>
          </w:p>
        </w:tc>
      </w:tr>
      <w:tr w14:paraId="686AA7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20C6EEB">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DA406E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ED1439A">
            <w:pPr>
              <w:rPr>
                <w:rFonts w:cs="Times New Roman"/>
                <w:bCs/>
                <w:kern w:val="0"/>
                <w:sz w:val="20"/>
                <w:szCs w:val="20"/>
              </w:rPr>
            </w:pPr>
          </w:p>
        </w:tc>
      </w:tr>
    </w:tbl>
    <w:p w14:paraId="46F224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046B33D4">
      <w:pPr>
        <w:pStyle w:val="4"/>
        <w:rPr>
          <w:color w:val="0D0D0D" w:themeColor="text1" w:themeTint="F2"/>
          <w14:textFill>
            <w14:solidFill>
              <w14:schemeClr w14:val="tx1">
                <w14:lumMod w14:val="95000"/>
                <w14:lumOff w14:val="5000"/>
              </w14:schemeClr>
            </w14:solidFill>
          </w14:textFill>
        </w:rPr>
      </w:pPr>
      <w:bookmarkStart w:id="385" w:name="_Toc121583940"/>
      <w:bookmarkStart w:id="386" w:name="_Toc203395122"/>
      <w:r>
        <w:rPr>
          <w:rFonts w:hint="eastAsia"/>
          <w:color w:val="0D0D0D" w:themeColor="text1" w:themeTint="F2"/>
          <w14:textFill>
            <w14:solidFill>
              <w14:schemeClr w14:val="tx1">
                <w14:lumMod w14:val="95000"/>
                <w14:lumOff w14:val="5000"/>
              </w14:schemeClr>
            </w14:solidFill>
          </w14:textFill>
        </w:rPr>
        <w:t>东方晶源微电子 半导体CD-SEM系统产品规格、参数及市场应用</w:t>
      </w:r>
      <w:bookmarkEnd w:id="385"/>
      <w:bookmarkEnd w:id="386"/>
    </w:p>
    <w:p w14:paraId="3E31FF16">
      <w:pPr>
        <w:pStyle w:val="151"/>
        <w:ind w:left="252" w:right="-105"/>
        <w:rPr>
          <w:lang w:eastAsia="zh-CN"/>
        </w:rPr>
      </w:pPr>
      <w:bookmarkStart w:id="387" w:name="_Toc203395421"/>
      <w:bookmarkStart w:id="388" w:name="_Toc121583663"/>
      <w:r>
        <w:rPr>
          <w:rFonts w:hint="eastAsia"/>
          <w:lang w:eastAsia="zh-CN"/>
        </w:rPr>
        <w:t>东方晶源微电子 半导体CD-SEM系统产品规格、参数及市场应用</w:t>
      </w:r>
      <w:bookmarkEnd w:id="387"/>
      <w:bookmarkEnd w:id="3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BC2C2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F5CDBC7">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EABC0E5">
            <w:pPr>
              <w:rPr>
                <w:rFonts w:cs="Times New Roman"/>
                <w:b w:val="0"/>
                <w:bCs w:val="0"/>
                <w:color w:val="FFFFFF"/>
                <w:kern w:val="0"/>
                <w:sz w:val="20"/>
                <w:szCs w:val="20"/>
              </w:rPr>
            </w:pPr>
            <w:r>
              <w:rPr>
                <w:rFonts w:hint="eastAsia" w:cs="Times New Roman"/>
                <w:b/>
                <w:bCs/>
                <w:color w:val="FFFFFF"/>
                <w:kern w:val="0"/>
                <w:sz w:val="20"/>
                <w:szCs w:val="20"/>
              </w:rPr>
              <w:t>描述</w:t>
            </w:r>
          </w:p>
        </w:tc>
      </w:tr>
      <w:tr w14:paraId="3B106F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D64E2E7">
            <w:pPr>
              <w:rPr>
                <w:rFonts w:cs="Times New Roman"/>
                <w:kern w:val="0"/>
                <w:sz w:val="20"/>
                <w:szCs w:val="20"/>
              </w:rPr>
            </w:pPr>
          </w:p>
        </w:tc>
        <w:tc>
          <w:tcPr>
            <w:tcW w:w="3837" w:type="pct"/>
            <w:shd w:val="clear" w:color="auto" w:fill="auto"/>
            <w:vAlign w:val="center"/>
          </w:tcPr>
          <w:p w14:paraId="1B2327D1">
            <w:pPr>
              <w:rPr>
                <w:rFonts w:cs="Times New Roman"/>
                <w:kern w:val="0"/>
                <w:sz w:val="20"/>
                <w:szCs w:val="20"/>
              </w:rPr>
            </w:pPr>
          </w:p>
          <w:p w14:paraId="4A28DE03">
            <w:pPr>
              <w:rPr>
                <w:rFonts w:cs="Times New Roman"/>
                <w:kern w:val="0"/>
                <w:sz w:val="20"/>
                <w:szCs w:val="20"/>
              </w:rPr>
            </w:pPr>
          </w:p>
        </w:tc>
      </w:tr>
      <w:tr w14:paraId="0B0F33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A8284A">
            <w:pPr>
              <w:rPr>
                <w:rFonts w:cs="Times New Roman"/>
                <w:kern w:val="0"/>
                <w:sz w:val="20"/>
                <w:szCs w:val="20"/>
              </w:rPr>
            </w:pPr>
          </w:p>
        </w:tc>
        <w:tc>
          <w:tcPr>
            <w:tcW w:w="3837" w:type="pct"/>
            <w:shd w:val="clear" w:color="auto" w:fill="auto"/>
            <w:vAlign w:val="center"/>
          </w:tcPr>
          <w:p w14:paraId="46983BC9">
            <w:pPr>
              <w:rPr>
                <w:rFonts w:cs="Times New Roman"/>
                <w:kern w:val="0"/>
                <w:sz w:val="20"/>
                <w:szCs w:val="20"/>
              </w:rPr>
            </w:pPr>
          </w:p>
          <w:p w14:paraId="498EA22D">
            <w:pPr>
              <w:rPr>
                <w:rFonts w:cs="Times New Roman"/>
                <w:kern w:val="0"/>
                <w:sz w:val="20"/>
                <w:szCs w:val="20"/>
              </w:rPr>
            </w:pPr>
          </w:p>
        </w:tc>
      </w:tr>
    </w:tbl>
    <w:p w14:paraId="59200B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43F662FD">
      <w:pPr>
        <w:pStyle w:val="4"/>
        <w:rPr>
          <w:color w:val="0D0D0D" w:themeColor="text1" w:themeTint="F2"/>
          <w14:textFill>
            <w14:solidFill>
              <w14:schemeClr w14:val="tx1">
                <w14:lumMod w14:val="95000"/>
                <w14:lumOff w14:val="5000"/>
              </w14:schemeClr>
            </w14:solidFill>
          </w14:textFill>
        </w:rPr>
      </w:pPr>
      <w:bookmarkStart w:id="389" w:name="_Toc121583941"/>
      <w:bookmarkStart w:id="390" w:name="_Toc203395123"/>
      <w:r>
        <w:rPr>
          <w:rFonts w:hint="eastAsia"/>
          <w:color w:val="0D0D0D" w:themeColor="text1" w:themeTint="F2"/>
          <w14:textFill>
            <w14:solidFill>
              <w14:schemeClr w14:val="tx1">
                <w14:lumMod w14:val="95000"/>
                <w14:lumOff w14:val="5000"/>
              </w14:schemeClr>
            </w14:solidFill>
          </w14:textFill>
        </w:rPr>
        <w:t>东方晶源微电子在中国市场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89"/>
      <w:bookmarkEnd w:id="390"/>
    </w:p>
    <w:p w14:paraId="7D42CC32">
      <w:pPr>
        <w:pStyle w:val="151"/>
        <w:ind w:left="252" w:right="-105"/>
        <w:rPr>
          <w:lang w:eastAsia="zh-CN"/>
        </w:rPr>
      </w:pPr>
      <w:bookmarkStart w:id="391" w:name="_Toc203395422"/>
      <w:bookmarkStart w:id="392" w:name="_Toc121583664"/>
      <w:r>
        <w:rPr>
          <w:rFonts w:hint="eastAsia"/>
          <w:lang w:eastAsia="zh-CN"/>
        </w:rPr>
        <w:t>东方晶源微电子</w:t>
      </w:r>
      <w:r>
        <w:rPr>
          <w:lang w:eastAsia="zh-CN"/>
        </w:rPr>
        <w:t xml:space="preserve"> 半导体CD-SEM系统销量（台）、收入（万元）、价格（</w:t>
      </w:r>
      <w:r>
        <w:rPr>
          <w:rFonts w:hint="eastAsia"/>
          <w:lang w:eastAsia="zh-CN"/>
        </w:rPr>
        <w:t>元/台</w:t>
      </w:r>
      <w:r>
        <w:rPr>
          <w:lang w:eastAsia="zh-CN"/>
        </w:rPr>
        <w:t>）及毛利率（2020-2025）</w:t>
      </w:r>
      <w:bookmarkEnd w:id="391"/>
      <w:bookmarkEnd w:id="3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58F57C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1FD4787B">
            <w:pPr>
              <w:pStyle w:val="175"/>
              <w:widowControl w:val="0"/>
              <w:jc w:val="both"/>
              <w:rPr>
                <w:rFonts w:cs="Times New Roman"/>
                <w:b w:val="0"/>
                <w:bCs w:val="0"/>
                <w:color w:val="FFFFFF"/>
                <w:sz w:val="20"/>
              </w:rPr>
            </w:pPr>
            <w:r>
              <w:rPr>
                <w:rFonts w:cs="Times New Roman"/>
                <w:b/>
                <w:bCs/>
                <w:color w:val="FFFFFF"/>
                <w:sz w:val="20"/>
              </w:rPr>
              <w:t>东方晶源微电子</w:t>
            </w:r>
          </w:p>
        </w:tc>
        <w:tc>
          <w:tcPr>
            <w:tcW w:w="642" w:type="pct"/>
            <w:shd w:val="solid" w:color="000080" w:fill="FFFFFF"/>
            <w:vAlign w:val="center"/>
          </w:tcPr>
          <w:p w14:paraId="7D9E304C">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7455CEC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0DB4018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6E2AD1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6150E7B8">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1196057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197F11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D24D21A">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3D955F4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C3B20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1A0238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B8D5B6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69B54D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5F9B863">
            <w:pPr>
              <w:pStyle w:val="175"/>
              <w:widowControl w:val="0"/>
              <w:jc w:val="right"/>
              <w:rPr>
                <w:rFonts w:cs="Times New Roman"/>
                <w:sz w:val="20"/>
              </w:rPr>
            </w:pPr>
            <w:r>
              <w:rPr>
                <w:rFonts w:hint="eastAsia" w:cs="Times New Roman"/>
                <w:sz w:val="20"/>
              </w:rPr>
              <w:t>XX</w:t>
            </w:r>
          </w:p>
        </w:tc>
      </w:tr>
      <w:tr w14:paraId="66E0E3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067C717">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646910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2BF4A9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2F3B737">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91549A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308221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FFFBE77">
            <w:pPr>
              <w:pStyle w:val="175"/>
              <w:widowControl w:val="0"/>
              <w:jc w:val="right"/>
              <w:rPr>
                <w:rFonts w:cs="Times New Roman"/>
                <w:sz w:val="20"/>
              </w:rPr>
            </w:pPr>
            <w:r>
              <w:rPr>
                <w:rFonts w:hint="eastAsia" w:cs="Times New Roman"/>
                <w:sz w:val="20"/>
              </w:rPr>
              <w:t>XX</w:t>
            </w:r>
          </w:p>
        </w:tc>
      </w:tr>
      <w:tr w14:paraId="700EC6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119289B">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108695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C0B9E1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FE8945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511AE2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FA55B2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EAB331A">
            <w:pPr>
              <w:pStyle w:val="175"/>
              <w:widowControl w:val="0"/>
              <w:jc w:val="right"/>
              <w:rPr>
                <w:rFonts w:cs="Times New Roman"/>
                <w:sz w:val="20"/>
              </w:rPr>
            </w:pPr>
            <w:r>
              <w:rPr>
                <w:rFonts w:hint="eastAsia" w:cs="Times New Roman"/>
                <w:sz w:val="20"/>
              </w:rPr>
              <w:t>XX</w:t>
            </w:r>
          </w:p>
        </w:tc>
      </w:tr>
      <w:tr w14:paraId="237D20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421E67F">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34CC4D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F5603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44A137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5D65C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80B652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A66E9DB">
            <w:pPr>
              <w:pStyle w:val="175"/>
              <w:widowControl w:val="0"/>
              <w:jc w:val="right"/>
              <w:rPr>
                <w:rFonts w:cs="Times New Roman"/>
                <w:sz w:val="20"/>
              </w:rPr>
            </w:pPr>
            <w:r>
              <w:rPr>
                <w:rFonts w:hint="eastAsia" w:cs="Times New Roman"/>
                <w:sz w:val="20"/>
              </w:rPr>
              <w:t>XX%</w:t>
            </w:r>
          </w:p>
        </w:tc>
      </w:tr>
    </w:tbl>
    <w:p w14:paraId="72D698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23229CA9">
      <w:pPr>
        <w:pStyle w:val="4"/>
        <w:rPr>
          <w:color w:val="0D0D0D" w:themeColor="text1" w:themeTint="F2"/>
          <w14:textFill>
            <w14:solidFill>
              <w14:schemeClr w14:val="tx1">
                <w14:lumMod w14:val="95000"/>
                <w14:lumOff w14:val="5000"/>
              </w14:schemeClr>
            </w14:solidFill>
          </w14:textFill>
        </w:rPr>
      </w:pPr>
      <w:bookmarkStart w:id="393" w:name="_Toc203395124"/>
      <w:bookmarkStart w:id="394" w:name="_Toc121583942"/>
      <w:r>
        <w:rPr>
          <w:rFonts w:hint="eastAsia"/>
          <w:color w:val="0D0D0D" w:themeColor="text1" w:themeTint="F2"/>
          <w14:textFill>
            <w14:solidFill>
              <w14:schemeClr w14:val="tx1">
                <w14:lumMod w14:val="95000"/>
                <w14:lumOff w14:val="5000"/>
              </w14:schemeClr>
            </w14:solidFill>
          </w14:textFill>
        </w:rPr>
        <w:t>东方晶源微电子公司简介及主要业务</w:t>
      </w:r>
      <w:bookmarkEnd w:id="393"/>
      <w:bookmarkEnd w:id="394"/>
    </w:p>
    <w:p w14:paraId="138895E5">
      <w:pPr>
        <w:pStyle w:val="151"/>
        <w:ind w:left="252" w:right="-105"/>
        <w:rPr>
          <w:lang w:eastAsia="zh-CN"/>
        </w:rPr>
      </w:pPr>
      <w:bookmarkStart w:id="395" w:name="_Toc121583665"/>
      <w:bookmarkStart w:id="396" w:name="_Toc203395423"/>
      <w:r>
        <w:rPr>
          <w:rFonts w:hint="eastAsia"/>
          <w:lang w:eastAsia="zh-CN"/>
        </w:rPr>
        <w:t>东方晶源微电子公司简介及主要业务</w:t>
      </w:r>
      <w:bookmarkEnd w:id="395"/>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B3622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2E5B2A6">
            <w:pPr>
              <w:rPr>
                <w:rFonts w:cs="Times New Roman"/>
                <w:b w:val="0"/>
                <w:bCs w:val="0"/>
                <w:color w:val="FFFFFF"/>
                <w:kern w:val="0"/>
                <w:sz w:val="20"/>
                <w:szCs w:val="20"/>
              </w:rPr>
            </w:pPr>
            <w:r>
              <w:rPr>
                <w:rFonts w:hint="eastAsia" w:cs="Times New Roman"/>
                <w:b/>
                <w:bCs/>
                <w:color w:val="FFFFFF"/>
                <w:kern w:val="0"/>
                <w:sz w:val="20"/>
                <w:szCs w:val="20"/>
              </w:rPr>
              <w:t>东方晶源微电子</w:t>
            </w:r>
          </w:p>
        </w:tc>
        <w:tc>
          <w:tcPr>
            <w:tcW w:w="3837" w:type="pct"/>
            <w:shd w:val="solid" w:color="000080" w:fill="FFFFFF"/>
            <w:vAlign w:val="center"/>
          </w:tcPr>
          <w:p w14:paraId="4A6C1D4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AE057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28CDF1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54CF481D">
            <w:pPr>
              <w:rPr>
                <w:rFonts w:cs="Times New Roman"/>
                <w:kern w:val="0"/>
                <w:sz w:val="20"/>
                <w:szCs w:val="20"/>
              </w:rPr>
            </w:pPr>
          </w:p>
          <w:p w14:paraId="42344F07">
            <w:pPr>
              <w:rPr>
                <w:rFonts w:cs="Times New Roman"/>
                <w:kern w:val="0"/>
                <w:sz w:val="20"/>
                <w:szCs w:val="20"/>
              </w:rPr>
            </w:pPr>
          </w:p>
          <w:p w14:paraId="2F42A0CB">
            <w:pPr>
              <w:rPr>
                <w:rFonts w:cs="Times New Roman"/>
                <w:kern w:val="0"/>
                <w:sz w:val="20"/>
                <w:szCs w:val="20"/>
              </w:rPr>
            </w:pPr>
          </w:p>
        </w:tc>
      </w:tr>
      <w:tr w14:paraId="6E5FBE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25BF91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D3BD9C7">
            <w:pPr>
              <w:rPr>
                <w:rFonts w:cs="Times New Roman"/>
                <w:kern w:val="0"/>
                <w:sz w:val="20"/>
                <w:szCs w:val="20"/>
              </w:rPr>
            </w:pPr>
          </w:p>
          <w:p w14:paraId="089FD58C">
            <w:pPr>
              <w:rPr>
                <w:rFonts w:cs="Times New Roman"/>
                <w:kern w:val="0"/>
                <w:sz w:val="20"/>
                <w:szCs w:val="20"/>
              </w:rPr>
            </w:pPr>
          </w:p>
          <w:p w14:paraId="28ECB5E7">
            <w:pPr>
              <w:rPr>
                <w:rFonts w:cs="Times New Roman"/>
                <w:kern w:val="0"/>
                <w:sz w:val="20"/>
                <w:szCs w:val="20"/>
              </w:rPr>
            </w:pPr>
          </w:p>
        </w:tc>
      </w:tr>
    </w:tbl>
    <w:p w14:paraId="08C136F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45451487">
      <w:pPr>
        <w:pStyle w:val="4"/>
        <w:rPr>
          <w:color w:val="0D0D0D" w:themeColor="text1" w:themeTint="F2"/>
          <w14:textFill>
            <w14:solidFill>
              <w14:schemeClr w14:val="tx1">
                <w14:lumMod w14:val="95000"/>
                <w14:lumOff w14:val="5000"/>
              </w14:schemeClr>
            </w14:solidFill>
          </w14:textFill>
        </w:rPr>
      </w:pPr>
      <w:bookmarkStart w:id="397" w:name="_Toc203395125"/>
      <w:bookmarkStart w:id="398" w:name="_Toc121583943"/>
      <w:r>
        <w:rPr>
          <w:rFonts w:hint="eastAsia"/>
          <w:color w:val="0D0D0D" w:themeColor="text1" w:themeTint="F2"/>
          <w14:textFill>
            <w14:solidFill>
              <w14:schemeClr w14:val="tx1">
                <w14:lumMod w14:val="95000"/>
                <w14:lumOff w14:val="5000"/>
              </w14:schemeClr>
            </w14:solidFill>
          </w14:textFill>
        </w:rPr>
        <w:t>东方晶源微电子企业最新动态</w:t>
      </w:r>
      <w:bookmarkEnd w:id="397"/>
      <w:bookmarkEnd w:id="398"/>
    </w:p>
    <w:p w14:paraId="24E1FBB5">
      <w:pPr>
        <w:pStyle w:val="151"/>
        <w:ind w:left="252" w:right="-105"/>
        <w:rPr>
          <w:lang w:eastAsia="zh-CN"/>
        </w:rPr>
      </w:pPr>
      <w:bookmarkStart w:id="399" w:name="_Toc203395424"/>
      <w:bookmarkStart w:id="400" w:name="_Toc121583666"/>
      <w:r>
        <w:rPr>
          <w:rFonts w:hint="eastAsia"/>
          <w:lang w:eastAsia="zh-CN"/>
        </w:rPr>
        <w:t>东方晶源微电子企业最新动态</w:t>
      </w:r>
      <w:bookmarkEnd w:id="399"/>
      <w:bookmarkEnd w:id="4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419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47EC089">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284F01A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6771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2098B9">
            <w:pPr>
              <w:rPr>
                <w:rFonts w:cs="Times New Roman"/>
                <w:kern w:val="0"/>
                <w:sz w:val="20"/>
                <w:szCs w:val="20"/>
              </w:rPr>
            </w:pPr>
          </w:p>
        </w:tc>
        <w:tc>
          <w:tcPr>
            <w:tcW w:w="3837" w:type="pct"/>
            <w:shd w:val="clear" w:color="auto" w:fill="auto"/>
            <w:vAlign w:val="center"/>
          </w:tcPr>
          <w:p w14:paraId="6BB7C8A8">
            <w:pPr>
              <w:rPr>
                <w:rFonts w:cs="Times New Roman"/>
                <w:kern w:val="0"/>
                <w:sz w:val="20"/>
                <w:szCs w:val="20"/>
              </w:rPr>
            </w:pPr>
          </w:p>
          <w:p w14:paraId="2B447B8C">
            <w:pPr>
              <w:rPr>
                <w:rFonts w:cs="Times New Roman"/>
                <w:kern w:val="0"/>
                <w:sz w:val="20"/>
                <w:szCs w:val="20"/>
              </w:rPr>
            </w:pPr>
          </w:p>
        </w:tc>
      </w:tr>
      <w:tr w14:paraId="3A434C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40E25CE">
            <w:pPr>
              <w:rPr>
                <w:rFonts w:cs="Times New Roman"/>
                <w:kern w:val="0"/>
                <w:sz w:val="20"/>
                <w:szCs w:val="20"/>
              </w:rPr>
            </w:pPr>
          </w:p>
        </w:tc>
        <w:tc>
          <w:tcPr>
            <w:tcW w:w="3837" w:type="pct"/>
            <w:shd w:val="clear" w:color="auto" w:fill="auto"/>
            <w:vAlign w:val="center"/>
          </w:tcPr>
          <w:p w14:paraId="3C979468">
            <w:pPr>
              <w:rPr>
                <w:rFonts w:cs="Times New Roman"/>
                <w:kern w:val="0"/>
                <w:sz w:val="20"/>
                <w:szCs w:val="20"/>
              </w:rPr>
            </w:pPr>
          </w:p>
          <w:p w14:paraId="3A22E142">
            <w:pPr>
              <w:rPr>
                <w:rFonts w:cs="Times New Roman"/>
                <w:kern w:val="0"/>
                <w:sz w:val="20"/>
                <w:szCs w:val="20"/>
              </w:rPr>
            </w:pPr>
          </w:p>
        </w:tc>
      </w:tr>
      <w:tr w14:paraId="06F0EC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F6C4CDA">
            <w:pPr>
              <w:rPr>
                <w:rFonts w:cs="Times New Roman"/>
                <w:kern w:val="0"/>
                <w:sz w:val="20"/>
                <w:szCs w:val="20"/>
              </w:rPr>
            </w:pPr>
          </w:p>
        </w:tc>
        <w:tc>
          <w:tcPr>
            <w:tcW w:w="3837" w:type="pct"/>
            <w:shd w:val="clear" w:color="auto" w:fill="auto"/>
            <w:vAlign w:val="center"/>
          </w:tcPr>
          <w:p w14:paraId="3A50CF10">
            <w:pPr>
              <w:rPr>
                <w:rFonts w:cs="Times New Roman"/>
                <w:kern w:val="0"/>
                <w:sz w:val="20"/>
                <w:szCs w:val="20"/>
              </w:rPr>
            </w:pPr>
          </w:p>
          <w:p w14:paraId="4AE9196B">
            <w:pPr>
              <w:rPr>
                <w:rFonts w:cs="Times New Roman"/>
                <w:kern w:val="0"/>
                <w:sz w:val="20"/>
                <w:szCs w:val="20"/>
              </w:rPr>
            </w:pPr>
          </w:p>
        </w:tc>
      </w:tr>
    </w:tbl>
    <w:p w14:paraId="7FD8BF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77D26E09">
      <w:pPr>
        <w:pStyle w:val="144"/>
        <w:rPr>
          <w:color w:val="0D0D0D" w:themeColor="text1" w:themeTint="F2"/>
          <w14:textFill>
            <w14:solidFill>
              <w14:schemeClr w14:val="tx1">
                <w14:lumMod w14:val="95000"/>
                <w14:lumOff w14:val="5000"/>
              </w14:schemeClr>
            </w14:solidFill>
          </w14:textFill>
        </w:rPr>
      </w:pPr>
    </w:p>
    <w:p w14:paraId="018D202F">
      <w:pPr>
        <w:pStyle w:val="2"/>
        <w:rPr>
          <w:lang w:eastAsia="zh-CN"/>
        </w:rPr>
      </w:pPr>
      <w:bookmarkStart w:id="401" w:name="_Toc24028540"/>
      <w:bookmarkStart w:id="402" w:name="_Toc24972730"/>
      <w:bookmarkStart w:id="403" w:name="_Toc121584148"/>
      <w:bookmarkStart w:id="404" w:name="_Toc203395330"/>
      <w:bookmarkStart w:id="405" w:name="_Hlk50985774"/>
      <w:r>
        <w:rPr>
          <w:rFonts w:hint="eastAsia"/>
          <w:lang w:eastAsia="zh-CN"/>
        </w:rPr>
        <w:t>不同产品类型半导体CD-SEM系统</w:t>
      </w:r>
      <w:bookmarkEnd w:id="401"/>
      <w:bookmarkEnd w:id="402"/>
      <w:r>
        <w:rPr>
          <w:rFonts w:hint="eastAsia"/>
          <w:lang w:eastAsia="zh-CN"/>
        </w:rPr>
        <w:t>分析</w:t>
      </w:r>
      <w:bookmarkEnd w:id="403"/>
      <w:bookmarkEnd w:id="404"/>
    </w:p>
    <w:p w14:paraId="5FE11D26">
      <w:pPr>
        <w:pStyle w:val="3"/>
        <w:rPr>
          <w:color w:val="0D0D0D" w:themeColor="text1" w:themeTint="F2"/>
          <w14:textFill>
            <w14:solidFill>
              <w14:schemeClr w14:val="tx1">
                <w14:lumMod w14:val="95000"/>
                <w14:lumOff w14:val="5000"/>
              </w14:schemeClr>
            </w14:solidFill>
          </w14:textFill>
        </w:rPr>
      </w:pPr>
      <w:bookmarkStart w:id="406" w:name="_Toc203395331"/>
      <w:bookmarkStart w:id="407" w:name="_Toc24972732"/>
      <w:bookmarkStart w:id="408" w:name="_Toc121584149"/>
      <w:bookmarkStart w:id="409" w:name="_Toc24028542"/>
      <w:bookmarkStart w:id="410" w:name="_Hlk28095951"/>
      <w:bookmarkStart w:id="411" w:name="_Hlk2809605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不同产品类型半导体CD-SEM系统</w:t>
      </w:r>
      <w:r>
        <w:rPr>
          <w:rFonts w:hint="eastAsia"/>
          <w:color w:val="0D0D0D" w:themeColor="text1" w:themeTint="F2"/>
          <w14:textFill>
            <w14:solidFill>
              <w14:schemeClr w14:val="tx1">
                <w14:lumMod w14:val="95000"/>
                <w14:lumOff w14:val="5000"/>
              </w14:schemeClr>
            </w14:solidFill>
          </w14:textFill>
        </w:rPr>
        <w:t>销量（2020-2031）</w:t>
      </w:r>
      <w:bookmarkEnd w:id="406"/>
      <w:bookmarkEnd w:id="407"/>
      <w:bookmarkEnd w:id="408"/>
      <w:bookmarkEnd w:id="409"/>
    </w:p>
    <w:p w14:paraId="3E56B6A2">
      <w:pPr>
        <w:pStyle w:val="4"/>
        <w:rPr>
          <w:color w:val="0D0D0D" w:themeColor="text1" w:themeTint="F2"/>
          <w14:textFill>
            <w14:solidFill>
              <w14:schemeClr w14:val="tx1">
                <w14:lumMod w14:val="95000"/>
                <w14:lumOff w14:val="5000"/>
              </w14:schemeClr>
            </w14:solidFill>
          </w14:textFill>
        </w:rPr>
      </w:pPr>
      <w:bookmarkStart w:id="412" w:name="_Toc203395332"/>
      <w:bookmarkStart w:id="413" w:name="_Toc12158415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不同产品类型半导体CD-SEM系统</w:t>
      </w:r>
      <w:r>
        <w:rPr>
          <w:rFonts w:hint="eastAsia"/>
          <w:color w:val="0D0D0D" w:themeColor="text1" w:themeTint="F2"/>
          <w14:textFill>
            <w14:solidFill>
              <w14:schemeClr w14:val="tx1">
                <w14:lumMod w14:val="95000"/>
                <w14:lumOff w14:val="5000"/>
              </w14:schemeClr>
            </w14:solidFill>
          </w14:textFill>
        </w:rPr>
        <w:t>销量及市场份额（2020-2025）</w:t>
      </w:r>
      <w:bookmarkEnd w:id="412"/>
      <w:bookmarkEnd w:id="413"/>
    </w:p>
    <w:p w14:paraId="5DD515A3">
      <w:pPr>
        <w:pStyle w:val="151"/>
        <w:ind w:left="252" w:right="-105"/>
        <w:rPr>
          <w:lang w:eastAsia="zh-CN"/>
        </w:rPr>
      </w:pPr>
      <w:bookmarkStart w:id="414" w:name="_Toc24029121"/>
      <w:bookmarkStart w:id="415" w:name="_Toc26780233"/>
      <w:bookmarkStart w:id="416" w:name="_Toc121583837"/>
      <w:bookmarkStart w:id="417" w:name="_Toc203395595"/>
      <w:r>
        <w:rPr>
          <w:rFonts w:hint="eastAsia"/>
          <w:lang w:eastAsia="zh-CN"/>
        </w:rPr>
        <w:t>中国市场不同产品类型半导体CD-SEM系统销量（2020-2025</w:t>
      </w:r>
      <w:bookmarkEnd w:id="414"/>
      <w:bookmarkEnd w:id="415"/>
      <w:r>
        <w:rPr>
          <w:rFonts w:hint="eastAsia"/>
          <w:lang w:eastAsia="zh-CN"/>
        </w:rPr>
        <w:t>）&amp;（</w:t>
      </w:r>
      <w:r>
        <w:rPr>
          <w:lang w:eastAsia="zh-CN"/>
        </w:rPr>
        <w:t>台</w:t>
      </w:r>
      <w:r>
        <w:rPr>
          <w:rFonts w:hint="eastAsia"/>
          <w:lang w:eastAsia="zh-CN"/>
        </w:rPr>
        <w:t>）</w:t>
      </w:r>
      <w:bookmarkEnd w:id="416"/>
      <w:bookmarkEnd w:id="41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408803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79947636">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1" w:type="pct"/>
            <w:shd w:val="solid" w:color="000080" w:fill="FFFFFF"/>
            <w:noWrap/>
            <w:vAlign w:val="center"/>
          </w:tcPr>
          <w:p w14:paraId="1F308C99">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4C2807B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0D3E80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B23BE2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324DDDE2">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56DD834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2657D9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081FCED6">
            <w:pPr>
              <w:pStyle w:val="175"/>
              <w:widowControl w:val="0"/>
              <w:jc w:val="both"/>
              <w:rPr>
                <w:rFonts w:cs="Times New Roman"/>
                <w:sz w:val="20"/>
              </w:rPr>
            </w:pPr>
            <w:r>
              <w:rPr>
                <w:rFonts w:cs="Times New Roman"/>
                <w:sz w:val="20"/>
              </w:rPr>
              <w:t>高分辨率</w:t>
            </w:r>
          </w:p>
        </w:tc>
        <w:tc>
          <w:tcPr>
            <w:tcW w:w="641" w:type="pct"/>
            <w:shd w:val="clear" w:color="auto" w:fill="auto"/>
            <w:noWrap/>
            <w:vAlign w:val="center"/>
          </w:tcPr>
          <w:p w14:paraId="2B77961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046C0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9A6FE8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D6122B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64D11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4DB6860">
            <w:pPr>
              <w:pStyle w:val="175"/>
              <w:widowControl w:val="0"/>
              <w:jc w:val="right"/>
              <w:rPr>
                <w:rFonts w:cs="Times New Roman"/>
                <w:sz w:val="20"/>
              </w:rPr>
            </w:pPr>
            <w:r>
              <w:rPr>
                <w:rFonts w:hint="eastAsia" w:cs="Times New Roman"/>
                <w:sz w:val="20"/>
              </w:rPr>
              <w:t>XX</w:t>
            </w:r>
          </w:p>
        </w:tc>
      </w:tr>
      <w:tr w14:paraId="7A555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3EA327CA">
            <w:pPr>
              <w:pStyle w:val="175"/>
              <w:widowControl w:val="0"/>
              <w:jc w:val="both"/>
              <w:rPr>
                <w:rFonts w:cs="Times New Roman"/>
                <w:sz w:val="20"/>
              </w:rPr>
            </w:pPr>
            <w:r>
              <w:rPr>
                <w:rFonts w:cs="Times New Roman"/>
                <w:sz w:val="20"/>
              </w:rPr>
              <w:t>低分辨率</w:t>
            </w:r>
          </w:p>
        </w:tc>
        <w:tc>
          <w:tcPr>
            <w:tcW w:w="641" w:type="pct"/>
            <w:shd w:val="clear" w:color="auto" w:fill="auto"/>
            <w:noWrap/>
            <w:vAlign w:val="center"/>
          </w:tcPr>
          <w:p w14:paraId="2287CF0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56207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77AFF4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2CCF85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D6A60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35DC375">
            <w:pPr>
              <w:pStyle w:val="175"/>
              <w:widowControl w:val="0"/>
              <w:jc w:val="right"/>
              <w:rPr>
                <w:rFonts w:cs="Times New Roman"/>
                <w:sz w:val="20"/>
              </w:rPr>
            </w:pPr>
            <w:r>
              <w:rPr>
                <w:rFonts w:hint="eastAsia" w:cs="Times New Roman"/>
                <w:sz w:val="20"/>
              </w:rPr>
              <w:t>XX</w:t>
            </w:r>
          </w:p>
        </w:tc>
      </w:tr>
      <w:tr w14:paraId="1B11A4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5B07A08">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472E35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2FD3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ABD2EF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BAAF09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24741">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4938563">
            <w:pPr>
              <w:pStyle w:val="175"/>
              <w:widowControl w:val="0"/>
              <w:jc w:val="right"/>
              <w:rPr>
                <w:rFonts w:cs="Times New Roman"/>
                <w:sz w:val="20"/>
              </w:rPr>
            </w:pPr>
            <w:r>
              <w:rPr>
                <w:rFonts w:hint="eastAsia" w:cs="Times New Roman"/>
                <w:sz w:val="20"/>
              </w:rPr>
              <w:t>XX</w:t>
            </w:r>
          </w:p>
        </w:tc>
      </w:tr>
    </w:tbl>
    <w:p w14:paraId="5C5A16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1545BC8">
      <w:pPr>
        <w:pStyle w:val="151"/>
        <w:ind w:left="252" w:right="-105"/>
        <w:rPr>
          <w:lang w:eastAsia="zh-CN"/>
        </w:rPr>
      </w:pPr>
      <w:bookmarkStart w:id="418" w:name="_Toc121583838"/>
      <w:bookmarkStart w:id="419" w:name="_Toc203395596"/>
      <w:r>
        <w:rPr>
          <w:rFonts w:hint="eastAsia"/>
          <w:lang w:eastAsia="zh-CN"/>
        </w:rPr>
        <w:t>中国市场不同产品类型半导体CD-SEM系统销量市场份额（2020-2025）</w:t>
      </w:r>
      <w:bookmarkEnd w:id="418"/>
      <w:bookmarkEnd w:id="41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76DB84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61F4E6B9">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5DB60CD6">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04560AD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4EB49BE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00CE064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02EB00CF">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127AED6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99A1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8183E23">
            <w:pPr>
              <w:pStyle w:val="175"/>
              <w:widowControl w:val="0"/>
              <w:jc w:val="both"/>
              <w:rPr>
                <w:rFonts w:cs="Times New Roman"/>
                <w:sz w:val="20"/>
              </w:rPr>
            </w:pPr>
            <w:r>
              <w:rPr>
                <w:rFonts w:cs="Times New Roman"/>
                <w:sz w:val="20"/>
              </w:rPr>
              <w:t>高分辨率</w:t>
            </w:r>
          </w:p>
        </w:tc>
        <w:tc>
          <w:tcPr>
            <w:tcW w:w="640" w:type="pct"/>
            <w:shd w:val="clear" w:color="auto" w:fill="auto"/>
            <w:noWrap/>
            <w:vAlign w:val="center"/>
          </w:tcPr>
          <w:p w14:paraId="5BE32B3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38722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2F2EC3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3E012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759E8A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1AE718E">
            <w:pPr>
              <w:pStyle w:val="175"/>
              <w:widowControl w:val="0"/>
              <w:jc w:val="right"/>
              <w:rPr>
                <w:rFonts w:cs="Times New Roman"/>
                <w:sz w:val="20"/>
              </w:rPr>
            </w:pPr>
            <w:r>
              <w:rPr>
                <w:rFonts w:hint="eastAsia" w:cs="Times New Roman"/>
                <w:sz w:val="20"/>
              </w:rPr>
              <w:t>XX%</w:t>
            </w:r>
          </w:p>
        </w:tc>
      </w:tr>
      <w:tr w14:paraId="38597E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00CC46C">
            <w:pPr>
              <w:pStyle w:val="175"/>
              <w:widowControl w:val="0"/>
              <w:jc w:val="both"/>
              <w:rPr>
                <w:rFonts w:cs="Times New Roman"/>
                <w:sz w:val="20"/>
              </w:rPr>
            </w:pPr>
            <w:r>
              <w:rPr>
                <w:rFonts w:cs="Times New Roman"/>
                <w:sz w:val="20"/>
              </w:rPr>
              <w:t>低分辨率</w:t>
            </w:r>
          </w:p>
        </w:tc>
        <w:tc>
          <w:tcPr>
            <w:tcW w:w="640" w:type="pct"/>
            <w:shd w:val="clear" w:color="auto" w:fill="auto"/>
            <w:noWrap/>
            <w:vAlign w:val="center"/>
          </w:tcPr>
          <w:p w14:paraId="57D1CE4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BF788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B1B49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D51BE9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1DFE6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3B22CD4">
            <w:pPr>
              <w:pStyle w:val="175"/>
              <w:widowControl w:val="0"/>
              <w:jc w:val="right"/>
              <w:rPr>
                <w:rFonts w:cs="Times New Roman"/>
                <w:sz w:val="20"/>
              </w:rPr>
            </w:pPr>
            <w:r>
              <w:rPr>
                <w:rFonts w:hint="eastAsia" w:cs="Times New Roman"/>
                <w:sz w:val="20"/>
              </w:rPr>
              <w:t>XX%</w:t>
            </w:r>
          </w:p>
        </w:tc>
      </w:tr>
      <w:tr w14:paraId="50BD1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8B8AE9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D31A93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5E4F438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AE82B2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B08B392">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398E3A5">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230219CF">
            <w:pPr>
              <w:pStyle w:val="175"/>
              <w:widowControl w:val="0"/>
              <w:jc w:val="right"/>
              <w:rPr>
                <w:rFonts w:cs="Times New Roman"/>
                <w:sz w:val="20"/>
              </w:rPr>
            </w:pPr>
            <w:r>
              <w:rPr>
                <w:rFonts w:cs="Times New Roman"/>
                <w:sz w:val="20"/>
              </w:rPr>
              <w:t>100</w:t>
            </w:r>
            <w:r>
              <w:rPr>
                <w:rFonts w:hint="eastAsia" w:cs="Times New Roman"/>
                <w:sz w:val="20"/>
              </w:rPr>
              <w:t>%</w:t>
            </w:r>
          </w:p>
        </w:tc>
      </w:tr>
    </w:tbl>
    <w:p w14:paraId="51843C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28CA801">
      <w:pPr>
        <w:pStyle w:val="4"/>
        <w:rPr>
          <w:color w:val="0D0D0D" w:themeColor="text1" w:themeTint="F2"/>
          <w14:textFill>
            <w14:solidFill>
              <w14:schemeClr w14:val="tx1">
                <w14:lumMod w14:val="95000"/>
                <w14:lumOff w14:val="5000"/>
              </w14:schemeClr>
            </w14:solidFill>
          </w14:textFill>
        </w:rPr>
      </w:pPr>
      <w:bookmarkStart w:id="420" w:name="_Toc121584151"/>
      <w:bookmarkStart w:id="421" w:name="_Toc203395333"/>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不同产品类型半导体CD-SEM系统</w:t>
      </w:r>
      <w:r>
        <w:rPr>
          <w:rFonts w:hint="eastAsia"/>
          <w:color w:val="0D0D0D" w:themeColor="text1" w:themeTint="F2"/>
          <w14:textFill>
            <w14:solidFill>
              <w14:schemeClr w14:val="tx1">
                <w14:lumMod w14:val="95000"/>
                <w14:lumOff w14:val="5000"/>
              </w14:schemeClr>
            </w14:solidFill>
          </w14:textFill>
        </w:rPr>
        <w:t>销量预测（2026-2031）</w:t>
      </w:r>
      <w:bookmarkEnd w:id="420"/>
      <w:bookmarkEnd w:id="421"/>
    </w:p>
    <w:p w14:paraId="5626A754">
      <w:pPr>
        <w:pStyle w:val="151"/>
        <w:ind w:left="252" w:right="-105"/>
        <w:rPr>
          <w:lang w:eastAsia="zh-CN"/>
        </w:rPr>
      </w:pPr>
      <w:bookmarkStart w:id="422" w:name="_Toc26780234"/>
      <w:bookmarkStart w:id="423" w:name="_Toc24029122"/>
      <w:bookmarkStart w:id="424" w:name="_Toc203395597"/>
      <w:bookmarkStart w:id="425" w:name="_Toc121583839"/>
      <w:r>
        <w:rPr>
          <w:rFonts w:hint="eastAsia"/>
          <w:lang w:eastAsia="zh-CN"/>
        </w:rPr>
        <w:t>中国市场不同产品类型半导体CD-SEM系统销量预测（2026-2031</w:t>
      </w:r>
      <w:bookmarkEnd w:id="422"/>
      <w:bookmarkEnd w:id="423"/>
      <w:r>
        <w:rPr>
          <w:rFonts w:hint="eastAsia"/>
          <w:lang w:eastAsia="zh-CN"/>
        </w:rPr>
        <w:t>）&amp;（</w:t>
      </w:r>
      <w:r>
        <w:rPr>
          <w:lang w:eastAsia="zh-CN"/>
        </w:rPr>
        <w:t>台</w:t>
      </w:r>
      <w:r>
        <w:rPr>
          <w:rFonts w:hint="eastAsia"/>
          <w:lang w:eastAsia="zh-CN"/>
        </w:rPr>
        <w:t>）</w:t>
      </w:r>
      <w:bookmarkEnd w:id="424"/>
      <w:bookmarkEnd w:id="42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728D41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57A25F75">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469E8386">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05AA7769">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6D876D2F">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532394BA">
            <w:pPr>
              <w:pStyle w:val="175"/>
              <w:widowControl w:val="0"/>
              <w:jc w:val="center"/>
              <w:rPr>
                <w:rFonts w:cs="Times New Roman"/>
                <w:b w:val="0"/>
                <w:bCs w:val="0"/>
                <w:color w:val="FFFFFF"/>
                <w:sz w:val="20"/>
              </w:rPr>
            </w:pPr>
            <w:r>
              <w:rPr>
                <w:rFonts w:cs="Times New Roman"/>
                <w:b/>
                <w:bCs/>
                <w:color w:val="FFFFFF"/>
                <w:sz w:val="20"/>
              </w:rPr>
              <w:t>2029</w:t>
            </w:r>
          </w:p>
        </w:tc>
        <w:tc>
          <w:tcPr>
            <w:tcW w:w="627" w:type="pct"/>
            <w:shd w:val="solid" w:color="000080" w:fill="FFFFFF"/>
            <w:noWrap/>
            <w:vAlign w:val="center"/>
          </w:tcPr>
          <w:p w14:paraId="5E305D48">
            <w:pPr>
              <w:pStyle w:val="175"/>
              <w:widowControl w:val="0"/>
              <w:jc w:val="center"/>
              <w:rPr>
                <w:rFonts w:cs="Times New Roman"/>
                <w:b w:val="0"/>
                <w:bCs w:val="0"/>
                <w:color w:val="FFFFFF"/>
                <w:sz w:val="20"/>
              </w:rPr>
            </w:pPr>
            <w:r>
              <w:rPr>
                <w:rFonts w:cs="Times New Roman"/>
                <w:b/>
                <w:bCs/>
                <w:color w:val="FFFFFF"/>
                <w:sz w:val="20"/>
              </w:rPr>
              <w:t>2030</w:t>
            </w:r>
          </w:p>
        </w:tc>
        <w:tc>
          <w:tcPr>
            <w:tcW w:w="625" w:type="pct"/>
            <w:shd w:val="solid" w:color="000080" w:fill="FFFFFF"/>
            <w:noWrap/>
            <w:vAlign w:val="center"/>
          </w:tcPr>
          <w:p w14:paraId="56B0F6F0">
            <w:pPr>
              <w:pStyle w:val="175"/>
              <w:widowControl w:val="0"/>
              <w:jc w:val="center"/>
              <w:rPr>
                <w:rFonts w:cs="Times New Roman"/>
                <w:b w:val="0"/>
                <w:bCs w:val="0"/>
                <w:color w:val="FFFFFF"/>
                <w:sz w:val="20"/>
              </w:rPr>
            </w:pPr>
            <w:r>
              <w:rPr>
                <w:rFonts w:cs="Times New Roman"/>
                <w:b/>
                <w:bCs w:val="0"/>
                <w:color w:val="FFFFFF"/>
                <w:sz w:val="20"/>
              </w:rPr>
              <w:t>2031</w:t>
            </w:r>
          </w:p>
        </w:tc>
      </w:tr>
      <w:tr w14:paraId="3D194C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406DDF3">
            <w:pPr>
              <w:pStyle w:val="175"/>
              <w:widowControl w:val="0"/>
              <w:jc w:val="both"/>
              <w:rPr>
                <w:rFonts w:cs="Times New Roman"/>
                <w:sz w:val="20"/>
              </w:rPr>
            </w:pPr>
            <w:r>
              <w:rPr>
                <w:rFonts w:cs="Times New Roman"/>
                <w:sz w:val="20"/>
              </w:rPr>
              <w:t>高分辨率</w:t>
            </w:r>
          </w:p>
        </w:tc>
        <w:tc>
          <w:tcPr>
            <w:tcW w:w="695" w:type="pct"/>
            <w:shd w:val="clear" w:color="auto" w:fill="auto"/>
            <w:noWrap/>
            <w:vAlign w:val="center"/>
          </w:tcPr>
          <w:p w14:paraId="0CE2545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8C220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38BA65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01FA83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598B73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CC46C46">
            <w:pPr>
              <w:pStyle w:val="175"/>
              <w:widowControl w:val="0"/>
              <w:jc w:val="right"/>
              <w:rPr>
                <w:rFonts w:cs="Times New Roman"/>
                <w:sz w:val="20"/>
              </w:rPr>
            </w:pPr>
            <w:r>
              <w:rPr>
                <w:rFonts w:hint="eastAsia" w:cs="Times New Roman"/>
                <w:sz w:val="20"/>
              </w:rPr>
              <w:t>XX</w:t>
            </w:r>
          </w:p>
        </w:tc>
      </w:tr>
      <w:tr w14:paraId="061151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8B47E03">
            <w:pPr>
              <w:pStyle w:val="175"/>
              <w:widowControl w:val="0"/>
              <w:jc w:val="both"/>
              <w:rPr>
                <w:rFonts w:cs="Times New Roman"/>
                <w:sz w:val="20"/>
              </w:rPr>
            </w:pPr>
            <w:r>
              <w:rPr>
                <w:rFonts w:cs="Times New Roman"/>
                <w:sz w:val="20"/>
              </w:rPr>
              <w:t>低分辨率</w:t>
            </w:r>
          </w:p>
        </w:tc>
        <w:tc>
          <w:tcPr>
            <w:tcW w:w="695" w:type="pct"/>
            <w:shd w:val="clear" w:color="auto" w:fill="auto"/>
            <w:noWrap/>
            <w:vAlign w:val="center"/>
          </w:tcPr>
          <w:p w14:paraId="4D8AD27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DE7A2F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9B80E4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D0219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A36974D">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2F0E101">
            <w:pPr>
              <w:pStyle w:val="175"/>
              <w:widowControl w:val="0"/>
              <w:jc w:val="right"/>
              <w:rPr>
                <w:rFonts w:cs="Times New Roman"/>
                <w:sz w:val="20"/>
              </w:rPr>
            </w:pPr>
            <w:r>
              <w:rPr>
                <w:rFonts w:hint="eastAsia" w:cs="Times New Roman"/>
                <w:sz w:val="20"/>
              </w:rPr>
              <w:t>XX</w:t>
            </w:r>
          </w:p>
        </w:tc>
      </w:tr>
      <w:tr w14:paraId="4A5154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68A2A9D">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4D5A922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8DF6D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ED8EF5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8BDBEF6">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B050A1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3F4C261">
            <w:pPr>
              <w:pStyle w:val="175"/>
              <w:widowControl w:val="0"/>
              <w:jc w:val="right"/>
              <w:rPr>
                <w:rFonts w:cs="Times New Roman"/>
                <w:sz w:val="20"/>
              </w:rPr>
            </w:pPr>
            <w:r>
              <w:rPr>
                <w:rFonts w:hint="eastAsia" w:cs="Times New Roman"/>
                <w:sz w:val="20"/>
              </w:rPr>
              <w:t>XX</w:t>
            </w:r>
          </w:p>
        </w:tc>
      </w:tr>
    </w:tbl>
    <w:p w14:paraId="7F1488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523286D">
      <w:pPr>
        <w:pStyle w:val="151"/>
        <w:ind w:left="252" w:right="-105"/>
        <w:rPr>
          <w:lang w:eastAsia="zh-CN"/>
        </w:rPr>
      </w:pPr>
      <w:bookmarkStart w:id="426" w:name="_Toc203395598"/>
      <w:bookmarkStart w:id="427" w:name="_Toc121583840"/>
      <w:bookmarkStart w:id="428" w:name="_Toc24029123"/>
      <w:bookmarkStart w:id="429" w:name="_Toc26780235"/>
      <w:r>
        <w:rPr>
          <w:rFonts w:hint="eastAsia"/>
          <w:lang w:eastAsia="zh-CN"/>
        </w:rPr>
        <w:t>中国市场不同产品类型半导体CD-SEM系统销量市场份额预测（2026-2031）</w:t>
      </w:r>
      <w:bookmarkEnd w:id="426"/>
      <w:bookmarkEnd w:id="427"/>
      <w:bookmarkEnd w:id="428"/>
      <w:bookmarkEnd w:id="42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3D4981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1B62896">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36544D18">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0F542457">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7D61194D">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432E16BF">
            <w:pPr>
              <w:pStyle w:val="175"/>
              <w:widowControl w:val="0"/>
              <w:jc w:val="center"/>
              <w:rPr>
                <w:rFonts w:cs="Times New Roman"/>
                <w:b w:val="0"/>
                <w:bCs w:val="0"/>
                <w:color w:val="FFFFFF"/>
                <w:sz w:val="20"/>
              </w:rPr>
            </w:pPr>
            <w:r>
              <w:rPr>
                <w:rFonts w:cs="Times New Roman"/>
                <w:b/>
                <w:bCs/>
                <w:color w:val="FFFFFF"/>
                <w:sz w:val="20"/>
              </w:rPr>
              <w:t>2029</w:t>
            </w:r>
          </w:p>
        </w:tc>
        <w:tc>
          <w:tcPr>
            <w:tcW w:w="627" w:type="pct"/>
            <w:shd w:val="solid" w:color="000080" w:fill="FFFFFF"/>
            <w:noWrap/>
            <w:vAlign w:val="center"/>
          </w:tcPr>
          <w:p w14:paraId="096BFC09">
            <w:pPr>
              <w:pStyle w:val="175"/>
              <w:widowControl w:val="0"/>
              <w:jc w:val="center"/>
              <w:rPr>
                <w:rFonts w:cs="Times New Roman"/>
                <w:b w:val="0"/>
                <w:bCs w:val="0"/>
                <w:color w:val="FFFFFF"/>
                <w:sz w:val="20"/>
              </w:rPr>
            </w:pPr>
            <w:r>
              <w:rPr>
                <w:rFonts w:cs="Times New Roman"/>
                <w:b/>
                <w:bCs/>
                <w:color w:val="FFFFFF"/>
                <w:sz w:val="20"/>
              </w:rPr>
              <w:t>2030</w:t>
            </w:r>
          </w:p>
        </w:tc>
        <w:tc>
          <w:tcPr>
            <w:tcW w:w="625" w:type="pct"/>
            <w:shd w:val="solid" w:color="000080" w:fill="FFFFFF"/>
            <w:noWrap/>
            <w:vAlign w:val="center"/>
          </w:tcPr>
          <w:p w14:paraId="62F94302">
            <w:pPr>
              <w:pStyle w:val="175"/>
              <w:widowControl w:val="0"/>
              <w:jc w:val="center"/>
              <w:rPr>
                <w:rFonts w:cs="Times New Roman"/>
                <w:b w:val="0"/>
                <w:bCs w:val="0"/>
                <w:color w:val="FFFFFF"/>
                <w:sz w:val="20"/>
              </w:rPr>
            </w:pPr>
            <w:r>
              <w:rPr>
                <w:rFonts w:cs="Times New Roman"/>
                <w:b/>
                <w:bCs w:val="0"/>
                <w:color w:val="FFFFFF"/>
                <w:sz w:val="20"/>
              </w:rPr>
              <w:t>2031</w:t>
            </w:r>
          </w:p>
        </w:tc>
      </w:tr>
      <w:tr w14:paraId="141F04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C42D2E6">
            <w:pPr>
              <w:pStyle w:val="175"/>
              <w:widowControl w:val="0"/>
              <w:jc w:val="both"/>
              <w:rPr>
                <w:rFonts w:cs="Times New Roman"/>
                <w:sz w:val="20"/>
              </w:rPr>
            </w:pPr>
            <w:r>
              <w:rPr>
                <w:rFonts w:cs="Times New Roman"/>
                <w:sz w:val="20"/>
              </w:rPr>
              <w:t>高分辨率</w:t>
            </w:r>
          </w:p>
        </w:tc>
        <w:tc>
          <w:tcPr>
            <w:tcW w:w="695" w:type="pct"/>
            <w:shd w:val="clear" w:color="auto" w:fill="auto"/>
            <w:noWrap/>
            <w:vAlign w:val="center"/>
          </w:tcPr>
          <w:p w14:paraId="0C1F0A9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D49DB7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2318F4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5B9B2A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334C5F8">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2978704">
            <w:pPr>
              <w:pStyle w:val="175"/>
              <w:widowControl w:val="0"/>
              <w:jc w:val="right"/>
              <w:rPr>
                <w:rFonts w:cs="Times New Roman"/>
                <w:sz w:val="20"/>
              </w:rPr>
            </w:pPr>
            <w:r>
              <w:rPr>
                <w:rFonts w:hint="eastAsia" w:cs="Times New Roman"/>
                <w:sz w:val="20"/>
              </w:rPr>
              <w:t>XX%</w:t>
            </w:r>
          </w:p>
        </w:tc>
      </w:tr>
      <w:tr w14:paraId="159726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7CC4C40">
            <w:pPr>
              <w:pStyle w:val="175"/>
              <w:widowControl w:val="0"/>
              <w:jc w:val="both"/>
              <w:rPr>
                <w:rFonts w:cs="Times New Roman"/>
                <w:sz w:val="20"/>
              </w:rPr>
            </w:pPr>
            <w:r>
              <w:rPr>
                <w:rFonts w:cs="Times New Roman"/>
                <w:sz w:val="20"/>
              </w:rPr>
              <w:t>低分辨率</w:t>
            </w:r>
          </w:p>
        </w:tc>
        <w:tc>
          <w:tcPr>
            <w:tcW w:w="695" w:type="pct"/>
            <w:shd w:val="clear" w:color="auto" w:fill="auto"/>
            <w:noWrap/>
            <w:vAlign w:val="center"/>
          </w:tcPr>
          <w:p w14:paraId="7599896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BE49C3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36DBB3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7CC991F">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95069A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EA498E4">
            <w:pPr>
              <w:pStyle w:val="175"/>
              <w:widowControl w:val="0"/>
              <w:jc w:val="right"/>
              <w:rPr>
                <w:rFonts w:cs="Times New Roman"/>
                <w:sz w:val="20"/>
              </w:rPr>
            </w:pPr>
            <w:r>
              <w:rPr>
                <w:rFonts w:hint="eastAsia" w:cs="Times New Roman"/>
                <w:sz w:val="20"/>
              </w:rPr>
              <w:t>XX%</w:t>
            </w:r>
          </w:p>
        </w:tc>
      </w:tr>
      <w:tr w14:paraId="008190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941162C">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4492EF88">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1319AF1">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5E4873A">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A655DF0">
            <w:pPr>
              <w:pStyle w:val="175"/>
              <w:widowControl w:val="0"/>
              <w:jc w:val="right"/>
              <w:rPr>
                <w:rFonts w:cs="Times New Roman"/>
                <w:sz w:val="20"/>
              </w:rPr>
            </w:pPr>
            <w:r>
              <w:rPr>
                <w:rFonts w:cs="Times New Roman"/>
                <w:sz w:val="20"/>
              </w:rPr>
              <w:t>100</w:t>
            </w:r>
            <w:r>
              <w:rPr>
                <w:rFonts w:hint="eastAsia" w:cs="Times New Roman"/>
                <w:sz w:val="20"/>
              </w:rPr>
              <w:t>%</w:t>
            </w:r>
          </w:p>
        </w:tc>
        <w:tc>
          <w:tcPr>
            <w:tcW w:w="627" w:type="pct"/>
            <w:shd w:val="clear" w:color="auto" w:fill="auto"/>
            <w:noWrap/>
            <w:vAlign w:val="center"/>
          </w:tcPr>
          <w:p w14:paraId="46AB599A">
            <w:pPr>
              <w:pStyle w:val="175"/>
              <w:widowControl w:val="0"/>
              <w:jc w:val="right"/>
              <w:rPr>
                <w:rFonts w:cs="Times New Roman"/>
                <w:sz w:val="20"/>
              </w:rPr>
            </w:pPr>
            <w:r>
              <w:rPr>
                <w:rFonts w:cs="Times New Roman"/>
                <w:sz w:val="20"/>
              </w:rPr>
              <w:t>100</w:t>
            </w:r>
            <w:r>
              <w:rPr>
                <w:rFonts w:hint="eastAsia" w:cs="Times New Roman"/>
                <w:sz w:val="20"/>
              </w:rPr>
              <w:t>%</w:t>
            </w:r>
          </w:p>
        </w:tc>
        <w:tc>
          <w:tcPr>
            <w:tcW w:w="625" w:type="pct"/>
            <w:shd w:val="clear" w:color="auto" w:fill="auto"/>
            <w:noWrap/>
            <w:vAlign w:val="center"/>
          </w:tcPr>
          <w:p w14:paraId="73422055">
            <w:pPr>
              <w:pStyle w:val="175"/>
              <w:widowControl w:val="0"/>
              <w:jc w:val="right"/>
              <w:rPr>
                <w:rFonts w:cs="Times New Roman"/>
                <w:sz w:val="20"/>
              </w:rPr>
            </w:pPr>
            <w:r>
              <w:rPr>
                <w:rFonts w:cs="Times New Roman"/>
                <w:sz w:val="20"/>
              </w:rPr>
              <w:t>100</w:t>
            </w:r>
            <w:r>
              <w:rPr>
                <w:rFonts w:hint="eastAsia" w:cs="Times New Roman"/>
                <w:sz w:val="20"/>
              </w:rPr>
              <w:t>%</w:t>
            </w:r>
          </w:p>
        </w:tc>
      </w:tr>
    </w:tbl>
    <w:p w14:paraId="0C1F2AC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E2CB1E1">
      <w:pPr>
        <w:pStyle w:val="3"/>
        <w:rPr>
          <w:color w:val="0D0D0D" w:themeColor="text1" w:themeTint="F2"/>
          <w14:textFill>
            <w14:solidFill>
              <w14:schemeClr w14:val="tx1">
                <w14:lumMod w14:val="95000"/>
                <w14:lumOff w14:val="5000"/>
              </w14:schemeClr>
            </w14:solidFill>
          </w14:textFill>
        </w:rPr>
      </w:pPr>
      <w:bookmarkStart w:id="430" w:name="_Toc121584152"/>
      <w:bookmarkStart w:id="431" w:name="_Toc20339533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不同产品类型半导体CD-SEM系统</w:t>
      </w:r>
      <w:r>
        <w:rPr>
          <w:rFonts w:hint="eastAsia"/>
          <w:color w:val="0D0D0D" w:themeColor="text1" w:themeTint="F2"/>
          <w14:textFill>
            <w14:solidFill>
              <w14:schemeClr w14:val="tx1">
                <w14:lumMod w14:val="95000"/>
                <w14:lumOff w14:val="5000"/>
              </w14:schemeClr>
            </w14:solidFill>
          </w14:textFill>
        </w:rPr>
        <w:t>规模（2020-2031）</w:t>
      </w:r>
      <w:bookmarkEnd w:id="430"/>
      <w:bookmarkEnd w:id="431"/>
    </w:p>
    <w:p w14:paraId="0ADF9665">
      <w:pPr>
        <w:pStyle w:val="4"/>
        <w:rPr>
          <w:color w:val="0D0D0D" w:themeColor="text1" w:themeTint="F2"/>
          <w14:textFill>
            <w14:solidFill>
              <w14:schemeClr w14:val="tx1">
                <w14:lumMod w14:val="95000"/>
                <w14:lumOff w14:val="5000"/>
              </w14:schemeClr>
            </w14:solidFill>
          </w14:textFill>
        </w:rPr>
      </w:pPr>
      <w:bookmarkStart w:id="432" w:name="_Toc121584153"/>
      <w:bookmarkStart w:id="433" w:name="_Toc203395335"/>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不同产品类型半导体CD-SEM系统</w:t>
      </w:r>
      <w:r>
        <w:rPr>
          <w:rFonts w:hint="eastAsia"/>
          <w:color w:val="0D0D0D" w:themeColor="text1" w:themeTint="F2"/>
          <w14:textFill>
            <w14:solidFill>
              <w14:schemeClr w14:val="tx1">
                <w14:lumMod w14:val="95000"/>
                <w14:lumOff w14:val="5000"/>
              </w14:schemeClr>
            </w14:solidFill>
          </w14:textFill>
        </w:rPr>
        <w:t>规模及市场份额（2020-2025）</w:t>
      </w:r>
      <w:bookmarkEnd w:id="432"/>
      <w:bookmarkEnd w:id="433"/>
    </w:p>
    <w:p w14:paraId="7F3E0FE3">
      <w:pPr>
        <w:pStyle w:val="151"/>
        <w:ind w:left="252" w:right="-105"/>
        <w:rPr>
          <w:lang w:eastAsia="zh-CN"/>
        </w:rPr>
      </w:pPr>
      <w:bookmarkStart w:id="434" w:name="_Toc121583841"/>
      <w:bookmarkStart w:id="435" w:name="_Toc203395599"/>
      <w:r>
        <w:rPr>
          <w:rFonts w:hint="eastAsia"/>
          <w:lang w:eastAsia="zh-CN"/>
        </w:rPr>
        <w:t>中国市场不同产品类型半导体CD-SEM系统规模（2020-2025）&amp;（万元）</w:t>
      </w:r>
      <w:bookmarkEnd w:id="434"/>
      <w:bookmarkEnd w:id="43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0A599A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4F83F1B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63012AFA">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3374860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6EE5359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B59057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00AA7DDA">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5D12B17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533FD0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C91ADDA">
            <w:pPr>
              <w:pStyle w:val="175"/>
              <w:widowControl w:val="0"/>
              <w:jc w:val="both"/>
              <w:rPr>
                <w:rFonts w:cs="Times New Roman"/>
                <w:sz w:val="20"/>
              </w:rPr>
            </w:pPr>
            <w:r>
              <w:rPr>
                <w:rFonts w:cs="Times New Roman"/>
                <w:sz w:val="20"/>
              </w:rPr>
              <w:t>高分辨率</w:t>
            </w:r>
          </w:p>
        </w:tc>
        <w:tc>
          <w:tcPr>
            <w:tcW w:w="640" w:type="pct"/>
            <w:shd w:val="clear" w:color="auto" w:fill="auto"/>
            <w:noWrap/>
            <w:vAlign w:val="center"/>
          </w:tcPr>
          <w:p w14:paraId="62F2B86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6CE4B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36544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FAA63E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943E5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724F079">
            <w:pPr>
              <w:pStyle w:val="175"/>
              <w:widowControl w:val="0"/>
              <w:jc w:val="right"/>
              <w:rPr>
                <w:rFonts w:cs="Times New Roman"/>
                <w:sz w:val="20"/>
              </w:rPr>
            </w:pPr>
            <w:r>
              <w:rPr>
                <w:rFonts w:hint="eastAsia" w:cs="Times New Roman"/>
                <w:sz w:val="20"/>
              </w:rPr>
              <w:t>XX</w:t>
            </w:r>
          </w:p>
        </w:tc>
      </w:tr>
      <w:tr w14:paraId="10F55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C9E4890">
            <w:pPr>
              <w:pStyle w:val="175"/>
              <w:widowControl w:val="0"/>
              <w:jc w:val="both"/>
              <w:rPr>
                <w:rFonts w:cs="Times New Roman"/>
                <w:sz w:val="20"/>
              </w:rPr>
            </w:pPr>
            <w:r>
              <w:rPr>
                <w:rFonts w:cs="Times New Roman"/>
                <w:sz w:val="20"/>
              </w:rPr>
              <w:t>低分辨率</w:t>
            </w:r>
          </w:p>
        </w:tc>
        <w:tc>
          <w:tcPr>
            <w:tcW w:w="640" w:type="pct"/>
            <w:shd w:val="clear" w:color="auto" w:fill="auto"/>
            <w:noWrap/>
            <w:vAlign w:val="center"/>
          </w:tcPr>
          <w:p w14:paraId="3180636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392152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3B3A5B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52626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C72BA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31920C1">
            <w:pPr>
              <w:pStyle w:val="175"/>
              <w:widowControl w:val="0"/>
              <w:jc w:val="right"/>
              <w:rPr>
                <w:rFonts w:cs="Times New Roman"/>
                <w:sz w:val="20"/>
              </w:rPr>
            </w:pPr>
            <w:r>
              <w:rPr>
                <w:rFonts w:hint="eastAsia" w:cs="Times New Roman"/>
                <w:sz w:val="20"/>
              </w:rPr>
              <w:t>XX</w:t>
            </w:r>
          </w:p>
        </w:tc>
      </w:tr>
      <w:tr w14:paraId="36D0B0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43F322E6">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58A531D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5E6C1E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D84772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D01D8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72BEC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DCF3297">
            <w:pPr>
              <w:pStyle w:val="175"/>
              <w:widowControl w:val="0"/>
              <w:jc w:val="right"/>
              <w:rPr>
                <w:rFonts w:cs="Times New Roman"/>
                <w:sz w:val="20"/>
              </w:rPr>
            </w:pPr>
            <w:r>
              <w:rPr>
                <w:rFonts w:hint="eastAsia" w:cs="Times New Roman"/>
                <w:sz w:val="20"/>
              </w:rPr>
              <w:t>XX</w:t>
            </w:r>
          </w:p>
        </w:tc>
      </w:tr>
    </w:tbl>
    <w:p w14:paraId="0D9BF3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D15F4E0">
      <w:pPr>
        <w:pStyle w:val="151"/>
        <w:ind w:left="252" w:right="-105"/>
        <w:rPr>
          <w:lang w:eastAsia="zh-CN"/>
        </w:rPr>
      </w:pPr>
      <w:bookmarkStart w:id="436" w:name="_Toc121583842"/>
      <w:bookmarkStart w:id="437" w:name="_Toc203395600"/>
      <w:r>
        <w:rPr>
          <w:rFonts w:hint="eastAsia"/>
          <w:lang w:eastAsia="zh-CN"/>
        </w:rPr>
        <w:t>中国市场不同产品类型半导体CD-SEM系统规模市场份额（2020-2025）</w:t>
      </w:r>
      <w:bookmarkEnd w:id="436"/>
      <w:bookmarkEnd w:id="43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6C1BD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9ACFD63">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1BC352BF">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6CF7175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5FD13B9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C006A6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7569F2CC">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71D1113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7C2BF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1CF6501">
            <w:pPr>
              <w:pStyle w:val="175"/>
              <w:widowControl w:val="0"/>
              <w:jc w:val="both"/>
              <w:rPr>
                <w:rFonts w:cs="Times New Roman"/>
                <w:sz w:val="20"/>
              </w:rPr>
            </w:pPr>
            <w:r>
              <w:rPr>
                <w:rFonts w:cs="Times New Roman"/>
                <w:sz w:val="20"/>
              </w:rPr>
              <w:t>高分辨率</w:t>
            </w:r>
          </w:p>
        </w:tc>
        <w:tc>
          <w:tcPr>
            <w:tcW w:w="640" w:type="pct"/>
            <w:shd w:val="clear" w:color="auto" w:fill="auto"/>
            <w:noWrap/>
            <w:vAlign w:val="center"/>
          </w:tcPr>
          <w:p w14:paraId="5D390FA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7571AF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3F23A0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7EC272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FFFB52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CD1D31B">
            <w:pPr>
              <w:pStyle w:val="175"/>
              <w:widowControl w:val="0"/>
              <w:jc w:val="right"/>
              <w:rPr>
                <w:rFonts w:cs="Times New Roman"/>
                <w:sz w:val="20"/>
              </w:rPr>
            </w:pPr>
            <w:r>
              <w:rPr>
                <w:rFonts w:hint="eastAsia" w:cs="Times New Roman"/>
                <w:sz w:val="20"/>
              </w:rPr>
              <w:t>XX%</w:t>
            </w:r>
          </w:p>
        </w:tc>
      </w:tr>
      <w:tr w14:paraId="023122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E5ABB92">
            <w:pPr>
              <w:pStyle w:val="175"/>
              <w:widowControl w:val="0"/>
              <w:jc w:val="both"/>
              <w:rPr>
                <w:rFonts w:cs="Times New Roman"/>
                <w:sz w:val="20"/>
              </w:rPr>
            </w:pPr>
            <w:r>
              <w:rPr>
                <w:rFonts w:cs="Times New Roman"/>
                <w:sz w:val="20"/>
              </w:rPr>
              <w:t>低分辨率</w:t>
            </w:r>
          </w:p>
        </w:tc>
        <w:tc>
          <w:tcPr>
            <w:tcW w:w="640" w:type="pct"/>
            <w:shd w:val="clear" w:color="auto" w:fill="auto"/>
            <w:noWrap/>
            <w:vAlign w:val="center"/>
          </w:tcPr>
          <w:p w14:paraId="5607C61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EC82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C7FAD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E2034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5CEF95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542B6FA">
            <w:pPr>
              <w:pStyle w:val="175"/>
              <w:widowControl w:val="0"/>
              <w:jc w:val="right"/>
              <w:rPr>
                <w:rFonts w:cs="Times New Roman"/>
                <w:sz w:val="20"/>
              </w:rPr>
            </w:pPr>
            <w:r>
              <w:rPr>
                <w:rFonts w:hint="eastAsia" w:cs="Times New Roman"/>
                <w:sz w:val="20"/>
              </w:rPr>
              <w:t>XX%</w:t>
            </w:r>
          </w:p>
        </w:tc>
      </w:tr>
      <w:tr w14:paraId="1744F6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34EFD5C">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286656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0CCD3B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25E991F">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94F0683">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C90E705">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3C5A9EC1">
            <w:pPr>
              <w:pStyle w:val="175"/>
              <w:widowControl w:val="0"/>
              <w:jc w:val="right"/>
              <w:rPr>
                <w:rFonts w:cs="Times New Roman"/>
                <w:sz w:val="20"/>
              </w:rPr>
            </w:pPr>
            <w:r>
              <w:rPr>
                <w:rFonts w:cs="Times New Roman"/>
                <w:sz w:val="20"/>
              </w:rPr>
              <w:t>100</w:t>
            </w:r>
            <w:r>
              <w:rPr>
                <w:rFonts w:hint="eastAsia" w:cs="Times New Roman"/>
                <w:sz w:val="20"/>
              </w:rPr>
              <w:t>%</w:t>
            </w:r>
          </w:p>
        </w:tc>
      </w:tr>
    </w:tbl>
    <w:p w14:paraId="4BB322F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422A69E">
      <w:pPr>
        <w:pStyle w:val="4"/>
        <w:rPr>
          <w:color w:val="0D0D0D" w:themeColor="text1" w:themeTint="F2"/>
          <w14:textFill>
            <w14:solidFill>
              <w14:schemeClr w14:val="tx1">
                <w14:lumMod w14:val="95000"/>
                <w14:lumOff w14:val="5000"/>
              </w14:schemeClr>
            </w14:solidFill>
          </w14:textFill>
        </w:rPr>
      </w:pPr>
      <w:bookmarkStart w:id="438" w:name="_Toc203395336"/>
      <w:bookmarkStart w:id="439" w:name="_Toc12158415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不同产品类型半导体CD-SEM系统</w:t>
      </w:r>
      <w:r>
        <w:rPr>
          <w:rFonts w:hint="eastAsia"/>
          <w:color w:val="0D0D0D" w:themeColor="text1" w:themeTint="F2"/>
          <w14:textFill>
            <w14:solidFill>
              <w14:schemeClr w14:val="tx1">
                <w14:lumMod w14:val="95000"/>
                <w14:lumOff w14:val="5000"/>
              </w14:schemeClr>
            </w14:solidFill>
          </w14:textFill>
        </w:rPr>
        <w:t>规模</w:t>
      </w:r>
      <w:bookmarkStart w:id="440" w:name="_Hlk28096143"/>
      <w:r>
        <w:rPr>
          <w:rFonts w:hint="eastAsia"/>
          <w:color w:val="0D0D0D" w:themeColor="text1" w:themeTint="F2"/>
          <w14:textFill>
            <w14:solidFill>
              <w14:schemeClr w14:val="tx1">
                <w14:lumMod w14:val="95000"/>
                <w14:lumOff w14:val="5000"/>
              </w14:schemeClr>
            </w14:solidFill>
          </w14:textFill>
        </w:rPr>
        <w:t>预测</w:t>
      </w:r>
      <w:bookmarkEnd w:id="440"/>
      <w:r>
        <w:rPr>
          <w:rFonts w:hint="eastAsia"/>
          <w:color w:val="0D0D0D" w:themeColor="text1" w:themeTint="F2"/>
          <w14:textFill>
            <w14:solidFill>
              <w14:schemeClr w14:val="tx1">
                <w14:lumMod w14:val="95000"/>
                <w14:lumOff w14:val="5000"/>
              </w14:schemeClr>
            </w14:solidFill>
          </w14:textFill>
        </w:rPr>
        <w:t>（2026-2031）</w:t>
      </w:r>
      <w:bookmarkEnd w:id="438"/>
      <w:bookmarkEnd w:id="439"/>
    </w:p>
    <w:p w14:paraId="314AB7D7">
      <w:pPr>
        <w:pStyle w:val="151"/>
        <w:ind w:left="252" w:right="-105"/>
        <w:rPr>
          <w:lang w:eastAsia="zh-CN"/>
        </w:rPr>
      </w:pPr>
      <w:bookmarkStart w:id="441" w:name="_Toc121583843"/>
      <w:bookmarkStart w:id="442" w:name="_Toc203395601"/>
      <w:r>
        <w:rPr>
          <w:rFonts w:hint="eastAsia"/>
          <w:lang w:eastAsia="zh-CN"/>
        </w:rPr>
        <w:t>中国市场不同产品类型半导体CD-SEM系统规模预测（2026-2031）&amp;（万元）</w:t>
      </w:r>
      <w:bookmarkEnd w:id="441"/>
      <w:bookmarkEnd w:id="44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3B21D6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7831C8D">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43E8F1E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32DF1F7C">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478CE63B">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25A19BC8">
            <w:pPr>
              <w:pStyle w:val="175"/>
              <w:widowControl w:val="0"/>
              <w:jc w:val="center"/>
              <w:rPr>
                <w:rFonts w:cs="Times New Roman"/>
                <w:b w:val="0"/>
                <w:bCs w:val="0"/>
                <w:color w:val="FFFFFF"/>
                <w:sz w:val="20"/>
              </w:rPr>
            </w:pPr>
            <w:r>
              <w:rPr>
                <w:rFonts w:cs="Times New Roman"/>
                <w:b/>
                <w:bCs/>
                <w:color w:val="FFFFFF"/>
                <w:sz w:val="20"/>
              </w:rPr>
              <w:t>2029</w:t>
            </w:r>
          </w:p>
        </w:tc>
        <w:tc>
          <w:tcPr>
            <w:tcW w:w="627" w:type="pct"/>
            <w:shd w:val="solid" w:color="000080" w:fill="FFFFFF"/>
            <w:noWrap/>
            <w:vAlign w:val="center"/>
          </w:tcPr>
          <w:p w14:paraId="1382AD9C">
            <w:pPr>
              <w:pStyle w:val="175"/>
              <w:widowControl w:val="0"/>
              <w:jc w:val="center"/>
              <w:rPr>
                <w:rFonts w:cs="Times New Roman"/>
                <w:b w:val="0"/>
                <w:bCs w:val="0"/>
                <w:color w:val="FFFFFF"/>
                <w:sz w:val="20"/>
              </w:rPr>
            </w:pPr>
            <w:r>
              <w:rPr>
                <w:rFonts w:cs="Times New Roman"/>
                <w:b/>
                <w:bCs/>
                <w:color w:val="FFFFFF"/>
                <w:sz w:val="20"/>
              </w:rPr>
              <w:t>2030</w:t>
            </w:r>
          </w:p>
        </w:tc>
        <w:tc>
          <w:tcPr>
            <w:tcW w:w="625" w:type="pct"/>
            <w:shd w:val="solid" w:color="000080" w:fill="FFFFFF"/>
            <w:noWrap/>
            <w:vAlign w:val="center"/>
          </w:tcPr>
          <w:p w14:paraId="07DE9762">
            <w:pPr>
              <w:pStyle w:val="175"/>
              <w:widowControl w:val="0"/>
              <w:jc w:val="center"/>
              <w:rPr>
                <w:rFonts w:cs="Times New Roman"/>
                <w:b w:val="0"/>
                <w:bCs w:val="0"/>
                <w:color w:val="FFFFFF"/>
                <w:sz w:val="20"/>
              </w:rPr>
            </w:pPr>
            <w:r>
              <w:rPr>
                <w:rFonts w:cs="Times New Roman"/>
                <w:b/>
                <w:bCs w:val="0"/>
                <w:color w:val="FFFFFF"/>
                <w:sz w:val="20"/>
              </w:rPr>
              <w:t>2031</w:t>
            </w:r>
          </w:p>
        </w:tc>
      </w:tr>
      <w:tr w14:paraId="5535A7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662F668">
            <w:pPr>
              <w:pStyle w:val="175"/>
              <w:widowControl w:val="0"/>
              <w:jc w:val="both"/>
              <w:rPr>
                <w:rFonts w:cs="Times New Roman"/>
                <w:sz w:val="20"/>
              </w:rPr>
            </w:pPr>
            <w:r>
              <w:rPr>
                <w:rFonts w:cs="Times New Roman"/>
                <w:sz w:val="20"/>
              </w:rPr>
              <w:t>高分辨率</w:t>
            </w:r>
          </w:p>
        </w:tc>
        <w:tc>
          <w:tcPr>
            <w:tcW w:w="695" w:type="pct"/>
            <w:shd w:val="clear" w:color="auto" w:fill="auto"/>
            <w:noWrap/>
            <w:vAlign w:val="center"/>
          </w:tcPr>
          <w:p w14:paraId="79A6C61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C5773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5751F5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BABE44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DD09C67">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34B66EA">
            <w:pPr>
              <w:pStyle w:val="175"/>
              <w:widowControl w:val="0"/>
              <w:jc w:val="right"/>
              <w:rPr>
                <w:rFonts w:cs="Times New Roman"/>
                <w:sz w:val="20"/>
              </w:rPr>
            </w:pPr>
            <w:r>
              <w:rPr>
                <w:rFonts w:hint="eastAsia" w:cs="Times New Roman"/>
                <w:sz w:val="20"/>
              </w:rPr>
              <w:t>XX</w:t>
            </w:r>
          </w:p>
        </w:tc>
      </w:tr>
      <w:tr w14:paraId="7A047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354EB8C">
            <w:pPr>
              <w:pStyle w:val="175"/>
              <w:widowControl w:val="0"/>
              <w:jc w:val="both"/>
              <w:rPr>
                <w:rFonts w:cs="Times New Roman"/>
                <w:sz w:val="20"/>
              </w:rPr>
            </w:pPr>
            <w:r>
              <w:rPr>
                <w:rFonts w:cs="Times New Roman"/>
                <w:sz w:val="20"/>
              </w:rPr>
              <w:t>低分辨率</w:t>
            </w:r>
          </w:p>
        </w:tc>
        <w:tc>
          <w:tcPr>
            <w:tcW w:w="695" w:type="pct"/>
            <w:shd w:val="clear" w:color="auto" w:fill="auto"/>
            <w:noWrap/>
            <w:vAlign w:val="center"/>
          </w:tcPr>
          <w:p w14:paraId="21AF829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32B602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F8A380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F7A3BA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299C710">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B7DCF5A">
            <w:pPr>
              <w:pStyle w:val="175"/>
              <w:widowControl w:val="0"/>
              <w:jc w:val="right"/>
              <w:rPr>
                <w:rFonts w:cs="Times New Roman"/>
                <w:sz w:val="20"/>
              </w:rPr>
            </w:pPr>
            <w:r>
              <w:rPr>
                <w:rFonts w:hint="eastAsia" w:cs="Times New Roman"/>
                <w:sz w:val="20"/>
              </w:rPr>
              <w:t>XX</w:t>
            </w:r>
          </w:p>
        </w:tc>
      </w:tr>
      <w:tr w14:paraId="017BA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68DD77F">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8002F5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F678AA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9C36C2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74FB734">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79D7AD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F8271AA">
            <w:pPr>
              <w:pStyle w:val="175"/>
              <w:widowControl w:val="0"/>
              <w:jc w:val="right"/>
              <w:rPr>
                <w:rFonts w:cs="Times New Roman"/>
                <w:sz w:val="20"/>
              </w:rPr>
            </w:pPr>
            <w:r>
              <w:rPr>
                <w:rFonts w:hint="eastAsia" w:cs="Times New Roman"/>
                <w:sz w:val="20"/>
              </w:rPr>
              <w:t>XX</w:t>
            </w:r>
          </w:p>
        </w:tc>
      </w:tr>
    </w:tbl>
    <w:p w14:paraId="783AED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7CD7E92">
      <w:pPr>
        <w:pStyle w:val="151"/>
        <w:ind w:left="252" w:right="-105"/>
        <w:rPr>
          <w:lang w:eastAsia="zh-CN"/>
        </w:rPr>
      </w:pPr>
      <w:bookmarkStart w:id="443" w:name="_Toc121583844"/>
      <w:bookmarkStart w:id="444" w:name="_Toc203395602"/>
      <w:r>
        <w:rPr>
          <w:rFonts w:hint="eastAsia"/>
          <w:lang w:eastAsia="zh-CN"/>
        </w:rPr>
        <w:t>中国市场不同产品类型半导体CD-SEM系统规模市场份额预测（2026-2031）</w:t>
      </w:r>
      <w:bookmarkEnd w:id="443"/>
      <w:bookmarkEnd w:id="44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6"/>
        <w:gridCol w:w="1384"/>
        <w:gridCol w:w="1254"/>
        <w:gridCol w:w="1254"/>
        <w:gridCol w:w="1254"/>
        <w:gridCol w:w="1252"/>
        <w:gridCol w:w="1252"/>
      </w:tblGrid>
      <w:tr w14:paraId="26366C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135865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4" w:type="pct"/>
            <w:shd w:val="solid" w:color="000080" w:fill="FFFFFF"/>
            <w:noWrap/>
            <w:vAlign w:val="center"/>
          </w:tcPr>
          <w:p w14:paraId="41CF335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29" w:type="pct"/>
            <w:shd w:val="solid" w:color="000080" w:fill="FFFFFF"/>
            <w:noWrap/>
            <w:vAlign w:val="center"/>
          </w:tcPr>
          <w:p w14:paraId="11AA35C5">
            <w:pPr>
              <w:pStyle w:val="175"/>
              <w:widowControl w:val="0"/>
              <w:jc w:val="center"/>
              <w:rPr>
                <w:rFonts w:cs="Times New Roman"/>
                <w:b w:val="0"/>
                <w:bCs w:val="0"/>
                <w:color w:val="FFFFFF"/>
                <w:sz w:val="20"/>
              </w:rPr>
            </w:pPr>
            <w:r>
              <w:rPr>
                <w:rFonts w:cs="Times New Roman"/>
                <w:b/>
                <w:bCs/>
                <w:color w:val="FFFFFF"/>
                <w:sz w:val="20"/>
              </w:rPr>
              <w:t>2027</w:t>
            </w:r>
          </w:p>
        </w:tc>
        <w:tc>
          <w:tcPr>
            <w:tcW w:w="629" w:type="pct"/>
            <w:shd w:val="solid" w:color="000080" w:fill="FFFFFF"/>
            <w:noWrap/>
            <w:vAlign w:val="center"/>
          </w:tcPr>
          <w:p w14:paraId="08FB619F">
            <w:pPr>
              <w:pStyle w:val="175"/>
              <w:widowControl w:val="0"/>
              <w:jc w:val="center"/>
              <w:rPr>
                <w:rFonts w:cs="Times New Roman"/>
                <w:b w:val="0"/>
                <w:bCs w:val="0"/>
                <w:color w:val="FFFFFF"/>
                <w:sz w:val="20"/>
              </w:rPr>
            </w:pPr>
            <w:r>
              <w:rPr>
                <w:rFonts w:cs="Times New Roman"/>
                <w:b/>
                <w:bCs/>
                <w:color w:val="FFFFFF"/>
                <w:sz w:val="20"/>
              </w:rPr>
              <w:t>2028</w:t>
            </w:r>
          </w:p>
        </w:tc>
        <w:tc>
          <w:tcPr>
            <w:tcW w:w="629" w:type="pct"/>
            <w:shd w:val="solid" w:color="000080" w:fill="FFFFFF"/>
            <w:noWrap/>
            <w:vAlign w:val="center"/>
          </w:tcPr>
          <w:p w14:paraId="7BC46308">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382CF73D">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65FB8AEA">
            <w:pPr>
              <w:pStyle w:val="175"/>
              <w:widowControl w:val="0"/>
              <w:jc w:val="center"/>
              <w:rPr>
                <w:rFonts w:cs="Times New Roman"/>
                <w:b w:val="0"/>
                <w:bCs w:val="0"/>
                <w:color w:val="FFFFFF"/>
                <w:sz w:val="20"/>
              </w:rPr>
            </w:pPr>
            <w:r>
              <w:rPr>
                <w:rFonts w:cs="Times New Roman"/>
                <w:b/>
                <w:bCs w:val="0"/>
                <w:color w:val="FFFFFF"/>
                <w:sz w:val="20"/>
              </w:rPr>
              <w:t>2031</w:t>
            </w:r>
          </w:p>
        </w:tc>
      </w:tr>
      <w:tr w14:paraId="27AB0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62B5AF1">
            <w:pPr>
              <w:pStyle w:val="175"/>
              <w:widowControl w:val="0"/>
              <w:jc w:val="both"/>
              <w:rPr>
                <w:rFonts w:cs="Times New Roman"/>
                <w:sz w:val="20"/>
              </w:rPr>
            </w:pPr>
            <w:r>
              <w:rPr>
                <w:rFonts w:cs="Times New Roman"/>
                <w:sz w:val="20"/>
              </w:rPr>
              <w:t>高分辨率</w:t>
            </w:r>
          </w:p>
        </w:tc>
        <w:tc>
          <w:tcPr>
            <w:tcW w:w="694" w:type="pct"/>
            <w:shd w:val="clear" w:color="auto" w:fill="auto"/>
            <w:noWrap/>
            <w:vAlign w:val="center"/>
          </w:tcPr>
          <w:p w14:paraId="10FA3A8C">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D37B661">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4C6901F3">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4998C8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C41A7C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54B5C27">
            <w:pPr>
              <w:pStyle w:val="175"/>
              <w:widowControl w:val="0"/>
              <w:jc w:val="right"/>
              <w:rPr>
                <w:rFonts w:cs="Times New Roman"/>
                <w:sz w:val="20"/>
              </w:rPr>
            </w:pPr>
            <w:r>
              <w:rPr>
                <w:rFonts w:hint="eastAsia" w:cs="Times New Roman"/>
                <w:sz w:val="20"/>
              </w:rPr>
              <w:t>XX%</w:t>
            </w:r>
          </w:p>
        </w:tc>
      </w:tr>
      <w:tr w14:paraId="4FA7A3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8F6CABF">
            <w:pPr>
              <w:pStyle w:val="175"/>
              <w:widowControl w:val="0"/>
              <w:jc w:val="both"/>
              <w:rPr>
                <w:rFonts w:cs="Times New Roman"/>
                <w:sz w:val="20"/>
              </w:rPr>
            </w:pPr>
            <w:r>
              <w:rPr>
                <w:rFonts w:cs="Times New Roman"/>
                <w:sz w:val="20"/>
              </w:rPr>
              <w:t>低分辨率</w:t>
            </w:r>
          </w:p>
        </w:tc>
        <w:tc>
          <w:tcPr>
            <w:tcW w:w="694" w:type="pct"/>
            <w:shd w:val="clear" w:color="auto" w:fill="auto"/>
            <w:noWrap/>
            <w:vAlign w:val="center"/>
          </w:tcPr>
          <w:p w14:paraId="53D606E6">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CAA8C2A">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11094FA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8B44B7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47CC4C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B86523C">
            <w:pPr>
              <w:pStyle w:val="175"/>
              <w:widowControl w:val="0"/>
              <w:jc w:val="right"/>
              <w:rPr>
                <w:rFonts w:cs="Times New Roman"/>
                <w:sz w:val="20"/>
              </w:rPr>
            </w:pPr>
            <w:r>
              <w:rPr>
                <w:rFonts w:hint="eastAsia" w:cs="Times New Roman"/>
                <w:sz w:val="20"/>
              </w:rPr>
              <w:t>XX%</w:t>
            </w:r>
          </w:p>
        </w:tc>
      </w:tr>
      <w:tr w14:paraId="742D7B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2A876C1">
            <w:pPr>
              <w:pStyle w:val="175"/>
              <w:widowControl w:val="0"/>
              <w:jc w:val="both"/>
              <w:rPr>
                <w:rFonts w:cs="Times New Roman"/>
                <w:sz w:val="20"/>
              </w:rPr>
            </w:pPr>
            <w:r>
              <w:rPr>
                <w:rFonts w:hint="eastAsia" w:cs="Times New Roman"/>
                <w:sz w:val="20"/>
              </w:rPr>
              <w:t>合计</w:t>
            </w:r>
          </w:p>
        </w:tc>
        <w:tc>
          <w:tcPr>
            <w:tcW w:w="694" w:type="pct"/>
            <w:shd w:val="clear" w:color="auto" w:fill="auto"/>
            <w:noWrap/>
            <w:vAlign w:val="center"/>
          </w:tcPr>
          <w:p w14:paraId="4A737EE6">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1CDBAC44">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680406E5">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29540033">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36C0C855">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0D978FEB">
            <w:pPr>
              <w:pStyle w:val="175"/>
              <w:widowControl w:val="0"/>
              <w:jc w:val="right"/>
              <w:rPr>
                <w:rFonts w:cs="Times New Roman"/>
                <w:sz w:val="20"/>
              </w:rPr>
            </w:pPr>
            <w:r>
              <w:rPr>
                <w:rFonts w:cs="Times New Roman"/>
                <w:sz w:val="20"/>
              </w:rPr>
              <w:t>100</w:t>
            </w:r>
            <w:r>
              <w:rPr>
                <w:rFonts w:hint="eastAsia" w:cs="Times New Roman"/>
                <w:sz w:val="20"/>
              </w:rPr>
              <w:t>%</w:t>
            </w:r>
          </w:p>
        </w:tc>
      </w:tr>
    </w:tbl>
    <w:p w14:paraId="18367D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410"/>
    <w:p w14:paraId="6EB3D256">
      <w:pPr>
        <w:pStyle w:val="3"/>
        <w:rPr>
          <w:color w:val="0D0D0D" w:themeColor="text1" w:themeTint="F2"/>
          <w14:textFill>
            <w14:solidFill>
              <w14:schemeClr w14:val="tx1">
                <w14:lumMod w14:val="95000"/>
                <w14:lumOff w14:val="5000"/>
              </w14:schemeClr>
            </w14:solidFill>
          </w14:textFill>
        </w:rPr>
      </w:pPr>
      <w:bookmarkStart w:id="445" w:name="_Toc24972734"/>
      <w:bookmarkStart w:id="446" w:name="_Toc24028544"/>
      <w:bookmarkStart w:id="447" w:name="_Toc203395337"/>
      <w:bookmarkStart w:id="448" w:name="_Toc121584155"/>
      <w:r>
        <w:rPr>
          <w:rFonts w:hint="eastAsia"/>
          <w:color w:val="0D0D0D" w:themeColor="text1" w:themeTint="F2"/>
          <w14:textFill>
            <w14:solidFill>
              <w14:schemeClr w14:val="tx1">
                <w14:lumMod w14:val="95000"/>
                <w14:lumOff w14:val="5000"/>
              </w14:schemeClr>
            </w14:solidFill>
          </w14:textFill>
        </w:rPr>
        <w:t>中国市场不同产品类型半导体CD-SEM系统价格走势（2020-2031）</w:t>
      </w:r>
      <w:bookmarkEnd w:id="445"/>
      <w:bookmarkEnd w:id="446"/>
      <w:bookmarkEnd w:id="447"/>
      <w:bookmarkEnd w:id="448"/>
    </w:p>
    <w:p w14:paraId="0FA269DF">
      <w:pPr>
        <w:pStyle w:val="148"/>
      </w:pPr>
      <w:bookmarkStart w:id="449" w:name="_Toc26780239"/>
      <w:bookmarkStart w:id="450" w:name="_Toc24029127"/>
      <w:bookmarkStart w:id="451" w:name="_Toc203395684"/>
      <w:bookmarkStart w:id="452" w:name="_Toc121583613"/>
      <w:r>
        <w:rPr>
          <w:rFonts w:hint="eastAsia"/>
        </w:rPr>
        <w:t>中国市场不同产品类型半导体CD-SEM系统价格走势（2020-2031）</w:t>
      </w:r>
      <w:bookmarkEnd w:id="449"/>
      <w:bookmarkEnd w:id="450"/>
      <w:r>
        <w:rPr>
          <w:rFonts w:hint="eastAsia"/>
        </w:rPr>
        <w:t>&amp;</w:t>
      </w:r>
      <w:r>
        <w:t>（</w:t>
      </w:r>
      <w:r>
        <w:rPr>
          <w:rFonts w:hint="eastAsia"/>
        </w:rPr>
        <w:t>元/台</w:t>
      </w:r>
      <w:r>
        <w:t>）</w:t>
      </w:r>
      <w:bookmarkEnd w:id="451"/>
      <w:bookmarkEnd w:id="452"/>
    </w:p>
    <w:p w14:paraId="5E47F0AC">
      <w:r>
        <w:drawing>
          <wp:inline distT="0" distB="0" distL="0" distR="0">
            <wp:extent cx="6192520" cy="2843530"/>
            <wp:effectExtent l="0" t="0" r="0" b="0"/>
            <wp:docPr id="102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2702E3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D37CEC5">
      <w:pPr>
        <w:pStyle w:val="2"/>
        <w:rPr>
          <w:lang w:eastAsia="zh-CN"/>
        </w:rPr>
      </w:pPr>
      <w:bookmarkStart w:id="453" w:name="_Toc121584156"/>
      <w:bookmarkStart w:id="454" w:name="_Toc203395338"/>
      <w:r>
        <w:rPr>
          <w:rFonts w:hint="eastAsia"/>
          <w:lang w:eastAsia="zh-CN"/>
        </w:rPr>
        <w:t>不同应用半导体CD-SEM系统分析</w:t>
      </w:r>
      <w:bookmarkEnd w:id="453"/>
      <w:bookmarkEnd w:id="454"/>
    </w:p>
    <w:p w14:paraId="33AA9C1C">
      <w:pPr>
        <w:pStyle w:val="3"/>
        <w:rPr>
          <w:color w:val="0D0D0D" w:themeColor="text1" w:themeTint="F2"/>
          <w14:textFill>
            <w14:solidFill>
              <w14:schemeClr w14:val="tx1">
                <w14:lumMod w14:val="95000"/>
                <w14:lumOff w14:val="5000"/>
              </w14:schemeClr>
            </w14:solidFill>
          </w14:textFill>
        </w:rPr>
      </w:pPr>
      <w:bookmarkStart w:id="455" w:name="_Toc203395339"/>
      <w:bookmarkStart w:id="456" w:name="_Toc121584157"/>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不同应用半导体CD-SEM系统</w:t>
      </w:r>
      <w:r>
        <w:rPr>
          <w:rFonts w:hint="eastAsia"/>
          <w:color w:val="0D0D0D" w:themeColor="text1" w:themeTint="F2"/>
          <w14:textFill>
            <w14:solidFill>
              <w14:schemeClr w14:val="tx1">
                <w14:lumMod w14:val="95000"/>
                <w14:lumOff w14:val="5000"/>
              </w14:schemeClr>
            </w14:solidFill>
          </w14:textFill>
        </w:rPr>
        <w:t>销量（2020-2031）</w:t>
      </w:r>
      <w:bookmarkEnd w:id="455"/>
      <w:bookmarkEnd w:id="456"/>
    </w:p>
    <w:p w14:paraId="75E6DC17">
      <w:pPr>
        <w:pStyle w:val="4"/>
        <w:rPr>
          <w:color w:val="0D0D0D" w:themeColor="text1" w:themeTint="F2"/>
          <w14:textFill>
            <w14:solidFill>
              <w14:schemeClr w14:val="tx1">
                <w14:lumMod w14:val="95000"/>
                <w14:lumOff w14:val="5000"/>
              </w14:schemeClr>
            </w14:solidFill>
          </w14:textFill>
        </w:rPr>
      </w:pPr>
      <w:bookmarkStart w:id="457" w:name="_Toc203395340"/>
      <w:bookmarkStart w:id="458" w:name="_Toc121584158"/>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不同应用半导体CD-SEM系统</w:t>
      </w:r>
      <w:r>
        <w:rPr>
          <w:rFonts w:hint="eastAsia"/>
          <w:color w:val="0D0D0D" w:themeColor="text1" w:themeTint="F2"/>
          <w14:textFill>
            <w14:solidFill>
              <w14:schemeClr w14:val="tx1">
                <w14:lumMod w14:val="95000"/>
                <w14:lumOff w14:val="5000"/>
              </w14:schemeClr>
            </w14:solidFill>
          </w14:textFill>
        </w:rPr>
        <w:t>销量及市场份额（2020-2025）</w:t>
      </w:r>
      <w:bookmarkEnd w:id="457"/>
      <w:bookmarkEnd w:id="458"/>
    </w:p>
    <w:p w14:paraId="4ED02DA9">
      <w:pPr>
        <w:pStyle w:val="151"/>
        <w:ind w:left="252" w:right="-105"/>
        <w:rPr>
          <w:lang w:eastAsia="zh-CN"/>
        </w:rPr>
      </w:pPr>
      <w:bookmarkStart w:id="459" w:name="_Toc121583845"/>
      <w:bookmarkStart w:id="460" w:name="_Toc203395603"/>
      <w:r>
        <w:rPr>
          <w:rFonts w:hint="eastAsia"/>
          <w:lang w:eastAsia="zh-CN"/>
        </w:rPr>
        <w:t>中国市场不同应用半导体CD-SEM系统销量（2020-2025）&amp;（</w:t>
      </w:r>
      <w:r>
        <w:rPr>
          <w:lang w:eastAsia="zh-CN"/>
        </w:rPr>
        <w:t>台</w:t>
      </w:r>
      <w:r>
        <w:rPr>
          <w:rFonts w:hint="eastAsia"/>
          <w:lang w:eastAsia="zh-CN"/>
        </w:rPr>
        <w:t>）</w:t>
      </w:r>
      <w:bookmarkEnd w:id="459"/>
      <w:bookmarkEnd w:id="46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7322C9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7BA5D3A">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683EB655">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560DA78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533C747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158589A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00D0C576">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12B43C0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59B432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039D300">
            <w:pPr>
              <w:pStyle w:val="175"/>
              <w:widowControl w:val="0"/>
              <w:jc w:val="both"/>
              <w:rPr>
                <w:rFonts w:cs="Times New Roman"/>
                <w:sz w:val="20"/>
              </w:rPr>
            </w:pPr>
            <w:r>
              <w:rPr>
                <w:rFonts w:cs="Times New Roman"/>
                <w:sz w:val="20"/>
              </w:rPr>
              <w:t>4英寸和5英寸晶圆</w:t>
            </w:r>
          </w:p>
        </w:tc>
        <w:tc>
          <w:tcPr>
            <w:tcW w:w="640" w:type="pct"/>
            <w:shd w:val="clear" w:color="auto" w:fill="auto"/>
            <w:noWrap/>
            <w:vAlign w:val="center"/>
          </w:tcPr>
          <w:p w14:paraId="373A16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8FF305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06A42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90716A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5B7A17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657459C">
            <w:pPr>
              <w:pStyle w:val="175"/>
              <w:widowControl w:val="0"/>
              <w:jc w:val="right"/>
              <w:rPr>
                <w:rFonts w:cs="Times New Roman"/>
                <w:sz w:val="20"/>
              </w:rPr>
            </w:pPr>
            <w:r>
              <w:rPr>
                <w:rFonts w:hint="eastAsia" w:cs="Times New Roman"/>
                <w:sz w:val="20"/>
              </w:rPr>
              <w:t>XX</w:t>
            </w:r>
          </w:p>
        </w:tc>
      </w:tr>
      <w:tr w14:paraId="2AFAA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4E8152D">
            <w:pPr>
              <w:pStyle w:val="175"/>
              <w:widowControl w:val="0"/>
              <w:jc w:val="both"/>
              <w:rPr>
                <w:rFonts w:cs="Times New Roman"/>
                <w:sz w:val="20"/>
              </w:rPr>
            </w:pPr>
            <w:r>
              <w:rPr>
                <w:rFonts w:cs="Times New Roman"/>
                <w:sz w:val="20"/>
              </w:rPr>
              <w:t>6英寸晶圆</w:t>
            </w:r>
          </w:p>
        </w:tc>
        <w:tc>
          <w:tcPr>
            <w:tcW w:w="640" w:type="pct"/>
            <w:shd w:val="clear" w:color="auto" w:fill="auto"/>
            <w:noWrap/>
            <w:vAlign w:val="center"/>
          </w:tcPr>
          <w:p w14:paraId="48005C7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C47E8E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58D9EC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4B8D0E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FE838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5682A0D">
            <w:pPr>
              <w:pStyle w:val="175"/>
              <w:widowControl w:val="0"/>
              <w:jc w:val="right"/>
              <w:rPr>
                <w:rFonts w:cs="Times New Roman"/>
                <w:sz w:val="20"/>
              </w:rPr>
            </w:pPr>
            <w:r>
              <w:rPr>
                <w:rFonts w:hint="eastAsia" w:cs="Times New Roman"/>
                <w:sz w:val="20"/>
              </w:rPr>
              <w:t>XX</w:t>
            </w:r>
          </w:p>
        </w:tc>
      </w:tr>
      <w:tr w14:paraId="67AA3B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1999A25">
            <w:pPr>
              <w:pStyle w:val="175"/>
              <w:widowControl w:val="0"/>
              <w:jc w:val="both"/>
              <w:rPr>
                <w:rFonts w:cs="Times New Roman"/>
                <w:sz w:val="20"/>
              </w:rPr>
            </w:pPr>
            <w:r>
              <w:rPr>
                <w:rFonts w:cs="Times New Roman"/>
                <w:sz w:val="20"/>
              </w:rPr>
              <w:t>8英寸晶圆</w:t>
            </w:r>
          </w:p>
        </w:tc>
        <w:tc>
          <w:tcPr>
            <w:tcW w:w="640" w:type="pct"/>
            <w:shd w:val="clear" w:color="auto" w:fill="auto"/>
            <w:noWrap/>
            <w:vAlign w:val="center"/>
          </w:tcPr>
          <w:p w14:paraId="57B845B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2ED6A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116C9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374BDB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BCC803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EFEB6B6">
            <w:pPr>
              <w:pStyle w:val="175"/>
              <w:widowControl w:val="0"/>
              <w:jc w:val="right"/>
              <w:rPr>
                <w:rFonts w:cs="Times New Roman"/>
                <w:sz w:val="20"/>
              </w:rPr>
            </w:pPr>
            <w:r>
              <w:rPr>
                <w:rFonts w:hint="eastAsia" w:cs="Times New Roman"/>
                <w:sz w:val="20"/>
              </w:rPr>
              <w:t>XX</w:t>
            </w:r>
          </w:p>
        </w:tc>
      </w:tr>
      <w:tr w14:paraId="185E27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4673217">
            <w:pPr>
              <w:pStyle w:val="175"/>
              <w:widowControl w:val="0"/>
              <w:jc w:val="both"/>
              <w:rPr>
                <w:rFonts w:cs="Times New Roman"/>
                <w:sz w:val="20"/>
              </w:rPr>
            </w:pPr>
            <w:r>
              <w:rPr>
                <w:rFonts w:cs="Times New Roman"/>
                <w:sz w:val="20"/>
              </w:rPr>
              <w:t>12英寸晶圆</w:t>
            </w:r>
          </w:p>
        </w:tc>
        <w:tc>
          <w:tcPr>
            <w:tcW w:w="640" w:type="pct"/>
            <w:shd w:val="clear" w:color="auto" w:fill="auto"/>
            <w:noWrap/>
            <w:vAlign w:val="center"/>
          </w:tcPr>
          <w:p w14:paraId="2119492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9AB35A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E74F50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A0B3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9B3C7F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2D6984B">
            <w:pPr>
              <w:pStyle w:val="175"/>
              <w:widowControl w:val="0"/>
              <w:jc w:val="right"/>
              <w:rPr>
                <w:rFonts w:cs="Times New Roman"/>
                <w:sz w:val="20"/>
              </w:rPr>
            </w:pPr>
            <w:r>
              <w:rPr>
                <w:rFonts w:hint="eastAsia" w:cs="Times New Roman"/>
                <w:sz w:val="20"/>
              </w:rPr>
              <w:t>XX</w:t>
            </w:r>
          </w:p>
        </w:tc>
      </w:tr>
      <w:tr w14:paraId="6DA2A3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C1621FA">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4EF72FE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38331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F070FB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DE34C5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122181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D02E014">
            <w:pPr>
              <w:pStyle w:val="175"/>
              <w:widowControl w:val="0"/>
              <w:jc w:val="right"/>
              <w:rPr>
                <w:rFonts w:cs="Times New Roman"/>
                <w:sz w:val="20"/>
              </w:rPr>
            </w:pPr>
            <w:r>
              <w:rPr>
                <w:rFonts w:hint="eastAsia" w:cs="Times New Roman"/>
                <w:sz w:val="20"/>
              </w:rPr>
              <w:t>XX</w:t>
            </w:r>
          </w:p>
        </w:tc>
      </w:tr>
    </w:tbl>
    <w:p w14:paraId="7EFBB0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93F76DA">
      <w:pPr>
        <w:pStyle w:val="151"/>
        <w:ind w:left="252" w:right="-105"/>
        <w:rPr>
          <w:lang w:eastAsia="zh-CN"/>
        </w:rPr>
      </w:pPr>
      <w:bookmarkStart w:id="461" w:name="_Toc121583846"/>
      <w:bookmarkStart w:id="462" w:name="_Toc203395604"/>
      <w:r>
        <w:rPr>
          <w:rFonts w:hint="eastAsia"/>
          <w:lang w:eastAsia="zh-CN"/>
        </w:rPr>
        <w:t>中国市场不同应用半导体CD-SEM系统销量市场份额（2020-2025）</w:t>
      </w:r>
      <w:bookmarkEnd w:id="461"/>
      <w:bookmarkEnd w:id="46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2C5B8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B2F82CF">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429C83AC">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5F35011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7CCFFCF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40732C9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216053A6">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24FD615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74FE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A03AF13">
            <w:pPr>
              <w:pStyle w:val="175"/>
              <w:widowControl w:val="0"/>
              <w:jc w:val="both"/>
              <w:rPr>
                <w:rFonts w:cs="Times New Roman"/>
                <w:sz w:val="20"/>
              </w:rPr>
            </w:pPr>
            <w:r>
              <w:rPr>
                <w:rFonts w:cs="Times New Roman"/>
                <w:sz w:val="20"/>
              </w:rPr>
              <w:t>4英寸和5英寸晶圆</w:t>
            </w:r>
          </w:p>
        </w:tc>
        <w:tc>
          <w:tcPr>
            <w:tcW w:w="640" w:type="pct"/>
            <w:shd w:val="clear" w:color="auto" w:fill="auto"/>
            <w:noWrap/>
            <w:vAlign w:val="center"/>
          </w:tcPr>
          <w:p w14:paraId="220E029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8A45B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714FFB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EA43E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0A451B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F5C0A96">
            <w:pPr>
              <w:pStyle w:val="175"/>
              <w:widowControl w:val="0"/>
              <w:jc w:val="right"/>
              <w:rPr>
                <w:rFonts w:cs="Times New Roman"/>
                <w:sz w:val="20"/>
              </w:rPr>
            </w:pPr>
            <w:r>
              <w:rPr>
                <w:rFonts w:hint="eastAsia" w:cs="Times New Roman"/>
                <w:sz w:val="20"/>
              </w:rPr>
              <w:t>XX%</w:t>
            </w:r>
          </w:p>
        </w:tc>
      </w:tr>
      <w:tr w14:paraId="56EDA1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0263ED0">
            <w:pPr>
              <w:pStyle w:val="175"/>
              <w:widowControl w:val="0"/>
              <w:jc w:val="both"/>
              <w:rPr>
                <w:rFonts w:cs="Times New Roman"/>
                <w:sz w:val="20"/>
              </w:rPr>
            </w:pPr>
            <w:r>
              <w:rPr>
                <w:rFonts w:cs="Times New Roman"/>
                <w:sz w:val="20"/>
              </w:rPr>
              <w:t>6英寸晶圆</w:t>
            </w:r>
          </w:p>
        </w:tc>
        <w:tc>
          <w:tcPr>
            <w:tcW w:w="640" w:type="pct"/>
            <w:shd w:val="clear" w:color="auto" w:fill="auto"/>
            <w:noWrap/>
            <w:vAlign w:val="center"/>
          </w:tcPr>
          <w:p w14:paraId="748E43A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44428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BC7B3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90DCC7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9EE5E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C99C3B0">
            <w:pPr>
              <w:pStyle w:val="175"/>
              <w:widowControl w:val="0"/>
              <w:jc w:val="right"/>
              <w:rPr>
                <w:rFonts w:cs="Times New Roman"/>
                <w:sz w:val="20"/>
              </w:rPr>
            </w:pPr>
            <w:r>
              <w:rPr>
                <w:rFonts w:hint="eastAsia" w:cs="Times New Roman"/>
                <w:sz w:val="20"/>
              </w:rPr>
              <w:t>XX%</w:t>
            </w:r>
          </w:p>
        </w:tc>
      </w:tr>
      <w:tr w14:paraId="49D536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8A46F23">
            <w:pPr>
              <w:pStyle w:val="175"/>
              <w:widowControl w:val="0"/>
              <w:jc w:val="both"/>
              <w:rPr>
                <w:rFonts w:cs="Times New Roman"/>
                <w:sz w:val="20"/>
              </w:rPr>
            </w:pPr>
            <w:r>
              <w:rPr>
                <w:rFonts w:cs="Times New Roman"/>
                <w:sz w:val="20"/>
              </w:rPr>
              <w:t>8英寸晶圆</w:t>
            </w:r>
          </w:p>
        </w:tc>
        <w:tc>
          <w:tcPr>
            <w:tcW w:w="640" w:type="pct"/>
            <w:shd w:val="clear" w:color="auto" w:fill="auto"/>
            <w:noWrap/>
            <w:vAlign w:val="center"/>
          </w:tcPr>
          <w:p w14:paraId="4E49208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E6A2D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72D7BF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D5D89E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89DC8A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1099CBF">
            <w:pPr>
              <w:pStyle w:val="175"/>
              <w:widowControl w:val="0"/>
              <w:jc w:val="right"/>
              <w:rPr>
                <w:rFonts w:cs="Times New Roman"/>
                <w:sz w:val="20"/>
              </w:rPr>
            </w:pPr>
            <w:r>
              <w:rPr>
                <w:rFonts w:hint="eastAsia" w:cs="Times New Roman"/>
                <w:sz w:val="20"/>
              </w:rPr>
              <w:t>XX%</w:t>
            </w:r>
          </w:p>
        </w:tc>
      </w:tr>
      <w:tr w14:paraId="4672C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A4223AE">
            <w:pPr>
              <w:pStyle w:val="175"/>
              <w:widowControl w:val="0"/>
              <w:jc w:val="both"/>
              <w:rPr>
                <w:rFonts w:cs="Times New Roman"/>
                <w:sz w:val="20"/>
              </w:rPr>
            </w:pPr>
            <w:r>
              <w:rPr>
                <w:rFonts w:cs="Times New Roman"/>
                <w:sz w:val="20"/>
              </w:rPr>
              <w:t>12英寸晶圆</w:t>
            </w:r>
          </w:p>
        </w:tc>
        <w:tc>
          <w:tcPr>
            <w:tcW w:w="640" w:type="pct"/>
            <w:shd w:val="clear" w:color="auto" w:fill="auto"/>
            <w:noWrap/>
            <w:vAlign w:val="center"/>
          </w:tcPr>
          <w:p w14:paraId="5170508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9C6E72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E531B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A5605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E1B9FB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452650C">
            <w:pPr>
              <w:pStyle w:val="175"/>
              <w:widowControl w:val="0"/>
              <w:jc w:val="right"/>
              <w:rPr>
                <w:rFonts w:cs="Times New Roman"/>
                <w:sz w:val="20"/>
              </w:rPr>
            </w:pPr>
            <w:r>
              <w:rPr>
                <w:rFonts w:hint="eastAsia" w:cs="Times New Roman"/>
                <w:sz w:val="20"/>
              </w:rPr>
              <w:t>XX%</w:t>
            </w:r>
          </w:p>
        </w:tc>
      </w:tr>
      <w:tr w14:paraId="32996B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4907636">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52B9759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61E8E47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1C0A76C">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15942C1">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E2C3890">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688B7AC4">
            <w:pPr>
              <w:pStyle w:val="175"/>
              <w:widowControl w:val="0"/>
              <w:jc w:val="right"/>
              <w:rPr>
                <w:rFonts w:cs="Times New Roman"/>
                <w:sz w:val="20"/>
              </w:rPr>
            </w:pPr>
            <w:r>
              <w:rPr>
                <w:rFonts w:cs="Times New Roman"/>
                <w:sz w:val="20"/>
              </w:rPr>
              <w:t>100</w:t>
            </w:r>
            <w:r>
              <w:rPr>
                <w:rFonts w:hint="eastAsia" w:cs="Times New Roman"/>
                <w:sz w:val="20"/>
              </w:rPr>
              <w:t>%</w:t>
            </w:r>
          </w:p>
        </w:tc>
      </w:tr>
    </w:tbl>
    <w:p w14:paraId="44F832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FB0A7F8">
      <w:pPr>
        <w:pStyle w:val="4"/>
        <w:rPr>
          <w:color w:val="0D0D0D" w:themeColor="text1" w:themeTint="F2"/>
          <w14:textFill>
            <w14:solidFill>
              <w14:schemeClr w14:val="tx1">
                <w14:lumMod w14:val="95000"/>
                <w14:lumOff w14:val="5000"/>
              </w14:schemeClr>
            </w14:solidFill>
          </w14:textFill>
        </w:rPr>
      </w:pPr>
      <w:bookmarkStart w:id="463" w:name="_Toc203395341"/>
      <w:bookmarkStart w:id="464" w:name="_Toc121584159"/>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不同应用半导体CD-SEM系统</w:t>
      </w:r>
      <w:r>
        <w:rPr>
          <w:rFonts w:hint="eastAsia"/>
          <w:color w:val="0D0D0D" w:themeColor="text1" w:themeTint="F2"/>
          <w14:textFill>
            <w14:solidFill>
              <w14:schemeClr w14:val="tx1">
                <w14:lumMod w14:val="95000"/>
                <w14:lumOff w14:val="5000"/>
              </w14:schemeClr>
            </w14:solidFill>
          </w14:textFill>
        </w:rPr>
        <w:t>销量预测（2026-2031）</w:t>
      </w:r>
      <w:bookmarkEnd w:id="463"/>
      <w:bookmarkEnd w:id="464"/>
    </w:p>
    <w:p w14:paraId="68998EE8">
      <w:pPr>
        <w:pStyle w:val="151"/>
        <w:ind w:left="252" w:right="-105"/>
        <w:rPr>
          <w:lang w:eastAsia="zh-CN"/>
        </w:rPr>
      </w:pPr>
      <w:bookmarkStart w:id="465" w:name="_Toc121583847"/>
      <w:bookmarkStart w:id="466" w:name="_Toc203395605"/>
      <w:r>
        <w:rPr>
          <w:rFonts w:hint="eastAsia"/>
          <w:lang w:eastAsia="zh-CN"/>
        </w:rPr>
        <w:t>中国市场不同应用半导体CD-SEM系统销量预测（2026-2031）&amp;（</w:t>
      </w:r>
      <w:r>
        <w:rPr>
          <w:lang w:eastAsia="zh-CN"/>
        </w:rPr>
        <w:t>台</w:t>
      </w:r>
      <w:r>
        <w:rPr>
          <w:rFonts w:hint="eastAsia"/>
          <w:lang w:eastAsia="zh-CN"/>
        </w:rPr>
        <w:t>）</w:t>
      </w:r>
      <w:bookmarkEnd w:id="465"/>
      <w:bookmarkEnd w:id="4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76903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51564806">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110AC172">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3F40BFE2">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7E3B7102">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3DB27527">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52F5B63F">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34C75B8D">
            <w:pPr>
              <w:pStyle w:val="175"/>
              <w:widowControl w:val="0"/>
              <w:jc w:val="center"/>
              <w:rPr>
                <w:rFonts w:cs="Times New Roman"/>
                <w:b w:val="0"/>
                <w:bCs w:val="0"/>
                <w:color w:val="FFFFFF"/>
                <w:sz w:val="20"/>
              </w:rPr>
            </w:pPr>
            <w:r>
              <w:rPr>
                <w:rFonts w:cs="Times New Roman"/>
                <w:b/>
                <w:bCs w:val="0"/>
                <w:color w:val="FFFFFF"/>
                <w:sz w:val="20"/>
              </w:rPr>
              <w:t>2031</w:t>
            </w:r>
          </w:p>
        </w:tc>
      </w:tr>
      <w:tr w14:paraId="520E9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0D42225">
            <w:pPr>
              <w:pStyle w:val="175"/>
              <w:widowControl w:val="0"/>
              <w:jc w:val="both"/>
              <w:rPr>
                <w:rFonts w:cs="Times New Roman"/>
                <w:sz w:val="20"/>
              </w:rPr>
            </w:pPr>
            <w:r>
              <w:rPr>
                <w:rFonts w:cs="Times New Roman"/>
                <w:sz w:val="20"/>
              </w:rPr>
              <w:t>4英寸和5英寸晶圆</w:t>
            </w:r>
          </w:p>
        </w:tc>
        <w:tc>
          <w:tcPr>
            <w:tcW w:w="695" w:type="pct"/>
            <w:shd w:val="clear" w:color="auto" w:fill="auto"/>
            <w:noWrap/>
            <w:vAlign w:val="center"/>
          </w:tcPr>
          <w:p w14:paraId="102747E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1BD311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70EF5C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F3C4D4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CA824CC">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B3CD941">
            <w:pPr>
              <w:pStyle w:val="175"/>
              <w:widowControl w:val="0"/>
              <w:jc w:val="right"/>
              <w:rPr>
                <w:rFonts w:cs="Times New Roman"/>
                <w:sz w:val="20"/>
              </w:rPr>
            </w:pPr>
            <w:r>
              <w:rPr>
                <w:rFonts w:hint="eastAsia" w:cs="Times New Roman"/>
                <w:sz w:val="20"/>
              </w:rPr>
              <w:t>XX</w:t>
            </w:r>
          </w:p>
        </w:tc>
      </w:tr>
      <w:tr w14:paraId="0DC5C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E092493">
            <w:pPr>
              <w:pStyle w:val="175"/>
              <w:widowControl w:val="0"/>
              <w:jc w:val="both"/>
              <w:rPr>
                <w:rFonts w:cs="Times New Roman"/>
                <w:sz w:val="20"/>
              </w:rPr>
            </w:pPr>
            <w:r>
              <w:rPr>
                <w:rFonts w:cs="Times New Roman"/>
                <w:sz w:val="20"/>
              </w:rPr>
              <w:t>6英寸晶圆</w:t>
            </w:r>
          </w:p>
        </w:tc>
        <w:tc>
          <w:tcPr>
            <w:tcW w:w="695" w:type="pct"/>
            <w:shd w:val="clear" w:color="auto" w:fill="auto"/>
            <w:noWrap/>
            <w:vAlign w:val="center"/>
          </w:tcPr>
          <w:p w14:paraId="00DCEEA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E3319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592762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DE5015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2D95E2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01A9F5F6">
            <w:pPr>
              <w:pStyle w:val="175"/>
              <w:widowControl w:val="0"/>
              <w:jc w:val="right"/>
              <w:rPr>
                <w:rFonts w:cs="Times New Roman"/>
                <w:sz w:val="20"/>
              </w:rPr>
            </w:pPr>
            <w:r>
              <w:rPr>
                <w:rFonts w:hint="eastAsia" w:cs="Times New Roman"/>
                <w:sz w:val="20"/>
              </w:rPr>
              <w:t>XX</w:t>
            </w:r>
          </w:p>
        </w:tc>
      </w:tr>
      <w:tr w14:paraId="1A3212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A715B56">
            <w:pPr>
              <w:pStyle w:val="175"/>
              <w:widowControl w:val="0"/>
              <w:jc w:val="both"/>
              <w:rPr>
                <w:rFonts w:cs="Times New Roman"/>
                <w:sz w:val="20"/>
              </w:rPr>
            </w:pPr>
            <w:r>
              <w:rPr>
                <w:rFonts w:cs="Times New Roman"/>
                <w:sz w:val="20"/>
              </w:rPr>
              <w:t>8英寸晶圆</w:t>
            </w:r>
          </w:p>
        </w:tc>
        <w:tc>
          <w:tcPr>
            <w:tcW w:w="695" w:type="pct"/>
            <w:shd w:val="clear" w:color="auto" w:fill="auto"/>
            <w:noWrap/>
            <w:vAlign w:val="center"/>
          </w:tcPr>
          <w:p w14:paraId="1693B34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5CEC4F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AF3DE2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D4D359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0D58F7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1C8B758">
            <w:pPr>
              <w:pStyle w:val="175"/>
              <w:widowControl w:val="0"/>
              <w:jc w:val="right"/>
              <w:rPr>
                <w:rFonts w:cs="Times New Roman"/>
                <w:sz w:val="20"/>
              </w:rPr>
            </w:pPr>
            <w:r>
              <w:rPr>
                <w:rFonts w:hint="eastAsia" w:cs="Times New Roman"/>
                <w:sz w:val="20"/>
              </w:rPr>
              <w:t>XX</w:t>
            </w:r>
          </w:p>
        </w:tc>
      </w:tr>
      <w:tr w14:paraId="19A8E3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F06098B">
            <w:pPr>
              <w:pStyle w:val="175"/>
              <w:widowControl w:val="0"/>
              <w:jc w:val="both"/>
              <w:rPr>
                <w:rFonts w:cs="Times New Roman"/>
                <w:sz w:val="20"/>
              </w:rPr>
            </w:pPr>
            <w:r>
              <w:rPr>
                <w:rFonts w:cs="Times New Roman"/>
                <w:sz w:val="20"/>
              </w:rPr>
              <w:t>12英寸晶圆</w:t>
            </w:r>
          </w:p>
        </w:tc>
        <w:tc>
          <w:tcPr>
            <w:tcW w:w="695" w:type="pct"/>
            <w:shd w:val="clear" w:color="auto" w:fill="auto"/>
            <w:noWrap/>
            <w:vAlign w:val="center"/>
          </w:tcPr>
          <w:p w14:paraId="1DC8ED4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1FA17B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C1C68D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51B4C8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1429A4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0749418">
            <w:pPr>
              <w:pStyle w:val="175"/>
              <w:widowControl w:val="0"/>
              <w:jc w:val="right"/>
              <w:rPr>
                <w:rFonts w:cs="Times New Roman"/>
                <w:sz w:val="20"/>
              </w:rPr>
            </w:pPr>
            <w:r>
              <w:rPr>
                <w:rFonts w:hint="eastAsia" w:cs="Times New Roman"/>
                <w:sz w:val="20"/>
              </w:rPr>
              <w:t>XX</w:t>
            </w:r>
          </w:p>
        </w:tc>
      </w:tr>
      <w:tr w14:paraId="72A09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BE8DD40">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4AC0030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C782B3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FD8801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C8A4D0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FCF8CF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4AD9754">
            <w:pPr>
              <w:pStyle w:val="175"/>
              <w:widowControl w:val="0"/>
              <w:jc w:val="right"/>
              <w:rPr>
                <w:rFonts w:cs="Times New Roman"/>
                <w:sz w:val="20"/>
              </w:rPr>
            </w:pPr>
            <w:r>
              <w:rPr>
                <w:rFonts w:hint="eastAsia" w:cs="Times New Roman"/>
                <w:sz w:val="20"/>
              </w:rPr>
              <w:t>XX</w:t>
            </w:r>
          </w:p>
        </w:tc>
      </w:tr>
    </w:tbl>
    <w:p w14:paraId="546A7A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FF72F2A">
      <w:pPr>
        <w:pStyle w:val="151"/>
        <w:ind w:left="252" w:right="-105"/>
        <w:rPr>
          <w:lang w:eastAsia="zh-CN"/>
        </w:rPr>
      </w:pPr>
      <w:bookmarkStart w:id="467" w:name="_Toc121583848"/>
      <w:bookmarkStart w:id="468" w:name="_Toc203395606"/>
      <w:r>
        <w:rPr>
          <w:rFonts w:hint="eastAsia"/>
          <w:lang w:eastAsia="zh-CN"/>
        </w:rPr>
        <w:t>中国市场不同应用半导体CD-SEM系统销量市场份额预测（2026-2031）</w:t>
      </w:r>
      <w:bookmarkEnd w:id="467"/>
      <w:bookmarkEnd w:id="4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27F97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ABD90CB">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2D854FA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5F7A88CE">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54AC49DA">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7FC169A2">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43DB424A">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283F6D34">
            <w:pPr>
              <w:pStyle w:val="175"/>
              <w:widowControl w:val="0"/>
              <w:jc w:val="center"/>
              <w:rPr>
                <w:rFonts w:cs="Times New Roman"/>
                <w:b w:val="0"/>
                <w:bCs w:val="0"/>
                <w:color w:val="FFFFFF"/>
                <w:sz w:val="20"/>
              </w:rPr>
            </w:pPr>
            <w:r>
              <w:rPr>
                <w:rFonts w:cs="Times New Roman"/>
                <w:b/>
                <w:bCs w:val="0"/>
                <w:color w:val="FFFFFF"/>
                <w:sz w:val="20"/>
              </w:rPr>
              <w:t>2031</w:t>
            </w:r>
          </w:p>
        </w:tc>
      </w:tr>
      <w:tr w14:paraId="30375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041C54A">
            <w:pPr>
              <w:pStyle w:val="175"/>
              <w:widowControl w:val="0"/>
              <w:jc w:val="both"/>
              <w:rPr>
                <w:rFonts w:cs="Times New Roman"/>
                <w:sz w:val="20"/>
              </w:rPr>
            </w:pPr>
            <w:r>
              <w:rPr>
                <w:rFonts w:cs="Times New Roman"/>
                <w:sz w:val="20"/>
              </w:rPr>
              <w:t>4英寸和5英寸晶圆</w:t>
            </w:r>
          </w:p>
        </w:tc>
        <w:tc>
          <w:tcPr>
            <w:tcW w:w="695" w:type="pct"/>
            <w:shd w:val="clear" w:color="auto" w:fill="auto"/>
            <w:noWrap/>
            <w:vAlign w:val="center"/>
          </w:tcPr>
          <w:p w14:paraId="52AA6D4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064195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9C0599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65B0E1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EFF244E">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C5D90AB">
            <w:pPr>
              <w:pStyle w:val="175"/>
              <w:widowControl w:val="0"/>
              <w:jc w:val="right"/>
              <w:rPr>
                <w:rFonts w:cs="Times New Roman"/>
                <w:sz w:val="20"/>
              </w:rPr>
            </w:pPr>
            <w:r>
              <w:rPr>
                <w:rFonts w:hint="eastAsia" w:cs="Times New Roman"/>
                <w:sz w:val="20"/>
              </w:rPr>
              <w:t>XX%</w:t>
            </w:r>
          </w:p>
        </w:tc>
      </w:tr>
      <w:tr w14:paraId="2E9D6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AF627D3">
            <w:pPr>
              <w:pStyle w:val="175"/>
              <w:widowControl w:val="0"/>
              <w:jc w:val="both"/>
              <w:rPr>
                <w:rFonts w:cs="Times New Roman"/>
                <w:sz w:val="20"/>
              </w:rPr>
            </w:pPr>
            <w:r>
              <w:rPr>
                <w:rFonts w:cs="Times New Roman"/>
                <w:sz w:val="20"/>
              </w:rPr>
              <w:t>6英寸晶圆</w:t>
            </w:r>
          </w:p>
        </w:tc>
        <w:tc>
          <w:tcPr>
            <w:tcW w:w="695" w:type="pct"/>
            <w:shd w:val="clear" w:color="auto" w:fill="auto"/>
            <w:noWrap/>
            <w:vAlign w:val="center"/>
          </w:tcPr>
          <w:p w14:paraId="7055D5A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1F43D1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94D7D7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AE1856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7DFB94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19613827">
            <w:pPr>
              <w:pStyle w:val="175"/>
              <w:widowControl w:val="0"/>
              <w:jc w:val="right"/>
              <w:rPr>
                <w:rFonts w:cs="Times New Roman"/>
                <w:sz w:val="20"/>
              </w:rPr>
            </w:pPr>
            <w:r>
              <w:rPr>
                <w:rFonts w:hint="eastAsia" w:cs="Times New Roman"/>
                <w:sz w:val="20"/>
              </w:rPr>
              <w:t>XX%</w:t>
            </w:r>
          </w:p>
        </w:tc>
      </w:tr>
      <w:tr w14:paraId="70DFBA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004D468">
            <w:pPr>
              <w:pStyle w:val="175"/>
              <w:widowControl w:val="0"/>
              <w:jc w:val="both"/>
              <w:rPr>
                <w:rFonts w:cs="Times New Roman"/>
                <w:sz w:val="20"/>
              </w:rPr>
            </w:pPr>
            <w:r>
              <w:rPr>
                <w:rFonts w:cs="Times New Roman"/>
                <w:sz w:val="20"/>
              </w:rPr>
              <w:t>8英寸晶圆</w:t>
            </w:r>
          </w:p>
        </w:tc>
        <w:tc>
          <w:tcPr>
            <w:tcW w:w="695" w:type="pct"/>
            <w:shd w:val="clear" w:color="auto" w:fill="auto"/>
            <w:noWrap/>
            <w:vAlign w:val="center"/>
          </w:tcPr>
          <w:p w14:paraId="409C45F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E19577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2FF44D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A50849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97F8B9C">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0AE1F0D6">
            <w:pPr>
              <w:pStyle w:val="175"/>
              <w:widowControl w:val="0"/>
              <w:jc w:val="right"/>
              <w:rPr>
                <w:rFonts w:cs="Times New Roman"/>
                <w:sz w:val="20"/>
              </w:rPr>
            </w:pPr>
            <w:r>
              <w:rPr>
                <w:rFonts w:hint="eastAsia" w:cs="Times New Roman"/>
                <w:sz w:val="20"/>
              </w:rPr>
              <w:t>XX%</w:t>
            </w:r>
          </w:p>
        </w:tc>
      </w:tr>
      <w:tr w14:paraId="52A8E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FB0EDA6">
            <w:pPr>
              <w:pStyle w:val="175"/>
              <w:widowControl w:val="0"/>
              <w:jc w:val="both"/>
              <w:rPr>
                <w:rFonts w:cs="Times New Roman"/>
                <w:sz w:val="20"/>
              </w:rPr>
            </w:pPr>
            <w:r>
              <w:rPr>
                <w:rFonts w:cs="Times New Roman"/>
                <w:sz w:val="20"/>
              </w:rPr>
              <w:t>12英寸晶圆</w:t>
            </w:r>
          </w:p>
        </w:tc>
        <w:tc>
          <w:tcPr>
            <w:tcW w:w="695" w:type="pct"/>
            <w:shd w:val="clear" w:color="auto" w:fill="auto"/>
            <w:noWrap/>
            <w:vAlign w:val="center"/>
          </w:tcPr>
          <w:p w14:paraId="4FDB2E4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3841ED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86FAA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6DB19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0D4730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2FEF458">
            <w:pPr>
              <w:pStyle w:val="175"/>
              <w:widowControl w:val="0"/>
              <w:jc w:val="right"/>
              <w:rPr>
                <w:rFonts w:cs="Times New Roman"/>
                <w:sz w:val="20"/>
              </w:rPr>
            </w:pPr>
            <w:r>
              <w:rPr>
                <w:rFonts w:hint="eastAsia" w:cs="Times New Roman"/>
                <w:sz w:val="20"/>
              </w:rPr>
              <w:t>XX%</w:t>
            </w:r>
          </w:p>
        </w:tc>
      </w:tr>
      <w:tr w14:paraId="0AD83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54365DB">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7A10F79A">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25DF6BE2">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03D848C">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495D476">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02CBBF5C">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302B4AB1">
            <w:pPr>
              <w:pStyle w:val="175"/>
              <w:widowControl w:val="0"/>
              <w:jc w:val="right"/>
              <w:rPr>
                <w:rFonts w:cs="Times New Roman"/>
                <w:sz w:val="20"/>
              </w:rPr>
            </w:pPr>
            <w:r>
              <w:rPr>
                <w:rFonts w:cs="Times New Roman"/>
                <w:sz w:val="20"/>
              </w:rPr>
              <w:t>100</w:t>
            </w:r>
            <w:r>
              <w:rPr>
                <w:rFonts w:hint="eastAsia" w:cs="Times New Roman"/>
                <w:sz w:val="20"/>
              </w:rPr>
              <w:t>%</w:t>
            </w:r>
          </w:p>
        </w:tc>
      </w:tr>
    </w:tbl>
    <w:p w14:paraId="30F2CFD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77BFFBB">
      <w:pPr>
        <w:pStyle w:val="3"/>
        <w:rPr>
          <w:color w:val="0D0D0D" w:themeColor="text1" w:themeTint="F2"/>
          <w14:textFill>
            <w14:solidFill>
              <w14:schemeClr w14:val="tx1">
                <w14:lumMod w14:val="95000"/>
                <w14:lumOff w14:val="5000"/>
              </w14:schemeClr>
            </w14:solidFill>
          </w14:textFill>
        </w:rPr>
      </w:pPr>
      <w:bookmarkStart w:id="469" w:name="_Toc121584160"/>
      <w:bookmarkStart w:id="470" w:name="_Toc20339534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不同应用半导体CD-SEM系统</w:t>
      </w:r>
      <w:r>
        <w:rPr>
          <w:rFonts w:hint="eastAsia"/>
          <w:color w:val="0D0D0D" w:themeColor="text1" w:themeTint="F2"/>
          <w14:textFill>
            <w14:solidFill>
              <w14:schemeClr w14:val="tx1">
                <w14:lumMod w14:val="95000"/>
                <w14:lumOff w14:val="5000"/>
              </w14:schemeClr>
            </w14:solidFill>
          </w14:textFill>
        </w:rPr>
        <w:t>规模（2020-2031）</w:t>
      </w:r>
      <w:bookmarkEnd w:id="469"/>
      <w:bookmarkEnd w:id="470"/>
    </w:p>
    <w:p w14:paraId="4CF7FF6B">
      <w:pPr>
        <w:pStyle w:val="4"/>
        <w:rPr>
          <w:color w:val="0D0D0D" w:themeColor="text1" w:themeTint="F2"/>
          <w14:textFill>
            <w14:solidFill>
              <w14:schemeClr w14:val="tx1">
                <w14:lumMod w14:val="95000"/>
                <w14:lumOff w14:val="5000"/>
              </w14:schemeClr>
            </w14:solidFill>
          </w14:textFill>
        </w:rPr>
      </w:pPr>
      <w:bookmarkStart w:id="471" w:name="_Toc121584161"/>
      <w:bookmarkStart w:id="472" w:name="_Toc203395343"/>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不同应用半导体CD-SEM系统</w:t>
      </w:r>
      <w:r>
        <w:rPr>
          <w:rFonts w:hint="eastAsia"/>
          <w:color w:val="0D0D0D" w:themeColor="text1" w:themeTint="F2"/>
          <w14:textFill>
            <w14:solidFill>
              <w14:schemeClr w14:val="tx1">
                <w14:lumMod w14:val="95000"/>
                <w14:lumOff w14:val="5000"/>
              </w14:schemeClr>
            </w14:solidFill>
          </w14:textFill>
        </w:rPr>
        <w:t>规模及市场份额（2020-2025）</w:t>
      </w:r>
      <w:bookmarkEnd w:id="471"/>
      <w:bookmarkEnd w:id="472"/>
    </w:p>
    <w:p w14:paraId="4F0AC6AE">
      <w:pPr>
        <w:pStyle w:val="151"/>
        <w:ind w:left="252" w:right="-105"/>
        <w:rPr>
          <w:lang w:eastAsia="zh-CN"/>
        </w:rPr>
      </w:pPr>
      <w:bookmarkStart w:id="473" w:name="_Toc121583849"/>
      <w:bookmarkStart w:id="474" w:name="_Toc203395607"/>
      <w:r>
        <w:rPr>
          <w:rFonts w:hint="eastAsia"/>
          <w:lang w:eastAsia="zh-CN"/>
        </w:rPr>
        <w:t>中国市场不同应用半导体CD-SEM系统规模（2020-2025）&amp;（万元）</w:t>
      </w:r>
      <w:bookmarkEnd w:id="473"/>
      <w:bookmarkEnd w:id="47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20C2C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43170A95">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5AC213A9">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3AB3D8E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41988F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EB2718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605B9F5E">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15264C8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DB570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F849688">
            <w:pPr>
              <w:pStyle w:val="175"/>
              <w:widowControl w:val="0"/>
              <w:jc w:val="both"/>
              <w:rPr>
                <w:rFonts w:cs="Times New Roman"/>
                <w:sz w:val="20"/>
              </w:rPr>
            </w:pPr>
            <w:r>
              <w:rPr>
                <w:rFonts w:cs="Times New Roman"/>
                <w:sz w:val="20"/>
              </w:rPr>
              <w:t>4英寸和5英寸晶圆</w:t>
            </w:r>
          </w:p>
        </w:tc>
        <w:tc>
          <w:tcPr>
            <w:tcW w:w="640" w:type="pct"/>
            <w:shd w:val="clear" w:color="auto" w:fill="auto"/>
            <w:noWrap/>
            <w:vAlign w:val="center"/>
          </w:tcPr>
          <w:p w14:paraId="7DD6C3D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D4A7C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EE104A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F4781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F04F537">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BD2E189">
            <w:pPr>
              <w:pStyle w:val="175"/>
              <w:widowControl w:val="0"/>
              <w:jc w:val="right"/>
              <w:rPr>
                <w:rFonts w:cs="Times New Roman"/>
                <w:sz w:val="20"/>
              </w:rPr>
            </w:pPr>
            <w:r>
              <w:rPr>
                <w:rFonts w:hint="eastAsia" w:cs="Times New Roman"/>
                <w:sz w:val="20"/>
              </w:rPr>
              <w:t>XX</w:t>
            </w:r>
          </w:p>
        </w:tc>
      </w:tr>
      <w:tr w14:paraId="1C3032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CBD834F">
            <w:pPr>
              <w:pStyle w:val="175"/>
              <w:widowControl w:val="0"/>
              <w:jc w:val="both"/>
              <w:rPr>
                <w:rFonts w:cs="Times New Roman"/>
                <w:sz w:val="20"/>
              </w:rPr>
            </w:pPr>
            <w:r>
              <w:rPr>
                <w:rFonts w:cs="Times New Roman"/>
                <w:sz w:val="20"/>
              </w:rPr>
              <w:t>6英寸晶圆</w:t>
            </w:r>
          </w:p>
        </w:tc>
        <w:tc>
          <w:tcPr>
            <w:tcW w:w="640" w:type="pct"/>
            <w:shd w:val="clear" w:color="auto" w:fill="auto"/>
            <w:noWrap/>
            <w:vAlign w:val="center"/>
          </w:tcPr>
          <w:p w14:paraId="6C19E47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53F8F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BAF760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AD7C2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F20F8E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97E9E0E">
            <w:pPr>
              <w:pStyle w:val="175"/>
              <w:widowControl w:val="0"/>
              <w:jc w:val="right"/>
              <w:rPr>
                <w:rFonts w:cs="Times New Roman"/>
                <w:sz w:val="20"/>
              </w:rPr>
            </w:pPr>
            <w:r>
              <w:rPr>
                <w:rFonts w:hint="eastAsia" w:cs="Times New Roman"/>
                <w:sz w:val="20"/>
              </w:rPr>
              <w:t>XX</w:t>
            </w:r>
          </w:p>
        </w:tc>
      </w:tr>
      <w:tr w14:paraId="2B0932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591F570">
            <w:pPr>
              <w:pStyle w:val="175"/>
              <w:widowControl w:val="0"/>
              <w:jc w:val="both"/>
              <w:rPr>
                <w:rFonts w:cs="Times New Roman"/>
                <w:sz w:val="20"/>
              </w:rPr>
            </w:pPr>
            <w:r>
              <w:rPr>
                <w:rFonts w:cs="Times New Roman"/>
                <w:sz w:val="20"/>
              </w:rPr>
              <w:t>8英寸晶圆</w:t>
            </w:r>
          </w:p>
        </w:tc>
        <w:tc>
          <w:tcPr>
            <w:tcW w:w="640" w:type="pct"/>
            <w:shd w:val="clear" w:color="auto" w:fill="auto"/>
            <w:noWrap/>
            <w:vAlign w:val="center"/>
          </w:tcPr>
          <w:p w14:paraId="451C133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614C1A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AD5C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A10E7E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97CAA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33B12F8">
            <w:pPr>
              <w:pStyle w:val="175"/>
              <w:widowControl w:val="0"/>
              <w:jc w:val="right"/>
              <w:rPr>
                <w:rFonts w:cs="Times New Roman"/>
                <w:sz w:val="20"/>
              </w:rPr>
            </w:pPr>
            <w:r>
              <w:rPr>
                <w:rFonts w:hint="eastAsia" w:cs="Times New Roman"/>
                <w:sz w:val="20"/>
              </w:rPr>
              <w:t>XX</w:t>
            </w:r>
          </w:p>
        </w:tc>
      </w:tr>
      <w:tr w14:paraId="6D7289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E5E394B">
            <w:pPr>
              <w:pStyle w:val="175"/>
              <w:widowControl w:val="0"/>
              <w:jc w:val="both"/>
              <w:rPr>
                <w:rFonts w:cs="Times New Roman"/>
                <w:sz w:val="20"/>
              </w:rPr>
            </w:pPr>
            <w:r>
              <w:rPr>
                <w:rFonts w:cs="Times New Roman"/>
                <w:sz w:val="20"/>
              </w:rPr>
              <w:t>12英寸晶圆</w:t>
            </w:r>
          </w:p>
        </w:tc>
        <w:tc>
          <w:tcPr>
            <w:tcW w:w="640" w:type="pct"/>
            <w:shd w:val="clear" w:color="auto" w:fill="auto"/>
            <w:noWrap/>
            <w:vAlign w:val="center"/>
          </w:tcPr>
          <w:p w14:paraId="7C5EB87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4F9DCC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C6D1D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C691C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4060FF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9C3443">
            <w:pPr>
              <w:pStyle w:val="175"/>
              <w:widowControl w:val="0"/>
              <w:jc w:val="right"/>
              <w:rPr>
                <w:rFonts w:cs="Times New Roman"/>
                <w:sz w:val="20"/>
              </w:rPr>
            </w:pPr>
            <w:r>
              <w:rPr>
                <w:rFonts w:hint="eastAsia" w:cs="Times New Roman"/>
                <w:sz w:val="20"/>
              </w:rPr>
              <w:t>XX</w:t>
            </w:r>
          </w:p>
        </w:tc>
      </w:tr>
      <w:tr w14:paraId="2DA80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31CB10C5">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875C3A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5BEFD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986A7A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AB6C08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952C84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67B9CA4">
            <w:pPr>
              <w:pStyle w:val="175"/>
              <w:widowControl w:val="0"/>
              <w:jc w:val="right"/>
              <w:rPr>
                <w:rFonts w:cs="Times New Roman"/>
                <w:sz w:val="20"/>
              </w:rPr>
            </w:pPr>
            <w:r>
              <w:rPr>
                <w:rFonts w:hint="eastAsia" w:cs="Times New Roman"/>
                <w:sz w:val="20"/>
              </w:rPr>
              <w:t>XX</w:t>
            </w:r>
          </w:p>
        </w:tc>
      </w:tr>
    </w:tbl>
    <w:p w14:paraId="2B116BF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FE78D6A">
      <w:pPr>
        <w:pStyle w:val="151"/>
        <w:ind w:left="252" w:right="-105"/>
        <w:rPr>
          <w:lang w:eastAsia="zh-CN"/>
        </w:rPr>
      </w:pPr>
      <w:bookmarkStart w:id="475" w:name="_Toc121583850"/>
      <w:bookmarkStart w:id="476" w:name="_Toc203395608"/>
      <w:r>
        <w:rPr>
          <w:rFonts w:hint="eastAsia"/>
          <w:lang w:eastAsia="zh-CN"/>
        </w:rPr>
        <w:t>中国市场不同应用半导体CD-SEM系统规模市场份额（2020-2025）</w:t>
      </w:r>
      <w:bookmarkEnd w:id="475"/>
      <w:bookmarkEnd w:id="47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154511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1208F347">
            <w:pPr>
              <w:pStyle w:val="175"/>
              <w:widowControl w:val="0"/>
              <w:jc w:val="both"/>
              <w:rPr>
                <w:rFonts w:cs="Times New Roman"/>
                <w:b w:val="0"/>
                <w:bCs w:val="0"/>
                <w:color w:val="FFFFFF"/>
                <w:sz w:val="20"/>
              </w:rPr>
            </w:pPr>
            <w:r>
              <w:rPr>
                <w:rFonts w:hint="eastAsia" w:cs="Times New Roman"/>
                <w:b/>
                <w:bCs/>
                <w:color w:val="FFFFFF"/>
                <w:sz w:val="20"/>
              </w:rPr>
              <w:t>应用</w:t>
            </w:r>
          </w:p>
        </w:tc>
        <w:tc>
          <w:tcPr>
            <w:tcW w:w="641" w:type="pct"/>
            <w:shd w:val="solid" w:color="000080" w:fill="FFFFFF"/>
            <w:noWrap/>
            <w:vAlign w:val="center"/>
          </w:tcPr>
          <w:p w14:paraId="64C62D9E">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34159C6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73B9B41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0A27B1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6F185059">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55489E9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5B1A4F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649E8E67">
            <w:pPr>
              <w:pStyle w:val="175"/>
              <w:widowControl w:val="0"/>
              <w:jc w:val="both"/>
              <w:rPr>
                <w:rFonts w:cs="Times New Roman"/>
                <w:sz w:val="20"/>
              </w:rPr>
            </w:pPr>
            <w:r>
              <w:rPr>
                <w:rFonts w:cs="Times New Roman"/>
                <w:sz w:val="20"/>
              </w:rPr>
              <w:t>4英寸和5英寸晶圆</w:t>
            </w:r>
          </w:p>
        </w:tc>
        <w:tc>
          <w:tcPr>
            <w:tcW w:w="641" w:type="pct"/>
            <w:shd w:val="clear" w:color="auto" w:fill="auto"/>
            <w:noWrap/>
            <w:vAlign w:val="center"/>
          </w:tcPr>
          <w:p w14:paraId="1B9788A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73F1DC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924999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12345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583C44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9458F12">
            <w:pPr>
              <w:pStyle w:val="175"/>
              <w:widowControl w:val="0"/>
              <w:jc w:val="right"/>
              <w:rPr>
                <w:rFonts w:cs="Times New Roman"/>
                <w:sz w:val="20"/>
              </w:rPr>
            </w:pPr>
            <w:r>
              <w:rPr>
                <w:rFonts w:hint="eastAsia" w:cs="Times New Roman"/>
                <w:sz w:val="20"/>
              </w:rPr>
              <w:t>XX%</w:t>
            </w:r>
          </w:p>
        </w:tc>
      </w:tr>
      <w:tr w14:paraId="5A570E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2754211">
            <w:pPr>
              <w:pStyle w:val="175"/>
              <w:widowControl w:val="0"/>
              <w:jc w:val="both"/>
              <w:rPr>
                <w:rFonts w:cs="Times New Roman"/>
                <w:sz w:val="20"/>
              </w:rPr>
            </w:pPr>
            <w:r>
              <w:rPr>
                <w:rFonts w:cs="Times New Roman"/>
                <w:sz w:val="20"/>
              </w:rPr>
              <w:t>6英寸晶圆</w:t>
            </w:r>
          </w:p>
        </w:tc>
        <w:tc>
          <w:tcPr>
            <w:tcW w:w="641" w:type="pct"/>
            <w:shd w:val="clear" w:color="auto" w:fill="auto"/>
            <w:noWrap/>
            <w:vAlign w:val="center"/>
          </w:tcPr>
          <w:p w14:paraId="311BA8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41174A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EC28B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796B3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58C285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C1C1E3D">
            <w:pPr>
              <w:pStyle w:val="175"/>
              <w:widowControl w:val="0"/>
              <w:jc w:val="right"/>
              <w:rPr>
                <w:rFonts w:cs="Times New Roman"/>
                <w:sz w:val="20"/>
              </w:rPr>
            </w:pPr>
            <w:r>
              <w:rPr>
                <w:rFonts w:hint="eastAsia" w:cs="Times New Roman"/>
                <w:sz w:val="20"/>
              </w:rPr>
              <w:t>XX%</w:t>
            </w:r>
          </w:p>
        </w:tc>
      </w:tr>
      <w:tr w14:paraId="3F241C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2A1948B3">
            <w:pPr>
              <w:pStyle w:val="175"/>
              <w:widowControl w:val="0"/>
              <w:jc w:val="both"/>
              <w:rPr>
                <w:rFonts w:cs="Times New Roman"/>
                <w:sz w:val="20"/>
              </w:rPr>
            </w:pPr>
            <w:r>
              <w:rPr>
                <w:rFonts w:cs="Times New Roman"/>
                <w:sz w:val="20"/>
              </w:rPr>
              <w:t>8英寸晶圆</w:t>
            </w:r>
          </w:p>
        </w:tc>
        <w:tc>
          <w:tcPr>
            <w:tcW w:w="641" w:type="pct"/>
            <w:shd w:val="clear" w:color="auto" w:fill="auto"/>
            <w:noWrap/>
            <w:vAlign w:val="center"/>
          </w:tcPr>
          <w:p w14:paraId="6D1E19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771EA6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D353BA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B4641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980111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FDB9C06">
            <w:pPr>
              <w:pStyle w:val="175"/>
              <w:widowControl w:val="0"/>
              <w:jc w:val="right"/>
              <w:rPr>
                <w:rFonts w:cs="Times New Roman"/>
                <w:sz w:val="20"/>
              </w:rPr>
            </w:pPr>
            <w:r>
              <w:rPr>
                <w:rFonts w:hint="eastAsia" w:cs="Times New Roman"/>
                <w:sz w:val="20"/>
              </w:rPr>
              <w:t>XX%</w:t>
            </w:r>
          </w:p>
        </w:tc>
      </w:tr>
      <w:tr w14:paraId="10F8F9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23796612">
            <w:pPr>
              <w:pStyle w:val="175"/>
              <w:widowControl w:val="0"/>
              <w:jc w:val="both"/>
              <w:rPr>
                <w:rFonts w:cs="Times New Roman"/>
                <w:sz w:val="20"/>
              </w:rPr>
            </w:pPr>
            <w:r>
              <w:rPr>
                <w:rFonts w:cs="Times New Roman"/>
                <w:sz w:val="20"/>
              </w:rPr>
              <w:t>12英寸晶圆</w:t>
            </w:r>
          </w:p>
        </w:tc>
        <w:tc>
          <w:tcPr>
            <w:tcW w:w="641" w:type="pct"/>
            <w:shd w:val="clear" w:color="auto" w:fill="auto"/>
            <w:noWrap/>
            <w:vAlign w:val="center"/>
          </w:tcPr>
          <w:p w14:paraId="54F89DF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B283D7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7E8D6A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AD541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38D85D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D89CE3A">
            <w:pPr>
              <w:pStyle w:val="175"/>
              <w:widowControl w:val="0"/>
              <w:jc w:val="right"/>
              <w:rPr>
                <w:rFonts w:cs="Times New Roman"/>
                <w:sz w:val="20"/>
              </w:rPr>
            </w:pPr>
            <w:r>
              <w:rPr>
                <w:rFonts w:hint="eastAsia" w:cs="Times New Roman"/>
                <w:sz w:val="20"/>
              </w:rPr>
              <w:t>XX%</w:t>
            </w:r>
          </w:p>
        </w:tc>
      </w:tr>
      <w:tr w14:paraId="2806FE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6F40B3E3">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5BD11A9F">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9C08E8D">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9D24CD1">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AABC306">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34332C3">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1C63760B">
            <w:pPr>
              <w:pStyle w:val="175"/>
              <w:widowControl w:val="0"/>
              <w:jc w:val="right"/>
              <w:rPr>
                <w:rFonts w:cs="Times New Roman"/>
                <w:sz w:val="20"/>
              </w:rPr>
            </w:pPr>
            <w:r>
              <w:rPr>
                <w:rFonts w:cs="Times New Roman"/>
                <w:sz w:val="20"/>
              </w:rPr>
              <w:t>100</w:t>
            </w:r>
            <w:r>
              <w:rPr>
                <w:rFonts w:hint="eastAsia" w:cs="Times New Roman"/>
                <w:sz w:val="20"/>
              </w:rPr>
              <w:t>%</w:t>
            </w:r>
          </w:p>
        </w:tc>
      </w:tr>
    </w:tbl>
    <w:p w14:paraId="403700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39A5E7C">
      <w:pPr>
        <w:pStyle w:val="4"/>
        <w:rPr>
          <w:color w:val="0D0D0D" w:themeColor="text1" w:themeTint="F2"/>
          <w14:textFill>
            <w14:solidFill>
              <w14:schemeClr w14:val="tx1">
                <w14:lumMod w14:val="95000"/>
                <w14:lumOff w14:val="5000"/>
              </w14:schemeClr>
            </w14:solidFill>
          </w14:textFill>
        </w:rPr>
      </w:pPr>
      <w:bookmarkStart w:id="477" w:name="_Toc203395344"/>
      <w:bookmarkStart w:id="478" w:name="_Toc12158416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不同应用半导体CD-SEM系统</w:t>
      </w:r>
      <w:r>
        <w:rPr>
          <w:rFonts w:hint="eastAsia"/>
          <w:color w:val="0D0D0D" w:themeColor="text1" w:themeTint="F2"/>
          <w14:textFill>
            <w14:solidFill>
              <w14:schemeClr w14:val="tx1">
                <w14:lumMod w14:val="95000"/>
                <w14:lumOff w14:val="5000"/>
              </w14:schemeClr>
            </w14:solidFill>
          </w14:textFill>
        </w:rPr>
        <w:t>规模预测（2026-2031）</w:t>
      </w:r>
      <w:bookmarkEnd w:id="477"/>
      <w:bookmarkEnd w:id="478"/>
    </w:p>
    <w:p w14:paraId="1F34C12B">
      <w:pPr>
        <w:pStyle w:val="151"/>
        <w:ind w:left="252" w:right="-105"/>
        <w:rPr>
          <w:lang w:eastAsia="zh-CN"/>
        </w:rPr>
      </w:pPr>
      <w:bookmarkStart w:id="479" w:name="_Toc203395609"/>
      <w:bookmarkStart w:id="480" w:name="_Toc121583851"/>
      <w:r>
        <w:rPr>
          <w:rFonts w:hint="eastAsia"/>
          <w:lang w:eastAsia="zh-CN"/>
        </w:rPr>
        <w:t>中国市场不同应用半导体CD-SEM系统规模预测（2026-2031）&amp;（万元）</w:t>
      </w:r>
      <w:bookmarkEnd w:id="479"/>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6846E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shd w:val="solid" w:color="000080" w:fill="FFFFFF"/>
            <w:noWrap/>
            <w:vAlign w:val="center"/>
          </w:tcPr>
          <w:p w14:paraId="0E77442E">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00DA5BF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2B741903">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0E1C01D3">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06843A2D">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59EB6CD9">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235B75BB">
            <w:pPr>
              <w:pStyle w:val="175"/>
              <w:widowControl w:val="0"/>
              <w:jc w:val="center"/>
              <w:rPr>
                <w:rFonts w:cs="Times New Roman"/>
                <w:b w:val="0"/>
                <w:bCs w:val="0"/>
                <w:color w:val="FFFFFF"/>
                <w:sz w:val="20"/>
              </w:rPr>
            </w:pPr>
            <w:r>
              <w:rPr>
                <w:rFonts w:cs="Times New Roman"/>
                <w:b/>
                <w:bCs w:val="0"/>
                <w:color w:val="FFFFFF"/>
                <w:sz w:val="20"/>
              </w:rPr>
              <w:t>2031</w:t>
            </w:r>
          </w:p>
        </w:tc>
      </w:tr>
      <w:tr w14:paraId="6F7882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229D04D">
            <w:pPr>
              <w:pStyle w:val="175"/>
              <w:widowControl w:val="0"/>
              <w:jc w:val="both"/>
              <w:rPr>
                <w:rFonts w:cs="Times New Roman"/>
                <w:sz w:val="20"/>
              </w:rPr>
            </w:pPr>
            <w:r>
              <w:rPr>
                <w:rFonts w:cs="Times New Roman"/>
                <w:sz w:val="20"/>
              </w:rPr>
              <w:t>4英寸和5英寸晶圆</w:t>
            </w:r>
          </w:p>
        </w:tc>
        <w:tc>
          <w:tcPr>
            <w:tcW w:w="695" w:type="pct"/>
            <w:shd w:val="clear" w:color="auto" w:fill="auto"/>
            <w:noWrap/>
            <w:vAlign w:val="center"/>
          </w:tcPr>
          <w:p w14:paraId="44B787D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46F653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F2664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3CAD3A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BE1C95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ED427AB">
            <w:pPr>
              <w:pStyle w:val="175"/>
              <w:widowControl w:val="0"/>
              <w:jc w:val="right"/>
              <w:rPr>
                <w:rFonts w:cs="Times New Roman"/>
                <w:sz w:val="20"/>
              </w:rPr>
            </w:pPr>
            <w:r>
              <w:rPr>
                <w:rFonts w:hint="eastAsia" w:cs="Times New Roman"/>
                <w:sz w:val="20"/>
              </w:rPr>
              <w:t>XX</w:t>
            </w:r>
          </w:p>
        </w:tc>
      </w:tr>
      <w:tr w14:paraId="5C8EC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shd w:val="clear" w:color="auto" w:fill="auto"/>
            <w:noWrap/>
            <w:vAlign w:val="center"/>
          </w:tcPr>
          <w:p w14:paraId="35B03B2A">
            <w:pPr>
              <w:pStyle w:val="175"/>
              <w:widowControl w:val="0"/>
              <w:jc w:val="both"/>
              <w:rPr>
                <w:rFonts w:cs="Times New Roman"/>
                <w:sz w:val="20"/>
              </w:rPr>
            </w:pPr>
            <w:r>
              <w:rPr>
                <w:rFonts w:cs="Times New Roman"/>
                <w:sz w:val="20"/>
              </w:rPr>
              <w:t>6英寸晶圆</w:t>
            </w:r>
          </w:p>
        </w:tc>
        <w:tc>
          <w:tcPr>
            <w:tcW w:w="695" w:type="pct"/>
            <w:shd w:val="clear" w:color="auto" w:fill="auto"/>
            <w:noWrap/>
            <w:vAlign w:val="center"/>
          </w:tcPr>
          <w:p w14:paraId="6AB252F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F5F63E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B16A3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5FF3F1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BD06A2E">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CB33342">
            <w:pPr>
              <w:pStyle w:val="175"/>
              <w:widowControl w:val="0"/>
              <w:jc w:val="right"/>
              <w:rPr>
                <w:rFonts w:cs="Times New Roman"/>
                <w:sz w:val="20"/>
              </w:rPr>
            </w:pPr>
            <w:r>
              <w:rPr>
                <w:rFonts w:hint="eastAsia" w:cs="Times New Roman"/>
                <w:sz w:val="20"/>
              </w:rPr>
              <w:t>XX</w:t>
            </w:r>
          </w:p>
        </w:tc>
      </w:tr>
      <w:tr w14:paraId="11D3AB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E95FF2B">
            <w:pPr>
              <w:pStyle w:val="175"/>
              <w:widowControl w:val="0"/>
              <w:jc w:val="both"/>
              <w:rPr>
                <w:rFonts w:cs="Times New Roman"/>
                <w:sz w:val="20"/>
              </w:rPr>
            </w:pPr>
            <w:r>
              <w:rPr>
                <w:rFonts w:cs="Times New Roman"/>
                <w:sz w:val="20"/>
              </w:rPr>
              <w:t>8英寸晶圆</w:t>
            </w:r>
          </w:p>
        </w:tc>
        <w:tc>
          <w:tcPr>
            <w:tcW w:w="695" w:type="pct"/>
            <w:shd w:val="clear" w:color="auto" w:fill="auto"/>
            <w:noWrap/>
            <w:vAlign w:val="center"/>
          </w:tcPr>
          <w:p w14:paraId="17C1E99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C26AC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FA6A5A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6ADA4A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D6099D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2633968">
            <w:pPr>
              <w:pStyle w:val="175"/>
              <w:widowControl w:val="0"/>
              <w:jc w:val="right"/>
              <w:rPr>
                <w:rFonts w:cs="Times New Roman"/>
                <w:sz w:val="20"/>
              </w:rPr>
            </w:pPr>
            <w:r>
              <w:rPr>
                <w:rFonts w:hint="eastAsia" w:cs="Times New Roman"/>
                <w:sz w:val="20"/>
              </w:rPr>
              <w:t>XX</w:t>
            </w:r>
          </w:p>
        </w:tc>
      </w:tr>
      <w:tr w14:paraId="5FB2A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68160B5">
            <w:pPr>
              <w:pStyle w:val="175"/>
              <w:widowControl w:val="0"/>
              <w:jc w:val="both"/>
              <w:rPr>
                <w:rFonts w:cs="Times New Roman"/>
                <w:sz w:val="20"/>
              </w:rPr>
            </w:pPr>
            <w:r>
              <w:rPr>
                <w:rFonts w:cs="Times New Roman"/>
                <w:sz w:val="20"/>
              </w:rPr>
              <w:t>12英寸晶圆</w:t>
            </w:r>
          </w:p>
        </w:tc>
        <w:tc>
          <w:tcPr>
            <w:tcW w:w="695" w:type="pct"/>
            <w:shd w:val="clear" w:color="auto" w:fill="auto"/>
            <w:noWrap/>
            <w:vAlign w:val="center"/>
          </w:tcPr>
          <w:p w14:paraId="6B1402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2C73A2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449234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B5E77F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7EEA76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8B28515">
            <w:pPr>
              <w:pStyle w:val="175"/>
              <w:widowControl w:val="0"/>
              <w:jc w:val="right"/>
              <w:rPr>
                <w:rFonts w:cs="Times New Roman"/>
                <w:sz w:val="20"/>
              </w:rPr>
            </w:pPr>
            <w:r>
              <w:rPr>
                <w:rFonts w:hint="eastAsia" w:cs="Times New Roman"/>
                <w:sz w:val="20"/>
              </w:rPr>
              <w:t>XX</w:t>
            </w:r>
          </w:p>
        </w:tc>
      </w:tr>
      <w:tr w14:paraId="2C6B64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3542B6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100C9CF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9D31D5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6A7FA4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616046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73DC02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42AF678">
            <w:pPr>
              <w:pStyle w:val="175"/>
              <w:widowControl w:val="0"/>
              <w:jc w:val="right"/>
              <w:rPr>
                <w:rFonts w:cs="Times New Roman"/>
                <w:sz w:val="20"/>
              </w:rPr>
            </w:pPr>
            <w:r>
              <w:rPr>
                <w:rFonts w:hint="eastAsia" w:cs="Times New Roman"/>
                <w:sz w:val="20"/>
              </w:rPr>
              <w:t>XX</w:t>
            </w:r>
          </w:p>
        </w:tc>
      </w:tr>
    </w:tbl>
    <w:p w14:paraId="6146F9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A15578C">
      <w:pPr>
        <w:pStyle w:val="151"/>
        <w:ind w:left="252" w:right="-105"/>
        <w:rPr>
          <w:lang w:eastAsia="zh-CN"/>
        </w:rPr>
      </w:pPr>
      <w:bookmarkStart w:id="481" w:name="_Toc203395610"/>
      <w:bookmarkStart w:id="482" w:name="_Toc121583852"/>
      <w:r>
        <w:rPr>
          <w:rFonts w:hint="eastAsia"/>
          <w:lang w:eastAsia="zh-CN"/>
        </w:rPr>
        <w:t>中国市场不同应用半导体CD-SEM系统规模市场份额预测（2026-2031）</w:t>
      </w:r>
      <w:bookmarkEnd w:id="481"/>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7DDD7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0BF93002">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1F79191E">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6BF35B4D">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1B24B349">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2CE88F82">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4D04DB7E">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7FB7A8C3">
            <w:pPr>
              <w:pStyle w:val="175"/>
              <w:widowControl w:val="0"/>
              <w:jc w:val="center"/>
              <w:rPr>
                <w:rFonts w:cs="Times New Roman"/>
                <w:b w:val="0"/>
                <w:bCs w:val="0"/>
                <w:color w:val="FFFFFF"/>
                <w:sz w:val="20"/>
              </w:rPr>
            </w:pPr>
            <w:r>
              <w:rPr>
                <w:rFonts w:cs="Times New Roman"/>
                <w:b/>
                <w:bCs w:val="0"/>
                <w:color w:val="FFFFFF"/>
                <w:sz w:val="20"/>
              </w:rPr>
              <w:t>2031</w:t>
            </w:r>
          </w:p>
        </w:tc>
      </w:tr>
      <w:tr w14:paraId="1A554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7A3A472">
            <w:pPr>
              <w:pStyle w:val="175"/>
              <w:widowControl w:val="0"/>
              <w:jc w:val="both"/>
              <w:rPr>
                <w:rFonts w:cs="Times New Roman"/>
                <w:sz w:val="20"/>
              </w:rPr>
            </w:pPr>
            <w:r>
              <w:rPr>
                <w:rFonts w:cs="Times New Roman"/>
                <w:sz w:val="20"/>
              </w:rPr>
              <w:t>4英寸和5英寸晶圆</w:t>
            </w:r>
          </w:p>
        </w:tc>
        <w:tc>
          <w:tcPr>
            <w:tcW w:w="695" w:type="pct"/>
            <w:shd w:val="clear" w:color="auto" w:fill="auto"/>
            <w:noWrap/>
            <w:vAlign w:val="center"/>
          </w:tcPr>
          <w:p w14:paraId="053493D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7B9440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DFF04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0D4A0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E7F88D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C260F18">
            <w:pPr>
              <w:pStyle w:val="175"/>
              <w:widowControl w:val="0"/>
              <w:jc w:val="right"/>
              <w:rPr>
                <w:rFonts w:cs="Times New Roman"/>
                <w:sz w:val="20"/>
              </w:rPr>
            </w:pPr>
            <w:r>
              <w:rPr>
                <w:rFonts w:hint="eastAsia" w:cs="Times New Roman"/>
                <w:sz w:val="20"/>
              </w:rPr>
              <w:t>XX%</w:t>
            </w:r>
          </w:p>
        </w:tc>
      </w:tr>
      <w:tr w14:paraId="48E627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0D6D593">
            <w:pPr>
              <w:pStyle w:val="175"/>
              <w:widowControl w:val="0"/>
              <w:jc w:val="both"/>
              <w:rPr>
                <w:rFonts w:cs="Times New Roman"/>
                <w:sz w:val="20"/>
              </w:rPr>
            </w:pPr>
            <w:r>
              <w:rPr>
                <w:rFonts w:cs="Times New Roman"/>
                <w:sz w:val="20"/>
              </w:rPr>
              <w:t>6英寸晶圆</w:t>
            </w:r>
          </w:p>
        </w:tc>
        <w:tc>
          <w:tcPr>
            <w:tcW w:w="695" w:type="pct"/>
            <w:shd w:val="clear" w:color="auto" w:fill="auto"/>
            <w:noWrap/>
            <w:vAlign w:val="center"/>
          </w:tcPr>
          <w:p w14:paraId="7097737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0A7236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7CCB9F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5644E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940926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8FF6C2E">
            <w:pPr>
              <w:pStyle w:val="175"/>
              <w:widowControl w:val="0"/>
              <w:jc w:val="right"/>
              <w:rPr>
                <w:rFonts w:cs="Times New Roman"/>
                <w:sz w:val="20"/>
              </w:rPr>
            </w:pPr>
            <w:r>
              <w:rPr>
                <w:rFonts w:hint="eastAsia" w:cs="Times New Roman"/>
                <w:sz w:val="20"/>
              </w:rPr>
              <w:t>XX%</w:t>
            </w:r>
          </w:p>
        </w:tc>
      </w:tr>
      <w:tr w14:paraId="220914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880EB25">
            <w:pPr>
              <w:pStyle w:val="175"/>
              <w:widowControl w:val="0"/>
              <w:jc w:val="both"/>
              <w:rPr>
                <w:rFonts w:cs="Times New Roman"/>
                <w:sz w:val="20"/>
              </w:rPr>
            </w:pPr>
            <w:r>
              <w:rPr>
                <w:rFonts w:cs="Times New Roman"/>
                <w:sz w:val="20"/>
              </w:rPr>
              <w:t>8英寸晶圆</w:t>
            </w:r>
          </w:p>
        </w:tc>
        <w:tc>
          <w:tcPr>
            <w:tcW w:w="695" w:type="pct"/>
            <w:shd w:val="clear" w:color="auto" w:fill="auto"/>
            <w:noWrap/>
            <w:vAlign w:val="center"/>
          </w:tcPr>
          <w:p w14:paraId="3ECFF3A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951D94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90763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DC3117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22FA71B">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5B8330F">
            <w:pPr>
              <w:pStyle w:val="175"/>
              <w:widowControl w:val="0"/>
              <w:jc w:val="right"/>
              <w:rPr>
                <w:rFonts w:cs="Times New Roman"/>
                <w:sz w:val="20"/>
              </w:rPr>
            </w:pPr>
            <w:r>
              <w:rPr>
                <w:rFonts w:hint="eastAsia" w:cs="Times New Roman"/>
                <w:sz w:val="20"/>
              </w:rPr>
              <w:t>XX%</w:t>
            </w:r>
          </w:p>
        </w:tc>
      </w:tr>
      <w:tr w14:paraId="4209A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61265FF">
            <w:pPr>
              <w:pStyle w:val="175"/>
              <w:widowControl w:val="0"/>
              <w:jc w:val="both"/>
              <w:rPr>
                <w:rFonts w:cs="Times New Roman"/>
                <w:sz w:val="20"/>
              </w:rPr>
            </w:pPr>
            <w:r>
              <w:rPr>
                <w:rFonts w:cs="Times New Roman"/>
                <w:sz w:val="20"/>
              </w:rPr>
              <w:t>12英寸晶圆</w:t>
            </w:r>
          </w:p>
        </w:tc>
        <w:tc>
          <w:tcPr>
            <w:tcW w:w="695" w:type="pct"/>
            <w:shd w:val="clear" w:color="auto" w:fill="auto"/>
            <w:noWrap/>
            <w:vAlign w:val="center"/>
          </w:tcPr>
          <w:p w14:paraId="049A4F8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51220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EB52BF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987D5D">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4DA4FB6">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0943079C">
            <w:pPr>
              <w:pStyle w:val="175"/>
              <w:widowControl w:val="0"/>
              <w:jc w:val="right"/>
              <w:rPr>
                <w:rFonts w:cs="Times New Roman"/>
                <w:sz w:val="20"/>
              </w:rPr>
            </w:pPr>
            <w:r>
              <w:rPr>
                <w:rFonts w:hint="eastAsia" w:cs="Times New Roman"/>
                <w:sz w:val="20"/>
              </w:rPr>
              <w:t>XX%</w:t>
            </w:r>
          </w:p>
        </w:tc>
      </w:tr>
      <w:tr w14:paraId="4E428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21A106B">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8040699">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2ACF7466">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2186B570">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D7A26C1">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2BD84D6E">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49D60A6F">
            <w:pPr>
              <w:pStyle w:val="175"/>
              <w:widowControl w:val="0"/>
              <w:jc w:val="right"/>
              <w:rPr>
                <w:rFonts w:cs="Times New Roman"/>
                <w:sz w:val="20"/>
              </w:rPr>
            </w:pPr>
            <w:r>
              <w:rPr>
                <w:rFonts w:cs="Times New Roman"/>
                <w:sz w:val="20"/>
              </w:rPr>
              <w:t>100</w:t>
            </w:r>
            <w:r>
              <w:rPr>
                <w:rFonts w:hint="eastAsia" w:cs="Times New Roman"/>
                <w:sz w:val="20"/>
              </w:rPr>
              <w:t>%</w:t>
            </w:r>
          </w:p>
        </w:tc>
      </w:tr>
    </w:tbl>
    <w:p w14:paraId="64004FE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CA4AF9D">
      <w:pPr>
        <w:pStyle w:val="3"/>
        <w:rPr>
          <w:color w:val="0D0D0D" w:themeColor="text1" w:themeTint="F2"/>
          <w14:textFill>
            <w14:solidFill>
              <w14:schemeClr w14:val="tx1">
                <w14:lumMod w14:val="95000"/>
                <w14:lumOff w14:val="5000"/>
              </w14:schemeClr>
            </w14:solidFill>
          </w14:textFill>
        </w:rPr>
      </w:pPr>
      <w:bookmarkStart w:id="483" w:name="_Toc203395345"/>
      <w:bookmarkStart w:id="484" w:name="_Toc121584163"/>
      <w:r>
        <w:rPr>
          <w:rFonts w:hint="eastAsia"/>
          <w:color w:val="0D0D0D" w:themeColor="text1" w:themeTint="F2"/>
          <w14:textFill>
            <w14:solidFill>
              <w14:schemeClr w14:val="tx1">
                <w14:lumMod w14:val="95000"/>
                <w14:lumOff w14:val="5000"/>
              </w14:schemeClr>
            </w14:solidFill>
          </w14:textFill>
        </w:rPr>
        <w:t>中国市场不同应用半导体CD-SEM系统价格走势（2020-2031）</w:t>
      </w:r>
      <w:bookmarkEnd w:id="483"/>
      <w:bookmarkEnd w:id="484"/>
    </w:p>
    <w:p w14:paraId="79FA7FB1">
      <w:pPr>
        <w:pStyle w:val="148"/>
      </w:pPr>
      <w:bookmarkStart w:id="485" w:name="_Toc121583614"/>
      <w:bookmarkStart w:id="486" w:name="_Toc203395685"/>
      <w:r>
        <w:rPr>
          <w:rFonts w:hint="eastAsia"/>
        </w:rPr>
        <w:t>中国市场不同应用半导体CD-SEM系统价格走势（2020-2031）&amp;</w:t>
      </w:r>
      <w:r>
        <w:t>（</w:t>
      </w:r>
      <w:r>
        <w:rPr>
          <w:rFonts w:hint="eastAsia"/>
        </w:rPr>
        <w:t>元/台</w:t>
      </w:r>
      <w:r>
        <w:t>）</w:t>
      </w:r>
      <w:bookmarkEnd w:id="485"/>
      <w:bookmarkEnd w:id="486"/>
    </w:p>
    <w:p w14:paraId="5FAE8830">
      <w:r>
        <w:drawing>
          <wp:inline distT="0" distB="0" distL="0" distR="0">
            <wp:extent cx="6192520" cy="2843530"/>
            <wp:effectExtent l="0" t="0" r="0" b="0"/>
            <wp:docPr id="1022"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15309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2184F5F">
      <w:pPr>
        <w:pStyle w:val="2"/>
      </w:pPr>
      <w:bookmarkStart w:id="487" w:name="_Toc121584164"/>
      <w:bookmarkStart w:id="488" w:name="_Toc203395346"/>
      <w:bookmarkStart w:id="489" w:name="_Toc87984664"/>
      <w:bookmarkStart w:id="490" w:name="_Toc43885421"/>
      <w:bookmarkStart w:id="491" w:name="_Toc43885436"/>
      <w:bookmarkStart w:id="492" w:name="_Toc59105052"/>
      <w:r>
        <w:rPr>
          <w:rFonts w:hint="eastAsia"/>
        </w:rPr>
        <w:t>行业发展环境分析</w:t>
      </w:r>
      <w:bookmarkEnd w:id="487"/>
      <w:bookmarkEnd w:id="488"/>
      <w:bookmarkEnd w:id="489"/>
      <w:bookmarkEnd w:id="490"/>
    </w:p>
    <w:p w14:paraId="404652DC">
      <w:pPr>
        <w:pStyle w:val="3"/>
        <w:rPr>
          <w:color w:val="0D0D0D" w:themeColor="text1" w:themeTint="F2"/>
          <w14:textFill>
            <w14:solidFill>
              <w14:schemeClr w14:val="tx1">
                <w14:lumMod w14:val="95000"/>
                <w14:lumOff w14:val="5000"/>
              </w14:schemeClr>
            </w14:solidFill>
          </w14:textFill>
        </w:rPr>
      </w:pPr>
      <w:bookmarkStart w:id="493" w:name="_Toc87984665"/>
      <w:bookmarkStart w:id="494" w:name="_Toc203395347"/>
      <w:bookmarkStart w:id="495" w:name="_Toc121584165"/>
      <w:bookmarkStart w:id="496" w:name="_Toc43885430"/>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发展趋势</w:t>
      </w:r>
      <w:bookmarkEnd w:id="493"/>
      <w:bookmarkEnd w:id="494"/>
      <w:bookmarkEnd w:id="495"/>
      <w:bookmarkEnd w:id="496"/>
    </w:p>
    <w:p w14:paraId="45C58C54">
      <w:pPr>
        <w:pStyle w:val="151"/>
        <w:ind w:left="252" w:right="-105"/>
        <w:rPr>
          <w:lang w:eastAsia="zh-CN"/>
        </w:rPr>
      </w:pPr>
      <w:bookmarkStart w:id="497" w:name="_Toc121583853"/>
      <w:bookmarkStart w:id="498" w:name="_Toc203395611"/>
      <w:r>
        <w:rPr>
          <w:lang w:eastAsia="zh-CN"/>
        </w:rPr>
        <w:t>半导体CD-SEM系统</w:t>
      </w:r>
      <w:r>
        <w:rPr>
          <w:rFonts w:hint="eastAsia"/>
          <w:lang w:eastAsia="zh-CN"/>
        </w:rPr>
        <w:t>行业发展分析-</w:t>
      </w:r>
      <w:r>
        <w:rPr>
          <w:lang w:eastAsia="zh-CN"/>
        </w:rPr>
        <w:t>--</w:t>
      </w:r>
      <w:r>
        <w:rPr>
          <w:rFonts w:hint="eastAsia"/>
          <w:lang w:eastAsia="zh-CN"/>
        </w:rPr>
        <w:t>发展趋势</w:t>
      </w:r>
      <w:bookmarkEnd w:id="497"/>
      <w:bookmarkEnd w:id="4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68273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073C323">
            <w:pPr>
              <w:rPr>
                <w:rFonts w:cs="Times New Roman"/>
                <w:b w:val="0"/>
                <w:bCs w:val="0"/>
                <w:color w:val="FFFFFF"/>
                <w:kern w:val="0"/>
                <w:sz w:val="20"/>
                <w:szCs w:val="20"/>
              </w:rPr>
            </w:pPr>
          </w:p>
        </w:tc>
        <w:tc>
          <w:tcPr>
            <w:tcW w:w="1081" w:type="pct"/>
            <w:shd w:val="solid" w:color="000080" w:fill="FFFFFF"/>
            <w:vAlign w:val="center"/>
          </w:tcPr>
          <w:p w14:paraId="36CF6C69">
            <w:pPr>
              <w:rPr>
                <w:rFonts w:cs="Times New Roman"/>
                <w:b w:val="0"/>
                <w:bCs w:val="0"/>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3A53D84D">
            <w:pPr>
              <w:rPr>
                <w:rFonts w:cs="Times New Roman"/>
                <w:b w:val="0"/>
                <w:bCs w:val="0"/>
                <w:color w:val="FFFFFF"/>
                <w:kern w:val="0"/>
                <w:sz w:val="20"/>
                <w:szCs w:val="20"/>
              </w:rPr>
            </w:pPr>
            <w:r>
              <w:rPr>
                <w:rFonts w:hint="eastAsia" w:cs="Times New Roman"/>
                <w:b/>
                <w:bCs/>
                <w:color w:val="FFFFFF"/>
                <w:kern w:val="0"/>
                <w:sz w:val="20"/>
                <w:szCs w:val="20"/>
              </w:rPr>
              <w:t>描述</w:t>
            </w:r>
          </w:p>
        </w:tc>
      </w:tr>
      <w:tr w14:paraId="5E97E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5F0F08">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6860DFC1">
            <w:pPr>
              <w:rPr>
                <w:rFonts w:cs="Times New Roman"/>
                <w:kern w:val="0"/>
                <w:sz w:val="20"/>
                <w:szCs w:val="20"/>
              </w:rPr>
            </w:pPr>
          </w:p>
        </w:tc>
        <w:tc>
          <w:tcPr>
            <w:tcW w:w="3689" w:type="pct"/>
            <w:shd w:val="clear" w:color="auto" w:fill="auto"/>
            <w:vAlign w:val="center"/>
          </w:tcPr>
          <w:p w14:paraId="0383893F">
            <w:pPr>
              <w:rPr>
                <w:rFonts w:cs="Times New Roman"/>
                <w:kern w:val="0"/>
                <w:sz w:val="20"/>
                <w:szCs w:val="20"/>
              </w:rPr>
            </w:pPr>
          </w:p>
        </w:tc>
      </w:tr>
      <w:tr w14:paraId="0DC4E1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646FD3A">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2EA7D9D">
            <w:pPr>
              <w:rPr>
                <w:rFonts w:cs="Times New Roman"/>
                <w:kern w:val="0"/>
                <w:sz w:val="20"/>
                <w:szCs w:val="20"/>
              </w:rPr>
            </w:pPr>
          </w:p>
        </w:tc>
        <w:tc>
          <w:tcPr>
            <w:tcW w:w="3689" w:type="pct"/>
            <w:shd w:val="clear" w:color="auto" w:fill="auto"/>
            <w:vAlign w:val="center"/>
          </w:tcPr>
          <w:p w14:paraId="2BF2EBF7">
            <w:pPr>
              <w:rPr>
                <w:rFonts w:cs="Times New Roman"/>
                <w:kern w:val="0"/>
                <w:sz w:val="20"/>
                <w:szCs w:val="20"/>
              </w:rPr>
            </w:pPr>
          </w:p>
        </w:tc>
      </w:tr>
      <w:tr w14:paraId="64A1FD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DB1DBD">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299C1462">
            <w:pPr>
              <w:rPr>
                <w:rFonts w:cs="Times New Roman"/>
                <w:kern w:val="0"/>
                <w:sz w:val="20"/>
                <w:szCs w:val="20"/>
              </w:rPr>
            </w:pPr>
          </w:p>
        </w:tc>
        <w:tc>
          <w:tcPr>
            <w:tcW w:w="3689" w:type="pct"/>
            <w:shd w:val="clear" w:color="auto" w:fill="auto"/>
            <w:vAlign w:val="center"/>
          </w:tcPr>
          <w:p w14:paraId="6A333743">
            <w:pPr>
              <w:rPr>
                <w:rFonts w:cs="Times New Roman"/>
                <w:kern w:val="0"/>
                <w:sz w:val="20"/>
                <w:szCs w:val="20"/>
              </w:rPr>
            </w:pPr>
          </w:p>
        </w:tc>
      </w:tr>
      <w:tr w14:paraId="63FC06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7208D37">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7F9043DE">
            <w:pPr>
              <w:rPr>
                <w:rFonts w:cs="Times New Roman"/>
                <w:kern w:val="0"/>
                <w:sz w:val="20"/>
                <w:szCs w:val="20"/>
              </w:rPr>
            </w:pPr>
          </w:p>
        </w:tc>
        <w:tc>
          <w:tcPr>
            <w:tcW w:w="3689" w:type="pct"/>
            <w:shd w:val="clear" w:color="auto" w:fill="auto"/>
            <w:vAlign w:val="center"/>
          </w:tcPr>
          <w:p w14:paraId="4A3C92E0">
            <w:pPr>
              <w:rPr>
                <w:rFonts w:cs="Times New Roman"/>
                <w:kern w:val="0"/>
                <w:sz w:val="20"/>
                <w:szCs w:val="20"/>
              </w:rPr>
            </w:pPr>
          </w:p>
        </w:tc>
      </w:tr>
    </w:tbl>
    <w:p w14:paraId="56A261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5C2EF00">
      <w:pPr>
        <w:pStyle w:val="3"/>
        <w:rPr>
          <w:color w:val="0D0D0D" w:themeColor="text1" w:themeTint="F2"/>
          <w14:textFill>
            <w14:solidFill>
              <w14:schemeClr w14:val="tx1">
                <w14:lumMod w14:val="95000"/>
                <w14:lumOff w14:val="5000"/>
              </w14:schemeClr>
            </w14:solidFill>
          </w14:textFill>
        </w:rPr>
      </w:pPr>
      <w:bookmarkStart w:id="499" w:name="_Toc203395348"/>
      <w:bookmarkStart w:id="500" w:name="_Toc121584166"/>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厂商壁垒</w:t>
      </w:r>
      <w:bookmarkEnd w:id="499"/>
      <w:bookmarkEnd w:id="500"/>
    </w:p>
    <w:p w14:paraId="0B9C9154">
      <w:pPr>
        <w:pStyle w:val="151"/>
        <w:ind w:left="252" w:right="-105"/>
        <w:rPr>
          <w:lang w:eastAsia="zh-CN"/>
        </w:rPr>
      </w:pPr>
      <w:bookmarkStart w:id="501" w:name="_Toc203395612"/>
      <w:bookmarkStart w:id="502" w:name="_Toc121583854"/>
      <w:r>
        <w:rPr>
          <w:lang w:eastAsia="zh-CN"/>
        </w:rPr>
        <w:t>半导体CD-SEM系统</w:t>
      </w:r>
      <w:r>
        <w:rPr>
          <w:rFonts w:hint="eastAsia"/>
          <w:lang w:eastAsia="zh-CN"/>
        </w:rPr>
        <w:t>行业发展分析-</w:t>
      </w:r>
      <w:r>
        <w:rPr>
          <w:lang w:eastAsia="zh-CN"/>
        </w:rPr>
        <w:t>--</w:t>
      </w:r>
      <w:r>
        <w:rPr>
          <w:rFonts w:hint="eastAsia"/>
          <w:lang w:eastAsia="zh-CN"/>
        </w:rPr>
        <w:t>厂商壁垒</w:t>
      </w:r>
      <w:bookmarkEnd w:id="501"/>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73814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E606190">
            <w:pPr>
              <w:rPr>
                <w:rFonts w:cs="Times New Roman"/>
                <w:b w:val="0"/>
                <w:bCs w:val="0"/>
                <w:color w:val="FFFFFF"/>
                <w:kern w:val="0"/>
                <w:sz w:val="20"/>
                <w:szCs w:val="20"/>
              </w:rPr>
            </w:pPr>
          </w:p>
        </w:tc>
        <w:tc>
          <w:tcPr>
            <w:tcW w:w="1081" w:type="pct"/>
            <w:shd w:val="solid" w:color="000080" w:fill="FFFFFF"/>
            <w:vAlign w:val="center"/>
          </w:tcPr>
          <w:p w14:paraId="5E2F3896">
            <w:pPr>
              <w:rPr>
                <w:rFonts w:cs="Times New Roman"/>
                <w:b w:val="0"/>
                <w:bCs w:val="0"/>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279FC4A9">
            <w:pPr>
              <w:rPr>
                <w:rFonts w:cs="Times New Roman"/>
                <w:b w:val="0"/>
                <w:bCs w:val="0"/>
                <w:color w:val="FFFFFF"/>
                <w:kern w:val="0"/>
                <w:sz w:val="20"/>
                <w:szCs w:val="20"/>
              </w:rPr>
            </w:pPr>
            <w:r>
              <w:rPr>
                <w:rFonts w:hint="eastAsia" w:cs="Times New Roman"/>
                <w:b/>
                <w:bCs/>
                <w:color w:val="FFFFFF"/>
                <w:kern w:val="0"/>
                <w:sz w:val="20"/>
                <w:szCs w:val="20"/>
              </w:rPr>
              <w:t>描述</w:t>
            </w:r>
          </w:p>
        </w:tc>
      </w:tr>
      <w:tr w14:paraId="704CC2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B253C8C">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32F7DC4C">
            <w:pPr>
              <w:rPr>
                <w:rFonts w:cs="Times New Roman"/>
                <w:kern w:val="0"/>
                <w:sz w:val="20"/>
                <w:szCs w:val="20"/>
              </w:rPr>
            </w:pPr>
          </w:p>
        </w:tc>
        <w:tc>
          <w:tcPr>
            <w:tcW w:w="3689" w:type="pct"/>
            <w:shd w:val="clear" w:color="auto" w:fill="auto"/>
            <w:vAlign w:val="center"/>
          </w:tcPr>
          <w:p w14:paraId="7DA32BBC">
            <w:pPr>
              <w:rPr>
                <w:rFonts w:cs="Times New Roman"/>
                <w:kern w:val="0"/>
                <w:sz w:val="20"/>
                <w:szCs w:val="20"/>
              </w:rPr>
            </w:pPr>
          </w:p>
        </w:tc>
      </w:tr>
      <w:tr w14:paraId="57AA01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B8ECC9E">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3EE73CC">
            <w:pPr>
              <w:rPr>
                <w:rFonts w:cs="Times New Roman"/>
                <w:kern w:val="0"/>
                <w:sz w:val="20"/>
                <w:szCs w:val="20"/>
              </w:rPr>
            </w:pPr>
          </w:p>
        </w:tc>
        <w:tc>
          <w:tcPr>
            <w:tcW w:w="3689" w:type="pct"/>
            <w:shd w:val="clear" w:color="auto" w:fill="auto"/>
            <w:vAlign w:val="center"/>
          </w:tcPr>
          <w:p w14:paraId="13A31C41">
            <w:pPr>
              <w:rPr>
                <w:rFonts w:cs="Times New Roman"/>
                <w:kern w:val="0"/>
                <w:sz w:val="20"/>
                <w:szCs w:val="20"/>
              </w:rPr>
            </w:pPr>
          </w:p>
        </w:tc>
      </w:tr>
      <w:tr w14:paraId="282B8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61FFF8B">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5176ACD4">
            <w:pPr>
              <w:rPr>
                <w:rFonts w:cs="Times New Roman"/>
                <w:kern w:val="0"/>
                <w:sz w:val="20"/>
                <w:szCs w:val="20"/>
              </w:rPr>
            </w:pPr>
          </w:p>
        </w:tc>
        <w:tc>
          <w:tcPr>
            <w:tcW w:w="3689" w:type="pct"/>
            <w:shd w:val="clear" w:color="auto" w:fill="auto"/>
            <w:vAlign w:val="center"/>
          </w:tcPr>
          <w:p w14:paraId="626E3AF1">
            <w:pPr>
              <w:rPr>
                <w:rFonts w:cs="Times New Roman"/>
                <w:kern w:val="0"/>
                <w:sz w:val="20"/>
                <w:szCs w:val="20"/>
              </w:rPr>
            </w:pPr>
          </w:p>
        </w:tc>
      </w:tr>
      <w:tr w14:paraId="7E35B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18134FB">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D3D8B12">
            <w:pPr>
              <w:rPr>
                <w:rFonts w:cs="Times New Roman"/>
                <w:kern w:val="0"/>
                <w:sz w:val="20"/>
                <w:szCs w:val="20"/>
              </w:rPr>
            </w:pPr>
          </w:p>
        </w:tc>
        <w:tc>
          <w:tcPr>
            <w:tcW w:w="3689" w:type="pct"/>
            <w:shd w:val="clear" w:color="auto" w:fill="auto"/>
            <w:vAlign w:val="center"/>
          </w:tcPr>
          <w:p w14:paraId="56978769">
            <w:pPr>
              <w:rPr>
                <w:rFonts w:cs="Times New Roman"/>
                <w:kern w:val="0"/>
                <w:sz w:val="20"/>
                <w:szCs w:val="20"/>
              </w:rPr>
            </w:pPr>
          </w:p>
        </w:tc>
      </w:tr>
    </w:tbl>
    <w:p w14:paraId="63094A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10EA06C">
      <w:pPr>
        <w:pStyle w:val="3"/>
        <w:rPr>
          <w:color w:val="0D0D0D" w:themeColor="text1" w:themeTint="F2"/>
          <w14:textFill>
            <w14:solidFill>
              <w14:schemeClr w14:val="tx1">
                <w14:lumMod w14:val="95000"/>
                <w14:lumOff w14:val="5000"/>
              </w14:schemeClr>
            </w14:solidFill>
          </w14:textFill>
        </w:rPr>
      </w:pPr>
      <w:bookmarkStart w:id="503" w:name="_Toc203395349"/>
      <w:bookmarkStart w:id="504" w:name="_Toc121584167"/>
      <w:bookmarkStart w:id="505" w:name="_Toc87984338"/>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驱动因素</w:t>
      </w:r>
      <w:bookmarkEnd w:id="503"/>
      <w:bookmarkEnd w:id="504"/>
    </w:p>
    <w:bookmarkEnd w:id="505"/>
    <w:p w14:paraId="702AA0D7">
      <w:pPr>
        <w:pStyle w:val="151"/>
        <w:ind w:left="252" w:right="-105"/>
        <w:rPr>
          <w:lang w:eastAsia="zh-CN"/>
        </w:rPr>
      </w:pPr>
      <w:bookmarkStart w:id="506" w:name="_Toc121583855"/>
      <w:bookmarkStart w:id="507" w:name="_Toc203395613"/>
      <w:r>
        <w:rPr>
          <w:lang w:eastAsia="zh-CN"/>
        </w:rPr>
        <w:t>半导体CD-SEM系统</w:t>
      </w:r>
      <w:r>
        <w:rPr>
          <w:rFonts w:hint="eastAsia"/>
          <w:lang w:eastAsia="zh-CN"/>
        </w:rPr>
        <w:t>行业发展分析-</w:t>
      </w:r>
      <w:r>
        <w:rPr>
          <w:lang w:eastAsia="zh-CN"/>
        </w:rPr>
        <w:t>--</w:t>
      </w:r>
      <w:r>
        <w:rPr>
          <w:rFonts w:hint="eastAsia"/>
          <w:lang w:eastAsia="zh-CN"/>
        </w:rPr>
        <w:t>驱动因素</w:t>
      </w:r>
      <w:bookmarkEnd w:id="506"/>
      <w:bookmarkEnd w:id="5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45014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28C2596D">
            <w:pPr>
              <w:rPr>
                <w:rFonts w:cs="Times New Roman"/>
                <w:b w:val="0"/>
                <w:bCs w:val="0"/>
                <w:color w:val="FFFFFF"/>
                <w:kern w:val="0"/>
                <w:sz w:val="20"/>
                <w:szCs w:val="20"/>
              </w:rPr>
            </w:pPr>
          </w:p>
        </w:tc>
        <w:tc>
          <w:tcPr>
            <w:tcW w:w="1079" w:type="pct"/>
            <w:shd w:val="solid" w:color="000080" w:fill="FFFFFF"/>
            <w:vAlign w:val="center"/>
          </w:tcPr>
          <w:p w14:paraId="24F3B0F9">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2A12F2D">
            <w:pPr>
              <w:rPr>
                <w:rFonts w:cs="Times New Roman"/>
                <w:b w:val="0"/>
                <w:bCs w:val="0"/>
                <w:color w:val="FFFFFF"/>
                <w:kern w:val="0"/>
                <w:sz w:val="20"/>
                <w:szCs w:val="20"/>
              </w:rPr>
            </w:pPr>
            <w:r>
              <w:rPr>
                <w:rFonts w:hint="eastAsia" w:cs="Times New Roman"/>
                <w:b/>
                <w:bCs/>
                <w:color w:val="FFFFFF"/>
                <w:kern w:val="0"/>
                <w:sz w:val="20"/>
                <w:szCs w:val="20"/>
              </w:rPr>
              <w:t>描述</w:t>
            </w:r>
          </w:p>
        </w:tc>
      </w:tr>
      <w:tr w14:paraId="50A11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6721537">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2173808F">
            <w:pPr>
              <w:rPr>
                <w:rFonts w:cs="Times New Roman"/>
                <w:kern w:val="0"/>
                <w:sz w:val="20"/>
                <w:szCs w:val="20"/>
              </w:rPr>
            </w:pPr>
          </w:p>
        </w:tc>
        <w:tc>
          <w:tcPr>
            <w:tcW w:w="3692" w:type="pct"/>
            <w:shd w:val="clear" w:color="auto" w:fill="auto"/>
            <w:vAlign w:val="center"/>
          </w:tcPr>
          <w:p w14:paraId="7792A5DB">
            <w:pPr>
              <w:rPr>
                <w:rFonts w:cs="Times New Roman"/>
                <w:kern w:val="0"/>
                <w:sz w:val="20"/>
                <w:szCs w:val="20"/>
              </w:rPr>
            </w:pPr>
          </w:p>
        </w:tc>
      </w:tr>
      <w:tr w14:paraId="28AC47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1F769DE">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062C53B8">
            <w:pPr>
              <w:rPr>
                <w:rFonts w:cs="Times New Roman"/>
                <w:kern w:val="0"/>
                <w:sz w:val="20"/>
                <w:szCs w:val="20"/>
              </w:rPr>
            </w:pPr>
          </w:p>
        </w:tc>
        <w:tc>
          <w:tcPr>
            <w:tcW w:w="3692" w:type="pct"/>
            <w:shd w:val="clear" w:color="auto" w:fill="auto"/>
            <w:vAlign w:val="center"/>
          </w:tcPr>
          <w:p w14:paraId="5266BFFA">
            <w:pPr>
              <w:rPr>
                <w:rFonts w:cs="Times New Roman"/>
                <w:kern w:val="0"/>
                <w:sz w:val="20"/>
                <w:szCs w:val="20"/>
              </w:rPr>
            </w:pPr>
          </w:p>
        </w:tc>
      </w:tr>
      <w:tr w14:paraId="32534B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4D51D6E">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3750C490">
            <w:pPr>
              <w:rPr>
                <w:rFonts w:cs="Times New Roman"/>
                <w:kern w:val="0"/>
                <w:sz w:val="20"/>
                <w:szCs w:val="20"/>
              </w:rPr>
            </w:pPr>
          </w:p>
        </w:tc>
        <w:tc>
          <w:tcPr>
            <w:tcW w:w="3692" w:type="pct"/>
            <w:shd w:val="clear" w:color="auto" w:fill="auto"/>
            <w:vAlign w:val="center"/>
          </w:tcPr>
          <w:p w14:paraId="077B458E">
            <w:pPr>
              <w:rPr>
                <w:rFonts w:cs="Times New Roman"/>
                <w:kern w:val="0"/>
                <w:sz w:val="20"/>
                <w:szCs w:val="20"/>
              </w:rPr>
            </w:pPr>
          </w:p>
        </w:tc>
      </w:tr>
      <w:tr w14:paraId="112DA6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3A53E35">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13E74C6F">
            <w:pPr>
              <w:rPr>
                <w:rFonts w:cs="Times New Roman"/>
                <w:kern w:val="0"/>
                <w:sz w:val="20"/>
                <w:szCs w:val="20"/>
              </w:rPr>
            </w:pPr>
          </w:p>
        </w:tc>
        <w:tc>
          <w:tcPr>
            <w:tcW w:w="3692" w:type="pct"/>
            <w:shd w:val="clear" w:color="auto" w:fill="auto"/>
            <w:vAlign w:val="center"/>
          </w:tcPr>
          <w:p w14:paraId="2E830F6F">
            <w:pPr>
              <w:rPr>
                <w:rFonts w:cs="Times New Roman"/>
                <w:kern w:val="0"/>
                <w:sz w:val="20"/>
                <w:szCs w:val="20"/>
              </w:rPr>
            </w:pPr>
          </w:p>
        </w:tc>
      </w:tr>
    </w:tbl>
    <w:p w14:paraId="53EAF3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896F3E3">
      <w:pPr>
        <w:pStyle w:val="3"/>
        <w:rPr>
          <w:color w:val="0D0D0D" w:themeColor="text1" w:themeTint="F2"/>
          <w14:textFill>
            <w14:solidFill>
              <w14:schemeClr w14:val="tx1">
                <w14:lumMod w14:val="95000"/>
                <w14:lumOff w14:val="5000"/>
              </w14:schemeClr>
            </w14:solidFill>
          </w14:textFill>
        </w:rPr>
      </w:pPr>
      <w:bookmarkStart w:id="508" w:name="_Toc203395350"/>
      <w:bookmarkStart w:id="509" w:name="_Toc121584168"/>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制约因素</w:t>
      </w:r>
      <w:bookmarkEnd w:id="508"/>
      <w:bookmarkEnd w:id="509"/>
    </w:p>
    <w:p w14:paraId="42D8D077">
      <w:pPr>
        <w:pStyle w:val="151"/>
        <w:ind w:left="252" w:right="-105"/>
        <w:rPr>
          <w:lang w:eastAsia="zh-CN"/>
        </w:rPr>
      </w:pPr>
      <w:bookmarkStart w:id="510" w:name="_Toc121583856"/>
      <w:bookmarkStart w:id="511" w:name="_Toc203395614"/>
      <w:r>
        <w:rPr>
          <w:lang w:eastAsia="zh-CN"/>
        </w:rPr>
        <w:t>半导体CD-SEM系统</w:t>
      </w:r>
      <w:r>
        <w:rPr>
          <w:rFonts w:hint="eastAsia"/>
          <w:lang w:eastAsia="zh-CN"/>
        </w:rPr>
        <w:t>行业发展分析-</w:t>
      </w:r>
      <w:r>
        <w:rPr>
          <w:lang w:eastAsia="zh-CN"/>
        </w:rPr>
        <w:t>--</w:t>
      </w:r>
      <w:r>
        <w:rPr>
          <w:rFonts w:hint="eastAsia"/>
          <w:lang w:eastAsia="zh-CN"/>
        </w:rPr>
        <w:t>制约因素</w:t>
      </w:r>
      <w:bookmarkEnd w:id="510"/>
      <w:bookmarkEnd w:id="5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30F2E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B5555FC">
            <w:pPr>
              <w:rPr>
                <w:rFonts w:cs="Times New Roman"/>
                <w:b w:val="0"/>
                <w:bCs w:val="0"/>
                <w:color w:val="FFFFFF"/>
                <w:kern w:val="0"/>
                <w:sz w:val="20"/>
                <w:szCs w:val="20"/>
              </w:rPr>
            </w:pPr>
          </w:p>
        </w:tc>
        <w:tc>
          <w:tcPr>
            <w:tcW w:w="1079" w:type="pct"/>
            <w:shd w:val="solid" w:color="000080" w:fill="FFFFFF"/>
            <w:vAlign w:val="center"/>
          </w:tcPr>
          <w:p w14:paraId="784FA666">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404F264C">
            <w:pPr>
              <w:rPr>
                <w:rFonts w:cs="Times New Roman"/>
                <w:b w:val="0"/>
                <w:bCs w:val="0"/>
                <w:color w:val="FFFFFF"/>
                <w:kern w:val="0"/>
                <w:sz w:val="20"/>
                <w:szCs w:val="20"/>
              </w:rPr>
            </w:pPr>
            <w:r>
              <w:rPr>
                <w:rFonts w:hint="eastAsia" w:cs="Times New Roman"/>
                <w:b/>
                <w:bCs/>
                <w:color w:val="FFFFFF"/>
                <w:kern w:val="0"/>
                <w:sz w:val="20"/>
                <w:szCs w:val="20"/>
              </w:rPr>
              <w:t>描述</w:t>
            </w:r>
          </w:p>
        </w:tc>
      </w:tr>
      <w:tr w14:paraId="182BC2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DCEB75A">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22D3A22F">
            <w:pPr>
              <w:rPr>
                <w:rFonts w:cs="Times New Roman"/>
                <w:kern w:val="0"/>
                <w:sz w:val="20"/>
                <w:szCs w:val="20"/>
              </w:rPr>
            </w:pPr>
          </w:p>
        </w:tc>
        <w:tc>
          <w:tcPr>
            <w:tcW w:w="3692" w:type="pct"/>
            <w:shd w:val="clear" w:color="auto" w:fill="auto"/>
            <w:vAlign w:val="center"/>
          </w:tcPr>
          <w:p w14:paraId="48B1CCD1">
            <w:pPr>
              <w:rPr>
                <w:rFonts w:cs="Times New Roman"/>
                <w:kern w:val="0"/>
                <w:sz w:val="20"/>
                <w:szCs w:val="20"/>
              </w:rPr>
            </w:pPr>
          </w:p>
        </w:tc>
      </w:tr>
      <w:tr w14:paraId="2FC239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F072E53">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3538F3CE">
            <w:pPr>
              <w:rPr>
                <w:rFonts w:cs="Times New Roman"/>
                <w:kern w:val="0"/>
                <w:sz w:val="20"/>
                <w:szCs w:val="20"/>
              </w:rPr>
            </w:pPr>
          </w:p>
        </w:tc>
        <w:tc>
          <w:tcPr>
            <w:tcW w:w="3692" w:type="pct"/>
            <w:shd w:val="clear" w:color="auto" w:fill="auto"/>
            <w:vAlign w:val="center"/>
          </w:tcPr>
          <w:p w14:paraId="2ED226C6">
            <w:pPr>
              <w:rPr>
                <w:rFonts w:cs="Times New Roman"/>
                <w:kern w:val="0"/>
                <w:sz w:val="20"/>
                <w:szCs w:val="20"/>
              </w:rPr>
            </w:pPr>
          </w:p>
        </w:tc>
      </w:tr>
      <w:tr w14:paraId="1988FD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1BCE0BD">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59DD0F5A">
            <w:pPr>
              <w:rPr>
                <w:rFonts w:cs="Times New Roman"/>
                <w:kern w:val="0"/>
                <w:sz w:val="20"/>
                <w:szCs w:val="20"/>
              </w:rPr>
            </w:pPr>
          </w:p>
        </w:tc>
        <w:tc>
          <w:tcPr>
            <w:tcW w:w="3692" w:type="pct"/>
            <w:shd w:val="clear" w:color="auto" w:fill="auto"/>
            <w:vAlign w:val="center"/>
          </w:tcPr>
          <w:p w14:paraId="12858845">
            <w:pPr>
              <w:rPr>
                <w:rFonts w:cs="Times New Roman"/>
                <w:kern w:val="0"/>
                <w:sz w:val="20"/>
                <w:szCs w:val="20"/>
              </w:rPr>
            </w:pPr>
          </w:p>
        </w:tc>
      </w:tr>
      <w:tr w14:paraId="45316F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D113BD2">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756683E6">
            <w:pPr>
              <w:rPr>
                <w:rFonts w:cs="Times New Roman"/>
                <w:kern w:val="0"/>
                <w:sz w:val="20"/>
                <w:szCs w:val="20"/>
              </w:rPr>
            </w:pPr>
          </w:p>
        </w:tc>
        <w:tc>
          <w:tcPr>
            <w:tcW w:w="3692" w:type="pct"/>
            <w:shd w:val="clear" w:color="auto" w:fill="auto"/>
            <w:vAlign w:val="center"/>
          </w:tcPr>
          <w:p w14:paraId="19CEDDDE">
            <w:pPr>
              <w:rPr>
                <w:rFonts w:cs="Times New Roman"/>
                <w:kern w:val="0"/>
                <w:sz w:val="20"/>
                <w:szCs w:val="20"/>
              </w:rPr>
            </w:pPr>
          </w:p>
        </w:tc>
      </w:tr>
    </w:tbl>
    <w:p w14:paraId="107F2F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1BEACA">
      <w:pPr>
        <w:pStyle w:val="144"/>
        <w:rPr>
          <w:color w:val="0D0D0D" w:themeColor="text1" w:themeTint="F2"/>
          <w14:textFill>
            <w14:solidFill>
              <w14:schemeClr w14:val="tx1">
                <w14:lumMod w14:val="95000"/>
                <w14:lumOff w14:val="5000"/>
              </w14:schemeClr>
            </w14:solidFill>
          </w14:textFill>
        </w:rPr>
      </w:pPr>
    </w:p>
    <w:p w14:paraId="593B5EEE">
      <w:pPr>
        <w:pStyle w:val="144"/>
        <w:rPr>
          <w:color w:val="0D0D0D" w:themeColor="text1" w:themeTint="F2"/>
          <w14:textFill>
            <w14:solidFill>
              <w14:schemeClr w14:val="tx1">
                <w14:lumMod w14:val="95000"/>
                <w14:lumOff w14:val="5000"/>
              </w14:schemeClr>
            </w14:solidFill>
          </w14:textFill>
        </w:rPr>
      </w:pPr>
    </w:p>
    <w:p w14:paraId="4B45E7AA">
      <w:pPr>
        <w:pStyle w:val="3"/>
        <w:rPr>
          <w:color w:val="0D0D0D" w:themeColor="text1" w:themeTint="F2"/>
          <w14:textFill>
            <w14:solidFill>
              <w14:schemeClr w14:val="tx1">
                <w14:lumMod w14:val="95000"/>
                <w14:lumOff w14:val="5000"/>
              </w14:schemeClr>
            </w14:solidFill>
          </w14:textFill>
        </w:rPr>
      </w:pPr>
      <w:bookmarkStart w:id="512" w:name="_Toc87984667"/>
      <w:bookmarkStart w:id="513" w:name="_Toc203395351"/>
      <w:bookmarkStart w:id="514" w:name="_Toc121584169"/>
      <w:bookmarkStart w:id="515" w:name="_Hlk28108216"/>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中国企业SWOT分析</w:t>
      </w:r>
      <w:bookmarkEnd w:id="512"/>
      <w:bookmarkEnd w:id="513"/>
      <w:bookmarkEnd w:id="514"/>
      <w:r>
        <w:rPr>
          <w:color w:val="0D0D0D" w:themeColor="text1" w:themeTint="F2"/>
          <w14:textFill>
            <w14:solidFill>
              <w14:schemeClr w14:val="tx1">
                <w14:lumMod w14:val="95000"/>
                <w14:lumOff w14:val="5000"/>
              </w14:schemeClr>
            </w14:solidFill>
          </w14:textFill>
        </w:rPr>
        <w:t xml:space="preserve"> </w:t>
      </w:r>
    </w:p>
    <w:p w14:paraId="289B3B64">
      <w:pPr>
        <w:pStyle w:val="148"/>
      </w:pPr>
      <w:bookmarkStart w:id="516" w:name="_Toc203395686"/>
      <w:bookmarkStart w:id="517" w:name="_Toc121583615"/>
      <w:bookmarkStart w:id="518" w:name="_Toc87984247"/>
      <w:r>
        <w:t>半导体CD-SEM系统</w:t>
      </w:r>
      <w:r>
        <w:rPr>
          <w:rFonts w:hint="eastAsia"/>
        </w:rPr>
        <w:t>中国企业SWOT分析</w:t>
      </w:r>
      <w:bookmarkEnd w:id="516"/>
      <w:bookmarkEnd w:id="517"/>
      <w:bookmarkEnd w:id="518"/>
    </w:p>
    <w:p w14:paraId="62AB0360">
      <w:r>
        <w:rPr>
          <w:rFonts w:hint="eastAsia"/>
        </w:rPr>
        <w:drawing>
          <wp:inline distT="0" distB="0" distL="0" distR="0">
            <wp:extent cx="6177280" cy="3615055"/>
            <wp:effectExtent l="0" t="0" r="0" b="23495"/>
            <wp:docPr id="1023"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337C32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15"/>
    <w:p w14:paraId="5E43E365">
      <w:pPr>
        <w:pStyle w:val="3"/>
        <w:rPr>
          <w:color w:val="0D0D0D" w:themeColor="text1" w:themeTint="F2"/>
          <w:lang w:val="en-IN"/>
          <w14:textFill>
            <w14:solidFill>
              <w14:schemeClr w14:val="tx1">
                <w14:lumMod w14:val="95000"/>
                <w14:lumOff w14:val="5000"/>
              </w14:schemeClr>
            </w14:solidFill>
          </w14:textFill>
        </w:rPr>
      </w:pPr>
      <w:bookmarkStart w:id="519" w:name="_Toc203395352"/>
      <w:bookmarkStart w:id="520" w:name="_Toc87984668"/>
      <w:bookmarkStart w:id="521" w:name="_Toc121584170"/>
      <w:bookmarkStart w:id="522" w:name="_Toc43885422"/>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行业政策</w:t>
      </w:r>
      <w:bookmarkEnd w:id="519"/>
      <w:bookmarkEnd w:id="520"/>
      <w:bookmarkEnd w:id="521"/>
      <w:bookmarkEnd w:id="522"/>
    </w:p>
    <w:p w14:paraId="38F1462D">
      <w:pPr>
        <w:pStyle w:val="4"/>
        <w:rPr>
          <w:color w:val="0D0D0D" w:themeColor="text1" w:themeTint="F2"/>
          <w14:textFill>
            <w14:solidFill>
              <w14:schemeClr w14:val="tx1">
                <w14:lumMod w14:val="95000"/>
                <w14:lumOff w14:val="5000"/>
              </w14:schemeClr>
            </w14:solidFill>
          </w14:textFill>
        </w:rPr>
      </w:pPr>
      <w:bookmarkStart w:id="523" w:name="_Toc121584171"/>
      <w:bookmarkStart w:id="524" w:name="_Toc43885423"/>
      <w:bookmarkStart w:id="525" w:name="_Toc87984669"/>
      <w:bookmarkStart w:id="526" w:name="_Toc203395353"/>
      <w:r>
        <w:rPr>
          <w:rFonts w:hint="eastAsia"/>
          <w:color w:val="0D0D0D" w:themeColor="text1" w:themeTint="F2"/>
          <w14:textFill>
            <w14:solidFill>
              <w14:schemeClr w14:val="tx1">
                <w14:lumMod w14:val="95000"/>
                <w14:lumOff w14:val="5000"/>
              </w14:schemeClr>
            </w14:solidFill>
          </w14:textFill>
        </w:rPr>
        <w:t>行业主管部门及监管体制</w:t>
      </w:r>
      <w:bookmarkEnd w:id="523"/>
      <w:bookmarkEnd w:id="524"/>
      <w:bookmarkEnd w:id="525"/>
      <w:bookmarkEnd w:id="526"/>
    </w:p>
    <w:p w14:paraId="3BC085E7">
      <w:pPr>
        <w:pStyle w:val="146"/>
        <w:ind w:firstLine="420"/>
        <w:rPr>
          <w:color w:val="0D0D0D" w:themeColor="text1" w:themeTint="F2"/>
          <w:lang w:eastAsia="zh-CN"/>
          <w14:textFill>
            <w14:solidFill>
              <w14:schemeClr w14:val="tx1">
                <w14:lumMod w14:val="95000"/>
                <w14:lumOff w14:val="5000"/>
              </w14:schemeClr>
            </w14:solidFill>
          </w14:textFill>
        </w:rPr>
      </w:pPr>
    </w:p>
    <w:p w14:paraId="677EE3D1">
      <w:pPr>
        <w:pStyle w:val="146"/>
        <w:ind w:firstLine="420"/>
        <w:rPr>
          <w:color w:val="0D0D0D" w:themeColor="text1" w:themeTint="F2"/>
          <w:lang w:eastAsia="zh-CN"/>
          <w14:textFill>
            <w14:solidFill>
              <w14:schemeClr w14:val="tx1">
                <w14:lumMod w14:val="95000"/>
                <w14:lumOff w14:val="5000"/>
              </w14:schemeClr>
            </w14:solidFill>
          </w14:textFill>
        </w:rPr>
      </w:pPr>
    </w:p>
    <w:p w14:paraId="2C410853">
      <w:pPr>
        <w:pStyle w:val="4"/>
        <w:rPr>
          <w:color w:val="0D0D0D" w:themeColor="text1" w:themeTint="F2"/>
          <w14:textFill>
            <w14:solidFill>
              <w14:schemeClr w14:val="tx1">
                <w14:lumMod w14:val="95000"/>
                <w14:lumOff w14:val="5000"/>
              </w14:schemeClr>
            </w14:solidFill>
          </w14:textFill>
        </w:rPr>
      </w:pPr>
      <w:bookmarkStart w:id="527" w:name="_Toc43885424"/>
      <w:bookmarkStart w:id="528" w:name="_Toc121584172"/>
      <w:bookmarkStart w:id="529" w:name="_Toc203395354"/>
      <w:bookmarkStart w:id="530" w:name="_Toc87984670"/>
      <w:r>
        <w:rPr>
          <w:rFonts w:hint="eastAsia"/>
          <w:color w:val="0D0D0D" w:themeColor="text1" w:themeTint="F2"/>
          <w14:textFill>
            <w14:solidFill>
              <w14:schemeClr w14:val="tx1">
                <w14:lumMod w14:val="95000"/>
                <w14:lumOff w14:val="5000"/>
              </w14:schemeClr>
            </w14:solidFill>
          </w14:textFill>
        </w:rPr>
        <w:t>行业相关政策动向</w:t>
      </w:r>
      <w:bookmarkEnd w:id="527"/>
      <w:bookmarkEnd w:id="528"/>
      <w:bookmarkEnd w:id="529"/>
      <w:bookmarkEnd w:id="530"/>
    </w:p>
    <w:p w14:paraId="358DC606">
      <w:pPr>
        <w:pStyle w:val="146"/>
        <w:ind w:firstLine="420"/>
        <w:rPr>
          <w:color w:val="0D0D0D" w:themeColor="text1" w:themeTint="F2"/>
          <w14:textFill>
            <w14:solidFill>
              <w14:schemeClr w14:val="tx1">
                <w14:lumMod w14:val="95000"/>
                <w14:lumOff w14:val="5000"/>
              </w14:schemeClr>
            </w14:solidFill>
          </w14:textFill>
        </w:rPr>
      </w:pPr>
    </w:p>
    <w:p w14:paraId="22377243">
      <w:pPr>
        <w:pStyle w:val="146"/>
        <w:ind w:firstLine="420"/>
        <w:rPr>
          <w:color w:val="0D0D0D" w:themeColor="text1" w:themeTint="F2"/>
          <w14:textFill>
            <w14:solidFill>
              <w14:schemeClr w14:val="tx1">
                <w14:lumMod w14:val="95000"/>
                <w14:lumOff w14:val="5000"/>
              </w14:schemeClr>
            </w14:solidFill>
          </w14:textFill>
        </w:rPr>
      </w:pPr>
    </w:p>
    <w:p w14:paraId="29E9B53A">
      <w:pPr>
        <w:pStyle w:val="4"/>
        <w:rPr>
          <w:color w:val="0D0D0D" w:themeColor="text1" w:themeTint="F2"/>
          <w14:textFill>
            <w14:solidFill>
              <w14:schemeClr w14:val="tx1">
                <w14:lumMod w14:val="95000"/>
                <w14:lumOff w14:val="5000"/>
              </w14:schemeClr>
            </w14:solidFill>
          </w14:textFill>
        </w:rPr>
      </w:pPr>
      <w:bookmarkStart w:id="531" w:name="_Toc121584173"/>
      <w:bookmarkStart w:id="532" w:name="_Toc43885425"/>
      <w:bookmarkStart w:id="533" w:name="_Toc203395355"/>
      <w:bookmarkStart w:id="534" w:name="_Toc87984671"/>
      <w:r>
        <w:rPr>
          <w:rFonts w:hint="eastAsia"/>
          <w:color w:val="0D0D0D" w:themeColor="text1" w:themeTint="F2"/>
          <w14:textFill>
            <w14:solidFill>
              <w14:schemeClr w14:val="tx1">
                <w14:lumMod w14:val="95000"/>
                <w14:lumOff w14:val="5000"/>
              </w14:schemeClr>
            </w14:solidFill>
          </w14:textFill>
        </w:rPr>
        <w:t>行业相关规划</w:t>
      </w:r>
      <w:bookmarkEnd w:id="531"/>
      <w:bookmarkEnd w:id="532"/>
      <w:bookmarkEnd w:id="533"/>
      <w:bookmarkEnd w:id="534"/>
    </w:p>
    <w:p w14:paraId="57F34059">
      <w:pPr>
        <w:pStyle w:val="151"/>
        <w:ind w:left="252" w:right="-105"/>
        <w:rPr>
          <w:lang w:eastAsia="zh-CN"/>
        </w:rPr>
      </w:pPr>
      <w:bookmarkStart w:id="535" w:name="_Toc121583857"/>
      <w:bookmarkStart w:id="536" w:name="_Toc203395615"/>
      <w:r>
        <w:rPr>
          <w:lang w:eastAsia="zh-CN"/>
        </w:rPr>
        <w:t>半导体CD-SEM系统</w:t>
      </w:r>
      <w:r>
        <w:rPr>
          <w:rFonts w:hint="eastAsia"/>
          <w:lang w:eastAsia="zh-CN"/>
        </w:rPr>
        <w:t>行业相关重点政策一览</w:t>
      </w:r>
      <w:bookmarkEnd w:id="535"/>
      <w:bookmarkEnd w:id="5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47"/>
        <w:gridCol w:w="7221"/>
      </w:tblGrid>
      <w:tr w14:paraId="192931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solid" w:color="000080" w:fill="FFFFFF"/>
            <w:noWrap/>
            <w:vAlign w:val="center"/>
          </w:tcPr>
          <w:p w14:paraId="457CBE13">
            <w:pPr>
              <w:pStyle w:val="175"/>
              <w:widowControl w:val="0"/>
              <w:jc w:val="both"/>
              <w:rPr>
                <w:rFonts w:cs="Times New Roman"/>
                <w:b w:val="0"/>
                <w:bCs w:val="0"/>
                <w:color w:val="FFFFFF"/>
                <w:sz w:val="20"/>
                <w:lang w:eastAsia="zh-CN"/>
              </w:rPr>
            </w:pPr>
          </w:p>
        </w:tc>
        <w:tc>
          <w:tcPr>
            <w:tcW w:w="3622" w:type="pct"/>
            <w:shd w:val="solid" w:color="000080" w:fill="FFFFFF"/>
            <w:noWrap/>
            <w:vAlign w:val="center"/>
          </w:tcPr>
          <w:p w14:paraId="02A1FE06">
            <w:pPr>
              <w:pStyle w:val="175"/>
              <w:widowControl w:val="0"/>
              <w:jc w:val="center"/>
              <w:rPr>
                <w:rFonts w:cs="Times New Roman"/>
                <w:b w:val="0"/>
                <w:bCs w:val="0"/>
                <w:color w:val="FFFFFF"/>
                <w:sz w:val="20"/>
                <w:lang w:eastAsia="zh-CN"/>
              </w:rPr>
            </w:pPr>
          </w:p>
        </w:tc>
      </w:tr>
      <w:tr w14:paraId="61EBC5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631C82D6">
            <w:pPr>
              <w:pStyle w:val="175"/>
              <w:widowControl w:val="0"/>
              <w:jc w:val="both"/>
              <w:rPr>
                <w:rFonts w:cs="Times New Roman"/>
                <w:sz w:val="20"/>
                <w:lang w:eastAsia="zh-CN"/>
              </w:rPr>
            </w:pPr>
          </w:p>
        </w:tc>
        <w:tc>
          <w:tcPr>
            <w:tcW w:w="3622" w:type="pct"/>
            <w:shd w:val="clear" w:color="auto" w:fill="auto"/>
            <w:noWrap/>
            <w:vAlign w:val="center"/>
          </w:tcPr>
          <w:p w14:paraId="2B8C4096">
            <w:pPr>
              <w:pStyle w:val="175"/>
              <w:widowControl w:val="0"/>
              <w:jc w:val="right"/>
              <w:rPr>
                <w:rFonts w:cs="Times New Roman"/>
                <w:sz w:val="20"/>
                <w:lang w:eastAsia="zh-CN"/>
              </w:rPr>
            </w:pPr>
          </w:p>
        </w:tc>
      </w:tr>
      <w:tr w14:paraId="7E5A7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0BEA2A9">
            <w:pPr>
              <w:pStyle w:val="175"/>
              <w:widowControl w:val="0"/>
              <w:jc w:val="both"/>
              <w:rPr>
                <w:rFonts w:cs="Times New Roman"/>
                <w:sz w:val="20"/>
                <w:lang w:eastAsia="zh-CN"/>
              </w:rPr>
            </w:pPr>
          </w:p>
        </w:tc>
        <w:tc>
          <w:tcPr>
            <w:tcW w:w="3622" w:type="pct"/>
            <w:shd w:val="clear" w:color="auto" w:fill="auto"/>
            <w:noWrap/>
            <w:vAlign w:val="center"/>
          </w:tcPr>
          <w:p w14:paraId="2CAF0AA2">
            <w:pPr>
              <w:pStyle w:val="175"/>
              <w:widowControl w:val="0"/>
              <w:jc w:val="right"/>
              <w:rPr>
                <w:rFonts w:cs="Times New Roman"/>
                <w:sz w:val="20"/>
                <w:lang w:eastAsia="zh-CN"/>
              </w:rPr>
            </w:pPr>
          </w:p>
        </w:tc>
      </w:tr>
      <w:tr w14:paraId="75E809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41C1B831">
            <w:pPr>
              <w:pStyle w:val="175"/>
              <w:widowControl w:val="0"/>
              <w:jc w:val="both"/>
              <w:rPr>
                <w:rFonts w:cs="Times New Roman"/>
                <w:sz w:val="20"/>
                <w:lang w:eastAsia="zh-CN"/>
              </w:rPr>
            </w:pPr>
          </w:p>
        </w:tc>
        <w:tc>
          <w:tcPr>
            <w:tcW w:w="3622" w:type="pct"/>
            <w:shd w:val="clear" w:color="auto" w:fill="auto"/>
            <w:noWrap/>
            <w:vAlign w:val="center"/>
          </w:tcPr>
          <w:p w14:paraId="22562D1E">
            <w:pPr>
              <w:pStyle w:val="175"/>
              <w:widowControl w:val="0"/>
              <w:jc w:val="right"/>
              <w:rPr>
                <w:rFonts w:cs="Times New Roman"/>
                <w:sz w:val="20"/>
                <w:lang w:eastAsia="zh-CN"/>
              </w:rPr>
            </w:pPr>
          </w:p>
        </w:tc>
      </w:tr>
      <w:tr w14:paraId="5C0045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641551E">
            <w:pPr>
              <w:pStyle w:val="175"/>
              <w:widowControl w:val="0"/>
              <w:jc w:val="both"/>
              <w:rPr>
                <w:rFonts w:cs="Times New Roman"/>
                <w:sz w:val="20"/>
                <w:lang w:eastAsia="zh-CN"/>
              </w:rPr>
            </w:pPr>
          </w:p>
        </w:tc>
        <w:tc>
          <w:tcPr>
            <w:tcW w:w="3622" w:type="pct"/>
            <w:shd w:val="clear" w:color="auto" w:fill="auto"/>
            <w:noWrap/>
            <w:vAlign w:val="center"/>
          </w:tcPr>
          <w:p w14:paraId="6EDD1FA6">
            <w:pPr>
              <w:pStyle w:val="175"/>
              <w:widowControl w:val="0"/>
              <w:jc w:val="right"/>
              <w:rPr>
                <w:rFonts w:cs="Times New Roman"/>
                <w:sz w:val="20"/>
                <w:lang w:eastAsia="zh-CN"/>
              </w:rPr>
            </w:pPr>
          </w:p>
        </w:tc>
      </w:tr>
      <w:tr w14:paraId="500FC6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71C345DD">
            <w:pPr>
              <w:pStyle w:val="175"/>
              <w:widowControl w:val="0"/>
              <w:jc w:val="both"/>
              <w:rPr>
                <w:rFonts w:cs="Times New Roman"/>
                <w:sz w:val="20"/>
                <w:lang w:eastAsia="zh-CN"/>
              </w:rPr>
            </w:pPr>
          </w:p>
        </w:tc>
        <w:tc>
          <w:tcPr>
            <w:tcW w:w="3622" w:type="pct"/>
            <w:shd w:val="clear" w:color="auto" w:fill="auto"/>
            <w:noWrap/>
            <w:vAlign w:val="center"/>
          </w:tcPr>
          <w:p w14:paraId="322E17D3">
            <w:pPr>
              <w:pStyle w:val="175"/>
              <w:widowControl w:val="0"/>
              <w:jc w:val="right"/>
              <w:rPr>
                <w:rFonts w:cs="Times New Roman"/>
                <w:sz w:val="20"/>
                <w:lang w:eastAsia="zh-CN"/>
              </w:rPr>
            </w:pPr>
          </w:p>
        </w:tc>
      </w:tr>
      <w:tr w14:paraId="5000F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64B9EDA5">
            <w:pPr>
              <w:pStyle w:val="175"/>
              <w:widowControl w:val="0"/>
              <w:jc w:val="both"/>
              <w:rPr>
                <w:rFonts w:cs="Times New Roman"/>
                <w:sz w:val="20"/>
                <w:lang w:eastAsia="zh-CN"/>
              </w:rPr>
            </w:pPr>
          </w:p>
        </w:tc>
        <w:tc>
          <w:tcPr>
            <w:tcW w:w="3622" w:type="pct"/>
            <w:shd w:val="clear" w:color="auto" w:fill="auto"/>
            <w:noWrap/>
            <w:vAlign w:val="center"/>
          </w:tcPr>
          <w:p w14:paraId="594F55AA">
            <w:pPr>
              <w:pStyle w:val="175"/>
              <w:widowControl w:val="0"/>
              <w:jc w:val="right"/>
              <w:rPr>
                <w:rFonts w:cs="Times New Roman"/>
                <w:sz w:val="20"/>
                <w:lang w:eastAsia="zh-CN"/>
              </w:rPr>
            </w:pPr>
          </w:p>
        </w:tc>
      </w:tr>
      <w:tr w14:paraId="43DBC3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63AA22B">
            <w:pPr>
              <w:pStyle w:val="175"/>
              <w:widowControl w:val="0"/>
              <w:jc w:val="both"/>
              <w:rPr>
                <w:rFonts w:cs="Times New Roman"/>
                <w:sz w:val="20"/>
                <w:lang w:eastAsia="zh-CN"/>
              </w:rPr>
            </w:pPr>
          </w:p>
        </w:tc>
        <w:tc>
          <w:tcPr>
            <w:tcW w:w="3622" w:type="pct"/>
            <w:shd w:val="clear" w:color="auto" w:fill="auto"/>
            <w:noWrap/>
            <w:vAlign w:val="center"/>
          </w:tcPr>
          <w:p w14:paraId="56BE438F">
            <w:pPr>
              <w:pStyle w:val="175"/>
              <w:widowControl w:val="0"/>
              <w:jc w:val="right"/>
              <w:rPr>
                <w:rFonts w:cs="Times New Roman"/>
                <w:sz w:val="20"/>
                <w:lang w:eastAsia="zh-CN"/>
              </w:rPr>
            </w:pPr>
          </w:p>
        </w:tc>
      </w:tr>
      <w:tr w14:paraId="780DB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21D583C1">
            <w:pPr>
              <w:pStyle w:val="175"/>
              <w:widowControl w:val="0"/>
              <w:jc w:val="both"/>
              <w:rPr>
                <w:rFonts w:cs="Times New Roman"/>
                <w:sz w:val="20"/>
                <w:lang w:eastAsia="zh-CN"/>
              </w:rPr>
            </w:pPr>
          </w:p>
        </w:tc>
        <w:tc>
          <w:tcPr>
            <w:tcW w:w="3622" w:type="pct"/>
            <w:shd w:val="clear" w:color="auto" w:fill="auto"/>
            <w:noWrap/>
            <w:vAlign w:val="center"/>
          </w:tcPr>
          <w:p w14:paraId="5534A83D">
            <w:pPr>
              <w:pStyle w:val="175"/>
              <w:widowControl w:val="0"/>
              <w:jc w:val="right"/>
              <w:rPr>
                <w:rFonts w:cs="Times New Roman"/>
                <w:sz w:val="20"/>
                <w:lang w:eastAsia="zh-CN"/>
              </w:rPr>
            </w:pPr>
          </w:p>
        </w:tc>
      </w:tr>
      <w:tr w14:paraId="37C422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2E661B78">
            <w:pPr>
              <w:pStyle w:val="175"/>
              <w:widowControl w:val="0"/>
              <w:jc w:val="both"/>
              <w:rPr>
                <w:rFonts w:cs="Times New Roman"/>
                <w:sz w:val="20"/>
                <w:lang w:eastAsia="zh-CN"/>
              </w:rPr>
            </w:pPr>
          </w:p>
        </w:tc>
        <w:tc>
          <w:tcPr>
            <w:tcW w:w="3622" w:type="pct"/>
            <w:shd w:val="clear" w:color="auto" w:fill="auto"/>
            <w:noWrap/>
            <w:vAlign w:val="center"/>
          </w:tcPr>
          <w:p w14:paraId="49D8D120">
            <w:pPr>
              <w:pStyle w:val="175"/>
              <w:widowControl w:val="0"/>
              <w:jc w:val="right"/>
              <w:rPr>
                <w:rFonts w:cs="Times New Roman"/>
                <w:sz w:val="20"/>
                <w:lang w:eastAsia="zh-CN"/>
              </w:rPr>
            </w:pPr>
          </w:p>
        </w:tc>
      </w:tr>
      <w:tr w14:paraId="30A34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378" w:type="pct"/>
            <w:shd w:val="clear" w:color="auto" w:fill="auto"/>
            <w:noWrap/>
            <w:vAlign w:val="center"/>
          </w:tcPr>
          <w:p w14:paraId="450FEDE5">
            <w:pPr>
              <w:pStyle w:val="175"/>
              <w:widowControl w:val="0"/>
              <w:jc w:val="both"/>
              <w:rPr>
                <w:rFonts w:cs="Times New Roman"/>
                <w:sz w:val="20"/>
                <w:lang w:eastAsia="zh-CN"/>
              </w:rPr>
            </w:pPr>
          </w:p>
        </w:tc>
        <w:tc>
          <w:tcPr>
            <w:tcW w:w="3622" w:type="pct"/>
            <w:shd w:val="clear" w:color="auto" w:fill="auto"/>
            <w:noWrap/>
            <w:vAlign w:val="center"/>
          </w:tcPr>
          <w:p w14:paraId="0C343387">
            <w:pPr>
              <w:pStyle w:val="175"/>
              <w:widowControl w:val="0"/>
              <w:jc w:val="right"/>
              <w:rPr>
                <w:rFonts w:cs="Times New Roman"/>
                <w:sz w:val="20"/>
                <w:lang w:eastAsia="zh-CN"/>
              </w:rPr>
            </w:pPr>
          </w:p>
        </w:tc>
      </w:tr>
    </w:tbl>
    <w:p w14:paraId="53C1375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0D19DBF">
      <w:pPr>
        <w:pStyle w:val="2"/>
      </w:pPr>
      <w:bookmarkStart w:id="537" w:name="_Toc203395356"/>
      <w:bookmarkStart w:id="538" w:name="_Toc121584174"/>
      <w:r>
        <w:rPr>
          <w:rFonts w:hint="eastAsia"/>
        </w:rPr>
        <w:t>行业供应链分析</w:t>
      </w:r>
      <w:bookmarkEnd w:id="491"/>
      <w:bookmarkEnd w:id="492"/>
      <w:bookmarkEnd w:id="537"/>
      <w:bookmarkEnd w:id="538"/>
    </w:p>
    <w:p w14:paraId="0BCA0C8F">
      <w:pPr>
        <w:pStyle w:val="3"/>
        <w:rPr>
          <w:color w:val="0D0D0D" w:themeColor="text1" w:themeTint="F2"/>
          <w:lang w:val="en-IN"/>
          <w14:textFill>
            <w14:solidFill>
              <w14:schemeClr w14:val="tx1">
                <w14:lumMod w14:val="95000"/>
                <w14:lumOff w14:val="5000"/>
              </w14:schemeClr>
            </w14:solidFill>
          </w14:textFill>
        </w:rPr>
      </w:pPr>
      <w:bookmarkStart w:id="539" w:name="_Toc203395357"/>
      <w:bookmarkStart w:id="540" w:name="_Toc59105054"/>
      <w:bookmarkStart w:id="541" w:name="_Toc121584175"/>
      <w:bookmarkStart w:id="542" w:name="_Toc43885438"/>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lang w:val="en-IN"/>
          <w14:textFill>
            <w14:solidFill>
              <w14:schemeClr w14:val="tx1">
                <w14:lumMod w14:val="95000"/>
                <w14:lumOff w14:val="5000"/>
              </w14:schemeClr>
            </w14:solidFill>
          </w14:textFill>
        </w:rPr>
        <w:t>行业产业链简介</w:t>
      </w:r>
      <w:bookmarkEnd w:id="539"/>
      <w:bookmarkEnd w:id="540"/>
      <w:bookmarkEnd w:id="541"/>
      <w:bookmarkEnd w:id="542"/>
    </w:p>
    <w:p w14:paraId="3DB543A1">
      <w:pPr>
        <w:pStyle w:val="148"/>
      </w:pPr>
      <w:bookmarkStart w:id="543" w:name="_Toc87905574"/>
      <w:bookmarkStart w:id="544" w:name="_Toc121583616"/>
      <w:bookmarkStart w:id="545" w:name="_Toc203395687"/>
      <w:bookmarkStart w:id="546" w:name="_Toc43895044"/>
      <w:bookmarkStart w:id="547" w:name="_Toc87984248"/>
      <w:r>
        <w:t>半导体CD-SEM系统</w:t>
      </w:r>
      <w:r>
        <w:rPr>
          <w:rFonts w:hint="eastAsia"/>
        </w:rPr>
        <w:t>产业链</w:t>
      </w:r>
      <w:bookmarkEnd w:id="543"/>
      <w:bookmarkEnd w:id="544"/>
      <w:bookmarkEnd w:id="545"/>
      <w:bookmarkEnd w:id="546"/>
      <w:bookmarkEnd w:id="547"/>
    </w:p>
    <w:p w14:paraId="0F56BB1A">
      <w:bookmarkStart w:id="548" w:name="_Hlk87703227"/>
      <w:bookmarkStart w:id="549" w:name="_Hlk35007665"/>
      <w:bookmarkStart w:id="550" w:name="_Hlk35007639"/>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24"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0B6E957C">
                              <w:pPr>
                                <w:ind w:left="420" w:hanging="420"/>
                                <w:jc w:val="center"/>
                                <w:rPr>
                                  <w:b/>
                                  <w:bCs/>
                                  <w:sz w:val="20"/>
                                  <w:szCs w:val="18"/>
                                </w:rPr>
                              </w:pPr>
                              <w:r>
                                <w:rPr>
                                  <w:b/>
                                  <w:bCs/>
                                  <w:sz w:val="20"/>
                                  <w:szCs w:val="18"/>
                                </w:rPr>
                                <w:t>Suppliers/</w:t>
                              </w:r>
                            </w:p>
                            <w:p w14:paraId="7876BF6E">
                              <w:pPr>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2A48564B">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017B7A3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70C383BD">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A0CA134">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6E5FD84A">
                              <w:pPr>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E7C53D0">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F6BED02">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53BC9470">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8D26DCF">
                                <w:pPr>
                                  <w:ind w:left="420" w:hanging="420"/>
                                  <w:jc w:val="center"/>
                                  <w:rPr>
                                    <w:b/>
                                    <w:bCs/>
                                    <w:sz w:val="20"/>
                                    <w:szCs w:val="18"/>
                                  </w:rPr>
                                </w:pPr>
                                <w:r>
                                  <w:rPr>
                                    <w:b/>
                                    <w:bCs/>
                                    <w:sz w:val="20"/>
                                    <w:szCs w:val="18"/>
                                  </w:rPr>
                                  <w:t xml:space="preserve">Raw Material </w:t>
                                </w:r>
                              </w:p>
                              <w:p w14:paraId="1DB56935">
                                <w:pPr>
                                  <w:spacing w:after="160"/>
                                  <w:ind w:left="420" w:hanging="420"/>
                                  <w:jc w:val="center"/>
                                  <w:rPr>
                                    <w:b/>
                                    <w:bCs/>
                                    <w:szCs w:val="20"/>
                                  </w:rPr>
                                </w:pPr>
                                <w:r>
                                  <w:rPr>
                                    <w:b/>
                                    <w:bCs/>
                                    <w:sz w:val="20"/>
                                    <w:szCs w:val="18"/>
                                  </w:rPr>
                                  <w:t>Suppliers</w:t>
                                </w:r>
                              </w:p>
                              <w:p w14:paraId="2400503D">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05B1E30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6C45B42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2FE164C1">
                              <w:pPr>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7121E1EA">
                              <w:pPr>
                                <w:pStyle w:val="21"/>
                                <w:numPr>
                                  <w:ilvl w:val="0"/>
                                  <w:numId w:val="8"/>
                                </w:numPr>
                                <w:pBdr>
                                  <w:bottom w:val="none" w:color="auto" w:sz="0" w:space="0"/>
                                </w:pBdr>
                                <w:spacing w:before="0" w:after="0" w:line="312" w:lineRule="auto"/>
                                <w:jc w:val="both"/>
                                <w:rPr>
                                  <w:rFonts w:cs="Calibri"/>
                                  <w:sz w:val="16"/>
                                  <w:szCs w:val="16"/>
                                </w:rPr>
                              </w:pPr>
                              <w:bookmarkStart w:id="714" w:name="_Hlk156162786"/>
                              <w:r>
                                <w:rPr>
                                  <w:rFonts w:cs="Calibri"/>
                                  <w:sz w:val="16"/>
                                  <w:szCs w:val="16"/>
                                </w:rPr>
                                <w:t>4英寸和5英寸晶圆</w:t>
                              </w:r>
                            </w:p>
                            <w:p w14:paraId="69A66064">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6英寸晶圆</w:t>
                              </w:r>
                            </w:p>
                            <w:bookmarkEnd w:id="714"/>
                            <w:p w14:paraId="3F986DFF">
                              <w:pPr>
                                <w:pStyle w:val="21"/>
                                <w:numPr>
                                  <w:ilvl w:val="0"/>
                                  <w:numId w:val="8"/>
                                </w:numPr>
                                <w:pBdr>
                                  <w:bottom w:val="none" w:color="auto" w:sz="0" w:space="0"/>
                                </w:pBdr>
                                <w:spacing w:before="0" w:after="0" w:line="312" w:lineRule="auto"/>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151C70C3">
                              <w:pPr>
                                <w:ind w:left="420" w:hanging="420"/>
                                <w:jc w:val="center"/>
                                <w:rPr>
                                  <w:b/>
                                  <w:bCs/>
                                  <w:sz w:val="20"/>
                                  <w:szCs w:val="18"/>
                                </w:rPr>
                              </w:pPr>
                              <w:r>
                                <w:rPr>
                                  <w:b/>
                                  <w:bCs/>
                                  <w:sz w:val="20"/>
                                  <w:szCs w:val="18"/>
                                </w:rPr>
                                <w:t>End Use/</w:t>
                              </w:r>
                            </w:p>
                            <w:p w14:paraId="1D3FF38C">
                              <w:pPr>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y9Sn/2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y9Sn/2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B6E957C">
                        <w:pPr>
                          <w:ind w:left="420" w:hanging="420"/>
                          <w:jc w:val="center"/>
                          <w:rPr>
                            <w:b/>
                            <w:bCs/>
                            <w:sz w:val="20"/>
                            <w:szCs w:val="18"/>
                          </w:rPr>
                        </w:pPr>
                        <w:r>
                          <w:rPr>
                            <w:b/>
                            <w:bCs/>
                            <w:sz w:val="20"/>
                            <w:szCs w:val="18"/>
                          </w:rPr>
                          <w:t>Suppliers/</w:t>
                        </w:r>
                      </w:p>
                      <w:p w14:paraId="7876BF6E">
                        <w:pPr>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A48564B">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017B7A3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70C383BD">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A0CA134">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E5FD84A">
                        <w:pPr>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E7C53D0">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F6BED02">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53BC9470">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8D26DCF">
                          <w:pPr>
                            <w:ind w:left="420" w:hanging="420"/>
                            <w:jc w:val="center"/>
                            <w:rPr>
                              <w:b/>
                              <w:bCs/>
                              <w:sz w:val="20"/>
                              <w:szCs w:val="18"/>
                            </w:rPr>
                          </w:pPr>
                          <w:r>
                            <w:rPr>
                              <w:b/>
                              <w:bCs/>
                              <w:sz w:val="20"/>
                              <w:szCs w:val="18"/>
                            </w:rPr>
                            <w:t xml:space="preserve">Raw Material </w:t>
                          </w:r>
                        </w:p>
                        <w:p w14:paraId="1DB56935">
                          <w:pPr>
                            <w:spacing w:after="160"/>
                            <w:ind w:left="420" w:hanging="420"/>
                            <w:jc w:val="center"/>
                            <w:rPr>
                              <w:b/>
                              <w:bCs/>
                              <w:szCs w:val="20"/>
                            </w:rPr>
                          </w:pPr>
                          <w:r>
                            <w:rPr>
                              <w:b/>
                              <w:bCs/>
                              <w:sz w:val="20"/>
                              <w:szCs w:val="18"/>
                            </w:rPr>
                            <w:t>Suppliers</w:t>
                          </w:r>
                        </w:p>
                        <w:p w14:paraId="2400503D">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05B1E30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6C45B42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FE164C1">
                        <w:pPr>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7121E1EA">
                        <w:pPr>
                          <w:pStyle w:val="21"/>
                          <w:numPr>
                            <w:ilvl w:val="0"/>
                            <w:numId w:val="8"/>
                          </w:numPr>
                          <w:pBdr>
                            <w:bottom w:val="none" w:color="auto" w:sz="0" w:space="0"/>
                          </w:pBdr>
                          <w:spacing w:before="0" w:after="0" w:line="312" w:lineRule="auto"/>
                          <w:jc w:val="both"/>
                          <w:rPr>
                            <w:rFonts w:cs="Calibri"/>
                            <w:sz w:val="16"/>
                            <w:szCs w:val="16"/>
                          </w:rPr>
                        </w:pPr>
                        <w:bookmarkStart w:id="714" w:name="_Hlk156162786"/>
                        <w:r>
                          <w:rPr>
                            <w:rFonts w:cs="Calibri"/>
                            <w:sz w:val="16"/>
                            <w:szCs w:val="16"/>
                          </w:rPr>
                          <w:t>4英寸和5英寸晶圆</w:t>
                        </w:r>
                      </w:p>
                      <w:p w14:paraId="69A66064">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6英寸晶圆</w:t>
                        </w:r>
                      </w:p>
                      <w:bookmarkEnd w:id="714"/>
                      <w:p w14:paraId="3F986DFF">
                        <w:pPr>
                          <w:pStyle w:val="21"/>
                          <w:numPr>
                            <w:ilvl w:val="0"/>
                            <w:numId w:val="8"/>
                          </w:numPr>
                          <w:pBdr>
                            <w:bottom w:val="none" w:color="auto" w:sz="0" w:space="0"/>
                          </w:pBdr>
                          <w:spacing w:before="0" w:after="0" w:line="312" w:lineRule="auto"/>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51C70C3">
                        <w:pPr>
                          <w:ind w:left="420" w:hanging="420"/>
                          <w:jc w:val="center"/>
                          <w:rPr>
                            <w:b/>
                            <w:bCs/>
                            <w:sz w:val="20"/>
                            <w:szCs w:val="18"/>
                          </w:rPr>
                        </w:pPr>
                        <w:r>
                          <w:rPr>
                            <w:b/>
                            <w:bCs/>
                            <w:sz w:val="20"/>
                            <w:szCs w:val="18"/>
                          </w:rPr>
                          <w:t>End Use/</w:t>
                        </w:r>
                      </w:p>
                      <w:p w14:paraId="1D3FF38C">
                        <w:pPr>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25"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4525EFA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高分辨率</w:t>
                            </w:r>
                          </w:p>
                          <w:p w14:paraId="3B3F1864">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低分辨率</w:t>
                            </w:r>
                          </w:p>
                          <w:p w14:paraId="00EDF0BE">
                            <w:pPr>
                              <w:pStyle w:val="21"/>
                              <w:numPr>
                                <w:ilvl w:val="0"/>
                                <w:numId w:val="7"/>
                              </w:numPr>
                              <w:pBdr>
                                <w:bottom w:val="none" w:color="auto" w:sz="0" w:space="0"/>
                              </w:pBdr>
                              <w:spacing w:before="0" w:after="0" w:line="312" w:lineRule="auto"/>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2576;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Kvu4+E/AgAAbAQAAA4AAAAAAAAAAQAg&#10;AAAAKwEAAGRycy9lMm9Eb2MueG1sUEsFBgAAAAAGAAYAWQEAANwFAAAAAA==&#10;">
                <v:fill on="f" focussize="0,0"/>
                <v:stroke on="f" weight="0.5pt"/>
                <v:imagedata o:title=""/>
                <o:lock v:ext="edit" aspectratio="f"/>
                <v:textbox>
                  <w:txbxContent>
                    <w:p w14:paraId="4525EFA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高分辨率</w:t>
                      </w:r>
                    </w:p>
                    <w:p w14:paraId="3B3F1864">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低分辨率</w:t>
                      </w:r>
                    </w:p>
                    <w:p w14:paraId="00EDF0BE">
                      <w:pPr>
                        <w:pStyle w:val="21"/>
                        <w:numPr>
                          <w:ilvl w:val="0"/>
                          <w:numId w:val="7"/>
                        </w:numPr>
                        <w:pBdr>
                          <w:bottom w:val="none" w:color="auto" w:sz="0" w:space="0"/>
                        </w:pBdr>
                        <w:spacing w:before="0" w:after="0" w:line="312" w:lineRule="auto"/>
                        <w:jc w:val="left"/>
                        <w:rPr>
                          <w:rFonts w:cs="Calibri"/>
                          <w:sz w:val="16"/>
                          <w:szCs w:val="16"/>
                        </w:rPr>
                      </w:pP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26"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7E64A81">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日立</w:t>
                            </w:r>
                          </w:p>
                          <w:p w14:paraId="3D3748D4">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应用材料</w:t>
                            </w:r>
                          </w:p>
                          <w:p w14:paraId="3705C483">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爱德万</w:t>
                            </w:r>
                          </w:p>
                          <w:p w14:paraId="7475627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Holon</w:t>
                            </w:r>
                          </w:p>
                          <w:p w14:paraId="7D2355E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TCK</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6233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t+OIUtwAAAALAQAADwAAAAAAAAABACAAAAAi&#10;AAAAZHJzL2Rvd25yZXYueG1sUEsBAhQAFAAAAAgAh07iQMB14ig/AgAAbAQAAA4AAAAAAAAAAQAg&#10;AAAAKwEAAGRycy9lMm9Eb2MueG1sUEsFBgAAAAAGAAYAWQEAANwFAAAAAA==&#10;">
                <v:fill on="f" focussize="0,0"/>
                <v:stroke on="f" weight="0.5pt"/>
                <v:imagedata o:title=""/>
                <o:lock v:ext="edit" aspectratio="f"/>
                <v:textbox>
                  <w:txbxContent>
                    <w:p w14:paraId="57E64A81">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日立</w:t>
                      </w:r>
                    </w:p>
                    <w:p w14:paraId="3D3748D4">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应用材料</w:t>
                      </w:r>
                    </w:p>
                    <w:p w14:paraId="3705C483">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爱德万</w:t>
                      </w:r>
                    </w:p>
                    <w:p w14:paraId="7475627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Holon</w:t>
                      </w:r>
                    </w:p>
                    <w:p w14:paraId="7D2355E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TCK</w:t>
                      </w:r>
                    </w:p>
                  </w:txbxContent>
                </v:textbox>
              </v:shape>
            </w:pict>
          </mc:Fallback>
        </mc:AlternateContent>
      </w:r>
      <w:r>
        <mc:AlternateContent>
          <mc:Choice Requires="wpg">
            <w:drawing>
              <wp:inline distT="0" distB="0" distL="0" distR="0">
                <wp:extent cx="6441440" cy="4162425"/>
                <wp:effectExtent l="0" t="0" r="0" b="9525"/>
                <wp:docPr id="1027"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KKQj06D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YuQkkesNAADm&#10;DQAAFQAAAGRycy9tZWRpYS9pbWFnZTguanBlZwHmDRny/9j/4AAQSkZJRgABAQEA3ADcAAD/2wBD&#10;AAgGBgcGBQgHBwcJCQgKDBQNDAsLDBkSEw8UHRofHh0aHBwgJC4nICIsIxwcKDcpLDAxNDQ0Hyc5&#10;PTgyPC4zNDL/2wBDAQkJCQwLDBgNDRgyIRwhMjIyMjIyMjIyMjIyMjIyMjIyMjIyMjIyMjIyMjIy&#10;MjIyMjIyMjIyMjIyMjIyMjIyMjL/wAARCABbAIE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2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3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48"/>
    <w:bookmarkEnd w:id="549"/>
    <w:bookmarkEnd w:id="550"/>
    <w:p w14:paraId="7AC149C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资料来源：第三方资料及QYResearch整理研究</w:t>
      </w:r>
    </w:p>
    <w:p w14:paraId="0E039FC8">
      <w:pPr>
        <w:pStyle w:val="151"/>
        <w:ind w:left="252" w:right="-105"/>
        <w:rPr>
          <w:lang w:eastAsia="zh-CN"/>
        </w:rPr>
      </w:pPr>
      <w:bookmarkStart w:id="551" w:name="_Toc87905623"/>
      <w:bookmarkStart w:id="552" w:name="_Toc43894808"/>
      <w:bookmarkStart w:id="553" w:name="_Toc87984339"/>
      <w:bookmarkStart w:id="554" w:name="_Toc121583858"/>
      <w:bookmarkStart w:id="555" w:name="_Toc203395616"/>
      <w:r>
        <w:rPr>
          <w:lang w:eastAsia="zh-CN"/>
        </w:rPr>
        <w:t>半导体CD-SEM系统</w:t>
      </w:r>
      <w:r>
        <w:rPr>
          <w:rFonts w:hint="eastAsia"/>
          <w:lang w:eastAsia="zh-CN"/>
        </w:rPr>
        <w:t>行业供应链分析</w:t>
      </w:r>
      <w:bookmarkEnd w:id="551"/>
      <w:bookmarkEnd w:id="552"/>
      <w:bookmarkEnd w:id="553"/>
      <w:bookmarkEnd w:id="554"/>
      <w:bookmarkEnd w:id="555"/>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10DD5C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52F803BD">
            <w:pPr>
              <w:rPr>
                <w:rFonts w:cs="Times New Roman"/>
                <w:b w:val="0"/>
                <w:bCs w:val="0"/>
                <w:color w:val="FFFFFF"/>
                <w:kern w:val="0"/>
                <w:sz w:val="20"/>
                <w:szCs w:val="20"/>
                <w:lang w:val="en-IN"/>
              </w:rPr>
            </w:pPr>
            <w:r>
              <w:rPr>
                <w:rFonts w:hint="eastAsia" w:cs="Times New Roman"/>
                <w:b/>
                <w:bCs/>
                <w:color w:val="FFFFFF"/>
                <w:kern w:val="0"/>
                <w:sz w:val="20"/>
                <w:szCs w:val="20"/>
                <w:lang w:val="en-IN"/>
              </w:rPr>
              <w:t>供应链</w:t>
            </w:r>
          </w:p>
        </w:tc>
        <w:tc>
          <w:tcPr>
            <w:tcW w:w="7484" w:type="dxa"/>
            <w:shd w:val="solid" w:color="000080" w:fill="FFFFFF"/>
            <w:vAlign w:val="center"/>
          </w:tcPr>
          <w:p w14:paraId="3F766198">
            <w:pPr>
              <w:rPr>
                <w:rFonts w:cs="Times New Roman"/>
                <w:b w:val="0"/>
                <w:bCs w:val="0"/>
                <w:color w:val="FFFFFF"/>
                <w:kern w:val="0"/>
                <w:sz w:val="20"/>
                <w:szCs w:val="20"/>
                <w:lang w:val="en-IN"/>
              </w:rPr>
            </w:pPr>
            <w:r>
              <w:rPr>
                <w:rFonts w:hint="eastAsia" w:cs="Times New Roman"/>
                <w:b/>
                <w:bCs/>
                <w:color w:val="FFFFFF"/>
                <w:kern w:val="0"/>
                <w:sz w:val="20"/>
                <w:szCs w:val="20"/>
                <w:lang w:val="en-IN"/>
              </w:rPr>
              <w:t>描述</w:t>
            </w:r>
          </w:p>
        </w:tc>
      </w:tr>
      <w:tr w14:paraId="50ADE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AE771C9">
            <w:pPr>
              <w:rPr>
                <w:rFonts w:cs="Times New Roman"/>
                <w:kern w:val="0"/>
                <w:sz w:val="20"/>
                <w:szCs w:val="20"/>
                <w:lang w:val="en-IN"/>
              </w:rPr>
            </w:pPr>
            <w:r>
              <w:rPr>
                <w:rFonts w:hint="eastAsia" w:cs="Times New Roman"/>
                <w:kern w:val="0"/>
                <w:sz w:val="20"/>
                <w:szCs w:val="20"/>
                <w:lang w:val="en-IN"/>
              </w:rPr>
              <w:t>上游情况</w:t>
            </w:r>
          </w:p>
        </w:tc>
        <w:tc>
          <w:tcPr>
            <w:tcW w:w="7484" w:type="dxa"/>
            <w:shd w:val="clear" w:color="auto" w:fill="auto"/>
            <w:vAlign w:val="center"/>
          </w:tcPr>
          <w:p w14:paraId="69B30392">
            <w:pPr>
              <w:rPr>
                <w:rFonts w:cs="Times New Roman"/>
                <w:kern w:val="0"/>
                <w:sz w:val="20"/>
                <w:szCs w:val="20"/>
                <w:lang w:val="en-IN"/>
              </w:rPr>
            </w:pPr>
          </w:p>
        </w:tc>
      </w:tr>
      <w:tr w14:paraId="41BA9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0CBA640">
            <w:pPr>
              <w:rPr>
                <w:rFonts w:cs="Times New Roman"/>
                <w:kern w:val="0"/>
                <w:sz w:val="20"/>
                <w:szCs w:val="20"/>
                <w:lang w:val="en-IN"/>
              </w:rPr>
            </w:pPr>
            <w:r>
              <w:rPr>
                <w:rFonts w:hint="eastAsia" w:cs="Times New Roman"/>
                <w:kern w:val="0"/>
                <w:sz w:val="20"/>
                <w:szCs w:val="20"/>
              </w:rPr>
              <w:t>中游</w:t>
            </w:r>
          </w:p>
        </w:tc>
        <w:tc>
          <w:tcPr>
            <w:tcW w:w="7484" w:type="dxa"/>
            <w:shd w:val="clear" w:color="auto" w:fill="auto"/>
            <w:vAlign w:val="center"/>
          </w:tcPr>
          <w:p w14:paraId="5A6F6EF2">
            <w:pPr>
              <w:rPr>
                <w:rFonts w:cs="Times New Roman"/>
                <w:kern w:val="0"/>
                <w:sz w:val="20"/>
                <w:szCs w:val="20"/>
                <w:lang w:val="en-IN"/>
              </w:rPr>
            </w:pPr>
          </w:p>
        </w:tc>
      </w:tr>
      <w:tr w14:paraId="1CF8C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B71CE5A">
            <w:pPr>
              <w:rPr>
                <w:rFonts w:cs="Times New Roman"/>
                <w:kern w:val="0"/>
                <w:sz w:val="20"/>
                <w:szCs w:val="20"/>
                <w:lang w:val="en-IN"/>
              </w:rPr>
            </w:pPr>
            <w:r>
              <w:rPr>
                <w:rFonts w:hint="eastAsia" w:cs="Times New Roman"/>
                <w:kern w:val="0"/>
                <w:sz w:val="20"/>
                <w:szCs w:val="20"/>
                <w:lang w:val="en-IN"/>
              </w:rPr>
              <w:t>下游情况</w:t>
            </w:r>
          </w:p>
        </w:tc>
        <w:tc>
          <w:tcPr>
            <w:tcW w:w="7484" w:type="dxa"/>
            <w:shd w:val="clear" w:color="auto" w:fill="auto"/>
            <w:vAlign w:val="center"/>
          </w:tcPr>
          <w:p w14:paraId="4117BF67">
            <w:pPr>
              <w:rPr>
                <w:rFonts w:cs="Times New Roman"/>
                <w:kern w:val="0"/>
                <w:sz w:val="20"/>
                <w:szCs w:val="20"/>
                <w:lang w:val="en-IN"/>
              </w:rPr>
            </w:pPr>
          </w:p>
        </w:tc>
      </w:tr>
    </w:tbl>
    <w:p w14:paraId="6D1E95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620D174">
      <w:pPr>
        <w:pStyle w:val="144"/>
        <w:rPr>
          <w:color w:val="0D0D0D" w:themeColor="text1" w:themeTint="F2"/>
          <w14:textFill>
            <w14:solidFill>
              <w14:schemeClr w14:val="tx1">
                <w14:lumMod w14:val="95000"/>
                <w14:lumOff w14:val="5000"/>
              </w14:schemeClr>
            </w14:solidFill>
          </w14:textFill>
        </w:rPr>
      </w:pPr>
    </w:p>
    <w:p w14:paraId="7834842E">
      <w:pPr>
        <w:pStyle w:val="3"/>
        <w:rPr>
          <w:color w:val="0D0D0D" w:themeColor="text1" w:themeTint="F2"/>
          <w14:textFill>
            <w14:solidFill>
              <w14:schemeClr w14:val="tx1">
                <w14:lumMod w14:val="95000"/>
                <w14:lumOff w14:val="5000"/>
              </w14:schemeClr>
            </w14:solidFill>
          </w14:textFill>
        </w:rPr>
      </w:pPr>
      <w:bookmarkStart w:id="556" w:name="_Toc121584176"/>
      <w:bookmarkStart w:id="557" w:name="_Toc203395358"/>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产业链分析-上游</w:t>
      </w:r>
      <w:bookmarkEnd w:id="556"/>
      <w:bookmarkEnd w:id="557"/>
    </w:p>
    <w:p w14:paraId="504CA954">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产业链上游包括</w:t>
      </w:r>
    </w:p>
    <w:p w14:paraId="024298B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半导体CD-SEM系统行业产业链上游主要参与者为  </w:t>
      </w:r>
    </w:p>
    <w:p w14:paraId="34A301A8">
      <w:pPr>
        <w:pStyle w:val="151"/>
        <w:ind w:left="252" w:right="-105"/>
      </w:pPr>
      <w:bookmarkStart w:id="558" w:name="_Toc59105472"/>
      <w:bookmarkStart w:id="559" w:name="_Toc43885138"/>
      <w:bookmarkStart w:id="560" w:name="_Toc203395617"/>
      <w:bookmarkStart w:id="561" w:name="_Toc121583859"/>
      <w:r>
        <w:rPr>
          <w:rFonts w:hint="eastAsia"/>
        </w:rPr>
        <w:t>半导体CD-SEM系统上游原料供应商</w:t>
      </w:r>
      <w:bookmarkEnd w:id="558"/>
      <w:bookmarkEnd w:id="559"/>
      <w:bookmarkEnd w:id="560"/>
      <w:bookmarkEnd w:id="5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3826"/>
        <w:gridCol w:w="3824"/>
      </w:tblGrid>
      <w:tr w14:paraId="63E53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B88294C">
            <w:pPr>
              <w:rPr>
                <w:rFonts w:cs="Times New Roman"/>
                <w:b w:val="0"/>
                <w:bCs w:val="0"/>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0685EC69">
            <w:pPr>
              <w:rPr>
                <w:rFonts w:cs="Times New Roman"/>
                <w:b w:val="0"/>
                <w:bCs w:val="0"/>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0B685BB7">
            <w:pPr>
              <w:rPr>
                <w:rFonts w:cs="Times New Roman"/>
                <w:b w:val="0"/>
                <w:bCs w:val="0"/>
                <w:color w:val="FFFFFF"/>
                <w:kern w:val="0"/>
                <w:sz w:val="20"/>
                <w:szCs w:val="20"/>
              </w:rPr>
            </w:pPr>
            <w:r>
              <w:rPr>
                <w:rFonts w:hint="eastAsia" w:cs="Times New Roman"/>
                <w:b/>
                <w:bCs/>
                <w:color w:val="FFFFFF"/>
                <w:kern w:val="0"/>
                <w:sz w:val="20"/>
                <w:szCs w:val="20"/>
              </w:rPr>
              <w:t>联系方式</w:t>
            </w:r>
          </w:p>
        </w:tc>
      </w:tr>
      <w:tr w14:paraId="722DD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4BC3CAD9">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4CDA1A1E">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67FC883B">
            <w:pPr>
              <w:rPr>
                <w:rFonts w:cs="Times New Roman"/>
                <w:kern w:val="0"/>
                <w:sz w:val="20"/>
                <w:szCs w:val="20"/>
              </w:rPr>
            </w:pPr>
          </w:p>
        </w:tc>
      </w:tr>
      <w:tr w14:paraId="716854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486DAC8F">
            <w:pPr>
              <w:rPr>
                <w:rFonts w:cs="Times New Roman"/>
                <w:kern w:val="0"/>
                <w:sz w:val="20"/>
                <w:szCs w:val="20"/>
              </w:rPr>
            </w:pPr>
          </w:p>
        </w:tc>
        <w:tc>
          <w:tcPr>
            <w:tcW w:w="1919" w:type="pct"/>
            <w:shd w:val="clear" w:color="auto" w:fill="auto"/>
            <w:noWrap/>
            <w:vAlign w:val="center"/>
          </w:tcPr>
          <w:p w14:paraId="2669FDCD">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6B8C498A">
            <w:pPr>
              <w:rPr>
                <w:rFonts w:cs="Times New Roman"/>
                <w:kern w:val="0"/>
                <w:sz w:val="20"/>
                <w:szCs w:val="20"/>
              </w:rPr>
            </w:pPr>
          </w:p>
        </w:tc>
      </w:tr>
      <w:tr w14:paraId="19F05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1AC3343E">
            <w:pPr>
              <w:rPr>
                <w:rFonts w:cs="Times New Roman"/>
                <w:kern w:val="0"/>
                <w:sz w:val="20"/>
                <w:szCs w:val="20"/>
              </w:rPr>
            </w:pPr>
          </w:p>
        </w:tc>
        <w:tc>
          <w:tcPr>
            <w:tcW w:w="1919" w:type="pct"/>
            <w:shd w:val="clear" w:color="auto" w:fill="auto"/>
            <w:noWrap/>
            <w:vAlign w:val="center"/>
          </w:tcPr>
          <w:p w14:paraId="4D9F4BC2">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44055E34">
            <w:pPr>
              <w:rPr>
                <w:rFonts w:cs="Times New Roman"/>
                <w:kern w:val="0"/>
                <w:sz w:val="20"/>
                <w:szCs w:val="20"/>
              </w:rPr>
            </w:pPr>
          </w:p>
        </w:tc>
      </w:tr>
      <w:tr w14:paraId="7BE1EB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DB90D0D">
            <w:pPr>
              <w:rPr>
                <w:rFonts w:cs="Times New Roman"/>
                <w:kern w:val="0"/>
                <w:sz w:val="20"/>
                <w:szCs w:val="20"/>
              </w:rPr>
            </w:pPr>
          </w:p>
        </w:tc>
        <w:tc>
          <w:tcPr>
            <w:tcW w:w="1919" w:type="pct"/>
            <w:shd w:val="clear" w:color="auto" w:fill="auto"/>
            <w:noWrap/>
            <w:vAlign w:val="center"/>
          </w:tcPr>
          <w:p w14:paraId="559524A3">
            <w:pPr>
              <w:rPr>
                <w:rFonts w:cs="Times New Roman"/>
                <w:kern w:val="0"/>
                <w:sz w:val="20"/>
                <w:szCs w:val="20"/>
              </w:rPr>
            </w:pPr>
          </w:p>
        </w:tc>
        <w:tc>
          <w:tcPr>
            <w:tcW w:w="1918" w:type="pct"/>
            <w:shd w:val="clear" w:color="auto" w:fill="auto"/>
            <w:noWrap/>
            <w:vAlign w:val="center"/>
          </w:tcPr>
          <w:p w14:paraId="2F3C9A51">
            <w:pPr>
              <w:rPr>
                <w:rFonts w:cs="Times New Roman"/>
                <w:kern w:val="0"/>
                <w:sz w:val="20"/>
                <w:szCs w:val="20"/>
              </w:rPr>
            </w:pPr>
          </w:p>
        </w:tc>
      </w:tr>
      <w:tr w14:paraId="7ABF5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7249E5ED">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15600AC7">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37B28808">
            <w:pPr>
              <w:rPr>
                <w:rFonts w:cs="Times New Roman"/>
                <w:kern w:val="0"/>
                <w:sz w:val="20"/>
                <w:szCs w:val="20"/>
              </w:rPr>
            </w:pPr>
          </w:p>
        </w:tc>
      </w:tr>
      <w:tr w14:paraId="677EA3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CE29AE0">
            <w:pPr>
              <w:rPr>
                <w:rFonts w:cs="Times New Roman"/>
                <w:kern w:val="0"/>
                <w:sz w:val="20"/>
                <w:szCs w:val="20"/>
              </w:rPr>
            </w:pPr>
          </w:p>
        </w:tc>
        <w:tc>
          <w:tcPr>
            <w:tcW w:w="1919" w:type="pct"/>
            <w:shd w:val="clear" w:color="auto" w:fill="auto"/>
            <w:noWrap/>
            <w:vAlign w:val="center"/>
          </w:tcPr>
          <w:p w14:paraId="5458F544">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50FB7F4F">
            <w:pPr>
              <w:rPr>
                <w:rFonts w:cs="Times New Roman"/>
                <w:kern w:val="0"/>
                <w:sz w:val="20"/>
                <w:szCs w:val="20"/>
              </w:rPr>
            </w:pPr>
          </w:p>
        </w:tc>
      </w:tr>
      <w:tr w14:paraId="195EAA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vMerge w:val="continue"/>
            <w:shd w:val="clear" w:color="auto" w:fill="auto"/>
            <w:vAlign w:val="center"/>
          </w:tcPr>
          <w:p w14:paraId="1AE2C7BB">
            <w:pPr>
              <w:rPr>
                <w:rFonts w:cs="Times New Roman"/>
                <w:kern w:val="0"/>
                <w:sz w:val="20"/>
                <w:szCs w:val="20"/>
              </w:rPr>
            </w:pPr>
          </w:p>
        </w:tc>
        <w:tc>
          <w:tcPr>
            <w:tcW w:w="1919" w:type="pct"/>
            <w:shd w:val="clear" w:color="auto" w:fill="auto"/>
            <w:noWrap/>
            <w:vAlign w:val="center"/>
          </w:tcPr>
          <w:p w14:paraId="436C392B">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08FD997D">
            <w:pPr>
              <w:rPr>
                <w:rFonts w:cs="Times New Roman"/>
                <w:kern w:val="0"/>
                <w:sz w:val="20"/>
                <w:szCs w:val="20"/>
              </w:rPr>
            </w:pPr>
          </w:p>
        </w:tc>
      </w:tr>
      <w:tr w14:paraId="36F30B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73E815DE">
            <w:pPr>
              <w:rPr>
                <w:rFonts w:cs="Times New Roman"/>
                <w:kern w:val="0"/>
                <w:sz w:val="20"/>
                <w:szCs w:val="20"/>
              </w:rPr>
            </w:pPr>
          </w:p>
        </w:tc>
        <w:tc>
          <w:tcPr>
            <w:tcW w:w="1919" w:type="pct"/>
            <w:shd w:val="clear" w:color="auto" w:fill="auto"/>
            <w:noWrap/>
            <w:vAlign w:val="center"/>
          </w:tcPr>
          <w:p w14:paraId="1E7FED2C">
            <w:pPr>
              <w:rPr>
                <w:rFonts w:cs="Times New Roman"/>
                <w:kern w:val="0"/>
                <w:sz w:val="20"/>
                <w:szCs w:val="20"/>
              </w:rPr>
            </w:pPr>
          </w:p>
        </w:tc>
        <w:tc>
          <w:tcPr>
            <w:tcW w:w="1918" w:type="pct"/>
            <w:shd w:val="clear" w:color="auto" w:fill="auto"/>
            <w:noWrap/>
            <w:vAlign w:val="center"/>
          </w:tcPr>
          <w:p w14:paraId="0E12A084">
            <w:pPr>
              <w:rPr>
                <w:rFonts w:cs="Times New Roman"/>
                <w:kern w:val="0"/>
                <w:sz w:val="20"/>
                <w:szCs w:val="20"/>
              </w:rPr>
            </w:pPr>
          </w:p>
        </w:tc>
      </w:tr>
      <w:tr w14:paraId="59F32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2ED093F8">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2055E7A4">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5F7159F4">
            <w:pPr>
              <w:rPr>
                <w:rFonts w:cs="Times New Roman"/>
                <w:kern w:val="0"/>
                <w:sz w:val="20"/>
                <w:szCs w:val="20"/>
              </w:rPr>
            </w:pPr>
          </w:p>
        </w:tc>
      </w:tr>
      <w:tr w14:paraId="400803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927FEED">
            <w:pPr>
              <w:rPr>
                <w:rFonts w:cs="Times New Roman"/>
                <w:kern w:val="0"/>
                <w:sz w:val="20"/>
                <w:szCs w:val="20"/>
              </w:rPr>
            </w:pPr>
          </w:p>
        </w:tc>
        <w:tc>
          <w:tcPr>
            <w:tcW w:w="1919" w:type="pct"/>
            <w:shd w:val="clear" w:color="auto" w:fill="auto"/>
            <w:noWrap/>
            <w:vAlign w:val="center"/>
          </w:tcPr>
          <w:p w14:paraId="7206407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0AEF6D00">
            <w:pPr>
              <w:rPr>
                <w:rFonts w:cs="Times New Roman"/>
                <w:kern w:val="0"/>
                <w:sz w:val="20"/>
                <w:szCs w:val="20"/>
              </w:rPr>
            </w:pPr>
          </w:p>
        </w:tc>
      </w:tr>
      <w:tr w14:paraId="63A603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0BC0107F">
            <w:pPr>
              <w:rPr>
                <w:rFonts w:cs="Times New Roman"/>
                <w:kern w:val="0"/>
                <w:sz w:val="20"/>
                <w:szCs w:val="20"/>
              </w:rPr>
            </w:pPr>
          </w:p>
        </w:tc>
        <w:tc>
          <w:tcPr>
            <w:tcW w:w="1919" w:type="pct"/>
            <w:shd w:val="clear" w:color="auto" w:fill="auto"/>
            <w:noWrap/>
            <w:vAlign w:val="center"/>
          </w:tcPr>
          <w:p w14:paraId="6A5A4334">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78A8CFBD">
            <w:pPr>
              <w:rPr>
                <w:rFonts w:cs="Times New Roman"/>
                <w:kern w:val="0"/>
                <w:sz w:val="20"/>
                <w:szCs w:val="20"/>
              </w:rPr>
            </w:pPr>
          </w:p>
        </w:tc>
      </w:tr>
    </w:tbl>
    <w:p w14:paraId="08D1EB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EAF1E2">
      <w:pPr>
        <w:pStyle w:val="146"/>
        <w:ind w:firstLine="420"/>
        <w:rPr>
          <w:color w:val="0D0D0D" w:themeColor="text1" w:themeTint="F2"/>
          <w:lang w:eastAsia="zh-CN"/>
          <w14:textFill>
            <w14:solidFill>
              <w14:schemeClr w14:val="tx1">
                <w14:lumMod w14:val="95000"/>
                <w14:lumOff w14:val="5000"/>
              </w14:schemeClr>
            </w14:solidFill>
          </w14:textFill>
        </w:rPr>
      </w:pPr>
    </w:p>
    <w:p w14:paraId="1D530F73">
      <w:pPr>
        <w:pStyle w:val="3"/>
        <w:rPr>
          <w:color w:val="0D0D0D" w:themeColor="text1" w:themeTint="F2"/>
          <w14:textFill>
            <w14:solidFill>
              <w14:schemeClr w14:val="tx1">
                <w14:lumMod w14:val="95000"/>
                <w14:lumOff w14:val="5000"/>
              </w14:schemeClr>
            </w14:solidFill>
          </w14:textFill>
        </w:rPr>
      </w:pPr>
      <w:bookmarkStart w:id="562" w:name="_Toc203395359"/>
      <w:bookmarkStart w:id="563" w:name="_Toc121584177"/>
      <w:bookmarkStart w:id="564" w:name="OLE_LINK1"/>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产业链分析-中游</w:t>
      </w:r>
      <w:bookmarkEnd w:id="562"/>
      <w:bookmarkEnd w:id="563"/>
    </w:p>
    <w:bookmarkEnd w:id="564"/>
    <w:p w14:paraId="3FCEAB7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业链中游主体是半导体CD-SEM系统制造企业。半导体CD-SEM系统的生产主要集中在，，，，。中国市场总体晚于欧美发达国家与地区，高端半导体CD-SEM系统技术领域，缺乏自主知识产权。以日立、应用材料等为首的国际厂商，凭借强大的研发能力，垄断了中国的中高端市场，国际三家累计占中国市场份额超过了XX%。由于中国市场空间广阔叠加疫情刺激背景下，国产品牌迅速崛起，中低端半导体CD-SEM系统凭借高性价比优势进口替代明显。</w:t>
      </w:r>
    </w:p>
    <w:p w14:paraId="4059E03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中游企业布局特点：</w:t>
      </w:r>
    </w:p>
    <w:p w14:paraId="41118C1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不同企业产品布局来看，大致可以分为三类，第一类是靠内部研发和兼并收购，已经发展成一定规模，在全球及中国市场都有一定市占率的企业。第二类是企业扩展产品领域，产品从单一品类向多元化品类拓展。第三类企业则是持续专注于细分市场，做精做细不断提高市占率和品牌知名度。</w:t>
      </w:r>
    </w:p>
    <w:p w14:paraId="3C89D2A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第一类代表企业，如XX，依靠多年的内部研发和并购拓展，产品线涵盖、、、，产品种类非常丰富。</w:t>
      </w:r>
    </w:p>
    <w:p w14:paraId="580C00A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第二类代表企业，如XX，近年由，，，拓展至半导体CD-SEM系统。</w:t>
      </w:r>
    </w:p>
    <w:p w14:paraId="6FE64BF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第三类代表企业，如XX，专注于细分领域产品技术研发创新，产品线则相对单一。</w:t>
      </w:r>
    </w:p>
    <w:p w14:paraId="0CF98BA2">
      <w:pPr>
        <w:pStyle w:val="3"/>
        <w:rPr>
          <w:color w:val="0D0D0D" w:themeColor="text1" w:themeTint="F2"/>
          <w14:textFill>
            <w14:solidFill>
              <w14:schemeClr w14:val="tx1">
                <w14:lumMod w14:val="95000"/>
                <w14:lumOff w14:val="5000"/>
              </w14:schemeClr>
            </w14:solidFill>
          </w14:textFill>
        </w:rPr>
      </w:pPr>
      <w:bookmarkStart w:id="565" w:name="_Toc121584178"/>
      <w:bookmarkStart w:id="566" w:name="_Toc203395360"/>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产业链分析-下游</w:t>
      </w:r>
      <w:bookmarkEnd w:id="565"/>
      <w:bookmarkEnd w:id="566"/>
    </w:p>
    <w:p w14:paraId="52556C14">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半导体CD-SEM系统产业链下游主要涉及4英寸和5英寸晶圆、6英寸晶圆等应用领域。其中</w:t>
      </w:r>
      <w:r>
        <w:rPr>
          <w:color w:val="0D0D0D" w:themeColor="text1" w:themeTint="F2"/>
          <w14:textFill>
            <w14:solidFill>
              <w14:schemeClr w14:val="tx1">
                <w14:lumMod w14:val="95000"/>
                <w14:lumOff w14:val="5000"/>
              </w14:schemeClr>
            </w14:solidFill>
          </w14:textFill>
        </w:rPr>
        <w:t>4英寸和5英寸晶圆</w:t>
      </w:r>
      <w:r>
        <w:rPr>
          <w:rFonts w:hint="eastAsia"/>
          <w:color w:val="0D0D0D" w:themeColor="text1" w:themeTint="F2"/>
          <w14:textFill>
            <w14:solidFill>
              <w14:schemeClr w14:val="tx1">
                <w14:lumMod w14:val="95000"/>
                <w14:lumOff w14:val="5000"/>
              </w14:schemeClr>
            </w14:solidFill>
          </w14:textFill>
        </w:rPr>
        <w:t>是</w:t>
      </w:r>
    </w:p>
    <w:p w14:paraId="435BFFBF">
      <w:pPr>
        <w:pStyle w:val="151"/>
        <w:ind w:left="252" w:right="-105"/>
      </w:pPr>
      <w:bookmarkStart w:id="567" w:name="_Toc203395618"/>
      <w:bookmarkStart w:id="568" w:name="_Toc43894811"/>
      <w:bookmarkStart w:id="569" w:name="_Toc87984341"/>
      <w:bookmarkStart w:id="570" w:name="_Toc121583860"/>
      <w:bookmarkStart w:id="571" w:name="_Toc87905625"/>
      <w:r>
        <w:t>半导体CD-SEM系统</w:t>
      </w:r>
      <w:r>
        <w:rPr>
          <w:rFonts w:hint="eastAsia"/>
        </w:rPr>
        <w:t>行业主要下游客户</w:t>
      </w:r>
      <w:bookmarkEnd w:id="567"/>
      <w:bookmarkEnd w:id="568"/>
      <w:bookmarkEnd w:id="569"/>
      <w:bookmarkEnd w:id="570"/>
      <w:bookmarkEnd w:id="571"/>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53E6F8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6D611FCB">
            <w:pPr>
              <w:rPr>
                <w:rFonts w:cs="Times New Roman"/>
                <w:b w:val="0"/>
                <w:bCs w:val="0"/>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76E048EC">
            <w:pPr>
              <w:rPr>
                <w:rFonts w:cs="Times New Roman"/>
                <w:b w:val="0"/>
                <w:bCs w:val="0"/>
                <w:color w:val="FFFFFF"/>
                <w:kern w:val="0"/>
                <w:sz w:val="20"/>
                <w:szCs w:val="20"/>
                <w:lang w:val="en-IN"/>
              </w:rPr>
            </w:pPr>
            <w:r>
              <w:rPr>
                <w:rFonts w:hint="eastAsia" w:cs="Times New Roman"/>
                <w:b/>
                <w:bCs/>
                <w:color w:val="FFFFFF"/>
                <w:kern w:val="0"/>
                <w:sz w:val="20"/>
                <w:szCs w:val="20"/>
                <w:lang w:val="en-IN"/>
              </w:rPr>
              <w:t>官网</w:t>
            </w:r>
          </w:p>
        </w:tc>
      </w:tr>
      <w:tr w14:paraId="297981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2A9BD64">
            <w:pPr>
              <w:rPr>
                <w:rFonts w:cs="Times New Roman"/>
                <w:kern w:val="0"/>
                <w:sz w:val="20"/>
                <w:szCs w:val="20"/>
                <w:lang w:val="en-IN"/>
              </w:rPr>
            </w:pPr>
          </w:p>
        </w:tc>
        <w:tc>
          <w:tcPr>
            <w:tcW w:w="7484" w:type="dxa"/>
            <w:shd w:val="clear" w:color="auto" w:fill="auto"/>
            <w:vAlign w:val="center"/>
          </w:tcPr>
          <w:p w14:paraId="4DE2D62A">
            <w:pPr>
              <w:rPr>
                <w:rFonts w:cs="Times New Roman"/>
                <w:kern w:val="0"/>
                <w:sz w:val="20"/>
                <w:szCs w:val="20"/>
                <w:lang w:val="en-IN"/>
              </w:rPr>
            </w:pPr>
          </w:p>
        </w:tc>
      </w:tr>
      <w:tr w14:paraId="5844AA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2206FF">
            <w:pPr>
              <w:rPr>
                <w:rFonts w:cs="Times New Roman"/>
                <w:kern w:val="0"/>
                <w:sz w:val="20"/>
                <w:szCs w:val="20"/>
                <w:lang w:val="en-IN"/>
              </w:rPr>
            </w:pPr>
          </w:p>
        </w:tc>
        <w:tc>
          <w:tcPr>
            <w:tcW w:w="7484" w:type="dxa"/>
            <w:shd w:val="clear" w:color="auto" w:fill="auto"/>
            <w:vAlign w:val="center"/>
          </w:tcPr>
          <w:p w14:paraId="61474EEB">
            <w:pPr>
              <w:rPr>
                <w:rFonts w:cs="Times New Roman"/>
                <w:kern w:val="0"/>
                <w:sz w:val="20"/>
                <w:szCs w:val="20"/>
                <w:lang w:val="en-IN"/>
              </w:rPr>
            </w:pPr>
          </w:p>
        </w:tc>
      </w:tr>
      <w:tr w14:paraId="5E6CF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8C9A224">
            <w:pPr>
              <w:rPr>
                <w:rFonts w:cs="Times New Roman"/>
                <w:kern w:val="0"/>
                <w:sz w:val="20"/>
                <w:szCs w:val="20"/>
                <w:lang w:val="en-IN"/>
              </w:rPr>
            </w:pPr>
          </w:p>
        </w:tc>
        <w:tc>
          <w:tcPr>
            <w:tcW w:w="7484" w:type="dxa"/>
            <w:shd w:val="clear" w:color="auto" w:fill="auto"/>
            <w:vAlign w:val="center"/>
          </w:tcPr>
          <w:p w14:paraId="174124E6">
            <w:pPr>
              <w:rPr>
                <w:rFonts w:cs="Times New Roman"/>
                <w:kern w:val="0"/>
                <w:sz w:val="20"/>
                <w:szCs w:val="20"/>
                <w:lang w:val="en-IN"/>
              </w:rPr>
            </w:pPr>
          </w:p>
        </w:tc>
      </w:tr>
      <w:tr w14:paraId="359D7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7A9C0B8">
            <w:pPr>
              <w:rPr>
                <w:rFonts w:cs="Times New Roman"/>
                <w:kern w:val="0"/>
                <w:sz w:val="20"/>
                <w:szCs w:val="20"/>
                <w:lang w:val="en-IN"/>
              </w:rPr>
            </w:pPr>
          </w:p>
        </w:tc>
        <w:tc>
          <w:tcPr>
            <w:tcW w:w="7484" w:type="dxa"/>
            <w:shd w:val="clear" w:color="auto" w:fill="auto"/>
            <w:vAlign w:val="center"/>
          </w:tcPr>
          <w:p w14:paraId="7BCF584D">
            <w:pPr>
              <w:rPr>
                <w:rFonts w:cs="Times New Roman"/>
                <w:kern w:val="0"/>
                <w:sz w:val="20"/>
                <w:szCs w:val="20"/>
                <w:lang w:val="en-IN"/>
              </w:rPr>
            </w:pPr>
          </w:p>
        </w:tc>
      </w:tr>
      <w:tr w14:paraId="3BD373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D37CA0E">
            <w:pPr>
              <w:rPr>
                <w:rFonts w:cs="Times New Roman"/>
                <w:kern w:val="0"/>
                <w:sz w:val="20"/>
                <w:szCs w:val="20"/>
                <w:lang w:val="en-IN"/>
              </w:rPr>
            </w:pPr>
          </w:p>
        </w:tc>
        <w:tc>
          <w:tcPr>
            <w:tcW w:w="7484" w:type="dxa"/>
            <w:shd w:val="clear" w:color="auto" w:fill="auto"/>
            <w:vAlign w:val="center"/>
          </w:tcPr>
          <w:p w14:paraId="43DCF7D1">
            <w:pPr>
              <w:rPr>
                <w:rFonts w:cs="Times New Roman"/>
                <w:kern w:val="0"/>
                <w:sz w:val="20"/>
                <w:szCs w:val="20"/>
                <w:lang w:val="en-IN"/>
              </w:rPr>
            </w:pPr>
          </w:p>
        </w:tc>
      </w:tr>
    </w:tbl>
    <w:p w14:paraId="0F9824F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964715A">
      <w:pPr>
        <w:pStyle w:val="3"/>
        <w:rPr>
          <w:color w:val="0D0D0D" w:themeColor="text1" w:themeTint="F2"/>
          <w14:textFill>
            <w14:solidFill>
              <w14:schemeClr w14:val="tx1">
                <w14:lumMod w14:val="95000"/>
                <w14:lumOff w14:val="5000"/>
              </w14:schemeClr>
            </w14:solidFill>
          </w14:textFill>
        </w:rPr>
      </w:pPr>
      <w:bookmarkStart w:id="572" w:name="_Toc121584179"/>
      <w:bookmarkStart w:id="573" w:name="_Toc59105059"/>
      <w:bookmarkStart w:id="574" w:name="_Toc43885443"/>
      <w:bookmarkStart w:id="575" w:name="_Toc203395361"/>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行业采购模式</w:t>
      </w:r>
      <w:bookmarkEnd w:id="572"/>
      <w:bookmarkEnd w:id="573"/>
      <w:bookmarkEnd w:id="574"/>
      <w:bookmarkEnd w:id="575"/>
    </w:p>
    <w:p w14:paraId="31733E3A">
      <w:pPr>
        <w:pStyle w:val="148"/>
      </w:pPr>
      <w:bookmarkStart w:id="576" w:name="_Toc43885078"/>
      <w:bookmarkStart w:id="577" w:name="_Toc59105379"/>
      <w:bookmarkStart w:id="578" w:name="_Toc203395688"/>
      <w:bookmarkStart w:id="579" w:name="_Toc121583617"/>
      <w:r>
        <w:t>半导体CD-SEM系统</w:t>
      </w:r>
      <w:r>
        <w:rPr>
          <w:rFonts w:hint="eastAsia"/>
        </w:rPr>
        <w:t>行业采购模式分析</w:t>
      </w:r>
      <w:bookmarkEnd w:id="576"/>
      <w:bookmarkEnd w:id="577"/>
      <w:bookmarkEnd w:id="578"/>
      <w:bookmarkEnd w:id="579"/>
    </w:p>
    <w:p w14:paraId="5DA28F51"/>
    <w:p w14:paraId="3AA056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560A40AD">
      <w:pPr>
        <w:pStyle w:val="3"/>
        <w:rPr>
          <w:color w:val="0D0D0D" w:themeColor="text1" w:themeTint="F2"/>
          <w:lang w:val="en-IN"/>
          <w14:textFill>
            <w14:solidFill>
              <w14:schemeClr w14:val="tx1">
                <w14:lumMod w14:val="95000"/>
                <w14:lumOff w14:val="5000"/>
              </w14:schemeClr>
            </w14:solidFill>
          </w14:textFill>
        </w:rPr>
      </w:pPr>
      <w:bookmarkStart w:id="580" w:name="_Toc43885444"/>
      <w:bookmarkStart w:id="581" w:name="_Toc203395362"/>
      <w:bookmarkStart w:id="582" w:name="_Toc59105060"/>
      <w:bookmarkStart w:id="583" w:name="_Toc121584180"/>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行业生产模式</w:t>
      </w:r>
      <w:bookmarkEnd w:id="580"/>
      <w:bookmarkEnd w:id="581"/>
      <w:bookmarkEnd w:id="582"/>
      <w:bookmarkEnd w:id="583"/>
    </w:p>
    <w:p w14:paraId="7A430828">
      <w:pPr>
        <w:pStyle w:val="148"/>
      </w:pPr>
      <w:bookmarkStart w:id="584" w:name="_Toc121583618"/>
      <w:bookmarkStart w:id="585" w:name="_Toc43885079"/>
      <w:bookmarkStart w:id="586" w:name="_Toc203395689"/>
      <w:bookmarkStart w:id="587" w:name="_Toc59105380"/>
      <w:r>
        <w:t>半导体CD-SEM系统</w:t>
      </w:r>
      <w:r>
        <w:rPr>
          <w:rFonts w:hint="eastAsia"/>
        </w:rPr>
        <w:t>行业生产模式分析</w:t>
      </w:r>
      <w:bookmarkEnd w:id="584"/>
      <w:bookmarkEnd w:id="585"/>
      <w:bookmarkEnd w:id="586"/>
      <w:bookmarkEnd w:id="587"/>
    </w:p>
    <w:p w14:paraId="2DCBA4B4">
      <w:pPr>
        <w:rPr>
          <w:lang w:val="en-IN"/>
        </w:rPr>
      </w:pPr>
      <w:r>
        <w:drawing>
          <wp:inline distT="0" distB="0" distL="0" distR="0">
            <wp:extent cx="5932805" cy="1551940"/>
            <wp:effectExtent l="0" t="0" r="0" b="0"/>
            <wp:docPr id="1028"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图片 1371"/>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5933333" cy="1552381"/>
                    </a:xfrm>
                    <a:prstGeom prst="rect">
                      <a:avLst/>
                    </a:prstGeom>
                  </pic:spPr>
                </pic:pic>
              </a:graphicData>
            </a:graphic>
          </wp:inline>
        </w:drawing>
      </w:r>
    </w:p>
    <w:p w14:paraId="094C8F3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2D9A3689">
      <w:pPr>
        <w:pStyle w:val="3"/>
        <w:rPr>
          <w:color w:val="0D0D0D" w:themeColor="text1" w:themeTint="F2"/>
          <w:lang w:val="en-IN"/>
          <w14:textFill>
            <w14:solidFill>
              <w14:schemeClr w14:val="tx1">
                <w14:lumMod w14:val="95000"/>
                <w14:lumOff w14:val="5000"/>
              </w14:schemeClr>
            </w14:solidFill>
          </w14:textFill>
        </w:rPr>
      </w:pPr>
      <w:bookmarkStart w:id="588" w:name="_Toc43885445"/>
      <w:bookmarkStart w:id="589" w:name="_Toc59105061"/>
      <w:bookmarkStart w:id="590" w:name="_Toc121584181"/>
      <w:bookmarkStart w:id="591" w:name="_Toc203395363"/>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行业销售模式及销售渠道</w:t>
      </w:r>
      <w:bookmarkEnd w:id="588"/>
      <w:bookmarkEnd w:id="589"/>
      <w:bookmarkEnd w:id="590"/>
      <w:bookmarkEnd w:id="591"/>
    </w:p>
    <w:p w14:paraId="19368490">
      <w:pPr>
        <w:pStyle w:val="148"/>
      </w:pPr>
      <w:bookmarkStart w:id="592" w:name="_Toc59105381"/>
      <w:bookmarkStart w:id="593" w:name="_Toc43885080"/>
      <w:bookmarkStart w:id="594" w:name="_Toc121583619"/>
      <w:bookmarkStart w:id="595" w:name="_Toc203395690"/>
      <w:r>
        <w:t>半导体CD-SEM系统</w:t>
      </w:r>
      <w:r>
        <w:rPr>
          <w:rFonts w:hint="eastAsia"/>
        </w:rPr>
        <w:t>行业销售模式分析</w:t>
      </w:r>
      <w:bookmarkEnd w:id="592"/>
      <w:bookmarkEnd w:id="593"/>
      <w:bookmarkEnd w:id="594"/>
      <w:bookmarkEnd w:id="595"/>
    </w:p>
    <w:p w14:paraId="22E2197C">
      <w:pPr>
        <w:rPr>
          <w:lang w:val="en-IN"/>
        </w:rPr>
      </w:pPr>
      <w:r>
        <w:drawing>
          <wp:inline distT="0" distB="0" distL="0" distR="0">
            <wp:extent cx="2713990" cy="1637665"/>
            <wp:effectExtent l="0" t="0" r="0" b="635"/>
            <wp:docPr id="1029"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图片 1370"/>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2714286" cy="1638095"/>
                    </a:xfrm>
                    <a:prstGeom prst="rect">
                      <a:avLst/>
                    </a:prstGeom>
                  </pic:spPr>
                </pic:pic>
              </a:graphicData>
            </a:graphic>
          </wp:inline>
        </w:drawing>
      </w:r>
    </w:p>
    <w:p w14:paraId="695CF1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0AA92911">
      <w:pPr>
        <w:pStyle w:val="151"/>
        <w:ind w:left="252" w:right="-105"/>
      </w:pPr>
      <w:bookmarkStart w:id="596" w:name="_Toc121583861"/>
      <w:bookmarkStart w:id="597" w:name="_Toc43885142"/>
      <w:bookmarkStart w:id="598" w:name="_Toc59105476"/>
      <w:bookmarkStart w:id="599" w:name="_Toc203395619"/>
      <w:r>
        <w:t>半导体CD-SEM系统</w:t>
      </w:r>
      <w:bookmarkStart w:id="600" w:name="_Hlk87986898"/>
      <w:r>
        <w:rPr>
          <w:rFonts w:hint="eastAsia"/>
          <w:lang w:eastAsia="zh-CN"/>
        </w:rPr>
        <w:t>典型</w:t>
      </w:r>
      <w:bookmarkEnd w:id="600"/>
      <w:r>
        <w:rPr>
          <w:rFonts w:hint="eastAsia"/>
          <w:lang w:eastAsia="zh-CN"/>
        </w:rPr>
        <w:t>经销商</w:t>
      </w:r>
      <w:bookmarkEnd w:id="596"/>
      <w:bookmarkEnd w:id="597"/>
      <w:bookmarkEnd w:id="598"/>
      <w:bookmarkEnd w:id="599"/>
    </w:p>
    <w:p w14:paraId="579C811E"/>
    <w:p w14:paraId="1D2CF2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bookmarkEnd w:id="405"/>
    <w:bookmarkEnd w:id="411"/>
    <w:p w14:paraId="5193A107">
      <w:pPr>
        <w:pStyle w:val="2"/>
        <w:rPr>
          <w:lang w:eastAsia="zh-CN"/>
        </w:rPr>
      </w:pPr>
      <w:bookmarkStart w:id="601" w:name="_Toc121584182"/>
      <w:bookmarkStart w:id="602" w:name="_Toc203395364"/>
      <w:bookmarkStart w:id="603" w:name="_Hlk28097068"/>
      <w:r>
        <w:rPr>
          <w:rFonts w:hint="eastAsia"/>
          <w:lang w:eastAsia="zh-CN"/>
        </w:rPr>
        <w:t>中国本土</w:t>
      </w:r>
      <w:r>
        <w:rPr>
          <w:lang w:eastAsia="zh-CN"/>
        </w:rPr>
        <w:t>半导体CD-SEM系统</w:t>
      </w:r>
      <w:r>
        <w:rPr>
          <w:rFonts w:hint="eastAsia"/>
          <w:lang w:eastAsia="zh-CN"/>
        </w:rPr>
        <w:t>产能、产量分析</w:t>
      </w:r>
      <w:bookmarkEnd w:id="601"/>
      <w:bookmarkEnd w:id="602"/>
    </w:p>
    <w:p w14:paraId="493FD0A1">
      <w:pPr>
        <w:pStyle w:val="3"/>
        <w:rPr>
          <w:color w:val="0D0D0D" w:themeColor="text1" w:themeTint="F2"/>
          <w14:textFill>
            <w14:solidFill>
              <w14:schemeClr w14:val="tx1">
                <w14:lumMod w14:val="95000"/>
                <w14:lumOff w14:val="5000"/>
              </w14:schemeClr>
            </w14:solidFill>
          </w14:textFill>
        </w:rPr>
      </w:pPr>
      <w:bookmarkStart w:id="604" w:name="_Toc121584183"/>
      <w:bookmarkStart w:id="605" w:name="_Toc24028299"/>
      <w:bookmarkStart w:id="606" w:name="_Toc203395365"/>
      <w:bookmarkStart w:id="607" w:name="_Toc2497248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供需现状及预测（2020-2031）</w:t>
      </w:r>
      <w:bookmarkEnd w:id="604"/>
      <w:bookmarkEnd w:id="605"/>
      <w:bookmarkEnd w:id="606"/>
      <w:bookmarkEnd w:id="607"/>
    </w:p>
    <w:p w14:paraId="4B83FB59">
      <w:pPr>
        <w:pStyle w:val="4"/>
        <w:rPr>
          <w:color w:val="0D0D0D" w:themeColor="text1" w:themeTint="F2"/>
          <w14:textFill>
            <w14:solidFill>
              <w14:schemeClr w14:val="tx1">
                <w14:lumMod w14:val="95000"/>
                <w14:lumOff w14:val="5000"/>
              </w14:schemeClr>
            </w14:solidFill>
          </w14:textFill>
        </w:rPr>
      </w:pPr>
      <w:bookmarkStart w:id="608" w:name="_Toc203395366"/>
      <w:bookmarkStart w:id="609" w:name="_Toc24028300"/>
      <w:bookmarkStart w:id="610" w:name="_Toc121584184"/>
      <w:bookmarkStart w:id="611"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608"/>
      <w:bookmarkEnd w:id="609"/>
      <w:bookmarkEnd w:id="610"/>
      <w:bookmarkEnd w:id="611"/>
    </w:p>
    <w:p w14:paraId="0EF233E5">
      <w:pPr>
        <w:pStyle w:val="148"/>
      </w:pPr>
      <w:bookmarkStart w:id="612" w:name="_Toc24028910"/>
      <w:bookmarkStart w:id="613" w:name="_Toc26780011"/>
      <w:bookmarkStart w:id="614" w:name="_Toc203395691"/>
      <w:bookmarkStart w:id="615" w:name="_Toc121583620"/>
      <w:r>
        <w:rPr>
          <w:rFonts w:hint="eastAsia"/>
        </w:rPr>
        <w:t>中国</w:t>
      </w:r>
      <w:r>
        <w:t>半导体CD-SEM系统</w:t>
      </w:r>
      <w:r>
        <w:rPr>
          <w:rFonts w:hint="eastAsia"/>
        </w:rPr>
        <w:t>产能、产量、产能利用率及发展趋势（2020-2031</w:t>
      </w:r>
      <w:bookmarkEnd w:id="612"/>
      <w:bookmarkEnd w:id="613"/>
      <w:r>
        <w:rPr>
          <w:rFonts w:hint="eastAsia"/>
        </w:rPr>
        <w:t>）&amp;（台）</w:t>
      </w:r>
      <w:bookmarkEnd w:id="614"/>
      <w:bookmarkEnd w:id="615"/>
    </w:p>
    <w:p w14:paraId="50F0FE1A">
      <w:r>
        <w:drawing>
          <wp:inline distT="0" distB="0" distL="0" distR="0">
            <wp:extent cx="6192520" cy="3049270"/>
            <wp:effectExtent l="0" t="0" r="0" b="0"/>
            <wp:docPr id="1030"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16AA0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613171">
      <w:pPr>
        <w:pStyle w:val="4"/>
        <w:rPr>
          <w:color w:val="0D0D0D" w:themeColor="text1" w:themeTint="F2"/>
          <w14:textFill>
            <w14:solidFill>
              <w14:schemeClr w14:val="tx1">
                <w14:lumMod w14:val="95000"/>
                <w14:lumOff w14:val="5000"/>
              </w14:schemeClr>
            </w14:solidFill>
          </w14:textFill>
        </w:rPr>
      </w:pPr>
      <w:bookmarkStart w:id="616" w:name="_Toc24972492"/>
      <w:bookmarkStart w:id="617" w:name="_Toc203395367"/>
      <w:bookmarkStart w:id="618" w:name="_Toc121584185"/>
      <w:bookmarkStart w:id="619" w:name="_Toc2402830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产量、市场需求量及发展趋势（2020-2031）</w:t>
      </w:r>
      <w:bookmarkEnd w:id="616"/>
      <w:bookmarkEnd w:id="617"/>
      <w:bookmarkEnd w:id="618"/>
      <w:bookmarkEnd w:id="619"/>
    </w:p>
    <w:p w14:paraId="1F8F98E9">
      <w:pPr>
        <w:pStyle w:val="148"/>
      </w:pPr>
      <w:bookmarkStart w:id="620" w:name="_Toc26780012"/>
      <w:bookmarkStart w:id="621" w:name="_Toc24028912"/>
      <w:bookmarkStart w:id="622" w:name="_Toc203395692"/>
      <w:bookmarkStart w:id="623" w:name="_Toc121583621"/>
      <w:r>
        <w:rPr>
          <w:rFonts w:hint="eastAsia"/>
        </w:rPr>
        <w:t>中国</w:t>
      </w:r>
      <w:r>
        <w:t>半导体CD-SEM系统</w:t>
      </w:r>
      <w:r>
        <w:rPr>
          <w:rFonts w:hint="eastAsia"/>
        </w:rPr>
        <w:t>产量、市场需求量及发展趋势（2020-2031</w:t>
      </w:r>
      <w:bookmarkEnd w:id="620"/>
      <w:bookmarkEnd w:id="621"/>
      <w:r>
        <w:rPr>
          <w:rFonts w:hint="eastAsia"/>
        </w:rPr>
        <w:t>）&amp;（台）</w:t>
      </w:r>
      <w:bookmarkEnd w:id="622"/>
      <w:bookmarkEnd w:id="623"/>
    </w:p>
    <w:p w14:paraId="306463A1">
      <w:r>
        <w:drawing>
          <wp:inline distT="0" distB="0" distL="0" distR="0">
            <wp:extent cx="6192520" cy="3058160"/>
            <wp:effectExtent l="0" t="0" r="0" b="8890"/>
            <wp:docPr id="1031"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5D39DE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14ED12C">
      <w:pPr>
        <w:pStyle w:val="3"/>
        <w:rPr>
          <w:color w:val="0D0D0D" w:themeColor="text1" w:themeTint="F2"/>
          <w14:textFill>
            <w14:solidFill>
              <w14:schemeClr w14:val="tx1">
                <w14:lumMod w14:val="95000"/>
                <w14:lumOff w14:val="5000"/>
              </w14:schemeClr>
            </w14:solidFill>
          </w14:textFill>
        </w:rPr>
      </w:pPr>
      <w:bookmarkStart w:id="624" w:name="_Toc121584186"/>
      <w:bookmarkStart w:id="625" w:name="_Toc203395368"/>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进出口分析</w:t>
      </w:r>
      <w:bookmarkEnd w:id="624"/>
      <w:bookmarkEnd w:id="625"/>
    </w:p>
    <w:p w14:paraId="5E8BF4FE">
      <w:pPr>
        <w:pStyle w:val="151"/>
        <w:ind w:left="252" w:right="-105"/>
      </w:pPr>
      <w:bookmarkStart w:id="626" w:name="_Toc203395620"/>
      <w:bookmarkStart w:id="627" w:name="_Toc121583862"/>
      <w:r>
        <w:rPr>
          <w:rFonts w:hint="eastAsia"/>
        </w:rPr>
        <w:t>中国</w:t>
      </w:r>
      <w:r>
        <w:t>半导体CD-SEM系统</w:t>
      </w:r>
      <w:r>
        <w:rPr>
          <w:rFonts w:hint="eastAsia"/>
        </w:rPr>
        <w:t>产量、销量、进口量及出口量（2020-2025）&amp;（台）</w:t>
      </w:r>
      <w:bookmarkEnd w:id="626"/>
      <w:bookmarkEnd w:id="6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90"/>
        <w:gridCol w:w="1347"/>
        <w:gridCol w:w="1347"/>
        <w:gridCol w:w="1347"/>
        <w:gridCol w:w="1347"/>
        <w:gridCol w:w="1348"/>
        <w:gridCol w:w="1340"/>
      </w:tblGrid>
      <w:tr w14:paraId="231F0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solid" w:color="000080" w:fill="FFFFFF"/>
            <w:noWrap/>
            <w:vAlign w:val="center"/>
          </w:tcPr>
          <w:p w14:paraId="16456CC8">
            <w:pPr>
              <w:pStyle w:val="175"/>
              <w:widowControl w:val="0"/>
              <w:jc w:val="both"/>
              <w:rPr>
                <w:rFonts w:cs="Times New Roman"/>
                <w:b w:val="0"/>
                <w:bCs w:val="0"/>
                <w:color w:val="FFFFFF"/>
                <w:sz w:val="20"/>
              </w:rPr>
            </w:pPr>
            <w:r>
              <w:rPr>
                <w:rFonts w:hint="eastAsia" w:cs="Times New Roman"/>
                <w:b/>
                <w:bCs/>
                <w:color w:val="FFFFFF"/>
                <w:sz w:val="20"/>
              </w:rPr>
              <w:t>中国</w:t>
            </w:r>
          </w:p>
        </w:tc>
        <w:tc>
          <w:tcPr>
            <w:tcW w:w="676" w:type="pct"/>
            <w:shd w:val="solid" w:color="000080" w:fill="FFFFFF"/>
            <w:noWrap/>
            <w:vAlign w:val="center"/>
          </w:tcPr>
          <w:p w14:paraId="3533E256">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76" w:type="pct"/>
            <w:shd w:val="solid" w:color="000080" w:fill="FFFFFF"/>
            <w:noWrap/>
            <w:vAlign w:val="center"/>
          </w:tcPr>
          <w:p w14:paraId="19F4481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76" w:type="pct"/>
            <w:shd w:val="solid" w:color="000080" w:fill="FFFFFF"/>
            <w:noWrap/>
            <w:vAlign w:val="center"/>
          </w:tcPr>
          <w:p w14:paraId="4B64FCC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76" w:type="pct"/>
            <w:shd w:val="solid" w:color="000080" w:fill="FFFFFF"/>
            <w:noWrap/>
            <w:vAlign w:val="center"/>
          </w:tcPr>
          <w:p w14:paraId="7F922C3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76" w:type="pct"/>
            <w:shd w:val="solid" w:color="000080" w:fill="FFFFFF"/>
            <w:noWrap/>
            <w:vAlign w:val="center"/>
          </w:tcPr>
          <w:p w14:paraId="4C311016">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73" w:type="pct"/>
            <w:shd w:val="solid" w:color="000080" w:fill="FFFFFF"/>
            <w:noWrap/>
            <w:vAlign w:val="center"/>
          </w:tcPr>
          <w:p w14:paraId="71B36D3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413F3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79F49951">
            <w:pPr>
              <w:pStyle w:val="175"/>
              <w:widowControl w:val="0"/>
              <w:jc w:val="both"/>
              <w:rPr>
                <w:rFonts w:cs="Times New Roman"/>
                <w:sz w:val="20"/>
              </w:rPr>
            </w:pPr>
            <w:r>
              <w:rPr>
                <w:rFonts w:hint="eastAsia" w:cs="Times New Roman"/>
                <w:sz w:val="20"/>
              </w:rPr>
              <w:t>产量</w:t>
            </w:r>
          </w:p>
        </w:tc>
        <w:tc>
          <w:tcPr>
            <w:tcW w:w="676" w:type="pct"/>
            <w:shd w:val="clear" w:color="auto" w:fill="auto"/>
            <w:noWrap/>
            <w:vAlign w:val="center"/>
          </w:tcPr>
          <w:p w14:paraId="01256410">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4D0318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32FF1CC">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BF96FC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A4E8090">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1C969193">
            <w:pPr>
              <w:pStyle w:val="175"/>
              <w:widowControl w:val="0"/>
              <w:jc w:val="right"/>
              <w:rPr>
                <w:rFonts w:cs="Times New Roman"/>
                <w:sz w:val="20"/>
              </w:rPr>
            </w:pPr>
            <w:r>
              <w:rPr>
                <w:rFonts w:hint="eastAsia" w:cs="Times New Roman"/>
                <w:sz w:val="20"/>
              </w:rPr>
              <w:t>XX</w:t>
            </w:r>
          </w:p>
        </w:tc>
      </w:tr>
      <w:tr w14:paraId="5D5AA7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543A2D81">
            <w:pPr>
              <w:pStyle w:val="175"/>
              <w:widowControl w:val="0"/>
              <w:jc w:val="both"/>
              <w:rPr>
                <w:rFonts w:cs="Times New Roman"/>
                <w:sz w:val="20"/>
              </w:rPr>
            </w:pPr>
            <w:r>
              <w:rPr>
                <w:rFonts w:hint="eastAsia" w:cs="Times New Roman"/>
                <w:sz w:val="20"/>
              </w:rPr>
              <w:t>进口量</w:t>
            </w:r>
          </w:p>
        </w:tc>
        <w:tc>
          <w:tcPr>
            <w:tcW w:w="676" w:type="pct"/>
            <w:shd w:val="clear" w:color="auto" w:fill="auto"/>
            <w:noWrap/>
            <w:vAlign w:val="center"/>
          </w:tcPr>
          <w:p w14:paraId="0ECCC2BA">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7493166">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1936F9B">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6498461">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20D71C6">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214061D5">
            <w:pPr>
              <w:pStyle w:val="175"/>
              <w:widowControl w:val="0"/>
              <w:jc w:val="right"/>
              <w:rPr>
                <w:rFonts w:cs="Times New Roman"/>
                <w:sz w:val="20"/>
              </w:rPr>
            </w:pPr>
            <w:r>
              <w:rPr>
                <w:rFonts w:hint="eastAsia" w:cs="Times New Roman"/>
                <w:sz w:val="20"/>
              </w:rPr>
              <w:t>XX</w:t>
            </w:r>
          </w:p>
        </w:tc>
      </w:tr>
      <w:tr w14:paraId="39D25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1EE5FA0B">
            <w:pPr>
              <w:pStyle w:val="175"/>
              <w:widowControl w:val="0"/>
              <w:jc w:val="both"/>
              <w:rPr>
                <w:rFonts w:cs="Times New Roman"/>
                <w:sz w:val="20"/>
              </w:rPr>
            </w:pPr>
            <w:r>
              <w:rPr>
                <w:rFonts w:hint="eastAsia" w:cs="Times New Roman"/>
                <w:sz w:val="20"/>
              </w:rPr>
              <w:t>出口量</w:t>
            </w:r>
          </w:p>
        </w:tc>
        <w:tc>
          <w:tcPr>
            <w:tcW w:w="676" w:type="pct"/>
            <w:shd w:val="clear" w:color="auto" w:fill="auto"/>
            <w:noWrap/>
            <w:vAlign w:val="center"/>
          </w:tcPr>
          <w:p w14:paraId="2B34E0BE">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532A430">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56E06F8">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2D6E7A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08D5AC2">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1710E9FF">
            <w:pPr>
              <w:pStyle w:val="175"/>
              <w:widowControl w:val="0"/>
              <w:jc w:val="right"/>
              <w:rPr>
                <w:rFonts w:cs="Times New Roman"/>
                <w:sz w:val="20"/>
              </w:rPr>
            </w:pPr>
            <w:r>
              <w:rPr>
                <w:rFonts w:hint="eastAsia" w:cs="Times New Roman"/>
                <w:sz w:val="20"/>
              </w:rPr>
              <w:t>XX</w:t>
            </w:r>
          </w:p>
        </w:tc>
      </w:tr>
      <w:tr w14:paraId="7E2FD4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1C33D182">
            <w:pPr>
              <w:pStyle w:val="175"/>
              <w:widowControl w:val="0"/>
              <w:jc w:val="both"/>
              <w:rPr>
                <w:rFonts w:cs="Times New Roman"/>
                <w:sz w:val="20"/>
              </w:rPr>
            </w:pPr>
            <w:r>
              <w:rPr>
                <w:rFonts w:hint="eastAsia" w:cs="Times New Roman"/>
                <w:sz w:val="20"/>
              </w:rPr>
              <w:t>销量</w:t>
            </w:r>
          </w:p>
        </w:tc>
        <w:tc>
          <w:tcPr>
            <w:tcW w:w="676" w:type="pct"/>
            <w:shd w:val="clear" w:color="auto" w:fill="auto"/>
            <w:noWrap/>
            <w:vAlign w:val="center"/>
          </w:tcPr>
          <w:p w14:paraId="24286C3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3AC516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3CA4929">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285EEA8">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4327EF1">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5EA468D9">
            <w:pPr>
              <w:pStyle w:val="175"/>
              <w:widowControl w:val="0"/>
              <w:jc w:val="right"/>
              <w:rPr>
                <w:rFonts w:cs="Times New Roman"/>
                <w:sz w:val="20"/>
              </w:rPr>
            </w:pPr>
            <w:r>
              <w:rPr>
                <w:rFonts w:hint="eastAsia" w:cs="Times New Roman"/>
                <w:sz w:val="20"/>
              </w:rPr>
              <w:t>XX</w:t>
            </w:r>
          </w:p>
        </w:tc>
      </w:tr>
    </w:tbl>
    <w:p w14:paraId="31904C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6A83B0A">
      <w:pPr>
        <w:pStyle w:val="151"/>
        <w:ind w:left="252" w:right="-105"/>
      </w:pPr>
      <w:bookmarkStart w:id="628" w:name="_Toc203395621"/>
      <w:bookmarkStart w:id="629" w:name="_Toc121583863"/>
      <w:r>
        <w:rPr>
          <w:rFonts w:hint="eastAsia"/>
        </w:rPr>
        <w:t>中国</w:t>
      </w:r>
      <w:r>
        <w:t>半导体CD-SEM系统</w:t>
      </w:r>
      <w:r>
        <w:rPr>
          <w:rFonts w:hint="eastAsia"/>
        </w:rPr>
        <w:t>产量、销量、进口量及出口量</w:t>
      </w:r>
      <w:r>
        <w:rPr>
          <w:rFonts w:hint="eastAsia"/>
          <w:lang w:eastAsia="zh-CN"/>
        </w:rPr>
        <w:t>预测</w:t>
      </w:r>
      <w:r>
        <w:rPr>
          <w:rFonts w:hint="eastAsia"/>
        </w:rPr>
        <w:t>（2026-2031）&amp;（台）</w:t>
      </w:r>
      <w:bookmarkEnd w:id="628"/>
      <w:bookmarkEnd w:id="6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3"/>
        <w:gridCol w:w="1351"/>
        <w:gridCol w:w="1352"/>
        <w:gridCol w:w="1352"/>
        <w:gridCol w:w="1350"/>
        <w:gridCol w:w="1350"/>
        <w:gridCol w:w="1330"/>
      </w:tblGrid>
      <w:tr w14:paraId="1CF580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74468AF2">
            <w:pPr>
              <w:pStyle w:val="175"/>
              <w:widowControl w:val="0"/>
              <w:jc w:val="both"/>
              <w:rPr>
                <w:rFonts w:cs="Times New Roman"/>
                <w:b w:val="0"/>
                <w:bCs w:val="0"/>
                <w:color w:val="FFFFFF"/>
                <w:sz w:val="20"/>
              </w:rPr>
            </w:pPr>
            <w:r>
              <w:rPr>
                <w:rFonts w:hint="eastAsia" w:cs="Times New Roman"/>
                <w:b/>
                <w:bCs/>
                <w:color w:val="FFFFFF"/>
                <w:sz w:val="20"/>
              </w:rPr>
              <w:t>中国</w:t>
            </w:r>
          </w:p>
        </w:tc>
        <w:tc>
          <w:tcPr>
            <w:tcW w:w="678" w:type="pct"/>
            <w:shd w:val="solid" w:color="000080" w:fill="FFFFFF"/>
            <w:vAlign w:val="center"/>
          </w:tcPr>
          <w:p w14:paraId="185180B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78" w:type="pct"/>
            <w:shd w:val="solid" w:color="000080" w:fill="FFFFFF"/>
            <w:vAlign w:val="center"/>
          </w:tcPr>
          <w:p w14:paraId="51D4E237">
            <w:pPr>
              <w:pStyle w:val="175"/>
              <w:widowControl w:val="0"/>
              <w:jc w:val="center"/>
              <w:rPr>
                <w:rFonts w:cs="Times New Roman"/>
                <w:b w:val="0"/>
                <w:bCs w:val="0"/>
                <w:color w:val="FFFFFF"/>
                <w:sz w:val="20"/>
              </w:rPr>
            </w:pPr>
            <w:r>
              <w:rPr>
                <w:rFonts w:cs="Times New Roman"/>
                <w:b/>
                <w:bCs/>
                <w:color w:val="FFFFFF"/>
                <w:sz w:val="20"/>
              </w:rPr>
              <w:t>2027</w:t>
            </w:r>
          </w:p>
        </w:tc>
        <w:tc>
          <w:tcPr>
            <w:tcW w:w="678" w:type="pct"/>
            <w:shd w:val="solid" w:color="000080" w:fill="FFFFFF"/>
            <w:vAlign w:val="center"/>
          </w:tcPr>
          <w:p w14:paraId="50A1F1D3">
            <w:pPr>
              <w:pStyle w:val="175"/>
              <w:widowControl w:val="0"/>
              <w:jc w:val="center"/>
              <w:rPr>
                <w:rFonts w:cs="Times New Roman"/>
                <w:b w:val="0"/>
                <w:bCs w:val="0"/>
                <w:color w:val="FFFFFF"/>
                <w:sz w:val="20"/>
              </w:rPr>
            </w:pPr>
            <w:r>
              <w:rPr>
                <w:rFonts w:cs="Times New Roman"/>
                <w:b/>
                <w:bCs/>
                <w:color w:val="FFFFFF"/>
                <w:sz w:val="20"/>
              </w:rPr>
              <w:t>2028</w:t>
            </w:r>
          </w:p>
        </w:tc>
        <w:tc>
          <w:tcPr>
            <w:tcW w:w="677" w:type="pct"/>
            <w:shd w:val="solid" w:color="000080" w:fill="FFFFFF"/>
            <w:vAlign w:val="center"/>
          </w:tcPr>
          <w:p w14:paraId="61D911FB">
            <w:pPr>
              <w:pStyle w:val="175"/>
              <w:widowControl w:val="0"/>
              <w:jc w:val="center"/>
              <w:rPr>
                <w:rFonts w:cs="Times New Roman"/>
                <w:b w:val="0"/>
                <w:bCs w:val="0"/>
                <w:color w:val="FFFFFF"/>
                <w:sz w:val="20"/>
              </w:rPr>
            </w:pPr>
            <w:r>
              <w:rPr>
                <w:rFonts w:cs="Times New Roman"/>
                <w:b/>
                <w:bCs/>
                <w:color w:val="FFFFFF"/>
                <w:sz w:val="20"/>
              </w:rPr>
              <w:t>2029</w:t>
            </w:r>
          </w:p>
        </w:tc>
        <w:tc>
          <w:tcPr>
            <w:tcW w:w="677" w:type="pct"/>
            <w:shd w:val="solid" w:color="000080" w:fill="FFFFFF"/>
            <w:noWrap/>
            <w:vAlign w:val="center"/>
          </w:tcPr>
          <w:p w14:paraId="3B99EE9C">
            <w:pPr>
              <w:pStyle w:val="175"/>
              <w:widowControl w:val="0"/>
              <w:jc w:val="center"/>
              <w:rPr>
                <w:rFonts w:cs="Times New Roman"/>
                <w:b w:val="0"/>
                <w:bCs w:val="0"/>
                <w:color w:val="FFFFFF"/>
                <w:sz w:val="20"/>
              </w:rPr>
            </w:pPr>
            <w:r>
              <w:rPr>
                <w:rFonts w:cs="Times New Roman"/>
                <w:b/>
                <w:bCs/>
                <w:color w:val="FFFFFF"/>
                <w:sz w:val="20"/>
              </w:rPr>
              <w:t>2030</w:t>
            </w:r>
          </w:p>
        </w:tc>
        <w:tc>
          <w:tcPr>
            <w:tcW w:w="667" w:type="pct"/>
            <w:shd w:val="solid" w:color="000080" w:fill="FFFFFF"/>
            <w:noWrap/>
            <w:vAlign w:val="center"/>
          </w:tcPr>
          <w:p w14:paraId="29AA9F98">
            <w:pPr>
              <w:pStyle w:val="175"/>
              <w:widowControl w:val="0"/>
              <w:jc w:val="center"/>
              <w:rPr>
                <w:rFonts w:cs="Times New Roman"/>
                <w:b w:val="0"/>
                <w:bCs w:val="0"/>
                <w:color w:val="FFFFFF"/>
                <w:sz w:val="20"/>
              </w:rPr>
            </w:pPr>
            <w:r>
              <w:rPr>
                <w:rFonts w:cs="Times New Roman"/>
                <w:b/>
                <w:bCs w:val="0"/>
                <w:color w:val="FFFFFF"/>
                <w:sz w:val="20"/>
              </w:rPr>
              <w:t>2031</w:t>
            </w:r>
          </w:p>
        </w:tc>
      </w:tr>
      <w:tr w14:paraId="2EE0A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4BB2CC">
            <w:pPr>
              <w:pStyle w:val="175"/>
              <w:widowControl w:val="0"/>
              <w:jc w:val="both"/>
              <w:rPr>
                <w:rFonts w:cs="Times New Roman"/>
                <w:sz w:val="20"/>
              </w:rPr>
            </w:pPr>
            <w:r>
              <w:rPr>
                <w:rFonts w:hint="eastAsia" w:cs="Times New Roman"/>
                <w:sz w:val="20"/>
              </w:rPr>
              <w:t>产量</w:t>
            </w:r>
          </w:p>
        </w:tc>
        <w:tc>
          <w:tcPr>
            <w:tcW w:w="678" w:type="pct"/>
            <w:shd w:val="clear" w:color="auto" w:fill="auto"/>
            <w:vAlign w:val="center"/>
          </w:tcPr>
          <w:p w14:paraId="6AF076AC">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6E9F0DA4">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5115CE02">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03CE95A4">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4CFC36AD">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22B9C1E2">
            <w:pPr>
              <w:pStyle w:val="175"/>
              <w:widowControl w:val="0"/>
              <w:jc w:val="right"/>
              <w:rPr>
                <w:rFonts w:cs="Times New Roman"/>
                <w:sz w:val="20"/>
              </w:rPr>
            </w:pPr>
            <w:r>
              <w:rPr>
                <w:rFonts w:hint="eastAsia" w:cs="Times New Roman"/>
                <w:sz w:val="20"/>
              </w:rPr>
              <w:t>XX</w:t>
            </w:r>
          </w:p>
        </w:tc>
      </w:tr>
      <w:tr w14:paraId="7E2B8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AC1CCDD">
            <w:pPr>
              <w:pStyle w:val="175"/>
              <w:widowControl w:val="0"/>
              <w:jc w:val="both"/>
              <w:rPr>
                <w:rFonts w:cs="Times New Roman"/>
                <w:sz w:val="20"/>
              </w:rPr>
            </w:pPr>
            <w:r>
              <w:rPr>
                <w:rFonts w:hint="eastAsia" w:cs="Times New Roman"/>
                <w:sz w:val="20"/>
              </w:rPr>
              <w:t>进口量</w:t>
            </w:r>
          </w:p>
        </w:tc>
        <w:tc>
          <w:tcPr>
            <w:tcW w:w="678" w:type="pct"/>
            <w:shd w:val="clear" w:color="auto" w:fill="auto"/>
            <w:vAlign w:val="center"/>
          </w:tcPr>
          <w:p w14:paraId="49467C2C">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5C158B95">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708C71BB">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75D07A08">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21407110">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02CB3E4F">
            <w:pPr>
              <w:pStyle w:val="175"/>
              <w:widowControl w:val="0"/>
              <w:jc w:val="right"/>
              <w:rPr>
                <w:rFonts w:cs="Times New Roman"/>
                <w:sz w:val="20"/>
              </w:rPr>
            </w:pPr>
            <w:r>
              <w:rPr>
                <w:rFonts w:hint="eastAsia" w:cs="Times New Roman"/>
                <w:sz w:val="20"/>
              </w:rPr>
              <w:t>XX</w:t>
            </w:r>
          </w:p>
        </w:tc>
      </w:tr>
      <w:tr w14:paraId="06DFCA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F9954FC">
            <w:pPr>
              <w:pStyle w:val="175"/>
              <w:widowControl w:val="0"/>
              <w:jc w:val="both"/>
              <w:rPr>
                <w:rFonts w:cs="Times New Roman"/>
                <w:sz w:val="20"/>
              </w:rPr>
            </w:pPr>
            <w:r>
              <w:rPr>
                <w:rFonts w:hint="eastAsia" w:cs="Times New Roman"/>
                <w:sz w:val="20"/>
              </w:rPr>
              <w:t>出口量</w:t>
            </w:r>
          </w:p>
        </w:tc>
        <w:tc>
          <w:tcPr>
            <w:tcW w:w="678" w:type="pct"/>
            <w:shd w:val="clear" w:color="auto" w:fill="auto"/>
            <w:vAlign w:val="center"/>
          </w:tcPr>
          <w:p w14:paraId="787A3C71">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3BF6DE1E">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55102C90">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39A6B9F7">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176AB7EC">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55340492">
            <w:pPr>
              <w:pStyle w:val="175"/>
              <w:widowControl w:val="0"/>
              <w:jc w:val="right"/>
              <w:rPr>
                <w:rFonts w:cs="Times New Roman"/>
                <w:sz w:val="20"/>
              </w:rPr>
            </w:pPr>
            <w:r>
              <w:rPr>
                <w:rFonts w:hint="eastAsia" w:cs="Times New Roman"/>
                <w:sz w:val="20"/>
              </w:rPr>
              <w:t>XX</w:t>
            </w:r>
          </w:p>
        </w:tc>
      </w:tr>
      <w:tr w14:paraId="5B97B4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645E745">
            <w:pPr>
              <w:pStyle w:val="175"/>
              <w:widowControl w:val="0"/>
              <w:jc w:val="both"/>
              <w:rPr>
                <w:rFonts w:cs="Times New Roman"/>
                <w:sz w:val="20"/>
              </w:rPr>
            </w:pPr>
            <w:r>
              <w:rPr>
                <w:rFonts w:hint="eastAsia" w:cs="Times New Roman"/>
                <w:sz w:val="20"/>
              </w:rPr>
              <w:t>表格消费量</w:t>
            </w:r>
          </w:p>
        </w:tc>
        <w:tc>
          <w:tcPr>
            <w:tcW w:w="678" w:type="pct"/>
            <w:shd w:val="clear" w:color="auto" w:fill="auto"/>
            <w:vAlign w:val="center"/>
          </w:tcPr>
          <w:p w14:paraId="78A0505F">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005B4CF">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6FFDC610">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54CA5FA2">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744CDB0D">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01E5B942">
            <w:pPr>
              <w:pStyle w:val="175"/>
              <w:widowControl w:val="0"/>
              <w:jc w:val="right"/>
              <w:rPr>
                <w:rFonts w:cs="Times New Roman"/>
                <w:sz w:val="20"/>
              </w:rPr>
            </w:pPr>
            <w:r>
              <w:rPr>
                <w:rFonts w:hint="eastAsia" w:cs="Times New Roman"/>
                <w:sz w:val="20"/>
              </w:rPr>
              <w:t>XX</w:t>
            </w:r>
          </w:p>
        </w:tc>
      </w:tr>
    </w:tbl>
    <w:p w14:paraId="5972F4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257E3E8">
      <w:pPr>
        <w:pStyle w:val="4"/>
        <w:rPr>
          <w:color w:val="0D0D0D" w:themeColor="text1" w:themeTint="F2"/>
          <w14:textFill>
            <w14:solidFill>
              <w14:schemeClr w14:val="tx1">
                <w14:lumMod w14:val="95000"/>
                <w14:lumOff w14:val="5000"/>
              </w14:schemeClr>
            </w14:solidFill>
          </w14:textFill>
        </w:rPr>
      </w:pPr>
      <w:bookmarkStart w:id="630" w:name="_Toc24028559"/>
      <w:bookmarkStart w:id="631" w:name="_Toc24972749"/>
      <w:bookmarkStart w:id="632" w:name="_Toc203395369"/>
      <w:bookmarkStart w:id="633" w:name="_Toc121584187"/>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主要进口来源</w:t>
      </w:r>
      <w:bookmarkEnd w:id="630"/>
      <w:bookmarkEnd w:id="631"/>
      <w:bookmarkEnd w:id="632"/>
      <w:bookmarkEnd w:id="633"/>
    </w:p>
    <w:p w14:paraId="148E7E90">
      <w:pPr>
        <w:pStyle w:val="151"/>
        <w:ind w:left="252" w:right="-105"/>
        <w:rPr>
          <w:lang w:eastAsia="zh-CN"/>
        </w:rPr>
      </w:pPr>
      <w:bookmarkStart w:id="634" w:name="_Toc121583864"/>
      <w:bookmarkStart w:id="635" w:name="_Toc24029146"/>
      <w:bookmarkStart w:id="636" w:name="_Toc26780257"/>
      <w:bookmarkStart w:id="637" w:name="_Toc203395622"/>
      <w:r>
        <w:rPr>
          <w:rFonts w:hint="eastAsia"/>
          <w:lang w:eastAsia="zh-CN"/>
        </w:rPr>
        <w:t>中国市场半导体CD-SEM系统主要进口来源</w:t>
      </w:r>
      <w:bookmarkEnd w:id="634"/>
      <w:bookmarkEnd w:id="635"/>
      <w:bookmarkEnd w:id="636"/>
      <w:bookmarkEnd w:id="6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69127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73C3DC51">
            <w:pPr>
              <w:rPr>
                <w:rFonts w:cs="Times New Roman"/>
                <w:b w:val="0"/>
                <w:bCs w:val="0"/>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98CF1D7">
            <w:pPr>
              <w:rPr>
                <w:rFonts w:cs="Times New Roman"/>
                <w:b w:val="0"/>
                <w:bCs w:val="0"/>
                <w:color w:val="FFFFFF"/>
                <w:kern w:val="0"/>
                <w:sz w:val="20"/>
                <w:szCs w:val="20"/>
              </w:rPr>
            </w:pPr>
            <w:r>
              <w:rPr>
                <w:rFonts w:hint="eastAsia" w:cs="Times New Roman"/>
                <w:b/>
                <w:bCs/>
                <w:color w:val="FFFFFF"/>
                <w:kern w:val="0"/>
                <w:sz w:val="20"/>
                <w:szCs w:val="20"/>
              </w:rPr>
              <w:t>描述</w:t>
            </w:r>
          </w:p>
        </w:tc>
      </w:tr>
      <w:tr w14:paraId="589FA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5E70786">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005C812F">
            <w:pPr>
              <w:rPr>
                <w:rFonts w:cs="Times New Roman"/>
                <w:kern w:val="0"/>
                <w:sz w:val="20"/>
                <w:szCs w:val="20"/>
              </w:rPr>
            </w:pPr>
          </w:p>
        </w:tc>
      </w:tr>
      <w:tr w14:paraId="65A877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FF90F1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D874D82">
            <w:pPr>
              <w:rPr>
                <w:rFonts w:cs="Times New Roman"/>
                <w:kern w:val="0"/>
                <w:sz w:val="20"/>
                <w:szCs w:val="20"/>
              </w:rPr>
            </w:pPr>
          </w:p>
        </w:tc>
      </w:tr>
      <w:tr w14:paraId="1C2BCB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05F4CD9">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09DAAB6B">
            <w:pPr>
              <w:rPr>
                <w:rFonts w:cs="Times New Roman"/>
                <w:kern w:val="0"/>
                <w:sz w:val="20"/>
                <w:szCs w:val="20"/>
              </w:rPr>
            </w:pPr>
          </w:p>
        </w:tc>
      </w:tr>
      <w:tr w14:paraId="7524B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4B88A2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EAAA9CB">
            <w:pPr>
              <w:rPr>
                <w:rFonts w:cs="Times New Roman"/>
                <w:kern w:val="0"/>
                <w:sz w:val="20"/>
                <w:szCs w:val="20"/>
              </w:rPr>
            </w:pPr>
          </w:p>
        </w:tc>
      </w:tr>
    </w:tbl>
    <w:p w14:paraId="380444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06899F9">
      <w:pPr>
        <w:pStyle w:val="4"/>
        <w:rPr>
          <w:color w:val="0D0D0D" w:themeColor="text1" w:themeTint="F2"/>
          <w14:textFill>
            <w14:solidFill>
              <w14:schemeClr w14:val="tx1">
                <w14:lumMod w14:val="95000"/>
                <w14:lumOff w14:val="5000"/>
              </w14:schemeClr>
            </w14:solidFill>
          </w14:textFill>
        </w:rPr>
      </w:pPr>
      <w:bookmarkStart w:id="638" w:name="_Toc203395370"/>
      <w:bookmarkStart w:id="639" w:name="_Toc121584188"/>
      <w:bookmarkStart w:id="640" w:name="_Toc24972750"/>
      <w:bookmarkStart w:id="641" w:name="_Toc2402856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主要出口目的地</w:t>
      </w:r>
      <w:bookmarkEnd w:id="638"/>
      <w:bookmarkEnd w:id="639"/>
      <w:bookmarkEnd w:id="640"/>
      <w:bookmarkEnd w:id="641"/>
    </w:p>
    <w:p w14:paraId="5ADE725C">
      <w:pPr>
        <w:pStyle w:val="151"/>
        <w:ind w:left="252" w:right="-105"/>
      </w:pPr>
      <w:bookmarkStart w:id="642" w:name="_Toc26780258"/>
      <w:bookmarkStart w:id="643" w:name="_Toc121583865"/>
      <w:bookmarkStart w:id="644" w:name="_Toc24029147"/>
      <w:bookmarkStart w:id="645" w:name="_Toc203395623"/>
      <w:r>
        <w:rPr>
          <w:rFonts w:hint="eastAsia"/>
        </w:rPr>
        <w:t>中国市场</w:t>
      </w:r>
      <w:r>
        <w:t>半导体CD-SEM系统</w:t>
      </w:r>
      <w:r>
        <w:rPr>
          <w:rFonts w:hint="eastAsia"/>
        </w:rPr>
        <w:t>主要出口目的地</w:t>
      </w:r>
      <w:bookmarkEnd w:id="642"/>
      <w:bookmarkEnd w:id="643"/>
      <w:bookmarkEnd w:id="644"/>
      <w:bookmarkEnd w:id="6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039220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2782F948">
            <w:pPr>
              <w:rPr>
                <w:rFonts w:cs="Times New Roman"/>
                <w:b w:val="0"/>
                <w:bCs w:val="0"/>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5FCC11DA">
            <w:pPr>
              <w:rPr>
                <w:rFonts w:cs="Times New Roman"/>
                <w:b w:val="0"/>
                <w:bCs w:val="0"/>
                <w:color w:val="FFFFFF"/>
                <w:kern w:val="0"/>
                <w:sz w:val="20"/>
                <w:szCs w:val="20"/>
              </w:rPr>
            </w:pPr>
            <w:r>
              <w:rPr>
                <w:rFonts w:hint="eastAsia" w:cs="Times New Roman"/>
                <w:b/>
                <w:bCs/>
                <w:color w:val="FFFFFF"/>
                <w:kern w:val="0"/>
                <w:sz w:val="20"/>
                <w:szCs w:val="20"/>
              </w:rPr>
              <w:t>描述</w:t>
            </w:r>
          </w:p>
        </w:tc>
      </w:tr>
      <w:tr w14:paraId="52B249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58A58DC">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04D26236">
            <w:pPr>
              <w:rPr>
                <w:rFonts w:cs="Times New Roman"/>
                <w:kern w:val="0"/>
                <w:sz w:val="20"/>
                <w:szCs w:val="20"/>
              </w:rPr>
            </w:pPr>
          </w:p>
        </w:tc>
      </w:tr>
      <w:tr w14:paraId="2CAFA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051114C">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0044115">
            <w:pPr>
              <w:rPr>
                <w:rFonts w:cs="Times New Roman"/>
                <w:kern w:val="0"/>
                <w:sz w:val="20"/>
                <w:szCs w:val="20"/>
              </w:rPr>
            </w:pPr>
          </w:p>
        </w:tc>
      </w:tr>
      <w:tr w14:paraId="475E1E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8C5BC22">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0CAE97B5">
            <w:pPr>
              <w:rPr>
                <w:rFonts w:cs="Times New Roman"/>
                <w:kern w:val="0"/>
                <w:sz w:val="20"/>
                <w:szCs w:val="20"/>
              </w:rPr>
            </w:pPr>
          </w:p>
        </w:tc>
      </w:tr>
      <w:tr w14:paraId="4D90DC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6D1604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2A24B0EB">
            <w:pPr>
              <w:rPr>
                <w:rFonts w:cs="Times New Roman"/>
                <w:kern w:val="0"/>
                <w:sz w:val="20"/>
                <w:szCs w:val="20"/>
              </w:rPr>
            </w:pPr>
          </w:p>
        </w:tc>
      </w:tr>
    </w:tbl>
    <w:p w14:paraId="1CD7BF2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603"/>
    <w:p w14:paraId="64688FA7">
      <w:pPr>
        <w:pStyle w:val="2"/>
        <w:rPr>
          <w:lang w:eastAsia="zh-CN"/>
        </w:rPr>
      </w:pPr>
      <w:bookmarkStart w:id="646" w:name="_Toc24028588"/>
      <w:bookmarkStart w:id="647" w:name="_Toc121584189"/>
      <w:bookmarkStart w:id="648" w:name="_Toc203395371"/>
      <w:bookmarkStart w:id="649" w:name="_Toc24972778"/>
      <w:r>
        <w:rPr>
          <w:rFonts w:hint="eastAsia"/>
          <w:lang w:eastAsia="zh-CN"/>
        </w:rPr>
        <w:t>研究成果及结论</w:t>
      </w:r>
      <w:bookmarkEnd w:id="646"/>
      <w:bookmarkEnd w:id="647"/>
      <w:bookmarkEnd w:id="648"/>
      <w:bookmarkEnd w:id="649"/>
    </w:p>
    <w:p w14:paraId="57BB2A6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264829A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2024年，中国半导体CD-SEM系统市场规模达到了XX亿元，预计2031年将达到XX亿元，年复合增长率（CAGR）为XX%。</w:t>
      </w:r>
    </w:p>
    <w:p w14:paraId="506818B6">
      <w:pPr>
        <w:pStyle w:val="146"/>
        <w:ind w:firstLine="420"/>
        <w:rPr>
          <w:color w:val="0D0D0D" w:themeColor="text1" w:themeTint="F2"/>
          <w:lang w:eastAsia="zh-CN"/>
          <w14:textFill>
            <w14:solidFill>
              <w14:schemeClr w14:val="tx1">
                <w14:lumMod w14:val="95000"/>
                <w14:lumOff w14:val="5000"/>
              </w14:schemeClr>
            </w14:solidFill>
          </w14:textFill>
        </w:rPr>
      </w:pPr>
    </w:p>
    <w:p w14:paraId="4E2B8CE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高分辨率</w:t>
      </w:r>
    </w:p>
    <w:p w14:paraId="65B9C583">
      <w:pPr>
        <w:pStyle w:val="146"/>
        <w:ind w:firstLine="420"/>
        <w:rPr>
          <w:color w:val="0D0D0D" w:themeColor="text1" w:themeTint="F2"/>
          <w:lang w:eastAsia="zh-CN"/>
          <w14:textFill>
            <w14:solidFill>
              <w14:schemeClr w14:val="tx1">
                <w14:lumMod w14:val="95000"/>
                <w14:lumOff w14:val="5000"/>
              </w14:schemeClr>
            </w14:solidFill>
          </w14:textFill>
        </w:rPr>
      </w:pPr>
    </w:p>
    <w:p w14:paraId="292569F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4英寸和5英寸晶圆</w:t>
      </w:r>
    </w:p>
    <w:p w14:paraId="77C04634">
      <w:pPr>
        <w:pStyle w:val="146"/>
        <w:ind w:firstLine="420"/>
        <w:rPr>
          <w:color w:val="0D0D0D" w:themeColor="text1" w:themeTint="F2"/>
          <w:lang w:eastAsia="zh-CN"/>
          <w14:textFill>
            <w14:solidFill>
              <w14:schemeClr w14:val="tx1">
                <w14:lumMod w14:val="95000"/>
                <w14:lumOff w14:val="5000"/>
              </w14:schemeClr>
            </w14:solidFill>
          </w14:textFill>
        </w:rPr>
      </w:pPr>
    </w:p>
    <w:p w14:paraId="512B247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目前中国主要厂商包括</w:t>
      </w:r>
      <w:r>
        <w:rPr>
          <w:color w:val="0D0D0D" w:themeColor="text1" w:themeTint="F2"/>
          <w:lang w:eastAsia="zh-CN"/>
          <w14:textFill>
            <w14:solidFill>
              <w14:schemeClr w14:val="tx1">
                <w14:lumMod w14:val="95000"/>
                <w14:lumOff w14:val="5000"/>
              </w14:schemeClr>
            </w14:solidFill>
          </w14:textFill>
        </w:rPr>
        <w:t>日立、应用材料、爱德万、Holon、TCK</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w:t>
      </w:r>
    </w:p>
    <w:p w14:paraId="1E6DF8A3">
      <w:pPr>
        <w:pStyle w:val="146"/>
        <w:ind w:firstLine="420"/>
        <w:rPr>
          <w:color w:val="0D0D0D" w:themeColor="text1" w:themeTint="F2"/>
          <w:lang w:eastAsia="zh-CN"/>
          <w14:textFill>
            <w14:solidFill>
              <w14:schemeClr w14:val="tx1">
                <w14:lumMod w14:val="95000"/>
                <w14:lumOff w14:val="5000"/>
              </w14:schemeClr>
            </w14:solidFill>
          </w14:textFill>
        </w:rPr>
      </w:pPr>
    </w:p>
    <w:p w14:paraId="20E3B9FD">
      <w:pPr>
        <w:pStyle w:val="146"/>
        <w:ind w:firstLine="420"/>
        <w:rPr>
          <w:color w:val="0D0D0D" w:themeColor="text1" w:themeTint="F2"/>
          <w:lang w:eastAsia="zh-CN"/>
          <w14:textFill>
            <w14:solidFill>
              <w14:schemeClr w14:val="tx1">
                <w14:lumMod w14:val="95000"/>
                <w14:lumOff w14:val="5000"/>
              </w14:schemeClr>
            </w14:solidFill>
          </w14:textFill>
        </w:rPr>
      </w:pPr>
    </w:p>
    <w:p w14:paraId="4C10A40B">
      <w:pPr>
        <w:pStyle w:val="146"/>
        <w:ind w:firstLine="420"/>
        <w:rPr>
          <w:color w:val="0D0D0D" w:themeColor="text1" w:themeTint="F2"/>
          <w:lang w:eastAsia="zh-CN"/>
          <w14:textFill>
            <w14:solidFill>
              <w14:schemeClr w14:val="tx1">
                <w14:lumMod w14:val="95000"/>
                <w14:lumOff w14:val="5000"/>
              </w14:schemeClr>
            </w14:solidFill>
          </w14:textFill>
        </w:rPr>
      </w:pPr>
    </w:p>
    <w:p w14:paraId="4D19C13B">
      <w:pPr>
        <w:pStyle w:val="146"/>
        <w:ind w:firstLine="420"/>
        <w:rPr>
          <w:color w:val="0D0D0D" w:themeColor="text1" w:themeTint="F2"/>
          <w:lang w:eastAsia="zh-CN"/>
          <w14:textFill>
            <w14:solidFill>
              <w14:schemeClr w14:val="tx1">
                <w14:lumMod w14:val="95000"/>
                <w14:lumOff w14:val="5000"/>
              </w14:schemeClr>
            </w14:solidFill>
          </w14:textFill>
        </w:rPr>
      </w:pPr>
    </w:p>
    <w:p w14:paraId="0BFF60D6">
      <w:pPr>
        <w:pStyle w:val="146"/>
        <w:ind w:firstLine="420"/>
        <w:rPr>
          <w:color w:val="0D0D0D" w:themeColor="text1" w:themeTint="F2"/>
          <w:lang w:eastAsia="zh-CN"/>
          <w14:textFill>
            <w14:solidFill>
              <w14:schemeClr w14:val="tx1">
                <w14:lumMod w14:val="95000"/>
                <w14:lumOff w14:val="5000"/>
              </w14:schemeClr>
            </w14:solidFill>
          </w14:textFill>
        </w:rPr>
      </w:pPr>
    </w:p>
    <w:p w14:paraId="6E446EBD">
      <w:pPr>
        <w:pStyle w:val="146"/>
        <w:ind w:firstLine="420"/>
        <w:rPr>
          <w:color w:val="0D0D0D" w:themeColor="text1" w:themeTint="F2"/>
          <w:lang w:eastAsia="zh-CN"/>
          <w14:textFill>
            <w14:solidFill>
              <w14:schemeClr w14:val="tx1">
                <w14:lumMod w14:val="95000"/>
                <w14:lumOff w14:val="5000"/>
              </w14:schemeClr>
            </w14:solidFill>
          </w14:textFill>
        </w:rPr>
      </w:pPr>
    </w:p>
    <w:p w14:paraId="0B765430"/>
    <w:p w14:paraId="10D027E4">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15AD0B59">
      <w:pPr>
        <w:ind w:firstLine="567"/>
        <w:jc w:val="center"/>
        <w:rPr>
          <w:rFonts w:cstheme="minorHAnsi"/>
          <w:b/>
          <w:color w:val="FFFFFF" w:themeColor="background1"/>
          <w:sz w:val="28"/>
          <w14:textFill>
            <w14:solidFill>
              <w14:schemeClr w14:val="bg1"/>
            </w14:solidFill>
          </w14:textFill>
        </w:rPr>
      </w:pPr>
      <w:r>
        <w:rPr>
          <w:rFonts w:cstheme="minorHAnsi"/>
          <w:b/>
          <w:color w:val="FFFFFF" w:themeColor="background1"/>
          <w:sz w:val="28"/>
          <w14:textFill>
            <w14:solidFill>
              <w14:schemeClr w14:val="bg1"/>
            </w14:solidFill>
          </w14:textFill>
        </w:rPr>
        <w:t>Tel: 001-6262952442</w:t>
      </w:r>
      <w:r>
        <w:rPr>
          <w:rFonts w:hint="eastAsia" w:cstheme="minorHAnsi"/>
          <w:b/>
          <w:color w:val="FFFFFF" w:themeColor="background1"/>
          <w:sz w:val="28"/>
          <w14:textFill>
            <w14:solidFill>
              <w14:schemeClr w14:val="bg1"/>
            </w14:solidFill>
          </w14:textFill>
        </w:rPr>
        <w:t>;</w:t>
      </w:r>
      <w:r>
        <w:rPr>
          <w:rFonts w:cstheme="minorHAnsi"/>
          <w:b/>
          <w:color w:val="FFFFFF" w:themeColor="background1"/>
          <w:sz w:val="28"/>
          <w14:textFill>
            <w14:solidFill>
              <w14:schemeClr w14:val="bg1"/>
            </w14:solidFill>
          </w14:textFill>
        </w:rPr>
        <w:t xml:space="preserve"> +86-1082945717; Email: market@qyresearch.com</w:t>
      </w:r>
    </w:p>
    <w:p w14:paraId="4D98287D"/>
    <w:p w14:paraId="4792EC98"/>
    <w:p w14:paraId="6D0CBC12">
      <w:pPr>
        <w:pStyle w:val="2"/>
      </w:pPr>
      <w:bookmarkStart w:id="650" w:name="_Toc14176322"/>
      <w:bookmarkStart w:id="651" w:name="_Toc24972779"/>
      <w:bookmarkStart w:id="652" w:name="_Toc24028589"/>
      <w:bookmarkStart w:id="653" w:name="_Toc203395372"/>
      <w:bookmarkStart w:id="654" w:name="_Toc535600429"/>
      <w:bookmarkStart w:id="655" w:name="_Toc121584190"/>
      <w:bookmarkStart w:id="656" w:name="_Toc476606183"/>
      <w:bookmarkStart w:id="657" w:name="_Hlk17481764"/>
      <w:r>
        <w:rPr>
          <w:rFonts w:hint="eastAsia"/>
        </w:rPr>
        <w:t>附录</w:t>
      </w:r>
      <w:bookmarkEnd w:id="650"/>
      <w:bookmarkEnd w:id="651"/>
      <w:bookmarkEnd w:id="652"/>
      <w:bookmarkEnd w:id="653"/>
      <w:bookmarkEnd w:id="654"/>
      <w:bookmarkEnd w:id="655"/>
      <w:bookmarkEnd w:id="656"/>
    </w:p>
    <w:p w14:paraId="0B00AFDF">
      <w:pPr>
        <w:pStyle w:val="3"/>
        <w:rPr>
          <w:color w:val="0D0D0D" w:themeColor="text1" w:themeTint="F2"/>
          <w14:textFill>
            <w14:solidFill>
              <w14:schemeClr w14:val="tx1">
                <w14:lumMod w14:val="95000"/>
                <w14:lumOff w14:val="5000"/>
              </w14:schemeClr>
            </w14:solidFill>
          </w14:textFill>
        </w:rPr>
      </w:pPr>
      <w:bookmarkStart w:id="658" w:name="_Toc14176323"/>
      <w:bookmarkStart w:id="659" w:name="_Toc535600430"/>
      <w:bookmarkStart w:id="660" w:name="_Toc203395373"/>
      <w:bookmarkStart w:id="661" w:name="_Toc24972780"/>
      <w:bookmarkStart w:id="662" w:name="_Toc121584191"/>
      <w:bookmarkStart w:id="663" w:name="_Toc476606184"/>
      <w:bookmarkStart w:id="664" w:name="_Toc2402859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658"/>
      <w:bookmarkEnd w:id="659"/>
      <w:bookmarkEnd w:id="660"/>
      <w:bookmarkEnd w:id="661"/>
      <w:bookmarkEnd w:id="662"/>
      <w:bookmarkEnd w:id="663"/>
      <w:bookmarkEnd w:id="664"/>
    </w:p>
    <w:p w14:paraId="5B6E452E">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116A1924">
      <w:pPr>
        <w:pStyle w:val="151"/>
        <w:ind w:left="252" w:right="-105"/>
      </w:pPr>
      <w:bookmarkStart w:id="665" w:name="_Toc121583866"/>
      <w:bookmarkStart w:id="666" w:name="_Toc26780265"/>
      <w:bookmarkStart w:id="667" w:name="_Toc203395624"/>
      <w:bookmarkStart w:id="668" w:name="_Toc24029155"/>
      <w:r>
        <w:rPr>
          <w:rFonts w:hint="eastAsia"/>
        </w:rPr>
        <w:t>研究范围</w:t>
      </w:r>
      <w:bookmarkEnd w:id="665"/>
      <w:bookmarkEnd w:id="666"/>
      <w:bookmarkEnd w:id="667"/>
      <w:bookmarkEnd w:id="6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76886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7ABF3BC4">
            <w:pPr>
              <w:rPr>
                <w:rFonts w:cs="Times New Roman"/>
                <w:b w:val="0"/>
                <w:bCs w:val="0"/>
                <w:color w:val="FFFFFF"/>
                <w:kern w:val="0"/>
                <w:sz w:val="20"/>
                <w:szCs w:val="20"/>
              </w:rPr>
            </w:pPr>
            <w:r>
              <w:rPr>
                <w:rFonts w:hint="eastAsia" w:cs="Times New Roman"/>
                <w:b/>
                <w:bCs/>
                <w:color w:val="FFFFFF"/>
                <w:kern w:val="0"/>
                <w:sz w:val="20"/>
                <w:szCs w:val="20"/>
              </w:rPr>
              <w:t>历史数据</w:t>
            </w:r>
          </w:p>
          <w:p w14:paraId="24775481">
            <w:pPr>
              <w:rPr>
                <w:rFonts w:cs="Times New Roman"/>
                <w:b w:val="0"/>
                <w:bCs w:val="0"/>
                <w:color w:val="FFFFFF"/>
                <w:kern w:val="0"/>
                <w:sz w:val="20"/>
                <w:szCs w:val="20"/>
              </w:rPr>
            </w:pPr>
            <w:r>
              <w:rPr>
                <w:rFonts w:cs="Times New Roman"/>
                <w:b/>
                <w:bCs/>
                <w:color w:val="FFFFFF"/>
                <w:kern w:val="0"/>
                <w:sz w:val="20"/>
                <w:szCs w:val="20"/>
              </w:rPr>
              <w:t>(</w:t>
            </w:r>
            <w:r>
              <w:rPr>
                <w:rFonts w:cs="Times New Roman"/>
                <w:b w:val="0"/>
                <w:bCs w:val="0"/>
                <w:color w:val="FFFFFF"/>
                <w:kern w:val="0"/>
                <w:sz w:val="20"/>
                <w:szCs w:val="20"/>
              </w:rPr>
              <w:t>2020-2025</w:t>
            </w:r>
            <w:r>
              <w:rPr>
                <w:rFonts w:cs="Times New Roman"/>
                <w:b/>
                <w:bCs/>
                <w:color w:val="FFFFFF"/>
                <w:kern w:val="0"/>
                <w:sz w:val="20"/>
                <w:szCs w:val="20"/>
              </w:rPr>
              <w:t>)</w:t>
            </w:r>
          </w:p>
        </w:tc>
        <w:tc>
          <w:tcPr>
            <w:tcW w:w="1920" w:type="pct"/>
            <w:shd w:val="solid" w:color="000080" w:fill="FFFFFF"/>
            <w:noWrap/>
            <w:vAlign w:val="center"/>
          </w:tcPr>
          <w:p w14:paraId="41B79FB2">
            <w:pPr>
              <w:pStyle w:val="113"/>
              <w:numPr>
                <w:ilvl w:val="0"/>
                <w:numId w:val="9"/>
              </w:numPr>
              <w:spacing w:before="0" w:after="0" w:line="312" w:lineRule="auto"/>
              <w:rPr>
                <w:rFonts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77778904">
            <w:pPr>
              <w:pStyle w:val="113"/>
              <w:numPr>
                <w:ilvl w:val="0"/>
                <w:numId w:val="9"/>
              </w:numPr>
              <w:spacing w:before="0" w:after="0" w:line="312" w:lineRule="auto"/>
              <w:rPr>
                <w:rFonts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1B335A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7081B87">
            <w:pPr>
              <w:rPr>
                <w:rFonts w:ascii="宋体" w:hAnsi="宋体" w:cs="Times New Roman"/>
                <w:b/>
                <w:bCs/>
                <w:color w:val="FFFFFF"/>
                <w:kern w:val="0"/>
                <w:sz w:val="20"/>
                <w:szCs w:val="20"/>
              </w:rPr>
            </w:pPr>
          </w:p>
        </w:tc>
        <w:tc>
          <w:tcPr>
            <w:tcW w:w="1920" w:type="pct"/>
            <w:shd w:val="clear" w:color="auto" w:fill="auto"/>
            <w:noWrap/>
            <w:vAlign w:val="center"/>
          </w:tcPr>
          <w:p w14:paraId="39EFE4D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主要厂商</w:t>
            </w:r>
          </w:p>
          <w:p w14:paraId="6253AFA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竞争格局</w:t>
            </w:r>
          </w:p>
          <w:p w14:paraId="354B144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443946A4">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产品产销量、</w:t>
            </w:r>
            <w:r>
              <w:rPr>
                <w:rFonts w:hint="eastAsia" w:ascii="宋体" w:hAnsi="宋体" w:eastAsia="宋体" w:cs="微软雅黑"/>
                <w:sz w:val="21"/>
                <w:szCs w:val="21"/>
                <w:lang w:eastAsia="zh-CN"/>
              </w:rPr>
              <w:t>收入</w:t>
            </w:r>
            <w:r>
              <w:rPr>
                <w:rFonts w:hint="eastAsia" w:ascii="宋体" w:hAnsi="宋体" w:eastAsia="宋体" w:cs="微软雅黑"/>
                <w:sz w:val="21"/>
                <w:szCs w:val="21"/>
              </w:rPr>
              <w:t>等</w:t>
            </w:r>
          </w:p>
          <w:p w14:paraId="7435AA61">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市场份额及增长趋势</w:t>
            </w:r>
          </w:p>
          <w:p w14:paraId="0C3531F6">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历史及当前现状分析</w:t>
            </w:r>
          </w:p>
        </w:tc>
      </w:tr>
      <w:tr w14:paraId="5061E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FDC737F">
            <w:pPr>
              <w:rPr>
                <w:rFonts w:ascii="宋体" w:hAnsi="宋体" w:cs="Times New Roman"/>
                <w:b/>
                <w:bCs/>
                <w:color w:val="FFFFFF"/>
                <w:kern w:val="0"/>
                <w:sz w:val="20"/>
                <w:szCs w:val="20"/>
              </w:rPr>
            </w:pPr>
          </w:p>
        </w:tc>
        <w:tc>
          <w:tcPr>
            <w:tcW w:w="1920" w:type="pct"/>
            <w:shd w:val="clear" w:color="auto" w:fill="auto"/>
            <w:noWrap/>
            <w:vAlign w:val="center"/>
          </w:tcPr>
          <w:p w14:paraId="73DFB927">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市场数据细分</w:t>
            </w:r>
          </w:p>
          <w:p w14:paraId="17C5A415">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0D30D860">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按应用</w:t>
            </w:r>
          </w:p>
          <w:p w14:paraId="564A7A6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50DF367B">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259FBC2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w:t>
            </w:r>
          </w:p>
          <w:p w14:paraId="3B734D81">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增长率</w:t>
            </w:r>
          </w:p>
          <w:p w14:paraId="17F80AB1">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现状分析</w:t>
            </w:r>
          </w:p>
        </w:tc>
      </w:tr>
      <w:tr w14:paraId="458D4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3B800FCF">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65E50BF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市场环境</w:t>
            </w:r>
          </w:p>
          <w:p w14:paraId="6A1EF66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政府政策</w:t>
            </w:r>
          </w:p>
          <w:p w14:paraId="37244DA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7237A065">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市场驱动因素</w:t>
            </w:r>
          </w:p>
          <w:p w14:paraId="434FB59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下游需求</w:t>
            </w:r>
          </w:p>
          <w:p w14:paraId="3B44BFD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7D3942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55226C0">
            <w:pPr>
              <w:rPr>
                <w:rFonts w:ascii="宋体" w:hAnsi="宋体" w:cs="Times New Roman"/>
                <w:b/>
                <w:bCs/>
                <w:color w:val="FFFFFF"/>
                <w:kern w:val="0"/>
                <w:sz w:val="20"/>
                <w:szCs w:val="20"/>
              </w:rPr>
            </w:pPr>
          </w:p>
        </w:tc>
        <w:tc>
          <w:tcPr>
            <w:tcW w:w="1920" w:type="pct"/>
            <w:shd w:val="clear" w:color="auto" w:fill="auto"/>
            <w:noWrap/>
            <w:vAlign w:val="center"/>
          </w:tcPr>
          <w:p w14:paraId="4ED6158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3BB3470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机遇与挑战</w:t>
            </w:r>
          </w:p>
        </w:tc>
      </w:tr>
      <w:tr w14:paraId="63F9A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8D39DD2">
            <w:pPr>
              <w:rPr>
                <w:rFonts w:cs="Times New Roman"/>
                <w:kern w:val="0"/>
                <w:sz w:val="20"/>
                <w:szCs w:val="20"/>
              </w:rPr>
            </w:pPr>
            <w:r>
              <w:rPr>
                <w:rFonts w:hint="eastAsia" w:cs="Times New Roman"/>
                <w:kern w:val="0"/>
                <w:sz w:val="20"/>
                <w:szCs w:val="20"/>
              </w:rPr>
              <w:t>预测数据</w:t>
            </w:r>
          </w:p>
          <w:p w14:paraId="2A79B65A">
            <w:pPr>
              <w:rPr>
                <w:rFonts w:cs="Times New Roman"/>
                <w:kern w:val="0"/>
                <w:sz w:val="20"/>
                <w:szCs w:val="20"/>
              </w:rPr>
            </w:pPr>
            <w:r>
              <w:rPr>
                <w:rFonts w:cs="Times New Roman"/>
                <w:kern w:val="0"/>
                <w:sz w:val="20"/>
                <w:szCs w:val="20"/>
              </w:rPr>
              <w:t>(2026-2031)</w:t>
            </w:r>
          </w:p>
        </w:tc>
        <w:tc>
          <w:tcPr>
            <w:tcW w:w="1920" w:type="pct"/>
            <w:shd w:val="clear" w:color="auto" w:fill="auto"/>
            <w:noWrap/>
            <w:vAlign w:val="center"/>
          </w:tcPr>
          <w:p w14:paraId="7B390F17">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总体规模预测</w:t>
            </w:r>
          </w:p>
          <w:p w14:paraId="393E9EB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不同产品类型预测</w:t>
            </w:r>
          </w:p>
          <w:p w14:paraId="6668286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不同应用预测</w:t>
            </w:r>
          </w:p>
          <w:p w14:paraId="6C6D7087">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w:t>
            </w:r>
            <w:r>
              <w:rPr>
                <w:rFonts w:hint="eastAsia" w:ascii="宋体" w:hAnsi="宋体" w:eastAsia="宋体" w:cs="微软雅黑"/>
                <w:sz w:val="21"/>
                <w:szCs w:val="21"/>
                <w:lang w:eastAsia="zh-CN"/>
              </w:rPr>
              <w:t>地区</w:t>
            </w:r>
            <w:r>
              <w:rPr>
                <w:rFonts w:hint="eastAsia" w:ascii="宋体" w:hAnsi="宋体" w:eastAsia="宋体" w:cs="微软雅黑"/>
                <w:sz w:val="21"/>
                <w:szCs w:val="21"/>
              </w:rPr>
              <w:t>预测</w:t>
            </w:r>
          </w:p>
        </w:tc>
        <w:tc>
          <w:tcPr>
            <w:tcW w:w="2315" w:type="pct"/>
            <w:shd w:val="clear" w:color="auto" w:fill="auto"/>
            <w:noWrap/>
            <w:vAlign w:val="center"/>
          </w:tcPr>
          <w:p w14:paraId="688758C8">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1F15235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市场份额及增长率</w:t>
            </w:r>
          </w:p>
          <w:p w14:paraId="195A08D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竞争趋势预测</w:t>
            </w:r>
          </w:p>
        </w:tc>
      </w:tr>
    </w:tbl>
    <w:p w14:paraId="67B79A75">
      <w:pPr>
        <w:pStyle w:val="3"/>
        <w:rPr>
          <w:color w:val="0D0D0D" w:themeColor="text1" w:themeTint="F2"/>
          <w14:textFill>
            <w14:solidFill>
              <w14:schemeClr w14:val="tx1">
                <w14:lumMod w14:val="95000"/>
                <w14:lumOff w14:val="5000"/>
              </w14:schemeClr>
            </w14:solidFill>
          </w14:textFill>
        </w:rPr>
      </w:pPr>
      <w:bookmarkStart w:id="669" w:name="_Toc24028591"/>
      <w:bookmarkStart w:id="670" w:name="_Toc121584192"/>
      <w:bookmarkStart w:id="671" w:name="_Toc203395374"/>
      <w:bookmarkStart w:id="672" w:name="_Toc24972781"/>
      <w:r>
        <w:rPr>
          <w:rFonts w:hint="eastAsia"/>
          <w:color w:val="0D0D0D" w:themeColor="text1" w:themeTint="F2"/>
          <w14:textFill>
            <w14:solidFill>
              <w14:schemeClr w14:val="tx1">
                <w14:lumMod w14:val="95000"/>
                <w14:lumOff w14:val="5000"/>
              </w14:schemeClr>
            </w14:solidFill>
          </w14:textFill>
        </w:rPr>
        <w:t>数据来源</w:t>
      </w:r>
      <w:bookmarkEnd w:id="669"/>
      <w:bookmarkEnd w:id="670"/>
      <w:bookmarkEnd w:id="671"/>
      <w:bookmarkEnd w:id="672"/>
    </w:p>
    <w:p w14:paraId="2F8803BA">
      <w:pPr>
        <w:pStyle w:val="4"/>
        <w:rPr>
          <w:color w:val="0D0D0D" w:themeColor="text1" w:themeTint="F2"/>
          <w14:textFill>
            <w14:solidFill>
              <w14:schemeClr w14:val="tx1">
                <w14:lumMod w14:val="95000"/>
                <w14:lumOff w14:val="5000"/>
              </w14:schemeClr>
            </w14:solidFill>
          </w14:textFill>
        </w:rPr>
      </w:pPr>
      <w:bookmarkStart w:id="673" w:name="_Toc24972782"/>
      <w:bookmarkStart w:id="674" w:name="_Toc121584193"/>
      <w:bookmarkStart w:id="675" w:name="_Toc24028592"/>
      <w:bookmarkStart w:id="676" w:name="_Toc203395375"/>
      <w:r>
        <w:rPr>
          <w:rFonts w:hint="eastAsia"/>
          <w:color w:val="0D0D0D" w:themeColor="text1" w:themeTint="F2"/>
          <w14:textFill>
            <w14:solidFill>
              <w14:schemeClr w14:val="tx1">
                <w14:lumMod w14:val="95000"/>
                <w14:lumOff w14:val="5000"/>
              </w14:schemeClr>
            </w14:solidFill>
          </w14:textFill>
        </w:rPr>
        <w:t>二手信息来源</w:t>
      </w:r>
      <w:bookmarkEnd w:id="673"/>
      <w:bookmarkEnd w:id="674"/>
      <w:bookmarkEnd w:id="675"/>
      <w:bookmarkEnd w:id="676"/>
    </w:p>
    <w:p w14:paraId="2F99EF4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SEC文件、公司年报、万得资讯、国研网、中国资讯行数据库、csmar数据库、皮书数据库及中经专网等。</w:t>
      </w:r>
    </w:p>
    <w:p w14:paraId="5D28C9C9">
      <w:pPr>
        <w:pStyle w:val="4"/>
        <w:rPr>
          <w:color w:val="0D0D0D" w:themeColor="text1" w:themeTint="F2"/>
          <w14:textFill>
            <w14:solidFill>
              <w14:schemeClr w14:val="tx1">
                <w14:lumMod w14:val="95000"/>
                <w14:lumOff w14:val="5000"/>
              </w14:schemeClr>
            </w14:solidFill>
          </w14:textFill>
        </w:rPr>
      </w:pPr>
      <w:bookmarkStart w:id="677" w:name="_Toc121584194"/>
      <w:bookmarkStart w:id="678" w:name="_Toc203395376"/>
      <w:bookmarkStart w:id="679" w:name="_Toc24028593"/>
      <w:bookmarkStart w:id="680" w:name="_Toc24972783"/>
      <w:r>
        <w:rPr>
          <w:rFonts w:hint="eastAsia"/>
          <w:color w:val="0D0D0D" w:themeColor="text1" w:themeTint="F2"/>
          <w14:textFill>
            <w14:solidFill>
              <w14:schemeClr w14:val="tx1">
                <w14:lumMod w14:val="95000"/>
                <w14:lumOff w14:val="5000"/>
              </w14:schemeClr>
            </w14:solidFill>
          </w14:textFill>
        </w:rPr>
        <w:t>一手信息来源</w:t>
      </w:r>
      <w:bookmarkEnd w:id="677"/>
      <w:bookmarkEnd w:id="678"/>
      <w:bookmarkEnd w:id="679"/>
      <w:bookmarkEnd w:id="680"/>
    </w:p>
    <w:p w14:paraId="07C27F2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2CF4C6E7">
      <w:pPr>
        <w:pStyle w:val="148"/>
      </w:pPr>
      <w:bookmarkStart w:id="681" w:name="_Toc24029156"/>
      <w:bookmarkStart w:id="682" w:name="_Toc26780060"/>
      <w:bookmarkStart w:id="683" w:name="_Toc121583622"/>
      <w:bookmarkStart w:id="684" w:name="_Toc203395693"/>
      <w:r>
        <w:rPr>
          <w:rFonts w:hint="eastAsia"/>
        </w:rPr>
        <w:t>关键采访目标</w:t>
      </w:r>
      <w:bookmarkEnd w:id="681"/>
      <w:bookmarkEnd w:id="682"/>
      <w:bookmarkEnd w:id="683"/>
      <w:bookmarkEnd w:id="684"/>
    </w:p>
    <w:p w14:paraId="4A03717D">
      <w:r>
        <w:drawing>
          <wp:inline distT="0" distB="0" distL="0" distR="0">
            <wp:extent cx="6192520" cy="2967355"/>
            <wp:effectExtent l="0" t="0" r="0" b="4445"/>
            <wp:docPr id="103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图片 16"/>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14:paraId="4BA85CEB">
      <w:pPr>
        <w:pStyle w:val="3"/>
        <w:rPr>
          <w:color w:val="0D0D0D" w:themeColor="text1" w:themeTint="F2"/>
          <w14:textFill>
            <w14:solidFill>
              <w14:schemeClr w14:val="tx1">
                <w14:lumMod w14:val="95000"/>
                <w14:lumOff w14:val="5000"/>
              </w14:schemeClr>
            </w14:solidFill>
          </w14:textFill>
        </w:rPr>
      </w:pPr>
      <w:bookmarkStart w:id="685" w:name="_Toc121584195"/>
      <w:bookmarkStart w:id="686" w:name="_Toc203395377"/>
      <w:bookmarkStart w:id="687" w:name="_Toc24028594"/>
      <w:bookmarkStart w:id="688" w:name="_Toc476606187"/>
      <w:bookmarkStart w:id="689" w:name="_Toc24972784"/>
      <w:bookmarkStart w:id="690" w:name="_Toc535600433"/>
      <w:bookmarkStart w:id="691" w:name="_Toc14176326"/>
      <w:r>
        <w:rPr>
          <w:rFonts w:hint="eastAsia"/>
          <w:color w:val="0D0D0D" w:themeColor="text1" w:themeTint="F2"/>
          <w14:textFill>
            <w14:solidFill>
              <w14:schemeClr w14:val="tx1">
                <w14:lumMod w14:val="95000"/>
                <w14:lumOff w14:val="5000"/>
              </w14:schemeClr>
            </w14:solidFill>
          </w14:textFill>
        </w:rPr>
        <w:t>数据交互验证</w:t>
      </w:r>
      <w:bookmarkEnd w:id="685"/>
      <w:bookmarkEnd w:id="686"/>
      <w:bookmarkEnd w:id="687"/>
      <w:bookmarkEnd w:id="688"/>
      <w:bookmarkEnd w:id="689"/>
      <w:bookmarkEnd w:id="690"/>
      <w:bookmarkEnd w:id="691"/>
    </w:p>
    <w:p w14:paraId="3D2D386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197A029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本公司采用自上而下和自下而上方法来评估和验证主要公司、产品产品类型细分、产品应用细分、地区级及省市级的市场规模，以及中国市场总体数据。</w:t>
      </w:r>
    </w:p>
    <w:p w14:paraId="252F9DA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544BBD3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11F5B84E">
      <w:pPr>
        <w:pStyle w:val="148"/>
      </w:pPr>
      <w:bookmarkStart w:id="692" w:name="_Toc121583623"/>
      <w:bookmarkStart w:id="693" w:name="_Toc24029157"/>
      <w:bookmarkStart w:id="694" w:name="_Toc26780061"/>
      <w:bookmarkStart w:id="695" w:name="_Toc203395694"/>
      <w:bookmarkStart w:id="696" w:name="_Hlk23594971"/>
      <w:r>
        <w:rPr>
          <w:rFonts w:hint="eastAsia"/>
        </w:rPr>
        <w:t>自下而上及自上而下验证</w:t>
      </w:r>
      <w:bookmarkEnd w:id="692"/>
      <w:bookmarkEnd w:id="693"/>
      <w:bookmarkEnd w:id="694"/>
      <w:bookmarkEnd w:id="695"/>
    </w:p>
    <w:p w14:paraId="3C7FC679">
      <w:r>
        <w:drawing>
          <wp:inline distT="0" distB="0" distL="0" distR="0">
            <wp:extent cx="6192520" cy="5494020"/>
            <wp:effectExtent l="0" t="0" r="0" b="0"/>
            <wp:docPr id="10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图片 15"/>
                    <pic:cNvPicPr>
                      <a:picLocks noChangeAspect="1"/>
                    </pic:cNvPicPr>
                  </pic:nvPicPr>
                  <pic:blipFill>
                    <a:blip r:embed="rId44" cstate="email">
                      <a:extLst>
                        <a:ext uri="{28A0092B-C50C-407E-A947-70E740481C1C}">
                          <a14:useLocalDpi xmlns:a14="http://schemas.microsoft.com/office/drawing/2010/main" val="0"/>
                        </a:ext>
                      </a:extLst>
                    </a:blip>
                    <a:stretch>
                      <a:fillRect/>
                    </a:stretch>
                  </pic:blipFill>
                  <pic:spPr>
                    <a:xfrm>
                      <a:off x="0" y="0"/>
                      <a:ext cx="6192520" cy="5494020"/>
                    </a:xfrm>
                    <a:prstGeom prst="rect">
                      <a:avLst/>
                    </a:prstGeom>
                  </pic:spPr>
                </pic:pic>
              </a:graphicData>
            </a:graphic>
          </wp:inline>
        </w:drawing>
      </w:r>
    </w:p>
    <w:p w14:paraId="49223AEC">
      <w:pPr>
        <w:pStyle w:val="148"/>
      </w:pPr>
      <w:bookmarkStart w:id="697" w:name="_Toc24029158"/>
      <w:bookmarkStart w:id="698" w:name="_Toc203395695"/>
      <w:bookmarkStart w:id="699" w:name="_Toc26780062"/>
      <w:bookmarkStart w:id="700" w:name="_Toc121583624"/>
      <w:r>
        <w:rPr>
          <w:rFonts w:hint="eastAsia"/>
        </w:rPr>
        <w:t>资料三角测定</w:t>
      </w:r>
      <w:bookmarkEnd w:id="697"/>
      <w:bookmarkEnd w:id="698"/>
      <w:bookmarkEnd w:id="699"/>
      <w:bookmarkEnd w:id="700"/>
    </w:p>
    <w:p w14:paraId="7F1AE6FA">
      <w:r>
        <w:drawing>
          <wp:inline distT="0" distB="0" distL="0" distR="0">
            <wp:extent cx="6192520" cy="6693535"/>
            <wp:effectExtent l="0" t="0" r="0" b="0"/>
            <wp:docPr id="103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图片 14"/>
                    <pic:cNvPicPr>
                      <a:picLocks noChangeAspect="1"/>
                    </pic:cNvPicPr>
                  </pic:nvPicPr>
                  <pic:blipFill>
                    <a:blip r:embed="rId45"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bookmarkEnd w:id="696"/>
    <w:p w14:paraId="5F88A574">
      <w:pPr>
        <w:pStyle w:val="3"/>
        <w:rPr>
          <w:color w:val="0D0D0D" w:themeColor="text1" w:themeTint="F2"/>
          <w14:textFill>
            <w14:solidFill>
              <w14:schemeClr w14:val="tx1">
                <w14:lumMod w14:val="95000"/>
                <w14:lumOff w14:val="5000"/>
              </w14:schemeClr>
            </w14:solidFill>
          </w14:textFill>
        </w:rPr>
      </w:pPr>
      <w:bookmarkStart w:id="701" w:name="_Toc476606191"/>
      <w:bookmarkStart w:id="702" w:name="_Toc24028595"/>
      <w:bookmarkStart w:id="703" w:name="_Toc121584196"/>
      <w:bookmarkStart w:id="704" w:name="_Toc535600437"/>
      <w:bookmarkStart w:id="705" w:name="_Toc203395378"/>
      <w:bookmarkStart w:id="706" w:name="_Toc14176330"/>
      <w:bookmarkStart w:id="707" w:name="_Toc24972785"/>
      <w:r>
        <w:rPr>
          <w:rFonts w:hint="eastAsia"/>
          <w:color w:val="0D0D0D" w:themeColor="text1" w:themeTint="F2"/>
          <w14:textFill>
            <w14:solidFill>
              <w14:schemeClr w14:val="tx1">
                <w14:lumMod w14:val="95000"/>
                <w14:lumOff w14:val="5000"/>
              </w14:schemeClr>
            </w14:solidFill>
          </w14:textFill>
        </w:rPr>
        <w:t>免责声明</w:t>
      </w:r>
      <w:bookmarkEnd w:id="701"/>
      <w:bookmarkEnd w:id="702"/>
      <w:bookmarkEnd w:id="703"/>
      <w:bookmarkEnd w:id="704"/>
      <w:bookmarkEnd w:id="705"/>
      <w:bookmarkEnd w:id="706"/>
      <w:bookmarkEnd w:id="707"/>
    </w:p>
    <w:p w14:paraId="42B7D96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6BBD660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5E7B1FD9">
      <w:pPr>
        <w:pStyle w:val="151"/>
        <w:ind w:left="252" w:right="-105"/>
      </w:pPr>
      <w:bookmarkStart w:id="708" w:name="_Toc26780266"/>
      <w:bookmarkStart w:id="709" w:name="_Toc24029159"/>
      <w:bookmarkStart w:id="710" w:name="_Toc121583867"/>
      <w:bookmarkStart w:id="711" w:name="_Toc203395625"/>
      <w:r>
        <w:rPr>
          <w:rFonts w:hint="eastAsia"/>
          <w:lang w:eastAsia="zh-CN"/>
        </w:rPr>
        <w:t>本文</w:t>
      </w:r>
      <w:r>
        <w:rPr>
          <w:rFonts w:hint="eastAsia"/>
        </w:rPr>
        <w:t>分析师列表</w:t>
      </w:r>
      <w:bookmarkEnd w:id="708"/>
      <w:bookmarkEnd w:id="709"/>
      <w:bookmarkEnd w:id="710"/>
      <w:bookmarkEnd w:id="711"/>
    </w:p>
    <w:bookmarkEnd w:id="657"/>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3A3C4D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solid" w:color="000080" w:fill="FFFFFF"/>
            <w:vAlign w:val="center"/>
          </w:tcPr>
          <w:p w14:paraId="11615F03">
            <w:pPr>
              <w:rPr>
                <w:rFonts w:cs="Times New Roman"/>
                <w:b w:val="0"/>
                <w:bCs w:val="0"/>
                <w:color w:val="FFFFFF"/>
                <w:kern w:val="0"/>
              </w:rPr>
            </w:pPr>
            <w:bookmarkStart w:id="715" w:name="_GoBack"/>
            <w:bookmarkEnd w:id="715"/>
          </w:p>
        </w:tc>
        <w:tc>
          <w:tcPr>
            <w:tcW w:w="2609" w:type="pct"/>
            <w:shd w:val="solid" w:color="000080" w:fill="FFFFFF"/>
            <w:vAlign w:val="center"/>
          </w:tcPr>
          <w:p w14:paraId="10128A2D">
            <w:pPr>
              <w:rPr>
                <w:rFonts w:cs="Times New Roman"/>
                <w:b w:val="0"/>
                <w:bCs w:val="0"/>
                <w:color w:val="FFFFFF"/>
                <w:kern w:val="0"/>
              </w:rPr>
            </w:pPr>
          </w:p>
        </w:tc>
      </w:tr>
      <w:tr w14:paraId="6FB94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C8BE310">
            <w:pPr>
              <w:rPr>
                <w:rFonts w:cs="Times New Roman"/>
                <w:kern w:val="0"/>
              </w:rPr>
            </w:pPr>
          </w:p>
        </w:tc>
        <w:tc>
          <w:tcPr>
            <w:tcW w:w="2609" w:type="pct"/>
            <w:shd w:val="clear" w:color="auto" w:fill="auto"/>
            <w:vAlign w:val="center"/>
          </w:tcPr>
          <w:p w14:paraId="0FAD7D55">
            <w:pPr>
              <w:rPr>
                <w:rFonts w:cs="Times New Roman"/>
                <w:kern w:val="0"/>
              </w:rPr>
            </w:pPr>
          </w:p>
        </w:tc>
      </w:tr>
      <w:tr w14:paraId="1B4AF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1A374389">
            <w:pPr>
              <w:rPr>
                <w:rFonts w:cs="Times New Roman"/>
                <w:kern w:val="0"/>
              </w:rPr>
            </w:pPr>
          </w:p>
        </w:tc>
        <w:tc>
          <w:tcPr>
            <w:tcW w:w="2609" w:type="pct"/>
            <w:shd w:val="clear" w:color="auto" w:fill="auto"/>
            <w:vAlign w:val="center"/>
          </w:tcPr>
          <w:p w14:paraId="0807081C">
            <w:pPr>
              <w:rPr>
                <w:rFonts w:cs="Times New Roman"/>
                <w:kern w:val="0"/>
              </w:rPr>
            </w:pPr>
          </w:p>
        </w:tc>
      </w:tr>
      <w:tr w14:paraId="58143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BD4169F">
            <w:pPr>
              <w:rPr>
                <w:rFonts w:cs="Times New Roman"/>
                <w:kern w:val="0"/>
              </w:rPr>
            </w:pPr>
          </w:p>
        </w:tc>
        <w:tc>
          <w:tcPr>
            <w:tcW w:w="2609" w:type="pct"/>
            <w:shd w:val="clear" w:color="auto" w:fill="auto"/>
            <w:vAlign w:val="center"/>
          </w:tcPr>
          <w:p w14:paraId="412E8B9F">
            <w:pPr>
              <w:rPr>
                <w:rFonts w:cs="Times New Roman"/>
                <w:kern w:val="0"/>
              </w:rPr>
            </w:pPr>
          </w:p>
        </w:tc>
      </w:tr>
      <w:tr w14:paraId="2F27C7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4D4C97C7">
            <w:pPr>
              <w:rPr>
                <w:rFonts w:cs="Times New Roman"/>
                <w:kern w:val="0"/>
              </w:rPr>
            </w:pPr>
          </w:p>
        </w:tc>
        <w:tc>
          <w:tcPr>
            <w:tcW w:w="2609" w:type="pct"/>
            <w:shd w:val="clear" w:color="auto" w:fill="auto"/>
            <w:vAlign w:val="center"/>
          </w:tcPr>
          <w:p w14:paraId="409B724F">
            <w:pPr>
              <w:rPr>
                <w:rFonts w:cs="Times New Roman"/>
                <w:kern w:val="0"/>
              </w:rPr>
            </w:pPr>
          </w:p>
        </w:tc>
      </w:tr>
      <w:tr w14:paraId="510CF4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EB36FF3">
            <w:pPr>
              <w:rPr>
                <w:rFonts w:cs="Times New Roman"/>
                <w:kern w:val="0"/>
              </w:rPr>
            </w:pPr>
          </w:p>
        </w:tc>
        <w:tc>
          <w:tcPr>
            <w:tcW w:w="2609" w:type="pct"/>
            <w:shd w:val="clear" w:color="auto" w:fill="auto"/>
            <w:vAlign w:val="center"/>
          </w:tcPr>
          <w:p w14:paraId="50CE9916">
            <w:pPr>
              <w:rPr>
                <w:rFonts w:cs="Times New Roman"/>
                <w:kern w:val="0"/>
              </w:rPr>
            </w:pPr>
          </w:p>
        </w:tc>
      </w:tr>
      <w:tr w14:paraId="7E3840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4DD85B61">
            <w:pPr>
              <w:rPr>
                <w:rFonts w:cs="Times New Roman"/>
                <w:kern w:val="0"/>
              </w:rPr>
            </w:pPr>
          </w:p>
        </w:tc>
        <w:tc>
          <w:tcPr>
            <w:tcW w:w="2609" w:type="pct"/>
            <w:shd w:val="clear" w:color="auto" w:fill="auto"/>
            <w:vAlign w:val="center"/>
          </w:tcPr>
          <w:p w14:paraId="00B9EB76">
            <w:pPr>
              <w:rPr>
                <w:rFonts w:cs="Times New Roman"/>
                <w:kern w:val="0"/>
              </w:rPr>
            </w:pPr>
          </w:p>
        </w:tc>
      </w:tr>
      <w:tr w14:paraId="0B8A5D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3E792E3">
            <w:pPr>
              <w:rPr>
                <w:rFonts w:cs="Times New Roman"/>
                <w:kern w:val="0"/>
              </w:rPr>
            </w:pPr>
          </w:p>
        </w:tc>
        <w:tc>
          <w:tcPr>
            <w:tcW w:w="2609" w:type="pct"/>
            <w:shd w:val="clear" w:color="auto" w:fill="auto"/>
            <w:vAlign w:val="center"/>
          </w:tcPr>
          <w:p w14:paraId="7EDA0AEC">
            <w:pPr>
              <w:rPr>
                <w:rFonts w:cs="Times New Roman"/>
                <w:kern w:val="0"/>
              </w:rPr>
            </w:pPr>
          </w:p>
        </w:tc>
      </w:tr>
      <w:tr w14:paraId="34C22D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46812A2E">
            <w:pPr>
              <w:rPr>
                <w:rFonts w:cs="Times New Roman"/>
                <w:kern w:val="0"/>
              </w:rPr>
            </w:pPr>
          </w:p>
        </w:tc>
        <w:tc>
          <w:tcPr>
            <w:tcW w:w="2609" w:type="pct"/>
            <w:shd w:val="clear" w:color="auto" w:fill="auto"/>
            <w:vAlign w:val="center"/>
          </w:tcPr>
          <w:p w14:paraId="66E94992">
            <w:pPr>
              <w:rPr>
                <w:rFonts w:cs="Times New Roman"/>
                <w:kern w:val="0"/>
              </w:rPr>
            </w:pPr>
          </w:p>
        </w:tc>
      </w:tr>
      <w:tr w14:paraId="544A6D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2FCDFBCC">
            <w:pPr>
              <w:rPr>
                <w:rFonts w:cs="Times New Roman"/>
                <w:kern w:val="0"/>
              </w:rPr>
            </w:pPr>
          </w:p>
        </w:tc>
      </w:tr>
      <w:tr w14:paraId="6800B7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6F6DBBB5">
            <w:pPr>
              <w:rPr>
                <w:rFonts w:cs="Times New Roman"/>
                <w:kern w:val="0"/>
              </w:rPr>
            </w:pPr>
          </w:p>
        </w:tc>
        <w:tc>
          <w:tcPr>
            <w:tcW w:w="770" w:type="pct"/>
            <w:shd w:val="clear" w:color="auto" w:fill="auto"/>
            <w:vAlign w:val="center"/>
          </w:tcPr>
          <w:p w14:paraId="2E6E873D">
            <w:pPr>
              <w:rPr>
                <w:rFonts w:cs="Times New Roman"/>
                <w:kern w:val="0"/>
              </w:rPr>
            </w:pPr>
          </w:p>
        </w:tc>
        <w:tc>
          <w:tcPr>
            <w:tcW w:w="3208" w:type="pct"/>
            <w:gridSpan w:val="2"/>
            <w:shd w:val="clear" w:color="auto" w:fill="auto"/>
            <w:vAlign w:val="center"/>
          </w:tcPr>
          <w:p w14:paraId="620E6DA0">
            <w:pPr>
              <w:rPr>
                <w:rFonts w:cs="Times New Roman"/>
                <w:kern w:val="0"/>
              </w:rPr>
            </w:pPr>
          </w:p>
        </w:tc>
      </w:tr>
      <w:tr w14:paraId="14EE6E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1D7D951">
            <w:pPr>
              <w:rPr>
                <w:rFonts w:cs="Times New Roman"/>
                <w:kern w:val="0"/>
              </w:rPr>
            </w:pPr>
          </w:p>
        </w:tc>
        <w:tc>
          <w:tcPr>
            <w:tcW w:w="770" w:type="pct"/>
            <w:shd w:val="clear" w:color="auto" w:fill="auto"/>
            <w:vAlign w:val="center"/>
          </w:tcPr>
          <w:p w14:paraId="7EB7153F">
            <w:pPr>
              <w:rPr>
                <w:rFonts w:cs="Times New Roman"/>
                <w:kern w:val="0"/>
              </w:rPr>
            </w:pPr>
          </w:p>
        </w:tc>
        <w:tc>
          <w:tcPr>
            <w:tcW w:w="3208" w:type="pct"/>
            <w:gridSpan w:val="2"/>
            <w:shd w:val="clear" w:color="auto" w:fill="auto"/>
            <w:vAlign w:val="center"/>
          </w:tcPr>
          <w:p w14:paraId="08EC3E20">
            <w:pPr>
              <w:rPr>
                <w:rFonts w:cs="Times New Roman"/>
                <w:kern w:val="0"/>
              </w:rPr>
            </w:pPr>
          </w:p>
        </w:tc>
      </w:tr>
      <w:tr w14:paraId="36456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00" w:hRule="atLeast"/>
        </w:trPr>
        <w:tc>
          <w:tcPr>
            <w:tcW w:w="1022" w:type="pct"/>
            <w:vMerge w:val="restart"/>
            <w:shd w:val="clear" w:color="auto" w:fill="auto"/>
            <w:vAlign w:val="center"/>
          </w:tcPr>
          <w:p w14:paraId="5B983BE0">
            <w:pPr>
              <w:rPr>
                <w:rFonts w:cs="Times New Roman"/>
                <w:kern w:val="0"/>
              </w:rPr>
            </w:pPr>
          </w:p>
        </w:tc>
        <w:tc>
          <w:tcPr>
            <w:tcW w:w="770" w:type="pct"/>
            <w:shd w:val="clear" w:color="auto" w:fill="auto"/>
            <w:vAlign w:val="center"/>
          </w:tcPr>
          <w:p w14:paraId="530851CB">
            <w:pPr>
              <w:rPr>
                <w:rFonts w:cs="Times New Roman"/>
                <w:kern w:val="0"/>
              </w:rPr>
            </w:pPr>
          </w:p>
        </w:tc>
        <w:tc>
          <w:tcPr>
            <w:tcW w:w="3208" w:type="pct"/>
            <w:gridSpan w:val="2"/>
            <w:shd w:val="clear" w:color="auto" w:fill="auto"/>
            <w:vAlign w:val="center"/>
          </w:tcPr>
          <w:p w14:paraId="3DE81FD4">
            <w:pPr>
              <w:rPr>
                <w:rFonts w:cs="Times New Roman"/>
                <w:kern w:val="0"/>
              </w:rPr>
            </w:pPr>
          </w:p>
        </w:tc>
      </w:tr>
      <w:tr w14:paraId="6FD873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5924805">
            <w:pPr>
              <w:rPr>
                <w:rFonts w:cs="Times New Roman"/>
                <w:kern w:val="0"/>
              </w:rPr>
            </w:pPr>
          </w:p>
        </w:tc>
        <w:tc>
          <w:tcPr>
            <w:tcW w:w="770" w:type="pct"/>
            <w:shd w:val="clear" w:color="auto" w:fill="auto"/>
            <w:vAlign w:val="center"/>
          </w:tcPr>
          <w:p w14:paraId="7BF4528C">
            <w:pPr>
              <w:rPr>
                <w:rFonts w:cs="Times New Roman"/>
                <w:kern w:val="0"/>
              </w:rPr>
            </w:pPr>
          </w:p>
        </w:tc>
        <w:tc>
          <w:tcPr>
            <w:tcW w:w="3208" w:type="pct"/>
            <w:gridSpan w:val="2"/>
            <w:shd w:val="clear" w:color="auto" w:fill="auto"/>
            <w:vAlign w:val="center"/>
          </w:tcPr>
          <w:p w14:paraId="09624D34">
            <w:pPr>
              <w:rPr>
                <w:rFonts w:cs="Times New Roman"/>
                <w:kern w:val="0"/>
              </w:rPr>
            </w:pPr>
          </w:p>
        </w:tc>
      </w:tr>
      <w:tr w14:paraId="1789B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C785105">
            <w:pPr>
              <w:rPr>
                <w:rFonts w:cs="Times New Roman"/>
                <w:kern w:val="0"/>
              </w:rPr>
            </w:pPr>
          </w:p>
        </w:tc>
        <w:tc>
          <w:tcPr>
            <w:tcW w:w="770" w:type="pct"/>
            <w:shd w:val="clear" w:color="auto" w:fill="auto"/>
            <w:vAlign w:val="center"/>
          </w:tcPr>
          <w:p w14:paraId="6301409A">
            <w:pPr>
              <w:rPr>
                <w:rFonts w:cs="Times New Roman"/>
                <w:kern w:val="0"/>
              </w:rPr>
            </w:pPr>
          </w:p>
        </w:tc>
        <w:tc>
          <w:tcPr>
            <w:tcW w:w="3208" w:type="pct"/>
            <w:gridSpan w:val="2"/>
            <w:shd w:val="clear" w:color="auto" w:fill="auto"/>
            <w:vAlign w:val="center"/>
          </w:tcPr>
          <w:p w14:paraId="31C97B69">
            <w:pPr>
              <w:rPr>
                <w:rFonts w:cs="Times New Roman"/>
                <w:kern w:val="0"/>
              </w:rPr>
            </w:pPr>
          </w:p>
        </w:tc>
      </w:tr>
      <w:tr w14:paraId="26C145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4C7B2E9B">
            <w:pPr>
              <w:rPr>
                <w:rFonts w:cs="Times New Roman"/>
                <w:kern w:val="0"/>
              </w:rPr>
            </w:pPr>
          </w:p>
        </w:tc>
        <w:tc>
          <w:tcPr>
            <w:tcW w:w="770" w:type="pct"/>
            <w:shd w:val="clear" w:color="auto" w:fill="auto"/>
            <w:vAlign w:val="center"/>
          </w:tcPr>
          <w:p w14:paraId="14B8F541">
            <w:pPr>
              <w:rPr>
                <w:rFonts w:cs="Times New Roman"/>
                <w:kern w:val="0"/>
              </w:rPr>
            </w:pPr>
          </w:p>
        </w:tc>
        <w:tc>
          <w:tcPr>
            <w:tcW w:w="3208" w:type="pct"/>
            <w:gridSpan w:val="2"/>
            <w:shd w:val="clear" w:color="auto" w:fill="auto"/>
            <w:vAlign w:val="center"/>
          </w:tcPr>
          <w:p w14:paraId="21928128">
            <w:pPr>
              <w:rPr>
                <w:rFonts w:cs="Times New Roman"/>
                <w:kern w:val="0"/>
              </w:rPr>
            </w:pPr>
          </w:p>
        </w:tc>
      </w:tr>
      <w:tr w14:paraId="5A0AFB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E2981E9">
            <w:pPr>
              <w:rPr>
                <w:rFonts w:cs="Times New Roman"/>
                <w:kern w:val="0"/>
              </w:rPr>
            </w:pPr>
          </w:p>
        </w:tc>
        <w:tc>
          <w:tcPr>
            <w:tcW w:w="770" w:type="pct"/>
            <w:shd w:val="clear" w:color="auto" w:fill="auto"/>
            <w:vAlign w:val="center"/>
          </w:tcPr>
          <w:p w14:paraId="599201C0">
            <w:pPr>
              <w:rPr>
                <w:rFonts w:cs="Times New Roman"/>
                <w:kern w:val="0"/>
              </w:rPr>
            </w:pPr>
          </w:p>
        </w:tc>
        <w:tc>
          <w:tcPr>
            <w:tcW w:w="3208" w:type="pct"/>
            <w:gridSpan w:val="2"/>
            <w:shd w:val="clear" w:color="auto" w:fill="auto"/>
            <w:vAlign w:val="center"/>
          </w:tcPr>
          <w:p w14:paraId="59F107B3">
            <w:pPr>
              <w:rPr>
                <w:rFonts w:cs="Times New Roman"/>
                <w:kern w:val="0"/>
              </w:rPr>
            </w:pPr>
          </w:p>
        </w:tc>
      </w:tr>
      <w:tr w14:paraId="6F4F6B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7F23593">
            <w:pPr>
              <w:rPr>
                <w:rFonts w:cs="Times New Roman"/>
                <w:kern w:val="0"/>
              </w:rPr>
            </w:pPr>
          </w:p>
        </w:tc>
        <w:tc>
          <w:tcPr>
            <w:tcW w:w="770" w:type="pct"/>
            <w:shd w:val="clear" w:color="auto" w:fill="auto"/>
            <w:vAlign w:val="center"/>
          </w:tcPr>
          <w:p w14:paraId="19AB2F49">
            <w:pPr>
              <w:rPr>
                <w:rFonts w:cs="Times New Roman"/>
                <w:kern w:val="0"/>
              </w:rPr>
            </w:pPr>
          </w:p>
        </w:tc>
        <w:tc>
          <w:tcPr>
            <w:tcW w:w="3208" w:type="pct"/>
            <w:gridSpan w:val="2"/>
            <w:shd w:val="clear" w:color="auto" w:fill="auto"/>
            <w:vAlign w:val="center"/>
          </w:tcPr>
          <w:p w14:paraId="0C9A58FF">
            <w:pPr>
              <w:rPr>
                <w:rFonts w:cs="Times New Roman"/>
                <w:kern w:val="0"/>
              </w:rPr>
            </w:pPr>
          </w:p>
        </w:tc>
      </w:tr>
      <w:tr w14:paraId="2E401F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0AE3569">
            <w:pPr>
              <w:rPr>
                <w:rFonts w:cs="Times New Roman"/>
                <w:kern w:val="0"/>
              </w:rPr>
            </w:pPr>
          </w:p>
        </w:tc>
        <w:tc>
          <w:tcPr>
            <w:tcW w:w="770" w:type="pct"/>
            <w:shd w:val="clear" w:color="auto" w:fill="auto"/>
            <w:vAlign w:val="center"/>
          </w:tcPr>
          <w:p w14:paraId="5A0F5E53">
            <w:pPr>
              <w:rPr>
                <w:rFonts w:cs="Times New Roman"/>
                <w:kern w:val="0"/>
              </w:rPr>
            </w:pPr>
          </w:p>
        </w:tc>
        <w:tc>
          <w:tcPr>
            <w:tcW w:w="3208" w:type="pct"/>
            <w:gridSpan w:val="2"/>
            <w:shd w:val="clear" w:color="auto" w:fill="auto"/>
            <w:vAlign w:val="center"/>
          </w:tcPr>
          <w:p w14:paraId="7CE40DB0">
            <w:pPr>
              <w:rPr>
                <w:rFonts w:cs="Times New Roman"/>
                <w:kern w:val="0"/>
              </w:rPr>
            </w:pPr>
          </w:p>
        </w:tc>
      </w:tr>
      <w:tr w14:paraId="52449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969A7B3">
            <w:pPr>
              <w:rPr>
                <w:rFonts w:cs="Times New Roman"/>
                <w:kern w:val="0"/>
              </w:rPr>
            </w:pPr>
          </w:p>
        </w:tc>
        <w:tc>
          <w:tcPr>
            <w:tcW w:w="770" w:type="pct"/>
            <w:shd w:val="clear" w:color="auto" w:fill="auto"/>
            <w:vAlign w:val="center"/>
          </w:tcPr>
          <w:p w14:paraId="635FE702">
            <w:pPr>
              <w:rPr>
                <w:rFonts w:cs="Times New Roman"/>
                <w:kern w:val="0"/>
              </w:rPr>
            </w:pPr>
          </w:p>
        </w:tc>
        <w:tc>
          <w:tcPr>
            <w:tcW w:w="3208" w:type="pct"/>
            <w:gridSpan w:val="2"/>
            <w:shd w:val="clear" w:color="auto" w:fill="auto"/>
            <w:vAlign w:val="center"/>
          </w:tcPr>
          <w:p w14:paraId="6C3E2A61">
            <w:pPr>
              <w:rPr>
                <w:rFonts w:cs="Times New Roman"/>
                <w:kern w:val="0"/>
              </w:rPr>
            </w:pPr>
          </w:p>
        </w:tc>
      </w:tr>
      <w:tr w14:paraId="7B877A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7D084F84">
            <w:pPr>
              <w:rPr>
                <w:rFonts w:cs="Times New Roman"/>
                <w:kern w:val="0"/>
              </w:rPr>
            </w:pPr>
          </w:p>
        </w:tc>
        <w:tc>
          <w:tcPr>
            <w:tcW w:w="770" w:type="pct"/>
            <w:shd w:val="clear" w:color="auto" w:fill="auto"/>
            <w:vAlign w:val="center"/>
          </w:tcPr>
          <w:p w14:paraId="4B0C0FDB">
            <w:pPr>
              <w:rPr>
                <w:rFonts w:cs="Times New Roman"/>
                <w:kern w:val="0"/>
              </w:rPr>
            </w:pPr>
          </w:p>
        </w:tc>
        <w:tc>
          <w:tcPr>
            <w:tcW w:w="3208" w:type="pct"/>
            <w:gridSpan w:val="2"/>
            <w:shd w:val="clear" w:color="auto" w:fill="auto"/>
            <w:vAlign w:val="center"/>
          </w:tcPr>
          <w:p w14:paraId="5C5F2EC9">
            <w:pPr>
              <w:rPr>
                <w:rFonts w:cs="Times New Roman"/>
                <w:kern w:val="0"/>
              </w:rPr>
            </w:pPr>
          </w:p>
        </w:tc>
      </w:tr>
      <w:tr w14:paraId="702D1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CCFF435">
            <w:pPr>
              <w:rPr>
                <w:rFonts w:cs="Times New Roman"/>
                <w:kern w:val="0"/>
              </w:rPr>
            </w:pPr>
          </w:p>
        </w:tc>
        <w:tc>
          <w:tcPr>
            <w:tcW w:w="770" w:type="pct"/>
            <w:shd w:val="clear" w:color="auto" w:fill="auto"/>
            <w:vAlign w:val="center"/>
          </w:tcPr>
          <w:p w14:paraId="49C08E2E">
            <w:pPr>
              <w:rPr>
                <w:rFonts w:cs="Times New Roman"/>
                <w:kern w:val="0"/>
              </w:rPr>
            </w:pPr>
          </w:p>
        </w:tc>
        <w:tc>
          <w:tcPr>
            <w:tcW w:w="3208" w:type="pct"/>
            <w:gridSpan w:val="2"/>
            <w:shd w:val="clear" w:color="auto" w:fill="auto"/>
            <w:vAlign w:val="center"/>
          </w:tcPr>
          <w:p w14:paraId="7DF109A3">
            <w:pPr>
              <w:rPr>
                <w:rFonts w:cs="Times New Roman"/>
                <w:kern w:val="0"/>
              </w:rPr>
            </w:pPr>
          </w:p>
        </w:tc>
      </w:tr>
      <w:tr w14:paraId="71D37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E5A7D39">
            <w:pPr>
              <w:rPr>
                <w:rFonts w:cs="Times New Roman"/>
                <w:kern w:val="0"/>
              </w:rPr>
            </w:pPr>
          </w:p>
        </w:tc>
        <w:tc>
          <w:tcPr>
            <w:tcW w:w="770" w:type="pct"/>
            <w:shd w:val="clear" w:color="auto" w:fill="auto"/>
            <w:vAlign w:val="center"/>
          </w:tcPr>
          <w:p w14:paraId="5CC3AD72">
            <w:pPr>
              <w:rPr>
                <w:rFonts w:cs="Times New Roman"/>
                <w:kern w:val="0"/>
              </w:rPr>
            </w:pPr>
          </w:p>
        </w:tc>
        <w:tc>
          <w:tcPr>
            <w:tcW w:w="3208" w:type="pct"/>
            <w:gridSpan w:val="2"/>
            <w:shd w:val="clear" w:color="auto" w:fill="auto"/>
            <w:vAlign w:val="center"/>
          </w:tcPr>
          <w:p w14:paraId="0871F0EE">
            <w:pPr>
              <w:rPr>
                <w:rFonts w:cs="Times New Roman"/>
                <w:kern w:val="0"/>
              </w:rPr>
            </w:pPr>
          </w:p>
        </w:tc>
      </w:tr>
      <w:tr w14:paraId="03305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E8A8031">
            <w:pPr>
              <w:rPr>
                <w:rFonts w:cs="Times New Roman"/>
                <w:kern w:val="0"/>
              </w:rPr>
            </w:pPr>
          </w:p>
        </w:tc>
        <w:tc>
          <w:tcPr>
            <w:tcW w:w="770" w:type="pct"/>
            <w:shd w:val="clear" w:color="auto" w:fill="auto"/>
            <w:vAlign w:val="center"/>
          </w:tcPr>
          <w:p w14:paraId="1BAEE1DC">
            <w:pPr>
              <w:rPr>
                <w:rFonts w:cs="Times New Roman"/>
                <w:kern w:val="0"/>
              </w:rPr>
            </w:pPr>
          </w:p>
        </w:tc>
        <w:tc>
          <w:tcPr>
            <w:tcW w:w="3208" w:type="pct"/>
            <w:gridSpan w:val="2"/>
            <w:shd w:val="clear" w:color="auto" w:fill="auto"/>
            <w:vAlign w:val="center"/>
          </w:tcPr>
          <w:p w14:paraId="03CF38F1">
            <w:pPr>
              <w:rPr>
                <w:rFonts w:cs="Times New Roman"/>
                <w:kern w:val="0"/>
              </w:rPr>
            </w:pPr>
          </w:p>
        </w:tc>
      </w:tr>
      <w:tr w14:paraId="25D6DE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24156AB">
            <w:pPr>
              <w:rPr>
                <w:rFonts w:cs="Times New Roman"/>
                <w:kern w:val="0"/>
              </w:rPr>
            </w:pPr>
          </w:p>
        </w:tc>
        <w:tc>
          <w:tcPr>
            <w:tcW w:w="770" w:type="pct"/>
            <w:shd w:val="clear" w:color="auto" w:fill="auto"/>
            <w:vAlign w:val="center"/>
          </w:tcPr>
          <w:p w14:paraId="4E1DF256">
            <w:pPr>
              <w:rPr>
                <w:rFonts w:cs="Times New Roman"/>
                <w:kern w:val="0"/>
              </w:rPr>
            </w:pPr>
          </w:p>
        </w:tc>
        <w:tc>
          <w:tcPr>
            <w:tcW w:w="3208" w:type="pct"/>
            <w:gridSpan w:val="2"/>
            <w:shd w:val="clear" w:color="auto" w:fill="auto"/>
            <w:vAlign w:val="center"/>
          </w:tcPr>
          <w:p w14:paraId="1D59AC49">
            <w:pPr>
              <w:rPr>
                <w:rFonts w:cs="Times New Roman"/>
                <w:kern w:val="0"/>
              </w:rPr>
            </w:pPr>
          </w:p>
        </w:tc>
      </w:tr>
      <w:tr w14:paraId="458830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C133C16">
            <w:pPr>
              <w:rPr>
                <w:rFonts w:cs="Times New Roman"/>
                <w:kern w:val="0"/>
              </w:rPr>
            </w:pPr>
          </w:p>
        </w:tc>
        <w:tc>
          <w:tcPr>
            <w:tcW w:w="770" w:type="pct"/>
            <w:shd w:val="clear" w:color="auto" w:fill="auto"/>
            <w:vAlign w:val="center"/>
          </w:tcPr>
          <w:p w14:paraId="2A64852F">
            <w:pPr>
              <w:rPr>
                <w:rFonts w:cs="Times New Roman"/>
                <w:kern w:val="0"/>
              </w:rPr>
            </w:pPr>
          </w:p>
        </w:tc>
        <w:tc>
          <w:tcPr>
            <w:tcW w:w="3208" w:type="pct"/>
            <w:gridSpan w:val="2"/>
            <w:shd w:val="clear" w:color="auto" w:fill="auto"/>
            <w:vAlign w:val="center"/>
          </w:tcPr>
          <w:p w14:paraId="3051627D">
            <w:pPr>
              <w:rPr>
                <w:rFonts w:cs="Times New Roman"/>
                <w:kern w:val="0"/>
              </w:rPr>
            </w:pPr>
          </w:p>
        </w:tc>
      </w:tr>
      <w:tr w14:paraId="648555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15D4A19">
            <w:pPr>
              <w:rPr>
                <w:rFonts w:cs="Times New Roman"/>
                <w:kern w:val="0"/>
              </w:rPr>
            </w:pPr>
          </w:p>
        </w:tc>
        <w:tc>
          <w:tcPr>
            <w:tcW w:w="770" w:type="pct"/>
            <w:shd w:val="clear" w:color="auto" w:fill="auto"/>
            <w:vAlign w:val="center"/>
          </w:tcPr>
          <w:p w14:paraId="1CD83442">
            <w:pPr>
              <w:rPr>
                <w:rFonts w:cs="Times New Roman"/>
                <w:kern w:val="0"/>
              </w:rPr>
            </w:pPr>
          </w:p>
        </w:tc>
        <w:tc>
          <w:tcPr>
            <w:tcW w:w="3208" w:type="pct"/>
            <w:gridSpan w:val="2"/>
            <w:shd w:val="clear" w:color="auto" w:fill="auto"/>
            <w:vAlign w:val="center"/>
          </w:tcPr>
          <w:p w14:paraId="2AF4F1C3">
            <w:pPr>
              <w:rPr>
                <w:rFonts w:cs="Times New Roman"/>
                <w:kern w:val="0"/>
              </w:rPr>
            </w:pPr>
          </w:p>
        </w:tc>
      </w:tr>
      <w:tr w14:paraId="49747E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DB46B19">
            <w:pPr>
              <w:rPr>
                <w:rFonts w:cs="Times New Roman"/>
                <w:kern w:val="0"/>
              </w:rPr>
            </w:pPr>
          </w:p>
        </w:tc>
        <w:tc>
          <w:tcPr>
            <w:tcW w:w="770" w:type="pct"/>
            <w:shd w:val="clear" w:color="auto" w:fill="auto"/>
            <w:vAlign w:val="center"/>
          </w:tcPr>
          <w:p w14:paraId="70CECD12">
            <w:pPr>
              <w:rPr>
                <w:rFonts w:cs="Times New Roman"/>
                <w:kern w:val="0"/>
              </w:rPr>
            </w:pPr>
          </w:p>
        </w:tc>
        <w:tc>
          <w:tcPr>
            <w:tcW w:w="3208" w:type="pct"/>
            <w:gridSpan w:val="2"/>
            <w:shd w:val="clear" w:color="auto" w:fill="auto"/>
            <w:vAlign w:val="center"/>
          </w:tcPr>
          <w:p w14:paraId="6B8746BD">
            <w:pPr>
              <w:rPr>
                <w:rFonts w:cs="Times New Roman"/>
                <w:kern w:val="0"/>
              </w:rPr>
            </w:pPr>
          </w:p>
        </w:tc>
      </w:tr>
      <w:tr w14:paraId="7AF0DF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374243F">
            <w:pPr>
              <w:rPr>
                <w:rFonts w:cs="Times New Roman"/>
                <w:kern w:val="0"/>
              </w:rPr>
            </w:pPr>
          </w:p>
        </w:tc>
        <w:tc>
          <w:tcPr>
            <w:tcW w:w="770" w:type="pct"/>
            <w:shd w:val="clear" w:color="auto" w:fill="auto"/>
            <w:vAlign w:val="center"/>
          </w:tcPr>
          <w:p w14:paraId="15172A29">
            <w:pPr>
              <w:rPr>
                <w:rFonts w:cs="Times New Roman"/>
                <w:kern w:val="0"/>
              </w:rPr>
            </w:pPr>
          </w:p>
        </w:tc>
        <w:tc>
          <w:tcPr>
            <w:tcW w:w="3208" w:type="pct"/>
            <w:gridSpan w:val="2"/>
            <w:shd w:val="clear" w:color="auto" w:fill="auto"/>
            <w:vAlign w:val="center"/>
          </w:tcPr>
          <w:p w14:paraId="1A69F1D0">
            <w:pPr>
              <w:rPr>
                <w:rFonts w:cs="Times New Roman"/>
                <w:kern w:val="0"/>
              </w:rPr>
            </w:pPr>
          </w:p>
        </w:tc>
      </w:tr>
      <w:tr w14:paraId="47903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FA3C174">
            <w:pPr>
              <w:rPr>
                <w:rFonts w:cs="Times New Roman"/>
                <w:kern w:val="0"/>
              </w:rPr>
            </w:pPr>
          </w:p>
        </w:tc>
        <w:tc>
          <w:tcPr>
            <w:tcW w:w="770" w:type="pct"/>
            <w:shd w:val="clear" w:color="auto" w:fill="auto"/>
            <w:vAlign w:val="center"/>
          </w:tcPr>
          <w:p w14:paraId="0EC6983C">
            <w:pPr>
              <w:rPr>
                <w:rFonts w:cs="Times New Roman"/>
                <w:kern w:val="0"/>
              </w:rPr>
            </w:pPr>
          </w:p>
        </w:tc>
        <w:tc>
          <w:tcPr>
            <w:tcW w:w="3208" w:type="pct"/>
            <w:gridSpan w:val="2"/>
            <w:shd w:val="clear" w:color="auto" w:fill="auto"/>
            <w:vAlign w:val="center"/>
          </w:tcPr>
          <w:p w14:paraId="7AC2C940">
            <w:pPr>
              <w:rPr>
                <w:rFonts w:cs="Times New Roman"/>
                <w:kern w:val="0"/>
              </w:rPr>
            </w:pPr>
          </w:p>
        </w:tc>
      </w:tr>
      <w:tr w14:paraId="3BACAC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C7682E3">
            <w:pPr>
              <w:rPr>
                <w:rFonts w:cs="Times New Roman"/>
                <w:kern w:val="0"/>
              </w:rPr>
            </w:pPr>
          </w:p>
        </w:tc>
        <w:tc>
          <w:tcPr>
            <w:tcW w:w="770" w:type="pct"/>
            <w:shd w:val="clear" w:color="auto" w:fill="auto"/>
            <w:vAlign w:val="center"/>
          </w:tcPr>
          <w:p w14:paraId="64DBA7B9">
            <w:pPr>
              <w:rPr>
                <w:rFonts w:cs="Times New Roman"/>
                <w:kern w:val="0"/>
              </w:rPr>
            </w:pPr>
          </w:p>
        </w:tc>
        <w:tc>
          <w:tcPr>
            <w:tcW w:w="3208" w:type="pct"/>
            <w:gridSpan w:val="2"/>
            <w:shd w:val="clear" w:color="auto" w:fill="auto"/>
            <w:vAlign w:val="center"/>
          </w:tcPr>
          <w:p w14:paraId="68FEA9F6">
            <w:pPr>
              <w:rPr>
                <w:rFonts w:cs="Times New Roman"/>
                <w:kern w:val="0"/>
              </w:rPr>
            </w:pPr>
          </w:p>
        </w:tc>
      </w:tr>
      <w:tr w14:paraId="6AD61D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73254B9">
            <w:pPr>
              <w:rPr>
                <w:rFonts w:cs="Times New Roman"/>
                <w:kern w:val="0"/>
              </w:rPr>
            </w:pPr>
          </w:p>
        </w:tc>
        <w:tc>
          <w:tcPr>
            <w:tcW w:w="770" w:type="pct"/>
            <w:shd w:val="clear" w:color="auto" w:fill="auto"/>
            <w:vAlign w:val="center"/>
          </w:tcPr>
          <w:p w14:paraId="7FFBEBAE">
            <w:pPr>
              <w:rPr>
                <w:rFonts w:cs="Times New Roman"/>
                <w:kern w:val="0"/>
              </w:rPr>
            </w:pPr>
          </w:p>
        </w:tc>
        <w:tc>
          <w:tcPr>
            <w:tcW w:w="3208" w:type="pct"/>
            <w:gridSpan w:val="2"/>
            <w:shd w:val="clear" w:color="auto" w:fill="auto"/>
            <w:vAlign w:val="center"/>
          </w:tcPr>
          <w:p w14:paraId="5B655381">
            <w:pPr>
              <w:rPr>
                <w:rFonts w:cs="Times New Roman"/>
                <w:kern w:val="0"/>
              </w:rPr>
            </w:pPr>
          </w:p>
        </w:tc>
      </w:tr>
    </w:tbl>
    <w:p w14:paraId="7B622464"/>
    <w:p w14:paraId="5C902DA8"/>
    <w:p w14:paraId="7AE39887"/>
    <w:p w14:paraId="0B709005">
      <w:r>
        <w:drawing>
          <wp:anchor distT="0" distB="0" distL="114300" distR="114300" simplePos="0" relativeHeight="251673600"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图片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1469596A"/>
    <w:p w14:paraId="7585B975">
      <w:r>
        <w:drawing>
          <wp:anchor distT="0" distB="0" distL="114300" distR="114300" simplePos="0" relativeHeight="25167052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37"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Picture 145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14:paraId="2174EE2B">
      <w:r>
        <mc:AlternateContent>
          <mc:Choice Requires="wps">
            <w:drawing>
              <wp:anchor distT="0" distB="0" distL="114300" distR="114300" simplePos="0" relativeHeight="251669504"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38"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7F0498B1">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9504;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IWnpb8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CFp6W/&#10;HAIAADwEAAAOAAAAAAAAAAEAIAAAACgBAABkcnMvZTJvRG9jLnhtbFBLBQYAAAAABgAGAFkBAAC2&#10;BQAAAAA=&#10;">
                <v:fill on="f" focussize="0,0"/>
                <v:stroke on="f" miterlimit="8" joinstyle="miter"/>
                <v:imagedata o:title=""/>
                <o:lock v:ext="edit" aspectratio="f"/>
                <v:textbox>
                  <w:txbxContent>
                    <w:p w14:paraId="7F0498B1">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1FC15EAA"/>
    <w:p w14:paraId="31A6D7CA"/>
    <w:p w14:paraId="31CBF23A"/>
    <w:p w14:paraId="7807FF9C"/>
    <w:p w14:paraId="6A93255B"/>
    <w:p w14:paraId="55506A2B"/>
    <w:p w14:paraId="4800F58D"/>
    <w:p w14:paraId="78EC62E1"/>
    <w:p w14:paraId="04288D48"/>
    <w:p w14:paraId="4CAC9828">
      <w:pPr>
        <w:pStyle w:val="144"/>
        <w:rPr>
          <w:color w:val="0D0D0D" w:themeColor="text1" w:themeTint="F2"/>
          <w:lang w:val="en-US"/>
          <w14:textFill>
            <w14:solidFill>
              <w14:schemeClr w14:val="tx1">
                <w14:lumMod w14:val="95000"/>
                <w14:lumOff w14:val="5000"/>
              </w14:schemeClr>
            </w14:solidFill>
          </w14:textFill>
        </w:rPr>
      </w:pPr>
      <w:r>
        <w:rPr>
          <w:color w:val="0D0D0D" w:themeColor="text1" w:themeTint="F2"/>
          <w:lang w:val="en-US"/>
          <w14:textFill>
            <w14:solidFill>
              <w14:schemeClr w14:val="tx1">
                <w14:lumMod w14:val="95000"/>
                <w14:lumOff w14:val="5000"/>
              </w14:schemeClr>
            </w14:solidFill>
          </w14:textFill>
        </w:rPr>
        <mc:AlternateContent>
          <mc:Choice Requires="wps">
            <w:drawing>
              <wp:anchor distT="0" distB="0" distL="114300" distR="114300" simplePos="0" relativeHeight="251671552" behindDoc="0" locked="0" layoutInCell="1" allowOverlap="1">
                <wp:simplePos x="0" y="0"/>
                <wp:positionH relativeFrom="margin">
                  <wp:posOffset>573405</wp:posOffset>
                </wp:positionH>
                <wp:positionV relativeFrom="paragraph">
                  <wp:posOffset>5394960</wp:posOffset>
                </wp:positionV>
                <wp:extent cx="5467350" cy="504825"/>
                <wp:effectExtent l="0" t="0" r="0" b="0"/>
                <wp:wrapNone/>
                <wp:docPr id="1039" name="Text Box 7"/>
                <wp:cNvGraphicFramePr/>
                <a:graphic xmlns:a="http://schemas.openxmlformats.org/drawingml/2006/main">
                  <a:graphicData uri="http://schemas.microsoft.com/office/word/2010/wordprocessingShape">
                    <wps:wsp>
                      <wps:cNvSpPr txBox="1"/>
                      <wps:spPr>
                        <a:xfrm>
                          <a:off x="0" y="0"/>
                          <a:ext cx="5467350" cy="504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D0881A">
                            <w:pPr>
                              <w:jc w:val="center"/>
                              <w:rPr>
                                <w:color w:val="222A35" w:themeColor="text2" w:themeShade="80"/>
                              </w:rPr>
                            </w:pPr>
                            <w:r>
                              <w:rPr>
                                <w:color w:val="222A35" w:themeColor="text2" w:themeShade="80"/>
                              </w:rPr>
                              <w:t>Copyright © QYResearch | market@qyresearch.com | www.qyresearch.com.cn</w:t>
                            </w:r>
                          </w:p>
                          <w:p w14:paraId="5F749A0A">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50EFFDE7">
                            <w:pPr>
                              <w:jc w:val="center"/>
                              <w:rPr>
                                <w:color w:val="222A35" w:themeColor="text2" w:themeShade="8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24.8pt;height:39.75pt;width:430.5pt;mso-position-horizontal-relative:margin;z-index:251671552;mso-width-relative:page;mso-height-relative:page;" filled="f" stroked="f" coordsize="21600,21600" o:gfxdata="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oD0fo9sAAAAKAQAADwAAAAAAAAABACAAAAAiAAAAZHJzL2Rvd25yZXYu&#10;eG1sUEsBAhQAFAAAAAgAh07iQMq1HjkxAgAAdgQAAA4AAAAAAAAAAQAgAAAAKgEAAGRycy9lMm9E&#10;b2MueG1sUEsFBgAAAAAGAAYAWQEAAM0FAAAAAA==&#10;">
                <v:fill on="f" focussize="0,0"/>
                <v:stroke on="f" weight="0.5pt"/>
                <v:imagedata o:title=""/>
                <o:lock v:ext="edit" aspectratio="f"/>
                <v:textbox>
                  <w:txbxContent>
                    <w:p w14:paraId="53D0881A">
                      <w:pPr>
                        <w:jc w:val="center"/>
                        <w:rPr>
                          <w:color w:val="222A35" w:themeColor="text2" w:themeShade="80"/>
                        </w:rPr>
                      </w:pPr>
                      <w:r>
                        <w:rPr>
                          <w:color w:val="222A35" w:themeColor="text2" w:themeShade="80"/>
                        </w:rPr>
                        <w:t>Copyright © QYResearch | market@qyresearch.com | www.qyresearch.com.cn</w:t>
                      </w:r>
                    </w:p>
                    <w:p w14:paraId="5F749A0A">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50EFFDE7">
                      <w:pPr>
                        <w:jc w:val="center"/>
                        <w:rPr>
                          <w:color w:val="222A35" w:themeColor="text2" w:themeShade="80"/>
                        </w:rPr>
                      </w:pP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DF797">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614F30E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614F30E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8480;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FC1DF">
    <w:pPr>
      <w:pStyle w:val="20"/>
      <w:rPr>
        <w:rFonts w:cs="Calibri"/>
      </w:rPr>
    </w:pPr>
    <w:r>
      <w:rPr>
        <w:rFonts w:cs="Calibri"/>
      </w:rPr>
      <mc:AlternateContent>
        <mc:Choice Requires="wps">
          <w:drawing>
            <wp:anchor distT="0" distB="0" distL="114300" distR="114300" simplePos="0" relativeHeight="251666432"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3786ABB9">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6432;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3786ABB9">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7456;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24716">
    <w:pPr>
      <w:rPr>
        <w:rFonts w:eastAsia="黑体"/>
      </w:rPr>
    </w:pPr>
    <w:bookmarkStart w:id="712" w:name="_Hlk39682313"/>
    <w:bookmarkStart w:id="713"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605F3A25">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2025-2031中国半导体CD-SEM系统市场现状研究分析与发展前景预测报告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605F3A25">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2025-2031中国半导体CD-SEM系统市场现状研究分析与发展前景预测报告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12"/>
    <w:bookmarkEnd w:id="71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D27"/>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0AD"/>
    <w:rsid w:val="0007428B"/>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E4B"/>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91"/>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6F"/>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5B"/>
    <w:rsid w:val="00417A7F"/>
    <w:rsid w:val="00417C1B"/>
    <w:rsid w:val="00417EE4"/>
    <w:rsid w:val="00420467"/>
    <w:rsid w:val="00420557"/>
    <w:rsid w:val="00420582"/>
    <w:rsid w:val="004205E0"/>
    <w:rsid w:val="0042073C"/>
    <w:rsid w:val="0042079D"/>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2D4"/>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B26"/>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B8A"/>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A7F5C"/>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985"/>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A2"/>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6DE"/>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356"/>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0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79"/>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1940"/>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3B6"/>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208"/>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6F0F"/>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9F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89B"/>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90"/>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658"/>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4B52"/>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DA6"/>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824"/>
    <w:rsid w:val="00AB7A10"/>
    <w:rsid w:val="00AB7B7E"/>
    <w:rsid w:val="00AB7FED"/>
    <w:rsid w:val="00AC0E34"/>
    <w:rsid w:val="00AC1011"/>
    <w:rsid w:val="00AC1225"/>
    <w:rsid w:val="00AC1397"/>
    <w:rsid w:val="00AC1C25"/>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36F"/>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7E3"/>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4A"/>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4BE2"/>
    <w:rsid w:val="00C1516C"/>
    <w:rsid w:val="00C154E0"/>
    <w:rsid w:val="00C15621"/>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91A"/>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495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CD0"/>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DB8"/>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2A3"/>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CAE"/>
    <w:rsid w:val="00E72EC0"/>
    <w:rsid w:val="00E72F16"/>
    <w:rsid w:val="00E73700"/>
    <w:rsid w:val="00E738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A7F90"/>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246"/>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5B9"/>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4F1A"/>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CB"/>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EEA76F2"/>
    <w:rsid w:val="10D57E2F"/>
    <w:rsid w:val="1C750A25"/>
    <w:rsid w:val="24B12D31"/>
    <w:rsid w:val="2FF43E68"/>
    <w:rsid w:val="332A4B35"/>
    <w:rsid w:val="37CD28C0"/>
    <w:rsid w:val="39493067"/>
    <w:rsid w:val="48735EEA"/>
    <w:rsid w:val="499176D1"/>
    <w:rsid w:val="57B94D3D"/>
    <w:rsid w:val="588D6402"/>
    <w:rsid w:val="758100FB"/>
    <w:rsid w:val="781E6855"/>
    <w:rsid w:val="7CAE1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9"/>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9"/>
    <w:rPr>
      <w:rFonts w:asciiTheme="majorHAnsi" w:hAnsiTheme="majorHAnsi" w:eastAsiaTheme="majorEastAsia" w:cstheme="majorBidi"/>
      <w:b/>
      <w:bCs/>
      <w:sz w:val="32"/>
      <w:szCs w:val="32"/>
    </w:rPr>
  </w:style>
  <w:style w:type="character" w:customStyle="1" w:styleId="81">
    <w:name w:val="标题 3 字符"/>
    <w:basedOn w:val="66"/>
    <w:autoRedefine/>
    <w:qFormat/>
    <w:uiPriority w:val="9"/>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9"/>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34"/>
    <w:pPr>
      <w:jc w:val="left"/>
    </w:pPr>
    <w:rPr>
      <w:rFonts w:ascii="Arial" w:hAnsi="Arial" w:eastAsia="Arial" w:cs="Arial"/>
      <w:kern w:val="0"/>
      <w:sz w:val="22"/>
      <w:szCs w:val="22"/>
      <w:lang w:eastAsia="en-US"/>
    </w:rPr>
  </w:style>
  <w:style w:type="character" w:customStyle="1" w:styleId="114">
    <w:name w:val="列出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61"/>
    <w:basedOn w:val="66"/>
    <w:autoRedefine/>
    <w:semiHidden/>
    <w:unhideWhenUsed/>
    <w:qFormat/>
    <w:uiPriority w:val="99"/>
    <w:rPr>
      <w:color w:val="605E5C"/>
      <w:shd w:val="clear" w:color="auto" w:fill="E1DFDD"/>
    </w:rPr>
  </w:style>
  <w:style w:type="table" w:customStyle="1" w:styleId="177">
    <w:name w:val="网格表 4 - 着色 61"/>
    <w:basedOn w:val="33"/>
    <w:autoRedefine/>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0" Type="http://schemas.openxmlformats.org/officeDocument/2006/relationships/fontTable" Target="fontTable.xml"/><Relationship Id="rId5" Type="http://schemas.openxmlformats.org/officeDocument/2006/relationships/footer" Target="foot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23.png"/><Relationship Id="rId46" Type="http://schemas.openxmlformats.org/officeDocument/2006/relationships/image" Target="media/image22.png"/><Relationship Id="rId45" Type="http://schemas.openxmlformats.org/officeDocument/2006/relationships/image" Target="media/image21.png"/><Relationship Id="rId44" Type="http://schemas.openxmlformats.org/officeDocument/2006/relationships/image" Target="media/image20.png"/><Relationship Id="rId43" Type="http://schemas.openxmlformats.org/officeDocument/2006/relationships/image" Target="media/image19.png"/><Relationship Id="rId42" Type="http://schemas.openxmlformats.org/officeDocument/2006/relationships/chart" Target="charts/chart12.xml"/><Relationship Id="rId41" Type="http://schemas.openxmlformats.org/officeDocument/2006/relationships/chart" Target="charts/chart11.xml"/><Relationship Id="rId40" Type="http://schemas.openxmlformats.org/officeDocument/2006/relationships/image" Target="media/image18.png"/><Relationship Id="rId4" Type="http://schemas.openxmlformats.org/officeDocument/2006/relationships/header" Target="header1.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jpe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jpe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jpeg"/><Relationship Id="rId28" Type="http://schemas.microsoft.com/office/2007/relationships/diagramDrawing" Target="diagrams/drawing1.xml"/><Relationship Id="rId27" Type="http://schemas.openxmlformats.org/officeDocument/2006/relationships/diagramColors" Target="diagrams/colors1.xml"/><Relationship Id="rId26" Type="http://schemas.openxmlformats.org/officeDocument/2006/relationships/diagramQuickStyle" Target="diagrams/quickStyle1.xml"/><Relationship Id="rId25" Type="http://schemas.openxmlformats.org/officeDocument/2006/relationships/diagramLayout" Target="diagrams/layout1.xml"/><Relationship Id="rId24" Type="http://schemas.openxmlformats.org/officeDocument/2006/relationships/diagramData" Target="diagrams/data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2024</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03ea625c-f046-4c54-b210-fe2148c1a5ee}"/>
      </c:ext>
    </c:extLst>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2031</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03d3c5d7-3a4a-41cb-914f-0c89fedf413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2024</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f55c496f-112f-47c9-b73e-057ca2d46902}"/>
      </c:ext>
    </c:extLst>
  </c:chart>
  <c:spPr>
    <a:solidFill>
      <a:schemeClr val="bg1"/>
    </a:solidFill>
    <a:ln w="9525" cap="sq"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2031</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f1ae85e-ad46-4103-a57d-fb8d5935aeb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78a34b08-ba15-4a65-9b70-2a49ce6c6258}"/>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af37c102-a91b-422a-bedf-2530e8783e2d}"/>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022aea19-7665-40ba-8ca0-58d276432cc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2024</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381e6afb-6afe-4c94-93f0-9b1a053870f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17fa5b70-bc1a-4b2a-8b90-7bbde4e7a2b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8062768a-b394-4bf4-8113-dcacc6c5587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1a9eeb63-717a-4868-bc10-7ab77def7e3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中文!$B$90</c:f>
              <c:strCache>
                <c:ptCount val="1"/>
                <c:pt idx="0">
                  <c:v>Production</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中文!$C$90:$N$90</c:f>
              <c:numCache>
                <c:formatCode>0</c:formatCode>
                <c:ptCount val="12"/>
                <c:pt idx="0">
                  <c:v>382.2</c:v>
                </c:pt>
                <c:pt idx="1">
                  <c:v>414.15</c:v>
                </c:pt>
                <c:pt idx="2">
                  <c:v>394.625</c:v>
                </c:pt>
                <c:pt idx="3">
                  <c:v>393.56</c:v>
                </c:pt>
                <c:pt idx="4">
                  <c:v>398.04</c:v>
                </c:pt>
                <c:pt idx="5">
                  <c:v>404.76</c:v>
                </c:pt>
                <c:pt idx="6">
                  <c:v>414.28</c:v>
                </c:pt>
                <c:pt idx="7">
                  <c:v>417.08</c:v>
                </c:pt>
                <c:pt idx="8">
                  <c:v>427.16</c:v>
                </c:pt>
                <c:pt idx="9">
                  <c:v>435</c:v>
                </c:pt>
                <c:pt idx="10">
                  <c:v>445.64</c:v>
                </c:pt>
                <c:pt idx="11">
                  <c:v>450.68</c:v>
                </c:pt>
              </c:numCache>
            </c:numRef>
          </c:val>
        </c:ser>
        <c:ser>
          <c:idx val="1"/>
          <c:order val="1"/>
          <c:tx>
            <c:strRef>
              <c:f>中文!$B$91</c:f>
              <c:strCache>
                <c:ptCount val="1"/>
                <c:pt idx="0">
                  <c:v>Consumption</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中文!$C$91:$N$91</c:f>
              <c:numCache>
                <c:formatCode>0</c:formatCode>
                <c:ptCount val="12"/>
                <c:pt idx="0">
                  <c:v>106.984</c:v>
                </c:pt>
                <c:pt idx="1">
                  <c:v>136.428</c:v>
                </c:pt>
                <c:pt idx="2">
                  <c:v>115.785</c:v>
                </c:pt>
                <c:pt idx="3">
                  <c:v>114.25</c:v>
                </c:pt>
                <c:pt idx="4">
                  <c:v>120.325</c:v>
                </c:pt>
                <c:pt idx="5">
                  <c:v>127.225</c:v>
                </c:pt>
                <c:pt idx="6">
                  <c:v>128.88</c:v>
                </c:pt>
                <c:pt idx="7">
                  <c:v>143.575</c:v>
                </c:pt>
                <c:pt idx="8">
                  <c:v>157.525</c:v>
                </c:pt>
                <c:pt idx="9">
                  <c:v>158.35</c:v>
                </c:pt>
                <c:pt idx="10">
                  <c:v>166.45</c:v>
                </c:pt>
                <c:pt idx="11">
                  <c:v>176.8</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plotVisOnly val="1"/>
    <c:dispBlanksAs val="gap"/>
    <c:showDLblsOverMax val="0"/>
    <c:extLst>
      <c:ext uri="{0b15fc19-7d7d-44ad-8c2d-2c3a37ce22c3}">
        <chartProps xmlns="https://web.wps.cn/et/2018/main" chartId="{7fc08f8c-7bfe-4272-9235-51cb3638aeb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2" loCatId="cycle" qsTypeId="urn:microsoft.com/office/officeart/2005/8/quickstyle/simple1#2" qsCatId="simple" csTypeId="urn:microsoft.com/office/officeart/2005/8/colors/accent1_2#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2"/>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2"/>
    <dgm:cxn modelId="{332B9A2C-EC7E-4596-A172-9B14ED71EE50}" type="presOf" srcId="{E93DC5D2-EDB0-48F4-820D-911E1A376774}" destId="{4796ED33-3EE6-4CAB-977F-5843C17D6AB8}" srcOrd="0" destOrd="0" presId="urn:microsoft.com/office/officeart/2005/8/layout/cycle4#2"/>
    <dgm:cxn modelId="{C771DCC6-693B-4B7F-86EF-E7D80FDF823A}" type="presOf" srcId="{CA25F03B-42AC-440B-815B-A2CCEABFB841}" destId="{E6686313-81F5-41BD-A523-ACF2368DE57B}" srcOrd="0" destOrd="0" presId="urn:microsoft.com/office/officeart/2005/8/layout/cycle4#2"/>
    <dgm:cxn modelId="{039B08FB-02C9-48A9-9014-74B1D27CFB76}" type="presOf" srcId="{7B31A071-9B4D-4AAC-80F3-2E413E194935}" destId="{DA093713-C586-4EE2-AAA7-F3779167C908}" srcOrd="1" destOrd="0" presId="urn:microsoft.com/office/officeart/2005/8/layout/cycle4#2"/>
    <dgm:cxn modelId="{D353A6D4-E3B7-4A68-B775-D0280FE4F932}" type="presOf" srcId="{C9752650-199E-4B96-A7CF-41A88C0B51D8}" destId="{EE46C5CE-ACB4-451F-9B50-4A6B947AA0A1}" srcOrd="0" destOrd="0" presId="urn:microsoft.com/office/officeart/2005/8/layout/cycle4#2"/>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2"/>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2"/>
    <dgm:cxn modelId="{0B9B0A91-B1D0-4A22-ADF0-5CFAC8FF5C69}" type="presOf" srcId="{A528CDDE-F346-4FC5-A569-8B4CB5334390}" destId="{0706C4B9-6931-4738-A5DA-10314185257D}" srcOrd="0" destOrd="0" presId="urn:microsoft.com/office/officeart/2005/8/layout/cycle4#2"/>
    <dgm:cxn modelId="{FC25B7B5-26C1-43EB-8E4F-A7C86C8ED8E7}" type="presOf" srcId="{C9752650-199E-4B96-A7CF-41A88C0B51D8}" destId="{F2B5463B-508A-49B5-A1E6-3CB9C8B002C3}" srcOrd="1" destOrd="0" presId="urn:microsoft.com/office/officeart/2005/8/layout/cycle4#2"/>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2"/>
    <dgm:cxn modelId="{6C0D117F-1649-460A-9567-6E323968181E}" type="presOf" srcId="{555C3BDF-1CE8-458C-98FD-549FEF0C602F}" destId="{6FF12D8E-6C6B-47D6-A3FA-EF55ACD8D1B8}" srcOrd="0" destOrd="0" presId="urn:microsoft.com/office/officeart/2005/8/layout/cycle4#2"/>
    <dgm:cxn modelId="{E145F892-4686-4CCA-8E1D-0BDD0ADDBB5C}" type="presOf" srcId="{7B31A071-9B4D-4AAC-80F3-2E413E194935}" destId="{AF2C0C31-EE74-4180-871E-25A97C4FD836}" srcOrd="0" destOrd="0" presId="urn:microsoft.com/office/officeart/2005/8/layout/cycle4#2"/>
    <dgm:cxn modelId="{08230ECF-F382-4504-8C37-1CDB6A41034C}" type="presParOf" srcId="{B6CF413B-12FC-405E-8352-5BE17B4EC309}" destId="{37EE821E-6FCA-430B-B2D1-BD351C70691F}" srcOrd="0" destOrd="0" presId="urn:microsoft.com/office/officeart/2005/8/layout/cycle4#2"/>
    <dgm:cxn modelId="{2AD98669-C6F4-4C2A-8911-366745AD9A86}" type="presParOf" srcId="{37EE821E-6FCA-430B-B2D1-BD351C70691F}" destId="{3D781309-44C6-47A7-937B-86EAE3FE4FBD}" srcOrd="0" destOrd="0" presId="urn:microsoft.com/office/officeart/2005/8/layout/cycle4#2"/>
    <dgm:cxn modelId="{FBB9004B-5B5C-4C0C-BDF1-C25FBF165CBD}" type="presParOf" srcId="{3D781309-44C6-47A7-937B-86EAE3FE4FBD}" destId="{5DE98A72-8723-4217-9FA6-B2887D95EF3F}" srcOrd="0" destOrd="0" presId="urn:microsoft.com/office/officeart/2005/8/layout/cycle4#2"/>
    <dgm:cxn modelId="{92BDDE82-2369-4BD4-969C-0DD3079AB170}" type="presParOf" srcId="{3D781309-44C6-47A7-937B-86EAE3FE4FBD}" destId="{69F36932-FEF2-4B1B-ABBD-0A5F0384AB47}" srcOrd="1" destOrd="0" presId="urn:microsoft.com/office/officeart/2005/8/layout/cycle4#2"/>
    <dgm:cxn modelId="{7700CE63-3040-4F5F-9673-3FF57ED5E5C7}" type="presParOf" srcId="{37EE821E-6FCA-430B-B2D1-BD351C70691F}" destId="{1679F068-BD0A-48B0-A7F6-C37409652F37}" srcOrd="1" destOrd="0" presId="urn:microsoft.com/office/officeart/2005/8/layout/cycle4#2"/>
    <dgm:cxn modelId="{ACEE6B51-8A0B-462B-9349-601FE7C8D682}" type="presParOf" srcId="{1679F068-BD0A-48B0-A7F6-C37409652F37}" destId="{AF2C0C31-EE74-4180-871E-25A97C4FD836}" srcOrd="0" destOrd="0" presId="urn:microsoft.com/office/officeart/2005/8/layout/cycle4#2"/>
    <dgm:cxn modelId="{75990264-D003-4C82-A2FA-F63C6B483C1D}" type="presParOf" srcId="{1679F068-BD0A-48B0-A7F6-C37409652F37}" destId="{DA093713-C586-4EE2-AAA7-F3779167C908}" srcOrd="1" destOrd="0" presId="urn:microsoft.com/office/officeart/2005/8/layout/cycle4#2"/>
    <dgm:cxn modelId="{F30E820E-873C-4B6C-AC93-C3963FC8FDEA}" type="presParOf" srcId="{37EE821E-6FCA-430B-B2D1-BD351C70691F}" destId="{611A7C77-A612-4A8D-B9F6-F89B9B914796}" srcOrd="2" destOrd="0" presId="urn:microsoft.com/office/officeart/2005/8/layout/cycle4#2"/>
    <dgm:cxn modelId="{D9682322-B16B-42BE-A9FD-BD51C4B184A7}" type="presParOf" srcId="{611A7C77-A612-4A8D-B9F6-F89B9B914796}" destId="{E7F9B059-6F6F-48A4-BE53-1573CD0B8D75}" srcOrd="0" destOrd="0" presId="urn:microsoft.com/office/officeart/2005/8/layout/cycle4#2"/>
    <dgm:cxn modelId="{117A01D3-AAB3-4519-86F0-719F2C782C24}" type="presParOf" srcId="{611A7C77-A612-4A8D-B9F6-F89B9B914796}" destId="{906F6906-8381-4A92-A433-E3562A12E12B}" srcOrd="1" destOrd="0" presId="urn:microsoft.com/office/officeart/2005/8/layout/cycle4#2"/>
    <dgm:cxn modelId="{52B38C8F-6949-4370-A733-232AAB22F51E}" type="presParOf" srcId="{37EE821E-6FCA-430B-B2D1-BD351C70691F}" destId="{A9F6A30C-04C9-42AD-9C1D-F8F89FA1CFBA}" srcOrd="3" destOrd="0" presId="urn:microsoft.com/office/officeart/2005/8/layout/cycle4#2"/>
    <dgm:cxn modelId="{AE332C74-516B-4011-9AA4-F85A4196D0D3}" type="presParOf" srcId="{A9F6A30C-04C9-42AD-9C1D-F8F89FA1CFBA}" destId="{EE46C5CE-ACB4-451F-9B50-4A6B947AA0A1}" srcOrd="0" destOrd="0" presId="urn:microsoft.com/office/officeart/2005/8/layout/cycle4#2"/>
    <dgm:cxn modelId="{F7DCCF23-0FCB-4003-BB95-BB3AD6C7EAB2}" type="presParOf" srcId="{A9F6A30C-04C9-42AD-9C1D-F8F89FA1CFBA}" destId="{F2B5463B-508A-49B5-A1E6-3CB9C8B002C3}" srcOrd="1" destOrd="0" presId="urn:microsoft.com/office/officeart/2005/8/layout/cycle4#2"/>
    <dgm:cxn modelId="{F8953900-6B22-40DE-96CB-DCCA8A8D746A}" type="presParOf" srcId="{37EE821E-6FCA-430B-B2D1-BD351C70691F}" destId="{BE30A5F8-F57D-4F19-8B70-06BF25E587F7}" srcOrd="4" destOrd="0" presId="urn:microsoft.com/office/officeart/2005/8/layout/cycle4#2"/>
    <dgm:cxn modelId="{89B32963-8FE0-434E-89C0-962CCFD7A77C}" type="presParOf" srcId="{B6CF413B-12FC-405E-8352-5BE17B4EC309}" destId="{DE48BB24-0BCC-4953-9316-64B810FC9B07}" srcOrd="1" destOrd="0" presId="urn:microsoft.com/office/officeart/2005/8/layout/cycle4#2"/>
    <dgm:cxn modelId="{F1200445-F054-41A2-9C9B-B8BAFCB6626C}" type="presParOf" srcId="{DE48BB24-0BCC-4953-9316-64B810FC9B07}" destId="{4796ED33-3EE6-4CAB-977F-5843C17D6AB8}" srcOrd="0" destOrd="0" presId="urn:microsoft.com/office/officeart/2005/8/layout/cycle4#2"/>
    <dgm:cxn modelId="{8E01C349-4348-47DB-B136-3D179B2E3F44}" type="presParOf" srcId="{DE48BB24-0BCC-4953-9316-64B810FC9B07}" destId="{0706C4B9-6931-4738-A5DA-10314185257D}" srcOrd="1" destOrd="0" presId="urn:microsoft.com/office/officeart/2005/8/layout/cycle4#2"/>
    <dgm:cxn modelId="{0EA3A070-04AC-4356-8000-AE0906815C09}" type="presParOf" srcId="{DE48BB24-0BCC-4953-9316-64B810FC9B07}" destId="{E6686313-81F5-41BD-A523-ACF2368DE57B}" srcOrd="2" destOrd="0" presId="urn:microsoft.com/office/officeart/2005/8/layout/cycle4#2"/>
    <dgm:cxn modelId="{EB751D70-C675-4D21-A9AB-6386873D5554}" type="presParOf" srcId="{DE48BB24-0BCC-4953-9316-64B810FC9B07}" destId="{6FF12D8E-6C6B-47D6-A3FA-EF55ACD8D1B8}" srcOrd="3" destOrd="0" presId="urn:microsoft.com/office/officeart/2005/8/layout/cycle4#2"/>
    <dgm:cxn modelId="{7F09CEA0-AE10-4D86-A59B-688C79C88E94}" type="presParOf" srcId="{DE48BB24-0BCC-4953-9316-64B810FC9B07}" destId="{532DBFBD-3123-48A6-8121-5CA19EDA5B2A}" srcOrd="4" destOrd="0" presId="urn:microsoft.com/office/officeart/2005/8/layout/cycle4#2"/>
    <dgm:cxn modelId="{662BB56A-E9A7-4821-B6CF-129702A6BCE4}" type="presParOf" srcId="{B6CF413B-12FC-405E-8352-5BE17B4EC309}" destId="{5E42A55E-E895-4C36-A257-B31581E69895}" srcOrd="2" destOrd="0" presId="urn:microsoft.com/office/officeart/2005/8/layout/cycle4#2"/>
    <dgm:cxn modelId="{067F45C7-034A-4558-AEBB-BD1F56D3109E}" type="presParOf" srcId="{B6CF413B-12FC-405E-8352-5BE17B4EC309}" destId="{333C3679-4EEC-495B-9C14-ED317CB4C098}" srcOrd="3" destOrd="0" presId="urn:microsoft.com/office/officeart/2005/8/layout/cycle4#2"/>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2">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55</Pages>
  <Words>6838</Words>
  <Characters>9804</Characters>
  <Lines>223</Lines>
  <Paragraphs>62</Paragraphs>
  <TotalTime>0</TotalTime>
  <ScaleCrop>false</ScaleCrop>
  <LinksUpToDate>false</LinksUpToDate>
  <CharactersWithSpaces>10421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2025-12-12T07:49:18Z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D228B00E266F41E3B81B71450B8ABF2D_12</vt:lpwstr>
  </property>
</Properties>
</file>