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2024-2030年墨西哥ISO和ANSI泵市场前景分析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2024-2030年墨西哥ISO和ANSI泵市场前景分析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ISO和ANSI泵</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ISO和ANSI泵</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ISO和ANSI泵</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ISO和ANSI泵</w:t>
      </w:r>
      <w:r>
        <w:rPr>
          <w:rFonts w:hint="eastAsia"/>
        </w:rPr>
        <w:t>市场销售收入达到了</w:t>
      </w:r>
      <w:r>
        <w:t>245</w:t>
      </w:r>
      <w:r>
        <w:rPr>
          <w:rFonts w:hint="eastAsia"/>
        </w:rPr>
        <w:t>亿元，预计</w:t>
      </w:r>
      <w:r>
        <w:t>2030</w:t>
      </w:r>
      <w:r>
        <w:rPr>
          <w:rFonts w:hint="eastAsia"/>
        </w:rPr>
        <w:t>年可以达到</w:t>
      </w:r>
      <w:r>
        <w:t>324</w:t>
      </w:r>
      <w:r>
        <w:rPr>
          <w:rFonts w:hint="eastAsia"/>
        </w:rPr>
        <w:t>亿元，未来几年年复合增长率</w:t>
      </w:r>
      <w:r>
        <w:t>(CAGR)</w:t>
      </w:r>
      <w:r>
        <w:rPr>
          <w:rFonts w:hint="eastAsia"/>
        </w:rPr>
        <w:t>为</w:t>
      </w:r>
      <w:r>
        <w:t>3.9%</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全球ISO和ANSI泵（ISO and ANSI Pumps）的核心厂商包括Flowserve、KSB、Dover（PSG）、Sulzer、Xylem等。前五大厂商占有全球约54%的份额。北美是最大的生产地区，份额约为38%，其次是欧洲和中国，份额分别为27%和16%。亚太地区是最大的市场，份额约为36%，其次是北美和欧洲，份额分别为30%和23%。就产品类型而言，密封泵是最大的细分，占有大约82%的份额，同时就下游来说，一般工业是最大的下游领域，占有32%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ISO和ANSI泵</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ISO和ANSI泵</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ISO和ANSI泵</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福斯（Flowserve）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凯士比（KSB）</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Dover (PSG)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苏尔寿（Sulzer）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赛莱默（Xylem）</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威乐（WILO）</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鲁尔泵（Ruhrpumpen Group）</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安德里茨（ANDRITZ）</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古尔德泵业（ITT Goulds Pumps）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滨特尔（Pentair）</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格兰富（Grundfos）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胜达因（Sundyne）</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荏原公司（Ebara Corporation）</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斯必克流体（SPX FLOW）</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希柯集团（CECO Environmental）</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易威奇（Iwaki）</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瑞希特（Richter）</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酉岛（Torishima）</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DXP-Pumpworks</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CP Pumpen</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凯泉</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Magnatex</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Thompson</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Dickow Pumpen</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Klaus Union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ISO和ANSI泵</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ISO和ANSI泵</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ISO和ANSI泵</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ISO和ANSI泵</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ISO和ANSI泵</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ISO和ANSI泵</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ISO和ANSI泵</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ISO和ANSI泵</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ISO和ANSI泵</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ISO和ANSI泵</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ISO和ANSI泵</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ISO和ANSI泵</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ISO和ANSI泵</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ISO和ANSI泵</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ISO和ANSI泵</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ISO和ANSI泵</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ISO和ANSI泵</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ISO和ANSI泵</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ISO和ANSI泵</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ISO和ANSI泵</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ISO和ANSI泵</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ISO和ANSI泵</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ISO和ANSI泵</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福斯（Flowserve）</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福斯（Flowserve）</w:t>
        </w:r>
        <w:r w:rsidR="00AA59F4" w:rsidRPr="00736296">
          <w:rPr>
            <w:rStyle w:val="af6"/>
            <w:noProof/>
          </w:rPr>
          <w:t>基本信息、</w:t>
        </w:r>
        <w:r w:rsidR="00AA59F4" w:rsidRPr="00736296">
          <w:rPr>
            <w:rStyle w:val="af6"/>
            <w:noProof/>
          </w:rPr>
          <w:t>ISO和ANSI泵</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福斯（Flowserve） ISO和ANSI泵</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福斯（Flowserve）</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福斯（Flowserve）</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凯士比（KSB）</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凯士比（KSB）</w:t>
        </w:r>
        <w:r w:rsidR="00AA59F4" w:rsidRPr="00736296">
          <w:rPr>
            <w:rStyle w:val="af6"/>
            <w:noProof/>
          </w:rPr>
          <w:t>基本信息、</w:t>
        </w:r>
        <w:r w:rsidR="00AA59F4" w:rsidRPr="00736296">
          <w:rPr>
            <w:rStyle w:val="af6"/>
            <w:noProof/>
          </w:rPr>
          <w:t>ISO和ANSI泵</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凯士比（KSB） ISO和ANSI泵</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凯士比（KSB）</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凯士比（KSB）</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Dover (PSG)</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Dover (PSG)</w:t>
        </w:r>
        <w:r w:rsidR="00AA59F4" w:rsidRPr="00736296">
          <w:rPr>
            <w:rStyle w:val="af6"/>
            <w:noProof/>
          </w:rPr>
          <w:t>基本信息、</w:t>
        </w:r>
        <w:r w:rsidR="00AA59F4" w:rsidRPr="00736296">
          <w:rPr>
            <w:rStyle w:val="af6"/>
            <w:noProof/>
          </w:rPr>
          <w:t>ISO和ANSI泵</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Dover (PSG) ISO和ANSI泵</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Dover (PSG)</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Dover (PSG)</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苏尔寿（Sulzer）</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赛莱默（Xylem）</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威乐（WILO）</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鲁尔泵（Ruhrpumpen Group）</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安德里茨（ANDRITZ）</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古尔德泵业（ITT Goulds Pumps）</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滨特尔（Pentair）</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格兰富（Grundfos）</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胜达因（Sundyne）</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荏原公司（Ebara Corporation）</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斯必克流体（SPX FLOW）</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希柯集团（CECO Environmental）</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易威奇（Iwaki）</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瑞希特（Richter）</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酉岛（Torishima）</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DXP-Pumpworks</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CP Pumpen</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6EC460F" w14:textId="4F9AED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4" w:history="1">
        <w:r w:rsidR="00AA59F4" w:rsidRPr="00736296">
          <w:rPr>
            <w:rStyle w:val="af6"/>
            <w:noProof/>
          </w:rPr>
          <w:t>4.21 凯泉</w:t>
        </w:r>
        <w:r w:rsidR="00AA59F4">
          <w:rPr>
            <w:noProof/>
            <w:webHidden/>
          </w:rPr>
          <w:tab/>
          <w:t/>
        </w:r>
        <w:r w:rsidR="00AA59F4">
          <w:rPr>
            <w:noProof/>
            <w:webHidden/>
          </w:rPr>
          <w:fldChar w:fldCharType="begin"/>
          <w:t/>
        </w:r>
        <w:r w:rsidR="00AA59F4">
          <w:rPr>
            <w:noProof/>
            <w:webHidden/>
          </w:rPr>
          <w:instrText xml:space="preserve"> PAGEREF _Toc166762064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71487D05" w14:textId="2C26ADD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5" w:history="1">
        <w:r w:rsidR="00AA59F4" w:rsidRPr="00736296">
          <w:rPr>
            <w:rStyle w:val="af6"/>
            <w:noProof/>
          </w:rPr>
          <w:t>4.22 Magnatex</w:t>
        </w:r>
        <w:r w:rsidR="00AA59F4">
          <w:rPr>
            <w:noProof/>
            <w:webHidden/>
          </w:rPr>
          <w:tab/>
          <w:t/>
        </w:r>
        <w:r w:rsidR="00AA59F4">
          <w:rPr>
            <w:noProof/>
            <w:webHidden/>
          </w:rPr>
          <w:fldChar w:fldCharType="begin"/>
          <w:t/>
        </w:r>
        <w:r w:rsidR="00AA59F4">
          <w:rPr>
            <w:noProof/>
            <w:webHidden/>
          </w:rPr>
          <w:instrText xml:space="preserve"> PAGEREF _Toc166762065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04F12547" w14:textId="49952B8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6" w:history="1">
        <w:r w:rsidR="00AA59F4" w:rsidRPr="00736296">
          <w:rPr>
            <w:rStyle w:val="af6"/>
            <w:noProof/>
          </w:rPr>
          <w:t>4.23 Thompson</w:t>
        </w:r>
        <w:r w:rsidR="00AA59F4">
          <w:rPr>
            <w:noProof/>
            <w:webHidden/>
          </w:rPr>
          <w:tab/>
          <w:t/>
        </w:r>
        <w:r w:rsidR="00AA59F4">
          <w:rPr>
            <w:noProof/>
            <w:webHidden/>
          </w:rPr>
          <w:fldChar w:fldCharType="begin"/>
          <w:t/>
        </w:r>
        <w:r w:rsidR="00AA59F4">
          <w:rPr>
            <w:noProof/>
            <w:webHidden/>
          </w:rPr>
          <w:instrText xml:space="preserve"> PAGEREF _Toc166762066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322FBD08" w14:textId="4CB001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7" w:history="1">
        <w:r w:rsidR="00AA59F4" w:rsidRPr="00736296">
          <w:rPr>
            <w:rStyle w:val="af6"/>
            <w:noProof/>
          </w:rPr>
          <w:t>4.24 Dickow Pumpen</w:t>
        </w:r>
        <w:r w:rsidR="00AA59F4">
          <w:rPr>
            <w:noProof/>
            <w:webHidden/>
          </w:rPr>
          <w:tab/>
          <w:t/>
        </w:r>
        <w:r w:rsidR="00AA59F4">
          <w:rPr>
            <w:noProof/>
            <w:webHidden/>
          </w:rPr>
          <w:fldChar w:fldCharType="begin"/>
          <w:t/>
        </w:r>
        <w:r w:rsidR="00AA59F4">
          <w:rPr>
            <w:noProof/>
            <w:webHidden/>
          </w:rPr>
          <w:instrText xml:space="preserve"> PAGEREF _Toc166762067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6C73A422" w14:textId="53A5407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8" w:history="1">
        <w:r w:rsidR="00AA59F4" w:rsidRPr="00736296">
          <w:rPr>
            <w:rStyle w:val="af6"/>
            <w:noProof/>
          </w:rPr>
          <w:t>4.25 Klaus Union</w:t>
        </w:r>
        <w:r w:rsidR="00AA59F4">
          <w:rPr>
            <w:noProof/>
            <w:webHidden/>
          </w:rPr>
          <w:tab/>
          <w:t/>
        </w:r>
        <w:r w:rsidR="00AA59F4">
          <w:rPr>
            <w:noProof/>
            <w:webHidden/>
          </w:rPr>
          <w:fldChar w:fldCharType="begin"/>
          <w:t/>
        </w:r>
        <w:r w:rsidR="00AA59F4">
          <w:rPr>
            <w:noProof/>
            <w:webHidden/>
          </w:rPr>
          <w:instrText xml:space="preserve"> PAGEREF _Toc166762068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ISO和ANSI泵</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ISO和ANSI泵</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ISO和ANSI泵</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ISO和ANSI泵</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ISO和ANSI泵</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ISO和ANSI泵</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ISO和ANSI泵</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ISO和ANSI泵</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ISO和ANSI泵</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ISO和ANSI泵</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ISO和ANSI泵</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ISO和ANSI泵</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ISO和ANSI泵</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ISO和ANSI泵</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ISO和ANSI泵</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ISO和ANSI泵</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ISO和ANSI泵</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ISO和ANSI泵</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ISO和ANSI泵</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ISO和ANSI泵</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福斯（Flowserve） ISO和ANSI泵</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福斯（Flowserve） ISO和ANSI泵</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福斯（Flowserve）</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福斯（Flowserve）</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凯士比（KSB） ISO和ANSI泵</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凯士比（KSB） ISO和ANSI泵</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凯士比（KSB）</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凯士比（KSB）</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Dover (PSG) ISO和ANSI泵</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Dover (PSG) ISO和ANSI泵</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Dover (PSG)</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Dover (PSG)</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ISO和ANSI泵</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ISO和ANSI泵</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ISO和ANSI泵</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ISO和ANSI泵</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ISO和ANSI泵</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ISO和ANSI泵</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ISO和ANSI泵</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ISO和ANSI泵</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ISO和ANSI泵</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ISO和ANSI泵</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ISO和ANSI泵</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ISO和ANSI泵</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ISO和ANSI泵</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ISO和ANSI泵</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ISO和ANSI泵</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ISO和ANSI泵</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ISO和ANSI泵</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ISO和ANSI泵</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ISO和ANSI泵</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ISO和ANSI泵</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ISO和ANSI泵</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ISO和ANSI泵</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全球ISO和ANSI泵（ISO and ANSI Pumps）的核心厂商包括Flowserve、KSB、Dover（PSG）、Sulzer、Xylem等。前五大厂商占有全球约54%的份额。北美是最大的生产地区，份额约为38%，其次是欧洲和中国，份额分别为27%和16%。亚太地区是最大的市场，份额约为36%，其次是北美和欧洲，份额分别为30%和23%。就产品类型而言，密封泵是最大的细分，占有大约82%的份额，同时就下游来说，一般工业是最大的下游领域，占有32%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ISO和ANSI泵</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ISO和ANSI泵</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ISO和ANSI泵</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ISO和ANSI泵</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ISO和ANSI泵</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ISO和ANSI泵</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ISO和ANSI泵</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ISO和ANSI泵</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ISO和ANSI泵</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ISO和ANSI泵</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ISO和ANSI泵</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ISO和ANSI泵</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ISO和ANSI泵</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ISO和ANSI泵</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ISO和ANSI泵</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福斯（Flowserve）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凯士比（KSB）</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Dover (PSG)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苏尔寿（Sulzer）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赛莱默（Xylem）</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威乐（WILO）</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鲁尔泵（Ruhrpumpen Group）</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安德里茨（ANDRITZ）</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古尔德泵业（ITT Goulds Pumps）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滨特尔（Pentair）</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格兰富（Grundfos）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胜达因（Sundyne）</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荏原公司（Ebara Corporation）</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斯必克流体（SPX FLOW）</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希柯集团（CECO Environmental）</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易威奇（Iwaki）</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瑞希特（Richter）</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酉岛（Torishima）</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DXP-Pumpworks</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CP Pumpen</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凯泉</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Magnatex</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Thompson</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Dickow Pumpen</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4CF19F" w14:textId="77777777" w:rsidR="00137863" w:rsidRPr="009D02FC" w:rsidRDefault="00137863" w:rsidP="00017B34">
            <w:r w:rsidRPr="009D02FC">
              <w:t>Klaus Union</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ISO和ANSI泵</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ISO和ANSI泵</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福斯（Flowserve）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凯士比（KSB）</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Dover (PSG)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苏尔寿（Sulzer）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赛莱默（Xylem）</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威乐（WILO）</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鲁尔泵（Ruhrpumpen Group）</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安德里茨（ANDRITZ）</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古尔德泵业（ITT Goulds Pumps）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滨特尔（Pentair）</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格兰富（Grundfos）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胜达因（Sundyne）</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荏原公司（Ebara Corporation）</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斯必克流体（SPX FLOW）</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希柯集团（CECO Environmental）</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易威奇（Iwaki）</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瑞希特（Richter）</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酉岛（Torishima）</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DXP-Pumpworks</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CP Pumpen</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凯泉</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Magnatex</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Thompson</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Dickow Pumpen</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94652E9" w14:textId="77777777" w:rsidR="00137863" w:rsidRPr="009D02FC" w:rsidRDefault="00137863" w:rsidP="00017B34">
            <w:r w:rsidRPr="009D02FC">
              <w:t>Klaus Union</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ISO和ANSI泵</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ISO和ANSI泵</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ISO和ANSI泵</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福斯（Flowserve）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凯士比（KSB）</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Dover (PSG)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苏尔寿（Sulzer）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赛莱默（Xylem）</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威乐（WILO）</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鲁尔泵（Ruhrpumpen Group）</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安德里茨（ANDRITZ）</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古尔德泵业（ITT Goulds Pumps）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滨特尔（Pentair）</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格兰富（Grundfos）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胜达因（Sundyne）</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荏原公司（Ebara Corporation）</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斯必克流体（SPX FLOW）</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希柯集团（CECO Environmental）</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易威奇（Iwaki）</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瑞希特（Richter）</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酉岛（Torishima）</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DXP-Pumpworks</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CP Pumpen</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凯泉</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Magnatex</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Thompson</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Dickow Pumpen</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2778E40" w14:textId="77777777" w:rsidR="00137863" w:rsidRPr="009D02FC" w:rsidRDefault="00137863" w:rsidP="00017B34">
            <w:pPr>
              <w:pStyle w:val="-1"/>
            </w:pPr>
            <w:r w:rsidRPr="009D02FC">
              <w:t>Klaus Union</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ISO和ANSI泵</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ISO和ANSI泵</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福斯（Flowserve）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凯士比（KSB）</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Dover (PSG)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苏尔寿（Sulzer）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赛莱默（Xylem）</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威乐（WILO）</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鲁尔泵（Ruhrpumpen Group）</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安德里茨（ANDRITZ）</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古尔德泵业（ITT Goulds Pumps）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滨特尔（Pentair）</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格兰富（Grundfos）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胜达因（Sundyne）</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荏原公司（Ebara Corporation）</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斯必克流体（SPX FLOW）</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希柯集团（CECO Environmental）</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易威奇（Iwaki）</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瑞希特（Richter）</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酉岛（Torishima）</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DXP-Pumpworks</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CP Pumpen</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凯泉</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Magnatex</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Thompson</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Dickow Pumpen</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EB0D711" w14:textId="77777777" w:rsidR="00137863" w:rsidRPr="009D02FC" w:rsidRDefault="00137863" w:rsidP="00017B34">
            <w:pPr>
              <w:pStyle w:val="-1"/>
            </w:pPr>
            <w:r w:rsidRPr="009D02FC">
              <w:t>Klaus Union</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ISO和ANSI泵</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ISO和ANSI泵</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ISO和ANSI泵</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ISO和ANSI泵</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福斯（Flowserve）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凯士比（KSB）</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Dover (PSG)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苏尔寿（Sulzer）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赛莱默（Xylem）</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威乐（WILO）</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鲁尔泵（Ruhrpumpen Group）</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安德里茨（ANDRITZ）</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古尔德泵业（ITT Goulds Pumps）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滨特尔（Pentair）</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格兰富（Grundfos）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胜达因（Sundyne）</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荏原公司（Ebara Corporation）</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斯必克流体（SPX FLOW）</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希柯集团（CECO Environmental）</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易威奇（Iwaki）</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瑞希特（Richter）</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酉岛（Torishima）</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DXP-Pumpworks</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CP Pumpen</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凯泉</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Magnatex</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Thompson</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Dickow Pumpen</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F6C1070" w14:textId="77777777" w:rsidR="00137863" w:rsidRPr="009D02FC" w:rsidRDefault="00137863" w:rsidP="00017B34">
            <w:pPr>
              <w:pStyle w:val="-1"/>
            </w:pPr>
            <w:r w:rsidRPr="009D02FC">
              <w:t>Klaus Union</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ISO和ANSI泵</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ISO和ANSI泵</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福斯（Flowserve）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凯士比（KSB）</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Dover (PSG)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苏尔寿（Sulzer）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赛莱默（Xylem）</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威乐（WILO）</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鲁尔泵（Ruhrpumpen Group）</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安德里茨（ANDRITZ）</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古尔德泵业（ITT Goulds Pumps）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滨特尔（Pentair）</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格兰富（Grundfos）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胜达因（Sundyne）</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荏原公司（Ebara Corporation）</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斯必克流体（SPX FLOW）</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希柯集团（CECO Environmental）</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易威奇（Iwaki）</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瑞希特（Richter）</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酉岛（Torishima）</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DXP-Pumpworks</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CP Pumpen</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凯泉</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Magnatex</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Thompson</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Dickow Pumpen</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CB03AA" w14:textId="77777777" w:rsidR="00137863" w:rsidRPr="009D02FC" w:rsidRDefault="00137863" w:rsidP="00017B34">
            <w:pPr>
              <w:pStyle w:val="-1"/>
            </w:pPr>
            <w:r w:rsidRPr="009D02FC">
              <w:t>Klaus Union</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ISO和ANSI泵</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ISO和ANSI泵</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ISO和ANSI泵</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福斯（Flowserve）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凯士比（KSB）</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Dover (PSG)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苏尔寿（Sulzer）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赛莱默（Xylem）</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威乐（WILO）</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鲁尔泵（Ruhrpumpen Group）</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安德里茨（ANDRITZ）</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古尔德泵业（ITT Goulds Pumps）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滨特尔（Pentair）</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格兰富（Grundfos）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胜达因（Sundyne）</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荏原公司（Ebara Corporation）</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斯必克流体（SPX FLOW）</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希柯集团（CECO Environmental）</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易威奇（Iwaki）</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瑞希特（Richter）</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酉岛（Torishima）</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DXP-Pumpworks</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CP Pumpen</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凯泉</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Magnatex</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Thompson</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Dickow Pumpen</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FE8E21" w14:textId="77777777" w:rsidR="00137863" w:rsidRPr="009D02FC" w:rsidRDefault="00137863" w:rsidP="00017B34">
            <w:pPr>
              <w:pStyle w:val="-1"/>
            </w:pPr>
            <w:r w:rsidRPr="009D02FC">
              <w:t>Klaus Union</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ISO和ANSI泵</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ISO和ANSI泵</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ISO和ANSI泵</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福斯（Flowserve）</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福斯（Flowserve）</w:t>
      </w:r>
      <w:r>
        <w:rPr>
          <w:rFonts w:hint="eastAsia"/>
        </w:rPr>
        <w:t>基本信息、</w:t>
      </w:r>
      <w:bookmarkStart w:id="163" w:name="_Hlk28095203"/>
      <w:r>
        <w:rPr>
          <w:rFonts w:hint="eastAsia"/>
        </w:rPr>
        <w:t>ISO和ANSI泵</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福斯（Flowserve）</w:t>
      </w:r>
      <w:r w:rsidRPr="006C3BE6">
        <w:t xml:space="preserve"> </w:t>
      </w:r>
      <w:r w:rsidRPr="006C3BE6">
        <w:rPr>
          <w:rFonts w:hint="eastAsia"/>
        </w:rPr>
        <w:t>ISO和ANSI泵</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福斯（Flowserve）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福斯（Flowserve）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福斯（Flowserve） ISO和ANSI泵</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福斯（Flowserve） ISO和ANSI泵</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福斯（Flowserve）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福斯（Flowserve）</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福斯（Flowserve）</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福斯（Flowserve）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福斯（Flowserve）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福斯（Flowserve）</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福斯（Flowserve）</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福斯（Flowserve）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凯士比（KSB）</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凯士比（KSB）</w:t>
      </w:r>
      <w:r>
        <w:rPr>
          <w:rFonts w:hint="eastAsia"/>
        </w:rPr>
        <w:t>基本信息、</w:t>
      </w:r>
      <w:r>
        <w:rPr>
          <w:rFonts w:hint="eastAsia"/>
        </w:rPr>
        <w:t>ISO和ANSI泵</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凯士比（KSB）</w:t>
      </w:r>
      <w:r w:rsidRPr="006C3BE6">
        <w:t xml:space="preserve"> </w:t>
      </w:r>
      <w:r w:rsidRPr="006C3BE6">
        <w:rPr>
          <w:rFonts w:hint="eastAsia"/>
        </w:rPr>
        <w:t>ISO和ANSI泵</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凯士比（KSB）</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凯士比（KSB）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凯士比（KSB） ISO和ANSI泵</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凯士比（KSB） ISO和ANSI泵</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凯士比（KSB）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凯士比（KSB）</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凯士比（KSB）</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凯士比（KSB）</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凯士比（KSB）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凯士比（KSB）</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凯士比（KSB）</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凯士比（KSB）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Dover (PSG)</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Dover (PSG)</w:t>
      </w:r>
      <w:r>
        <w:rPr>
          <w:rFonts w:hint="eastAsia"/>
        </w:rPr>
        <w:t>基本信息、</w:t>
      </w:r>
      <w:r>
        <w:rPr>
          <w:rFonts w:hint="eastAsia"/>
        </w:rPr>
        <w:t>ISO和ANSI泵</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Dover (PSG)</w:t>
      </w:r>
      <w:r w:rsidRPr="006C3BE6">
        <w:t xml:space="preserve"> </w:t>
      </w:r>
      <w:r w:rsidRPr="006C3BE6">
        <w:rPr>
          <w:rFonts w:hint="eastAsia"/>
        </w:rPr>
        <w:t>ISO和ANSI泵</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Dover (PSG)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Dover (PSG)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Dover (PSG) ISO和ANSI泵</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Dover (PSG) ISO和ANSI泵</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Dover (PSG)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Dover (PSG)</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Dover (PSG)</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Dover (PSG)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Dover (PSG)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Dover (PSG)</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Dover (PSG)</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Dover (PSG)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苏尔寿（Sulzer）</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赛莱默（Xylem）</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威乐（WILO）</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鲁尔泵（Ruhrpumpen Group）</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安德里茨（ANDRITZ）</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古尔德泵业（ITT Goulds Pumps）</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滨特尔（Pentair）</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格兰富（Grundfos）</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胜达因（Sundyne）</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荏原公司（Ebara Corporation）</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斯必克流体（SPX FLOW）</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希柯集团（CECO Environmental）</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易威奇（Iwaki）</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瑞希特（Richter）</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酉岛（Torishima）</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DXP-Pumpworks</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CP Pumpen</w:t>
      </w:r>
      <w:bookmarkEnd w:id="257"/>
      <w:bookmarkEnd w:id="258"/>
    </w:p>
    <w:p w14:paraId="72D99213" w14:textId="77777777" w:rsidR="00137863" w:rsidRPr="00BE12CA" w:rsidRDefault="00137863" w:rsidP="00137863"/>
    <w:p w14:paraId="0E7F61C4" w14:textId="77777777" w:rsidR="00137863" w:rsidRDefault="00137863" w:rsidP="00137863">
      <w:pPr>
        <w:pStyle w:val="2"/>
      </w:pPr>
      <w:bookmarkStart w:id="259" w:name="_Toc121584028"/>
      <w:bookmarkStart w:id="260" w:name="_Toc166762064"/>
      <w:r>
        <w:rPr>
          <w:rFonts w:hint="eastAsia"/>
        </w:rPr>
        <w:t>凯泉</w:t>
      </w:r>
      <w:bookmarkEnd w:id="259"/>
      <w:bookmarkEnd w:id="260"/>
    </w:p>
    <w:p w14:paraId="47D650CD" w14:textId="77777777" w:rsidR="00137863" w:rsidRPr="00BE12CA" w:rsidRDefault="00137863" w:rsidP="00137863"/>
    <w:p w14:paraId="24AD960A" w14:textId="77777777" w:rsidR="00137863" w:rsidRDefault="00137863" w:rsidP="00137863">
      <w:pPr>
        <w:pStyle w:val="2"/>
      </w:pPr>
      <w:bookmarkStart w:id="261" w:name="_Toc121584034"/>
      <w:bookmarkStart w:id="262" w:name="_Toc166762065"/>
      <w:r>
        <w:rPr>
          <w:rFonts w:hint="eastAsia"/>
        </w:rPr>
        <w:lastRenderedPageBreak/>
        <w:t>Magnatex</w:t>
      </w:r>
      <w:bookmarkEnd w:id="261"/>
      <w:bookmarkEnd w:id="262"/>
    </w:p>
    <w:p w14:paraId="3261C737" w14:textId="77777777" w:rsidR="00137863" w:rsidRPr="00BE12CA" w:rsidRDefault="00137863" w:rsidP="00137863"/>
    <w:p w14:paraId="1276FE42" w14:textId="77777777" w:rsidR="00137863" w:rsidRDefault="00137863" w:rsidP="00137863">
      <w:pPr>
        <w:pStyle w:val="2"/>
      </w:pPr>
      <w:bookmarkStart w:id="263" w:name="_Toc121584040"/>
      <w:bookmarkStart w:id="264" w:name="_Toc166762066"/>
      <w:r>
        <w:rPr>
          <w:rFonts w:hint="eastAsia"/>
        </w:rPr>
        <w:t>Thompson</w:t>
      </w:r>
      <w:bookmarkEnd w:id="263"/>
      <w:bookmarkEnd w:id="264"/>
    </w:p>
    <w:p w14:paraId="7A04F640" w14:textId="77777777" w:rsidR="00137863" w:rsidRPr="00BE12CA" w:rsidRDefault="00137863" w:rsidP="00137863"/>
    <w:p w14:paraId="20FB9D5D" w14:textId="77777777" w:rsidR="00137863" w:rsidRDefault="00137863" w:rsidP="00137863">
      <w:pPr>
        <w:pStyle w:val="2"/>
      </w:pPr>
      <w:bookmarkStart w:id="265" w:name="_Toc121584046"/>
      <w:bookmarkStart w:id="266" w:name="_Toc166762067"/>
      <w:r>
        <w:rPr>
          <w:rFonts w:hint="eastAsia"/>
        </w:rPr>
        <w:t>Dickow Pumpen</w:t>
      </w:r>
      <w:bookmarkEnd w:id="265"/>
      <w:bookmarkEnd w:id="266"/>
    </w:p>
    <w:p w14:paraId="6FD0B5C6" w14:textId="77777777" w:rsidR="00137863" w:rsidRPr="00BE12CA" w:rsidRDefault="00137863" w:rsidP="00137863"/>
    <w:p w14:paraId="54B57EA1" w14:textId="77777777" w:rsidR="00137863" w:rsidRDefault="00137863" w:rsidP="00137863">
      <w:pPr>
        <w:pStyle w:val="2"/>
      </w:pPr>
      <w:bookmarkStart w:id="267" w:name="_Toc121584052"/>
      <w:bookmarkStart w:id="268" w:name="_Toc166762068"/>
      <w:r>
        <w:rPr>
          <w:rFonts w:hint="eastAsia"/>
        </w:rPr>
        <w:t>Klaus Union</w:t>
      </w:r>
      <w:bookmarkEnd w:id="267"/>
      <w:bookmarkEnd w:id="268"/>
    </w:p>
    <w:p w14:paraId="51C7D11C"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ISO和ANSI泵</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ISO和ANSI泵</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ISO和ANSI泵</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ISO和ANSI泵</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ISO和ANSI泵</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ISO和ANSI泵</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ISO和ANSI泵</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ISO和ANSI泵</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ISO和ANSI泵</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ISO和ANSI泵</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ISO和ANSI泵</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ISO和ANSI泵</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ISO和ANSI泵</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ISO和ANSI泵</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ISO和ANSI泵</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ISO和ANSI泵</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ISO和ANSI泵</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ISO和ANSI泵</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ISO和ANSI泵</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ISO和ANSI泵</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ISO和ANSI泵</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ISO和ANSI泵</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ISO和ANSI泵</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ISO和ANSI泵</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ISO和ANSI泵</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ISO和ANSI泵</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