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项目可行性的报告如何写(三篇)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项目可行性的报告如何写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政府投资项目必须委托有资质的工程咨询单位编制。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民营企业也必须委托有资质的工程咨询单位编制项目申请报告。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可行性研究报告是对项目的全面深入的论证，主要任务是为投资决策提供科学的依据。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内容包括: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1、项目建设的必要性。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析建设项目在实现企业自身发展，满足社会需求，促进国家、地区经济和社会发展等方面的必要性;从国民经济和社会发展层次进一步在资源配置、区域规划、行业发展规划、城市规划的符合性论证;从环境保护、可持续发展、国家产业政策和技术政策的符合性方面进行论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2、市场分析。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对拟建项目的产品(或劳务产出品)在国际、国内市场的供需、销售、价格、竞争对手、产能分布的调查研究，建立在科学的市场调查的基础数据上，利用规定的数据处理方法，确定目标市场、市场份额、营销策略和市场风险识别、评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3、建设方案。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包括产品方案、建设规模、工艺方案、建设标准、设备、厂址、原燃材料供应方案和辅助生产条件的确定。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总平面布置和建筑、公用工程、环保、节能、节水措施。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4、投资估算。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分项目测算投资、利息和流动资金。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5、融资方案。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资金筹措方案、资本金构成、融资成本分析。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6、财务分析。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主要预测项目可实现的财务成果、判断项目的财务可行性。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7、经济分析。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是对现金流量不能真实反映其经济价值的建设项目(如交通运输、水利等项目)，从社会经济资源有效配置的角度，对项目的直接和间接经济价值全面识别和分析，分析项目对经济建设所作的贡献和项目消耗的资源的合理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8、资源利用效率分析。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主要是对高耗能、水、自然资源的项目，分析能源、水、自然资源的合理利用效率。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提出节能降耗的措施。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9、土地利用及移民安装搬迁方案分析。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10、环境影响评价。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(环科所做好后引用其结论)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11、社会评价。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主要是外部效应大、公众关注度高的项目，必须站在社会和公众的角度，对项目的合理性进行评价。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12、风险分析与不确定分析。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13、提出研究结论与建议。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可行性研究报告的编制并不是一般的写文章，必须要专门的知识结构和从业经验。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向政府报的可行性研究报告除了委托具有专门资质(由国家发改委授予的)的工程咨询单位编制，而且编制的人员还必须有专门资格证书(一般是注册咨询工程师(投资)才有资格编制。
</w:t>
      </w:r>
      <w:r>
        <w:rPr>
          <w:sz w:val="28"/>
          <w:szCs w:val="28"/>
        </w:rPr>
        <w:br/>
      </w:r>
      <w:r>
        <w:rPr>
          <w:sz w:val="28"/>
          <w:szCs w:val="28"/>
        </w:rPr>
        <w:t>项目可行性的报告如何写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1、项目单位基本情况：单位名称、地址及邮编、联系电话、法人代表姓名、人员、资产规模、财务收支、上级单位及所隶属的市级部门名称等情况。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可行性研究报告编制单位的基本情况：单位名称、地址及邮编、联系电话、法人代表姓名、资质等级等。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合作单位的基本情况：单位名称、地址及邮编、联系电话、法人代表姓名等。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2、项目负责人基本情况：姓名、职务、职称、专业、联系电话、与项目相关的主要业绩。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3、项目基本情况：项目名称、项目类型、项目属性、主要工作内容、预期总目标及阶段性目标情况；主要预期经济效益或社会效益指标；项目总投入情况（包括人、财、物等方面）。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二、必要性与可行性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1、项目背景情况。项目受益范围分析；国家（含部门、地区）需求分析；项目单位需求分析；项目是否符合国家政策，是否属于国家政策优先支持的领域和范围。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2、项目实施的必要性。项目实施对促进事业发展或完成行政工作任务的意义与作用。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3、项目实施的可行性。项目的主要工作思路与设想；项目预算的合理性及可靠性分析；项目预期社会效益与经济效益分析；与同类项目的对比分析；项目预期效益的持久性分析。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4、项目风险与不确定性。项目实施存在的主要风险与不确定分析；对风险的应对措施分析。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三、实施条件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1、人员条件。项目负责人的组织管理能力；项目主要参加人员的姓名、职务、职称、专业、对项目的熟悉情况。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2、资金条件。项目资金投入总额及投入计划；对财政预算资金的需求额；其他渠道资金的来源及其落实情况。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3、基础条件。项目单位及合作单位完成项目已经具备的基础条件（重点说明项目单位及合作单位具备的设施条件，需要增加的关键设施）。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4、其他相关条件。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四、进度与计划安排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五、主要结论
</w:t>
      </w:r>
      <w:r>
        <w:rPr>
          <w:sz w:val="28"/>
          <w:szCs w:val="28"/>
        </w:rPr>
        <w:br/>
      </w:r>
      <w:r>
        <w:rPr>
          <w:sz w:val="28"/>
          <w:szCs w:val="28"/>
        </w:rPr>
        <w:t>项目可行性的报告如何写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20__年底，中国65岁以上老人所占比例已经达到9.1%，超过世界平均水平。养老产业所产生的巨大经济效益正在吸引着全球的目光。随着经济的发展和社会的进步，人们的生活方式的多样化，单纯的国家福利已经难以满足老年人生活多样化的需求。面对老年人口的现状，中国未来可能通过财政补贴、减免税收、购买服务甚至养老专项按揭贷款等手段加快解决老龄问题。养老正在突破传统家庭养老模式，形成家庭、社区、市场化养老并存的局面，出现了异地养老、以房养老、“侯鸟式”养老以及生态养老等新模式。养老产业开始走出一条与国际经验接轨的社会化、市场化的道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养老产业具有产业链长、涉及领域广等特点，并对上下游产业具有带动效应。老龄人口的增多拉动产生老龄人群的服务需求增长，比如对医疗卫生、休闲保健、托管托养、家政服务、文化娱乐、信息咨询等服务需求。当前我国老年消费市场开发仍处于初级阶段，养老服务产品的供给不足、比重偏低、质量不高，这些都不能满足老年人日益增长的服务需求。从国内市场来看，养老产业尚处于“沉睡”阶段，很多商机有待开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十二五”时期，我国将出现第一个老年人口增长高峰，60岁以上的老年人将新增800万，总数将由1.78亿增加到2.21亿，老年人口比重将由13.3%增加到16%，人口老龄化进程将加快，社会养老保障和养老服务需求将大量增加。未来5-10年间，中国养老产业发展潜力巨大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