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/>
          <w:color w:val="333333"/>
          <w:sz w:val="18"/>
          <w:szCs w:val="24"/>
        </w:rPr>
      </w:pPr>
      <w:r>
        <w:rPr>
          <w:rFonts w:hint="eastAsia" w:ascii="微软雅黑" w:hAnsi="微软雅黑" w:eastAsia="微软雅黑"/>
          <w:color w:val="333333"/>
          <w:sz w:val="18"/>
          <w:szCs w:val="24"/>
        </w:rPr>
        <w:t>金银花泡酒的正确方法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金银花能泡酒吗？金银花泡酒的正确方法与搭配技巧全攻略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金银花作为一种常见的草本植物，因其清香的花香和丰富的药用成分，深受大家的喜爱。很多人也会尝试将金银花用来泡酒，既能享受美酒的香醇，又能享受金银花的独特味道和营养价值。那么，金银花能泡酒吗？该如何泡酒？需要注意什么呢？下面我们就一起来看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 1. 金银花能泡酒吗？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金银花泡酒更多的是作为一种健康饮品，用来调节身体的平衡。需要注意的是，泡酒的过程中，金银花的药性可能会随着酒精的提取而有所变化，因此建议在泡制时掌握好比例，不要过量使用。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drawing>
          <wp:inline distT="0" distB="0" distL="114300" distR="114300">
            <wp:extent cx="7143750" cy="4762500"/>
            <wp:effectExtent l="0" t="0" r="2540" b="889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4375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 2. 如何泡金银花酒？正确泡酒步骤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要想泡出一瓶口感醇厚、香气四溢的金银花酒，选择合适的酒是关键。推荐使用清香型白酒，酒香不压药香，能够更好地与金银花的清香融合。这里推荐使用“谷养康粮酒泡酒专用酒”，这款酒酒体酸酯含量低，易析出泡酒材料中的有效成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泡酒所需材料：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- 金银花：500克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- 白酒（52度清香型）：5000毫升（使用清香型小曲白酒为佳）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泡酒步骤：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1. 准备材料：将金银花清洗干净。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2. 选酒：准备5000毫升52度的清香型白酒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3. 浸泡材料：将清洗干净的金银花和其它药材放入泡酒容器中，使用玻璃瓶或陶瓷瓶泡酒。不要使用塑料桶，以免酒精与塑料发生反应，影响酒的质量。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drawing>
          <wp:inline distT="0" distB="0" distL="114300" distR="114300">
            <wp:extent cx="17640300" cy="22050375"/>
            <wp:effectExtent l="0" t="0" r="9525" b="381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40300" cy="22050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4. 加酒：将5000毫升白酒倒入容器中，确保所有材料完全浸泡在酒中。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5. 密封保存：将瓶口密封，放在阴凉干燥处，避免阳光直射。每隔一段时间可以轻轻摇动瓶子，帮助药材的有效成分更好地溶解到酒液中。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6. 等待泡制：泡制时间一般为30天至60天，具体时间根据个人口味和酒的浓度来决定。时间越长，药材的味道和香气越浓。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drawing>
          <wp:inline distT="0" distB="0" distL="114300" distR="114300">
            <wp:extent cx="6677025" cy="7781925"/>
            <wp:effectExtent l="0" t="0" r="5080" b="127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77025" cy="7781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 总结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总的来说，金银花完全可以用来泡酒，而且通过合理的搭配和泡制方法，可以制成美味的泡酒，享受健康的同时也不失口感。不过，在泡酒的过程中，一定要选择优质的白酒，并遵循合理的比例和泡制步骤，确保酒的质量与效果。使用“谷养康粮酒泡酒专用酒”可以让泡酒过程更加顺利，保证酒的品质和药材成分的有效释放。希望大家在泡酒的过程中能够更加用心，享受自制泡酒带来的乐趣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</w:p>
    <w:p>
      <w:pPr>
        <w:rPr>
          <w:rFonts w:hint="eastAsia" w:ascii="微软雅黑" w:hAnsi="微软雅黑" w:eastAsia="微软雅黑"/>
          <w:color w:val="333333"/>
          <w:sz w:val="18"/>
          <w:szCs w:val="24"/>
        </w:rPr>
      </w:pPr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00172A27"/>
    <w:rsid w:val="12FD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jc w:val="both"/>
    </w:pPr>
    <w:rPr>
      <w:rFonts w:eastAsia="宋体"/>
      <w:kern w:val="2"/>
      <w:sz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2024-12-26T08:41:00Z</dcterms:created>
  <dc:creator>是谁带笑  是谁带俏</dc:creator>
  <cp:lastModifiedBy>是谁带笑  是谁带俏</cp:lastModifiedBy>
  <dcterms:modified xsi:type="dcterms:W3CDTF">2024-12-26T08:41:40Z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16FAAFEE3E6F44FEB0362B807C3C255B_11</vt:lpwstr>
  </property>
</Properties>
</file>