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5533390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全球与中国足球套装市场现状及未来发展趋势-2022年版本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5.7pt;height:130.7pt;width:686.1pt;mso-position-vertical-relative:page;z-index:251660288;mso-width-relative:page;mso-height-relative:page;" filled="f" stroked="f" coordsize="21600,21600" o:gfxdata="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swN6t3AAAAAwBAAAPAAAAAAAAAAEA&#10;IAAAACIAAABkcnMvZG93bnJldi54bWxQSwECFAAUAAAACACHTuJAs1/jGUQCAAB1BAAADgAAAAAA&#10;AAABACAAAAAr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全球与中国足球套装市场现状及未来发展趋势-2022年版本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报告研究全球与中国市场足球套装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主要生产商包括：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Adidas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Nike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Macron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PUMA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Hummel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Errea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Umbro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Joma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Castore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Kappa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New Balance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Under Armour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O'Neills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Uhlsport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Jako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UCAN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球衣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球裤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球袜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足球鞋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护腿板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休闲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运动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重点关注如下几个地区: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北美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欧洲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中国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日本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本文正文共10章，各章节主要内容如下：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第3章：全球范围内足球套装主要厂商竞争分析，主要包括足球套装产能、产量、销量、收入、市场份额、价格、产地及行业集中度分析；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第4章：全球足球套装主要地区分析，包括销量、销售收入等；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第5章：全球足球套装主要厂商基本情况介绍，包括公司简介、足球套装产品型号、销量、收入、价格及最新动态等；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第6章：全球不同产品类型足球套装销量、收入、价格及份额等；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第7章：全球不同应用足球套装销量、收入、价格及份额等；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第8章：产业链、上下游分析、销售渠道分析等；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第10章：报告结论。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 足球套装市场概述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1.1 产品定义及统计范围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按照不同产品类型，足球套装主要可以分为如下几个类别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1.2.1 不同产品类型足球套装销售额增长趋势2017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1.2.2 球衣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1.2.3 球裤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1.2.4 球袜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1.2.5 足球鞋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1.2.6 护腿板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1.3 从不同应用，足球套装主要包括如下几个方面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1.3.1 不同应用足球套装销售额增长趋势2017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1.3.1 休闲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1.3.2 运动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1.4 足球套装行业背景、发展历史、现状及趋势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1.4.1 足球套装行业目前现状分析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1.4.2 足球套装发展趋势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2 全球足球套装总体规模分析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2.1 全球足球套装供需现状及预测（2017-2028）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2.1.1 全球足球套装产能、产量、产能利用率及发展趋势（2017-2028）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2.1.2 全球足球套装产量、需求量及发展趋势（2017-2028）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2.1.3 全球主要地区足球套装产量及发展趋势（2017-2028）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2.2 中国足球套装供需现状及预测（2017-2028）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2.2.1 中国足球套装产能、产量、产能利用率及发展趋势（2017-2028）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2.2.2 中国足球套装产量、市场需求量及发展趋势（2017-2028）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2.3 全球足球套装销量及销售额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2.3.1 全球市场足球套装销售额（2017-2028）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2.3.2 全球市场足球套装销量（2017-2028）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2.3.3 全球市场足球套装价格趋势（2017-2028）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3 全球与中国主要厂商市场份额分析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3.1 全球市场主要厂商足球套装产能市场份额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3.2 全球市场主要厂商足球套装销量（2017-2022）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3.2.1 全球市场主要厂商足球套装销量（2017-2022）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3.2.2 全球市场主要厂商足球套装销售收入（2017-2022）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3.2.3 全球市场主要厂商足球套装销售价格（2017-2022）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3.2.4 2021年全球主要生产商足球套装收入排名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3.3 中国市场主要厂商足球套装销量（2017-2022）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3.3.1 中国市场主要厂商足球套装销量（2017-2022）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3.3.2 中国市场主要厂商足球套装销售收入（2017-2022）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3.3.3 中国市场主要厂商足球套装销售价格（2017-2022）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3.3.4 2020年中国主要生产商足球套装收入排名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3.4 全球主要厂商足球套装产地分布及商业化日期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3.5 全球主要厂商足球套装产品类型列表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3.6 足球套装行业集中度、竞争程度分析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3.6.1 足球套装行业集中度分析：2021全球Top 5生产商市场份额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3.6.2 全球足球套装第一梯队、第二梯队和第三梯队生产商（品牌）及市场份额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3.7 新增投资及市场并购活动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4 全球足球套装主要地区分析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4.1 全球主要地区足球套装市场规模分析：2017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4.1.1 全球主要地区足球套装销售收入及市场份额（2017-2022年）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4.1.2 全球主要地区足球套装销售收入预测（2023-2028年）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4.2 全球主要地区足球套装销量分析：2017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4.2.1 全球主要地区足球套装销量及市场份额（2017-2022年）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4.2.2 全球主要地区足球套装销量及市场份额预测（2023-2028）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4.3 北美市场足球套装销量、收入及增长率（2017-2028）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4.4 欧洲市场足球套装销量、收入及增长率（2017-2028）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4.5 中国市场足球套装销量、收入及增长率（2017-2028）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4.6 日本市场足球套装销量、收入及增长率（2017-2028）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5 全球足球套装主要生产商分析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 Adidas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5.1.1 Adidas基本信息、足球套装生产基地、销售区域、竞争对手及市场地位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5.1.2 Adidas足球套装产品规格、参数及市场应用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5.1.3 Adidas足球套装销量、收入、价格及毛利率（2017-2022）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5.1.4 Adidas公司简介及主要业务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5.1.5 Adidas企业最新动态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5.2 Nike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5.2.1 Nike基本信息、足球套装生产基地、销售区域、竞争对手及市场地位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5.2.2 Nike足球套装产品规格、参数及市场应用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5.2.3 Nike足球套装销量、收入、价格及毛利率（2017-2022）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5.2.4 Nike公司简介及主要业务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5.2.5 Nike企业最新动态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5.3 Macron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5.3.1 Macron基本信息、足球套装生产基地、销售区域、竞争对手及市场地位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5.3.2 Macron足球套装产品规格、参数及市场应用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5.3.3 Macron足球套装销量、收入、价格及毛利率（2017-2022）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5.3.4 Macron公司简介及主要业务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5.3.5 Macron企业最新动态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5.4 PUMA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5.4.1 PUMA基本信息、足球套装生产基地、销售区域、竞争对手及市场地位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5.4.2 PUMA足球套装产品规格、参数及市场应用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5.4.3 PUMA足球套装销量、收入、价格及毛利率（2017-2022）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5.4.4 PUMA公司简介及主要业务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5.4.5 PUMA企业最新动态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5.5 Hummel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5.5.1 Hummel基本信息、足球套装生产基地、销售区域、竞争对手及市场地位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5.5.2 Hummel足球套装产品规格、参数及市场应用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5.5.3 Hummel足球套装销量、收入、价格及毛利率（2017-2022）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5.5.4 Hummel公司简介及主要业务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5.5.5 Hummel企业最新动态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5.6 Errea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5.6.1 Errea基本信息、足球套装生产基地、销售区域、竞争对手及市场地位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5.6.2 Errea足球套装产品规格、参数及市场应用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5.6.3 Errea足球套装销量、收入、价格及毛利率（2017-2022）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5.6.4 Errea公司简介及主要业务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5.6.5 Errea企业最新动态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5.7 Umbro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5.7.1 Umbro基本信息、足球套装生产基地、销售区域、竞争对手及市场地位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5.7.2 Umbro足球套装产品规格、参数及市场应用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5.7.3 Umbro足球套装销量、收入、价格及毛利率（2017-2022）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5.7.4 Umbro公司简介及主要业务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5.7.5 Umbro企业最新动态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5.8 Joma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5.8.1 Joma基本信息、足球套装生产基地、销售区域、竞争对手及市场地位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5.8.2 Joma足球套装产品规格、参数及市场应用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5.8.3 Joma足球套装销量、收入、价格及毛利率（2017-2022）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5.8.4 Joma公司简介及主要业务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5.8.5 Joma企业最新动态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5.9 Castore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5.9.1 Castore基本信息、足球套装生产基地、销售区域、竞争对手及市场地位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5.9.2 Castore足球套装产品规格、参数及市场应用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5.9.3 Castore足球套装销量、收入、价格及毛利率（2017-2022）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5.9.4 Castore公司简介及主要业务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5.9.5 Castore企业最新动态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5.10 Kappa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5.10.1 Kappa基本信息、足球套装生产基地、销售区域、竞争对手及市场地位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5.10.2 Kappa足球套装产品规格、参数及市场应用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5.10.3 Kappa足球套装销量、收入、价格及毛利率（2017-2022）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5.10.4 Kappa公司简介及主要业务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5.10.5 Kappa企业最新动态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5.11 New Balance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5.11.1 New Balance基本信息、足球套装生产基地、销售区域、竞争对手及市场地位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5.11.2 New Balance足球套装产品规格、参数及市场应用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5.11.3 New Balance足球套装销量、收入、价格及毛利率（2017-2022）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5.11.4 New Balance公司简介及主要业务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5.11.5 New Balance企业最新动态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5.12 Under Armour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5.12.1 Under Armour基本信息、足球套装生产基地、销售区域、竞争对手及市场地位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5.12.2 Under Armour足球套装产品规格、参数及市场应用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5.12.3 Under Armour足球套装销量、收入、价格及毛利率（2017-2022）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5.12.4 Under Armour公司简介及主要业务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5.12.5 Under Armour企业最新动态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5.13 O'Neills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5.13.1 O'Neills基本信息、足球套装生产基地、销售区域、竞争对手及市场地位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5.13.2 O'Neills足球套装产品规格、参数及市场应用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5.13.3 O'Neills足球套装销量、收入、价格及毛利率（2017-2022）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5.13.4 O'Neills公司简介及主要业务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5.13.5 O'Neills企业最新动态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5.14 Uhlsport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5.14.1 Uhlsport基本信息、足球套装生产基地、销售区域、竞争对手及市场地位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5.14.2 Uhlsport足球套装产品规格、参数及市场应用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5.14.3 Uhlsport足球套装销量、收入、价格及毛利率（2017-2022）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5.14.4 Uhlsport公司简介及主要业务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5.14.5 Uhlsport企业最新动态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5.15 Jako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5.15.1 Jako基本信息、足球套装生产基地、销售区域、竞争对手及市场地位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5.15.2 Jako足球套装产品规格、参数及市场应用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5.15.3 Jako足球套装销量、收入、价格及毛利率（2017-2022）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5.15.4 Jako公司简介及主要业务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5.15.5 Jako企业最新动态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5.16 UCAN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5.16.1 UCAN基本信息、足球套装生产基地、销售区域、竞争对手及市场地位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5.16.2 UCAN足球套装产品规格、参数及市场应用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5.16.3 UCAN足球套装销量、收入、价格及毛利率（2017-2022）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5.16.4 UCAN公司简介及主要业务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5.16.5 UCAN企业最新动态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6 不同产品类型足球套装分析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6.1 全球不同产品类型足球套装销量（2017-2028）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6.1.1 全球不同产品类型足球套装销量及市场份额（2017-2022）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6.1.2 全球不同产品类型足球套装销量预测（2023-2028）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6.2 全球不同产品类型足球套装收入（2017-2028）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6.2.1 全球不同产品类型足球套装收入及市场份额（2017-2022）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6.2.2 全球不同产品类型足球套装收入预测（2023-2028）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6.3 全球不同产品类型足球套装价格走势（2017-2028）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7 不同应用足球套装分析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7.1 全球不同应用足球套装销量（2017-2028）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7.1.1 全球不同应用足球套装销量及市场份额（2017-2022）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7.1.2 全球不同应用足球套装销量预测（2023-2028）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7.2 全球不同应用足球套装收入（2017-2028）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7.2.1 全球不同应用足球套装收入及市场份额（2017-2022）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7.2.2 全球不同应用足球套装收入预测（2023-2028）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7.3 全球不同应用足球套装价格走势（2017-2028）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8 上游原料及下游市场分析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8.1 足球套装产业链分析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8.2 足球套装产业上游供应分析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8.2.1 上游原料供给状况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8.2.2 原料供应商及联系方式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8.3 足球套装下游典型客户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8.4 足球套装销售渠道分析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9 行业发展机遇和风险分析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9.1 足球套装行业发展机遇及主要驱动因素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9.2 足球套装行业发展面临的风险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9.3 足球套装行业政策分析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9.4 足球套装中国企业SWOT分析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10 研究成果及结论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11 附录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11.1 研究方法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11.2 数据来源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11.2.1 二手信息来源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    11.2.2 一手信息来源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11.3 数据交互验证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11.4 免责声明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 不同产品类型足球套装增长趋势2017 VS 2021 VS 2028（百万美元）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 不同应用增长趋势2017 VS 2021 VS 2028（百万美元）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 足球套装行业目前发展现状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 足球套装发展趋势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 全球主要地区足球套装产量（件）：2017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 全球主要地区足球套装产量（2017-2022）&amp;（件）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 全球主要地区足球套装产量市场份额（2017-2022）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 全球主要地区足球套装产量（2023-2028）&amp;（件）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 全球市场主要厂商足球套装产能（2020-2021）&amp;（件）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 全球市场主要厂商足球套装销量（2017-2022）&amp;（件）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 全球市场主要厂商足球套装销量市场份额（2017-2022）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 全球市场主要厂商足球套装销售收入（2017-2022）&amp;（百万美元）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 全球市场主要厂商足球套装销售收入市场份额（2017-2022）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表14 全球市场主要厂商足球套装销售价格（2017-2022）&amp;（美元/件）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表15 2021年全球主要生产商足球套装收入排名（百万美元）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表16 中国市场主要厂商足球套装销量（2017-2022）&amp;（件）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表17 中国市场主要厂商足球套装销量市场份额（2017-2022）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表18 中国市场主要厂商足球套装销售收入（2017-2022）&amp;（百万美元）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表19 中国市场主要厂商足球套装销售收入市场份额（2017-2022）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表20 中国市场主要厂商足球套装销售价格（2017-2022）&amp;（美元/件）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表21 2021年中国主要生产商足球套装收入排名（百万美元）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表22 全球主要厂商足球套装产地分布及商业化日期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表23 全球主要厂商足球套装产品类型列表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表24 2021全球足球套装主要厂商市场地位（第一梯队、第二梯队和第三梯队）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表25 全球足球套装市场投资、并购等现状分析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表26 全球主要地区足球套装销售收入（百万美元）：2017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表27 全球主要地区足球套装销售收入（2017-2022）&amp;（百万美元）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表28 全球主要地区足球套装销售收入市场份额（2017-2022）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表29 全球主要地区足球套装收入（2023-2028）&amp;（百万美元）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表30 全球主要地区足球套装收入市场份额（2023-2028）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表31 全球主要地区足球套装销量（件）：2017 VS 2021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表32 全球主要地区足球套装销量（2017-2022）&amp;（件）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表33 全球主要地区足球套装销量市场份额（2017-2022）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表34 全球主要地区足球套装销量（2023-2028）&amp;（件）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表35 全球主要地区足球套装销量份额（2023-2028）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表36 Adidas足球套装生产基地、销售区域、竞争对手及市场地位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表37 Adidas足球套装产品规格、参数及市场应用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表38 Adidas足球套装销量（件）、收入（百万美元）、价格（美元/件）及毛利率（2017-2022）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表39 Adidas公司简介及主要业务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表40 Adidas企业最新动态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表41 Nike足球套装生产基地、销售区域、竞争对手及市场地位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表42 Nike足球套装产品规格、参数及市场应用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表43 Nike足球套装销量（件）、收入（百万美元）、价格（美元/件）及毛利率（2017-2022）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表44 Nike公司简介及主要业务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表45 Nike企业最新动态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表46 Macron足球套装生产基地、销售区域、竞争对手及市场地位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表47 Macron足球套装产品规格、参数及市场应用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表48 Macron足球套装销量（件）、收入（百万美元）、价格（美元/件）及毛利率（2017-2022）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表49 Macron公司简介及主要业务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表50 Macron公司最新动态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表51 PUMA足球套装生产基地、销售区域、竞争对手及市场地位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表52 PUMA足球套装产品规格、参数及市场应用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表53 PUMA足球套装销量（件）、收入（百万美元）、价格（美元/件）及毛利率（2017-2022）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表54 PUMA公司简介及主要业务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表55 PUMA企业最新动态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表56 Hummel足球套装生产基地、销售区域、竞争对手及市场地位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表57 Hummel足球套装产品规格、参数及市场应用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表58 Hummel足球套装销量（件）、收入（百万美元）、价格（美元/件）及毛利率（2017-2022）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表59 Hummel公司简介及主要业务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表60 Hummel企业最新动态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表61 Errea足球套装生产基地、销售区域、竞争对手及市场地位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表62 Errea足球套装产品规格、参数及市场应用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表63 Errea足球套装销量（件）、收入（百万美元）、价格（美元/件）及毛利率（2017-2022）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表64 Errea公司简介及主要业务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表65 Errea企业最新动态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表66 Umbro足球套装生产基地、销售区域、竞争对手及市场地位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表67 Umbro足球套装产品规格、参数及市场应用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表68 Umbro足球套装销量（件）、收入（百万美元）、价格（美元/件）及毛利率（2017-2022）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表69 Umbro公司简介及主要业务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表70 Umbro企业最新动态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表71 Joma足球套装生产基地、销售区域、竞争对手及市场地位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表72 Joma足球套装产品规格、参数及市场应用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表73 Joma足球套装销量（件）、收入（百万美元）、价格（美元/件）及毛利率（2017-2022）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表74 Joma公司简介及主要业务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表75 Joma企业最新动态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表76 Castore足球套装生产基地、销售区域、竞争对手及市场地位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表77 Castore足球套装产品规格、参数及市场应用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表78 Castore足球套装销量（件）、收入（百万美元）、价格（美元/件）及毛利率（2017-2022）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表79 Castore公司简介及主要业务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表80 Castore企业最新动态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表81 Kappa足球套装生产基地、销售区域、竞争对手及市场地位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表82 Kappa足球套装产品规格、参数及市场应用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表83 Kappa足球套装销量（件）、收入（百万美元）、价格（美元/件）及毛利率（2017-2022）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表84 Kappa公司简介及主要业务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表85 Kappa企业最新动态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表86 New Balance足球套装生产基地、销售区域、竞争对手及市场地位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表87 New Balance足球套装产品规格、参数及市场应用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表88 New Balance足球套装销量（件）、收入（百万美元）、价格（美元/件）及毛利率（2017-2022）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表89 New Balance公司简介及主要业务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表90 New Balance企业最新动态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表91 Under Armour足球套装生产基地、销售区域、竞争对手及市场地位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表92 Under Armour足球套装产品规格、参数及市场应用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表93 Under Armour足球套装销量（件）、收入（百万美元）、价格（美元/件）及毛利率（2017-2022）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表94 Under Armour公司简介及主要业务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表95 Under Armour企业最新动态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表96 O'Neills足球套装生产基地、销售区域、竞争对手及市场地位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表97 O'Neills足球套装产品规格、参数及市场应用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表98 O'Neills足球套装销量（件）、收入（百万美元）、价格（美元/件）及毛利率（2017-2022）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表99 O'Neills公司简介及主要业务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表100 O'Neills企业最新动态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表101 Uhlsport足球套装生产基地、销售区域、竞争对手及市场地位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表102 Uhlsport足球套装产品规格、参数及市场应用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表103 Uhlsport足球套装销量（件）、收入（百万美元）、价格（美元/件）及毛利率（2017-2022）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表104 Uhlsport公司简介及主要业务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表105 Uhlsport企业最新动态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表106 Jako足球套装生产基地、销售区域、竞争对手及市场地位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表107 Jako足球套装产品规格、参数及市场应用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表108 Jako足球套装销量（件）、收入（百万美元）、价格（美元/件）及毛利率（2017-2022）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表109 Jako公司简介及主要业务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表110 Jako企业最新动态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表111 UCAN足球套装生产基地、销售区域、竞争对手及市场地位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表112 UCAN足球套装产品规格、参数及市场应用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表113 UCAN足球套装销量（件）、收入（百万美元）、价格（美元/件）及毛利率（2017-2022）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表114 UCAN公司简介及主要业务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表115 UCAN企业最新动态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表116 全球不同产品类型足球套装销量（2017-2022）&amp;（件）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表117 全球不同产品类型足球套装销量市场份额（2017-2022）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表118 全球不同产品类型足球套装销量预测（2023-2028）&amp;（件）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表119 全球不同产品类型足球套装销量市场份额预测（2023-2028）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表120 全球不同产品类型足球套装收入（百万美元）&amp;（2017-2022）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表121 全球不同产品类型足球套装收入市场份额（2017-2022）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表122 全球不同产品类型足球套装收入预测（百万美元）&amp;（2023-2028）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表123 全球不同类型足球套装收入市场份额预测（2023-2028）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表124 全球不同产品类型足球套装价格走势（2017-2028）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表125 全球不同应用足球套装销量（2017-2022年）&amp;（件）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表126 全球不同应用足球套装销量市场份额（2017-2022）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表127 全球不同应用足球套装销量预测（2023-2028）&amp;（件）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表128 全球不同应用足球套装销量市场份额预测（2023-2028）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表129 全球不同应用足球套装收入（2017-2022年）&amp;（百万美元）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表130 全球不同应用足球套装收入市场份额（2017-2022）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表131 全球不同应用足球套装收入预测（2023-2028）&amp;（百万美元）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表132 全球不同应用足球套装收入市场份额预测（2023-2028）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表133 全球不同应用足球套装价格走势（2017-2028）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表134 足球套装上游原料供应商及联系方式列表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表135 足球套装典型客户列表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表136 足球套装主要销售模式及销售渠道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表137 足球套装行业发展机遇及主要驱动因素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表138 足球套装行业发展面临的风险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表139 足球套装行业政策分析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表140研究范围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表141分析师列表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 足球套装产品图片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 全球不同产品类型足球套装产量市场份额 2022 &amp;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 球衣产品图片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图4 球裤产品图片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图5 球袜产品图片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图6 足球鞋产品图片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图7 护腿板产品图片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图8 全球不同应用足球套装消费量市场份额2022 VS 2028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图9 休闲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图10 运动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图11 全球足球套装产能、产量、产能利用率及发展趋势（2017-2028）&amp;（件）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图12 全球足球套装产量、需求量及发展趋势（2017-2028）&amp;（件）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图13 全球主要地区足球套装产量市场份额（2017-2028）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图14 中国足球套装产能、产量、产能利用率及发展趋势（2017-2028）&amp;（件）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图15 中国足球套装产量、市场需求量及发展趋势（2017-2028）&amp;（件）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图16 全球足球套装市场销售额及增长率:（2017-2028）&amp;（百万美元）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图17 全球市场足球套装市场规模：2017 VS 2021 VS 2028（百万美元）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图18 全球市场足球套装销量及增长率（2017-2028）&amp;（件）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图19 全球市场足球套装价格趋势（2017-2028）&amp;（件）&amp;（美元/件）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图20 2021年全球市场主要厂商足球套装销量市场份额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图21 2021年全球市场主要厂商足球套装收入市场份额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图22 2021年中国市场主要厂商足球套装销量市场份额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图23 2021年中国市场主要厂商足球套装收入市场份额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图24 2021年全球前五大生产商足球套装市场份额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图25 2021全球足球套装第一梯队、第二梯队和第三梯队生产商（品牌）及市场份额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图26 全球主要地区足球套装销售收入市场份额（2017 VS 2021）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图27 北美市场足球套装销量及增长率（2017-2028） 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图28 北美市场足球套装收入及增长率（2017-2028）&amp;（百万美元）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图29 欧洲市场足球套装销量及增长率（2017-2028） &amp;（件）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图30 欧洲市场足球套装收入及增长率（2017-2028）&amp;（百万美元）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图31 中国市场足球套装销量及增长率（2017-2028）&amp; 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图32 中国市场足球套装收入及增长率（2017-2028）&amp;（百万美元）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图33 日本市场足球套装销量及增长率（2017-2028）&amp; （件）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图34 日本市场足球套装收入及增长率（2017-2028）&amp;（百万美元）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图35 全球不同产品类型足球套装价格走势（2017-2028）&amp;（美元/件）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图36 全球不同应用足球套装价格走势（2017-2028）&amp;（美元/件）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图37 足球套装产业链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图38 足球套装中国企业SWOT分析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   图39 关键采访目标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76E4570-E7EB-42DC-9225-DB3438FE4ACA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6AA66CD-AAB8-4073-8E18-FD5D83FF7EC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0"/>
        <w:szCs w:val="20"/>
      </w:rPr>
    </w:pPr>
    <w:r>
      <w:rPr>
        <w:rFonts w:hint="eastAsia"/>
        <w:b/>
        <w:bCs/>
        <w:color w:val="595959" w:themeColor="text1" w:themeTint="A6"/>
        <w:sz w:val="18"/>
        <w:szCs w:val="18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513EF8"/>
    <w:rsid w:val="014E2AE7"/>
    <w:rsid w:val="031D0D14"/>
    <w:rsid w:val="04614B12"/>
    <w:rsid w:val="054E7B5B"/>
    <w:rsid w:val="056F4604"/>
    <w:rsid w:val="05BF6B79"/>
    <w:rsid w:val="07AE697C"/>
    <w:rsid w:val="07DE59A1"/>
    <w:rsid w:val="09671700"/>
    <w:rsid w:val="09EC462D"/>
    <w:rsid w:val="0A436587"/>
    <w:rsid w:val="0B6671A1"/>
    <w:rsid w:val="0C01717D"/>
    <w:rsid w:val="0D1625D8"/>
    <w:rsid w:val="0F194E4D"/>
    <w:rsid w:val="0FAA6C49"/>
    <w:rsid w:val="10231D23"/>
    <w:rsid w:val="10C732FC"/>
    <w:rsid w:val="11BE69FB"/>
    <w:rsid w:val="12077404"/>
    <w:rsid w:val="12BC0F9D"/>
    <w:rsid w:val="12F603F2"/>
    <w:rsid w:val="13E075D8"/>
    <w:rsid w:val="1440699D"/>
    <w:rsid w:val="14AB7F59"/>
    <w:rsid w:val="161A79C0"/>
    <w:rsid w:val="190F71CB"/>
    <w:rsid w:val="19A13A1C"/>
    <w:rsid w:val="1A93559E"/>
    <w:rsid w:val="1AA36977"/>
    <w:rsid w:val="1BE409CF"/>
    <w:rsid w:val="1C6B7725"/>
    <w:rsid w:val="1CD52014"/>
    <w:rsid w:val="1D01282B"/>
    <w:rsid w:val="1E395E8C"/>
    <w:rsid w:val="1ECA31A5"/>
    <w:rsid w:val="1F7B30B7"/>
    <w:rsid w:val="211509FD"/>
    <w:rsid w:val="21A73090"/>
    <w:rsid w:val="22D4315D"/>
    <w:rsid w:val="22FF7E01"/>
    <w:rsid w:val="23AB3B3C"/>
    <w:rsid w:val="24472193"/>
    <w:rsid w:val="24B26D32"/>
    <w:rsid w:val="24CC2739"/>
    <w:rsid w:val="264B0723"/>
    <w:rsid w:val="275843E3"/>
    <w:rsid w:val="2AD84E64"/>
    <w:rsid w:val="2C0D3D8B"/>
    <w:rsid w:val="2C545795"/>
    <w:rsid w:val="2D284670"/>
    <w:rsid w:val="2E3915AB"/>
    <w:rsid w:val="2E9E1291"/>
    <w:rsid w:val="2EBB24B7"/>
    <w:rsid w:val="309376C0"/>
    <w:rsid w:val="30A96EDB"/>
    <w:rsid w:val="321C1DD6"/>
    <w:rsid w:val="32AA6A93"/>
    <w:rsid w:val="336363F9"/>
    <w:rsid w:val="33FE2E37"/>
    <w:rsid w:val="34623A54"/>
    <w:rsid w:val="35041373"/>
    <w:rsid w:val="3583195E"/>
    <w:rsid w:val="37D75879"/>
    <w:rsid w:val="380454CC"/>
    <w:rsid w:val="386456CF"/>
    <w:rsid w:val="38CD7560"/>
    <w:rsid w:val="38D30705"/>
    <w:rsid w:val="3932164C"/>
    <w:rsid w:val="3A762111"/>
    <w:rsid w:val="3AD54849"/>
    <w:rsid w:val="3ADE2DD0"/>
    <w:rsid w:val="3B184D86"/>
    <w:rsid w:val="3C6219E8"/>
    <w:rsid w:val="3C8124FC"/>
    <w:rsid w:val="3D7C380F"/>
    <w:rsid w:val="3D8462BA"/>
    <w:rsid w:val="3E277CA2"/>
    <w:rsid w:val="400B0B86"/>
    <w:rsid w:val="41826DF9"/>
    <w:rsid w:val="43372925"/>
    <w:rsid w:val="44864F9A"/>
    <w:rsid w:val="44C34B29"/>
    <w:rsid w:val="44C9107D"/>
    <w:rsid w:val="45FD10DD"/>
    <w:rsid w:val="46C3307C"/>
    <w:rsid w:val="490953B2"/>
    <w:rsid w:val="4AA77B34"/>
    <w:rsid w:val="4B5A147C"/>
    <w:rsid w:val="4D0214FF"/>
    <w:rsid w:val="4D7E4F41"/>
    <w:rsid w:val="4DBF7A39"/>
    <w:rsid w:val="4ED20C09"/>
    <w:rsid w:val="4EEC0B06"/>
    <w:rsid w:val="53440987"/>
    <w:rsid w:val="551C6CA0"/>
    <w:rsid w:val="55415BA0"/>
    <w:rsid w:val="564E6DD9"/>
    <w:rsid w:val="569424D3"/>
    <w:rsid w:val="57B77C4F"/>
    <w:rsid w:val="58A84CDC"/>
    <w:rsid w:val="5A182098"/>
    <w:rsid w:val="5A3E471D"/>
    <w:rsid w:val="5AA07CCA"/>
    <w:rsid w:val="5B050918"/>
    <w:rsid w:val="5BB97A22"/>
    <w:rsid w:val="5F5100A7"/>
    <w:rsid w:val="60D67622"/>
    <w:rsid w:val="61E32332"/>
    <w:rsid w:val="62E91D05"/>
    <w:rsid w:val="634010ED"/>
    <w:rsid w:val="66B6417B"/>
    <w:rsid w:val="692F675C"/>
    <w:rsid w:val="6B21540C"/>
    <w:rsid w:val="6BFE7D82"/>
    <w:rsid w:val="6C467E54"/>
    <w:rsid w:val="6C6B2EB3"/>
    <w:rsid w:val="6E7312AA"/>
    <w:rsid w:val="6F1B6FA9"/>
    <w:rsid w:val="6F531CCE"/>
    <w:rsid w:val="70441543"/>
    <w:rsid w:val="721F27B0"/>
    <w:rsid w:val="72BD150F"/>
    <w:rsid w:val="72F205F4"/>
    <w:rsid w:val="748F178A"/>
    <w:rsid w:val="74943317"/>
    <w:rsid w:val="752D1CC7"/>
    <w:rsid w:val="753D50C7"/>
    <w:rsid w:val="7656069B"/>
    <w:rsid w:val="77E7486E"/>
    <w:rsid w:val="78024825"/>
    <w:rsid w:val="7830460F"/>
    <w:rsid w:val="795F5CB4"/>
    <w:rsid w:val="7AD24623"/>
    <w:rsid w:val="7BF64236"/>
    <w:rsid w:val="7C416D96"/>
    <w:rsid w:val="7CB91D86"/>
    <w:rsid w:val="7E5C4335"/>
    <w:rsid w:val="7EC417EF"/>
    <w:rsid w:val="7F1B6C96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2022-04-12T09:26:49Z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EA8841C8B6CF4676A063DE364B562EF7</vt:lpwstr>
  </property>
</Properties>
</file>