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2E2066">
        <w:rPr>
          <w:rFonts w:hint="eastAsia"/>
          <w:b/>
          <w:sz w:val="28"/>
          <w:szCs w:val="28"/>
        </w:rPr>
        <w:t>4-</w:t>
      </w:r>
      <w:r w:rsidR="002E2066">
        <w:rPr>
          <w:rFonts w:hint="eastAsia"/>
          <w:b/>
          <w:sz w:val="28"/>
          <w:szCs w:val="28"/>
        </w:rPr>
        <w:t>二甲氨基苯甲醛</w:t>
      </w:r>
      <w:r w:rsidR="002E2066">
        <w:rPr>
          <w:rFonts w:hint="eastAsia"/>
          <w:b/>
          <w:sz w:val="28"/>
          <w:szCs w:val="28"/>
        </w:rPr>
        <w:t>(</w:t>
      </w:r>
      <w:r w:rsidR="002E2066">
        <w:rPr>
          <w:rFonts w:hint="eastAsia"/>
          <w:b/>
          <w:sz w:val="28"/>
          <w:szCs w:val="28"/>
        </w:rPr>
        <w:t>试剂</w:t>
      </w:r>
      <w:r w:rsidR="002E2066">
        <w:rPr>
          <w:rFonts w:hint="eastAsia"/>
          <w:b/>
          <w:sz w:val="28"/>
          <w:szCs w:val="28"/>
        </w:rPr>
        <w:t>)</w:t>
      </w:r>
      <w:r w:rsidR="00DD182C">
        <w:rPr>
          <w:rFonts w:hint="eastAsia"/>
          <w:b/>
          <w:sz w:val="28"/>
          <w:szCs w:val="28"/>
        </w:rPr>
        <w:t>专精特精小巨人前景</w:t>
      </w:r>
      <w:r w:rsidR="00B22FD4">
        <w:rPr>
          <w:rFonts w:hint="eastAsia"/>
          <w:b/>
          <w:sz w:val="28"/>
          <w:szCs w:val="28"/>
        </w:rPr>
        <w:t>报告</w:t>
      </w:r>
    </w:p>
    <w:p w:rsidR="00DB40D6" w:rsidRDefault="00DB40D6"/>
    <w:p w:rsidR="00B04E5A" w:rsidRPr="00B04E5A" w:rsidRDefault="00B04E5A">
      <w:pPr>
        <w:rPr>
          <w:b/>
        </w:rPr>
      </w:pPr>
      <w:r w:rsidRPr="00B04E5A">
        <w:rPr>
          <w:rFonts w:hint="eastAsia"/>
          <w:b/>
        </w:rPr>
        <w:t>2024</w:t>
      </w:r>
      <w:r w:rsidRPr="00B04E5A">
        <w:rPr>
          <w:rFonts w:hint="eastAsia"/>
          <w:b/>
        </w:rPr>
        <w:t>年全球与中国</w:t>
      </w:r>
      <w:r w:rsidR="002E2066">
        <w:rPr>
          <w:rFonts w:hint="eastAsia"/>
          <w:b/>
        </w:rPr>
        <w:t>4-</w:t>
      </w:r>
      <w:r w:rsidR="002E2066">
        <w:rPr>
          <w:rFonts w:hint="eastAsia"/>
          <w:b/>
        </w:rPr>
        <w:t>二甲氨基苯甲醛</w:t>
      </w:r>
      <w:r w:rsidR="002E2066">
        <w:rPr>
          <w:rFonts w:hint="eastAsia"/>
          <w:b/>
        </w:rPr>
        <w:t>(</w:t>
      </w:r>
      <w:r w:rsidR="002E2066">
        <w:rPr>
          <w:rFonts w:hint="eastAsia"/>
          <w:b/>
        </w:rPr>
        <w:t>试剂</w:t>
      </w:r>
      <w:r w:rsidR="002E2066">
        <w:rPr>
          <w:rFonts w:hint="eastAsia"/>
          <w:b/>
        </w:rPr>
        <w:t>)</w:t>
      </w:r>
      <w:r w:rsidRPr="00B04E5A">
        <w:rPr>
          <w:rFonts w:hint="eastAsia"/>
          <w:b/>
        </w:rPr>
        <w:t>总体规模、企业占有率及排名</w:t>
      </w:r>
    </w:p>
    <w:p w:rsidR="0022365E" w:rsidRDefault="002E2066">
      <w:pPr>
        <w:rPr>
          <w:b/>
        </w:rPr>
      </w:pPr>
      <w:r>
        <w:rPr>
          <w:rFonts w:hint="eastAsia"/>
          <w:b/>
          <w:bCs/>
        </w:rPr>
        <w:t>4-</w:t>
      </w:r>
      <w:r>
        <w:rPr>
          <w:rFonts w:hint="eastAsia"/>
          <w:b/>
          <w:bCs/>
        </w:rPr>
        <w:t>二甲氨基苯甲醛</w:t>
      </w:r>
      <w:r>
        <w:rPr>
          <w:rFonts w:hint="eastAsia"/>
          <w:b/>
          <w:bCs/>
        </w:rPr>
        <w:t>(</w:t>
      </w:r>
      <w:r>
        <w:rPr>
          <w:rFonts w:hint="eastAsia"/>
          <w:b/>
          <w:bCs/>
        </w:rPr>
        <w:t>试剂</w:t>
      </w:r>
      <w:r>
        <w:rPr>
          <w:rFonts w:hint="eastAsia"/>
          <w:b/>
          <w:bCs/>
        </w:rPr>
        <w:t>)</w:t>
      </w:r>
      <w:r w:rsidR="00C621E2">
        <w:rPr>
          <w:rFonts w:hint="eastAsia"/>
          <w:b/>
          <w:bCs/>
        </w:rPr>
        <w:t>市场</w:t>
      </w:r>
      <w:r w:rsidR="00C621E2">
        <w:rPr>
          <w:rFonts w:hint="eastAsia"/>
          <w:b/>
        </w:rPr>
        <w:t>报告主要研究：</w:t>
      </w:r>
    </w:p>
    <w:p w:rsidR="0022365E" w:rsidRDefault="002E2066">
      <w:r>
        <w:rPr>
          <w:rFonts w:hint="eastAsia"/>
        </w:rPr>
        <w:t>4-</w:t>
      </w:r>
      <w:r>
        <w:rPr>
          <w:rFonts w:hint="eastAsia"/>
        </w:rPr>
        <w:t>二甲氨基苯甲醛</w:t>
      </w:r>
      <w:r>
        <w:rPr>
          <w:rFonts w:hint="eastAsia"/>
        </w:rPr>
        <w:t>(</w:t>
      </w:r>
      <w:r>
        <w:rPr>
          <w:rFonts w:hint="eastAsia"/>
        </w:rPr>
        <w:t>试剂</w:t>
      </w:r>
      <w:r>
        <w:rPr>
          <w:rFonts w:hint="eastAsia"/>
        </w:rPr>
        <w:t>)</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2E2066">
      <w:r>
        <w:rPr>
          <w:rFonts w:hint="eastAsia"/>
        </w:rPr>
        <w:t>4-</w:t>
      </w:r>
      <w:r>
        <w:rPr>
          <w:rFonts w:hint="eastAsia"/>
        </w:rPr>
        <w:t>二甲氨基苯甲醛</w:t>
      </w:r>
      <w:r>
        <w:rPr>
          <w:rFonts w:hint="eastAsia"/>
        </w:rPr>
        <w:t>(</w:t>
      </w:r>
      <w:r>
        <w:rPr>
          <w:rFonts w:hint="eastAsia"/>
        </w:rPr>
        <w:t>试剂</w:t>
      </w:r>
      <w:r>
        <w:rPr>
          <w:rFonts w:hint="eastAsia"/>
        </w:rPr>
        <w:t>)</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proofErr w:type="spellStart"/>
      <w:r>
        <w:rPr>
          <w:rFonts w:hint="eastAsia"/>
          <w:b/>
        </w:rPr>
        <w:t>Youly</w:t>
      </w:r>
      <w:proofErr w:type="spellEnd"/>
      <w:r>
        <w:rPr>
          <w:rFonts w:hint="eastAsia"/>
          <w:b/>
        </w:rPr>
        <w:t>（小雅）</w:t>
      </w:r>
      <w:r w:rsidRPr="00C621E2">
        <w:rPr>
          <w:rFonts w:hint="eastAsia"/>
          <w:b/>
        </w:rPr>
        <w:t>：</w:t>
      </w:r>
      <w:r w:rsidRPr="00C621E2">
        <w:rPr>
          <w:rFonts w:hint="eastAsia"/>
          <w:b/>
        </w:rPr>
        <w:t>180-2249-4823</w:t>
      </w:r>
      <w:r w:rsidR="003A2895">
        <w:rPr>
          <w:rFonts w:hint="eastAsia"/>
          <w:b/>
        </w:rPr>
        <w:t>（</w:t>
      </w:r>
      <w:proofErr w:type="gramStart"/>
      <w:r w:rsidR="003A2895">
        <w:rPr>
          <w:rFonts w:hint="eastAsia"/>
          <w:b/>
        </w:rPr>
        <w:t>微信同</w:t>
      </w:r>
      <w:proofErr w:type="gramEnd"/>
      <w:r w:rsidR="003A2895">
        <w:rPr>
          <w:rFonts w:hint="eastAsia"/>
          <w:b/>
        </w:rPr>
        <w:t>号）</w:t>
      </w:r>
    </w:p>
    <w:p w:rsidR="00C621E2" w:rsidRDefault="00C621E2">
      <w:pPr>
        <w:rPr>
          <w:b/>
        </w:rPr>
      </w:pPr>
    </w:p>
    <w:p w:rsidR="0022365E" w:rsidRDefault="00C621E2">
      <w:pPr>
        <w:rPr>
          <w:b/>
        </w:rPr>
      </w:pPr>
      <w:r>
        <w:rPr>
          <w:rFonts w:hint="eastAsia"/>
          <w:b/>
        </w:rPr>
        <w:t>邮箱：</w:t>
      </w:r>
      <w:hyperlink r:id="rId4"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4203">
        <w:rPr>
          <w:rFonts w:cstheme="minorBidi" w:hint="eastAsia"/>
          <w:kern w:val="2"/>
          <w:sz w:val="21"/>
        </w:rPr>
        <w:t>总体规模及主要厂商占有率和排名，主要统计指标包括</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2E2066" w:rsidRPr="002E2066" w:rsidRDefault="00C621E2" w:rsidP="002E2066">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2E2066" w:rsidRPr="002E2066">
        <w:rPr>
          <w:rFonts w:cstheme="minorBidi"/>
          <w:kern w:val="2"/>
          <w:sz w:val="21"/>
        </w:rPr>
        <w:t xml:space="preserve">    TCI</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Thermo Scientific</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Indagoo</w:t>
      </w:r>
      <w:proofErr w:type="spellEnd"/>
      <w:r w:rsidRPr="002E2066">
        <w:rPr>
          <w:rFonts w:cstheme="minorBidi"/>
          <w:kern w:val="2"/>
          <w:sz w:val="21"/>
        </w:rPr>
        <w:t xml:space="preserve"> Research Chemicals</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Glentham</w:t>
      </w:r>
      <w:proofErr w:type="spellEnd"/>
      <w:r w:rsidRPr="002E2066">
        <w:rPr>
          <w:rFonts w:cstheme="minorBidi"/>
          <w:kern w:val="2"/>
          <w:sz w:val="21"/>
        </w:rPr>
        <w:t xml:space="preserve"> Life Sciences</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TLC Pharmaceutical Standards</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Apollo Scientific</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Toronto Research Chemicals</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Fluorochem</w:t>
      </w:r>
      <w:proofErr w:type="spellEnd"/>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Sisco</w:t>
      </w:r>
      <w:proofErr w:type="spellEnd"/>
      <w:r w:rsidRPr="002E2066">
        <w:rPr>
          <w:rFonts w:cstheme="minorBidi"/>
          <w:kern w:val="2"/>
          <w:sz w:val="21"/>
        </w:rPr>
        <w:t xml:space="preserve"> Research Laboratories</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lastRenderedPageBreak/>
        <w:t xml:space="preserve">    Merck</w:t>
      </w:r>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Sarex</w:t>
      </w:r>
      <w:proofErr w:type="spellEnd"/>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Avantor</w:t>
      </w:r>
      <w:proofErr w:type="spellEnd"/>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w:t>
      </w:r>
      <w:proofErr w:type="spellStart"/>
      <w:r w:rsidRPr="002E2066">
        <w:rPr>
          <w:rFonts w:cstheme="minorBidi"/>
          <w:kern w:val="2"/>
          <w:sz w:val="21"/>
        </w:rPr>
        <w:t>Biosynth</w:t>
      </w:r>
      <w:proofErr w:type="spellEnd"/>
    </w:p>
    <w:p w:rsidR="002E2066" w:rsidRPr="002E2066" w:rsidRDefault="002E2066" w:rsidP="002E2066">
      <w:pPr>
        <w:pStyle w:val="a5"/>
        <w:widowControl/>
        <w:spacing w:before="240" w:after="240" w:line="420" w:lineRule="atLeast"/>
        <w:rPr>
          <w:rFonts w:cstheme="minorBidi"/>
          <w:kern w:val="2"/>
          <w:sz w:val="21"/>
        </w:rPr>
      </w:pPr>
      <w:r w:rsidRPr="002E2066">
        <w:rPr>
          <w:rFonts w:cstheme="minorBidi"/>
          <w:kern w:val="2"/>
          <w:sz w:val="21"/>
        </w:rPr>
        <w:t xml:space="preserve">    Hattori Corporation</w:t>
      </w:r>
    </w:p>
    <w:p w:rsidR="002E2066" w:rsidRPr="002E2066" w:rsidRDefault="002E2066" w:rsidP="002E2066">
      <w:pPr>
        <w:pStyle w:val="a5"/>
        <w:widowControl/>
        <w:spacing w:before="240" w:after="240" w:line="420" w:lineRule="atLeast"/>
        <w:rPr>
          <w:rFonts w:cstheme="minorBidi" w:hint="eastAsia"/>
          <w:kern w:val="2"/>
          <w:sz w:val="21"/>
        </w:rPr>
      </w:pPr>
      <w:r w:rsidRPr="002E2066">
        <w:rPr>
          <w:rFonts w:cstheme="minorBidi" w:hint="eastAsia"/>
          <w:kern w:val="2"/>
          <w:sz w:val="21"/>
        </w:rPr>
        <w:t xml:space="preserve">    </w:t>
      </w:r>
      <w:r w:rsidRPr="002E2066">
        <w:rPr>
          <w:rFonts w:cstheme="minorBidi" w:hint="eastAsia"/>
          <w:kern w:val="2"/>
          <w:sz w:val="21"/>
        </w:rPr>
        <w:t>北京索莱宝科技</w:t>
      </w:r>
    </w:p>
    <w:p w:rsidR="002E2066" w:rsidRPr="002E2066" w:rsidRDefault="002E2066" w:rsidP="002E2066">
      <w:pPr>
        <w:pStyle w:val="a5"/>
        <w:widowControl/>
        <w:spacing w:before="240" w:after="240" w:line="420" w:lineRule="atLeast"/>
        <w:rPr>
          <w:rFonts w:cstheme="minorBidi" w:hint="eastAsia"/>
          <w:b/>
          <w:kern w:val="2"/>
          <w:sz w:val="21"/>
        </w:rPr>
      </w:pPr>
      <w:r w:rsidRPr="002E2066">
        <w:rPr>
          <w:rFonts w:cstheme="minorBidi" w:hint="eastAsia"/>
          <w:b/>
          <w:kern w:val="2"/>
          <w:sz w:val="21"/>
        </w:rPr>
        <w:t>按照不同产品类型，包括如下几个类别：</w:t>
      </w:r>
    </w:p>
    <w:p w:rsidR="002E2066" w:rsidRPr="002E2066" w:rsidRDefault="002E2066" w:rsidP="002E2066">
      <w:pPr>
        <w:pStyle w:val="a5"/>
        <w:widowControl/>
        <w:spacing w:before="240" w:after="240" w:line="420" w:lineRule="atLeast"/>
        <w:rPr>
          <w:rFonts w:cstheme="minorBidi" w:hint="eastAsia"/>
          <w:kern w:val="2"/>
          <w:sz w:val="21"/>
        </w:rPr>
      </w:pPr>
      <w:r w:rsidRPr="002E2066">
        <w:rPr>
          <w:rFonts w:cstheme="minorBidi" w:hint="eastAsia"/>
          <w:kern w:val="2"/>
          <w:sz w:val="21"/>
        </w:rPr>
        <w:t xml:space="preserve">    </w:t>
      </w:r>
      <w:r w:rsidRPr="002E2066">
        <w:rPr>
          <w:rFonts w:cstheme="minorBidi" w:hint="eastAsia"/>
          <w:kern w:val="2"/>
          <w:sz w:val="21"/>
        </w:rPr>
        <w:t>纯度大于</w:t>
      </w:r>
      <w:r w:rsidRPr="002E2066">
        <w:rPr>
          <w:rFonts w:cstheme="minorBidi" w:hint="eastAsia"/>
          <w:kern w:val="2"/>
          <w:sz w:val="21"/>
        </w:rPr>
        <w:t>98%</w:t>
      </w:r>
    </w:p>
    <w:p w:rsidR="002E2066" w:rsidRPr="002E2066" w:rsidRDefault="002E2066" w:rsidP="002E2066">
      <w:pPr>
        <w:pStyle w:val="a5"/>
        <w:widowControl/>
        <w:spacing w:before="240" w:after="240" w:line="420" w:lineRule="atLeast"/>
        <w:rPr>
          <w:rFonts w:cstheme="minorBidi" w:hint="eastAsia"/>
          <w:kern w:val="2"/>
          <w:sz w:val="21"/>
        </w:rPr>
      </w:pPr>
      <w:r w:rsidRPr="002E2066">
        <w:rPr>
          <w:rFonts w:cstheme="minorBidi" w:hint="eastAsia"/>
          <w:kern w:val="2"/>
          <w:sz w:val="21"/>
        </w:rPr>
        <w:t xml:space="preserve">    </w:t>
      </w:r>
      <w:r w:rsidRPr="002E2066">
        <w:rPr>
          <w:rFonts w:cstheme="minorBidi" w:hint="eastAsia"/>
          <w:kern w:val="2"/>
          <w:sz w:val="21"/>
        </w:rPr>
        <w:t>纯度大于</w:t>
      </w:r>
      <w:r w:rsidRPr="002E2066">
        <w:rPr>
          <w:rFonts w:cstheme="minorBidi" w:hint="eastAsia"/>
          <w:kern w:val="2"/>
          <w:sz w:val="21"/>
        </w:rPr>
        <w:t>99%</w:t>
      </w:r>
    </w:p>
    <w:p w:rsidR="002E2066" w:rsidRPr="002E2066" w:rsidRDefault="002E2066" w:rsidP="002E2066">
      <w:pPr>
        <w:pStyle w:val="a5"/>
        <w:widowControl/>
        <w:spacing w:before="240" w:after="240" w:line="420" w:lineRule="atLeast"/>
        <w:rPr>
          <w:rFonts w:cstheme="minorBidi" w:hint="eastAsia"/>
          <w:b/>
          <w:kern w:val="2"/>
          <w:sz w:val="21"/>
        </w:rPr>
      </w:pPr>
      <w:r w:rsidRPr="002E2066">
        <w:rPr>
          <w:rFonts w:cstheme="minorBidi" w:hint="eastAsia"/>
          <w:b/>
          <w:kern w:val="2"/>
          <w:sz w:val="21"/>
        </w:rPr>
        <w:t>按照不同应用，主要包括如下几个方面：</w:t>
      </w:r>
    </w:p>
    <w:p w:rsidR="002E2066" w:rsidRPr="002E2066" w:rsidRDefault="002E2066" w:rsidP="002E2066">
      <w:pPr>
        <w:pStyle w:val="a5"/>
        <w:widowControl/>
        <w:spacing w:before="240" w:after="240" w:line="420" w:lineRule="atLeast"/>
        <w:rPr>
          <w:rFonts w:cstheme="minorBidi" w:hint="eastAsia"/>
          <w:kern w:val="2"/>
          <w:sz w:val="21"/>
        </w:rPr>
      </w:pPr>
      <w:r w:rsidRPr="002E2066">
        <w:rPr>
          <w:rFonts w:cstheme="minorBidi" w:hint="eastAsia"/>
          <w:kern w:val="2"/>
          <w:sz w:val="21"/>
        </w:rPr>
        <w:t xml:space="preserve">    </w:t>
      </w:r>
      <w:r w:rsidRPr="002E2066">
        <w:rPr>
          <w:rFonts w:cstheme="minorBidi" w:hint="eastAsia"/>
          <w:kern w:val="2"/>
          <w:sz w:val="21"/>
        </w:rPr>
        <w:t>医学</w:t>
      </w:r>
    </w:p>
    <w:p w:rsidR="002E2066" w:rsidRPr="002E2066" w:rsidRDefault="002E2066" w:rsidP="002E2066">
      <w:pPr>
        <w:pStyle w:val="a5"/>
        <w:widowControl/>
        <w:spacing w:before="240" w:after="240" w:line="420" w:lineRule="atLeast"/>
        <w:rPr>
          <w:rFonts w:cstheme="minorBidi" w:hint="eastAsia"/>
          <w:kern w:val="2"/>
          <w:sz w:val="21"/>
        </w:rPr>
      </w:pPr>
      <w:r w:rsidRPr="002E2066">
        <w:rPr>
          <w:rFonts w:cstheme="minorBidi" w:hint="eastAsia"/>
          <w:kern w:val="2"/>
          <w:sz w:val="21"/>
        </w:rPr>
        <w:t xml:space="preserve">    </w:t>
      </w:r>
      <w:r w:rsidRPr="002E2066">
        <w:rPr>
          <w:rFonts w:cstheme="minorBidi" w:hint="eastAsia"/>
          <w:kern w:val="2"/>
          <w:sz w:val="21"/>
        </w:rPr>
        <w:t>研究</w:t>
      </w:r>
    </w:p>
    <w:p w:rsidR="0022365E" w:rsidRDefault="002E2066" w:rsidP="002E2066">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2E2066">
        <w:rPr>
          <w:rFonts w:cstheme="minorBidi" w:hint="eastAsia"/>
          <w:kern w:val="2"/>
          <w:sz w:val="21"/>
        </w:rPr>
        <w:t xml:space="preserve">    </w:t>
      </w:r>
      <w:r w:rsidRPr="002E2066">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4203">
        <w:rPr>
          <w:rFonts w:ascii="Helvetica" w:eastAsia="Helvetica" w:hAnsi="Helvetica" w:cs="Helvetica" w:hint="eastAsia"/>
          <w:color w:val="333333"/>
          <w:sz w:val="19"/>
          <w:szCs w:val="19"/>
        </w:rPr>
        <w:t>主要厂商基本情况介绍，包括公司简介、</w:t>
      </w:r>
      <w:r w:rsidR="002E2066">
        <w:rPr>
          <w:rFonts w:ascii="Helvetica" w:eastAsia="Helvetica" w:hAnsi="Helvetica" w:cs="Helvetica" w:hint="eastAsia"/>
          <w:color w:val="333333"/>
          <w:sz w:val="19"/>
          <w:szCs w:val="19"/>
        </w:rPr>
        <w:t>4-</w:t>
      </w:r>
      <w:r w:rsidR="002E2066">
        <w:rPr>
          <w:rFonts w:ascii="宋体" w:eastAsia="宋体" w:hAnsi="宋体" w:cs="宋体" w:hint="eastAsia"/>
          <w:color w:val="333333"/>
          <w:sz w:val="19"/>
          <w:szCs w:val="19"/>
        </w:rPr>
        <w:t>二甲氨基苯甲醛</w:t>
      </w:r>
      <w:r w:rsidR="002E2066">
        <w:rPr>
          <w:rFonts w:ascii="Helvetica" w:eastAsia="Helvetica" w:hAnsi="Helvetica" w:cs="Helvetica" w:hint="eastAsia"/>
          <w:color w:val="333333"/>
          <w:sz w:val="19"/>
          <w:szCs w:val="19"/>
        </w:rPr>
        <w:t>(</w:t>
      </w:r>
      <w:r w:rsidR="002E2066">
        <w:rPr>
          <w:rFonts w:ascii="宋体" w:eastAsia="宋体" w:hAnsi="宋体" w:cs="宋体" w:hint="eastAsia"/>
          <w:color w:val="333333"/>
          <w:sz w:val="19"/>
          <w:szCs w:val="19"/>
        </w:rPr>
        <w:t>试剂</w:t>
      </w:r>
      <w:r w:rsidR="002E2066">
        <w:rPr>
          <w:rFonts w:ascii="Helvetica" w:eastAsia="Helvetica" w:hAnsi="Helvetica" w:cs="Helvetica" w:hint="eastAsia"/>
          <w:color w:val="333333"/>
          <w:sz w:val="19"/>
          <w:szCs w:val="19"/>
        </w:rPr>
        <w:t>)</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proofErr w:type="gramStart"/>
      <w:r w:rsidRPr="00694203">
        <w:rPr>
          <w:rFonts w:hint="eastAsia"/>
          <w:szCs w:val="24"/>
        </w:rPr>
        <w:t>按应用</w:t>
      </w:r>
      <w:proofErr w:type="gramEnd"/>
      <w:r w:rsidRPr="00694203">
        <w:rPr>
          <w:rFonts w:hint="eastAsia"/>
          <w:szCs w:val="24"/>
        </w:rPr>
        <w:t>细分，全球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2E2066">
        <w:rPr>
          <w:rFonts w:hint="eastAsia"/>
          <w:b/>
          <w:szCs w:val="24"/>
        </w:rPr>
        <w:t>4-</w:t>
      </w:r>
      <w:r w:rsidR="002E2066">
        <w:rPr>
          <w:rFonts w:hint="eastAsia"/>
          <w:b/>
          <w:szCs w:val="24"/>
        </w:rPr>
        <w:t>二甲氨基苯甲醛</w:t>
      </w:r>
      <w:r w:rsidR="002E2066">
        <w:rPr>
          <w:rFonts w:hint="eastAsia"/>
          <w:b/>
          <w:szCs w:val="24"/>
        </w:rPr>
        <w:t>(</w:t>
      </w:r>
      <w:r w:rsidR="002E2066">
        <w:rPr>
          <w:rFonts w:hint="eastAsia"/>
          <w:b/>
          <w:szCs w:val="24"/>
        </w:rPr>
        <w:t>试剂</w:t>
      </w:r>
      <w:r w:rsidR="002E2066">
        <w:rPr>
          <w:rFonts w:hint="eastAsia"/>
          <w:b/>
          <w:szCs w:val="24"/>
        </w:rPr>
        <w:t>)</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2E2066">
        <w:rPr>
          <w:rFonts w:hint="eastAsia"/>
          <w:b/>
          <w:szCs w:val="24"/>
        </w:rPr>
        <w:t>4-</w:t>
      </w:r>
      <w:r w:rsidR="002E2066">
        <w:rPr>
          <w:rFonts w:hint="eastAsia"/>
          <w:b/>
          <w:szCs w:val="24"/>
        </w:rPr>
        <w:t>二甲氨基苯甲醛</w:t>
      </w:r>
      <w:r w:rsidR="002E2066">
        <w:rPr>
          <w:rFonts w:hint="eastAsia"/>
          <w:b/>
          <w:szCs w:val="24"/>
        </w:rPr>
        <w:t>(</w:t>
      </w:r>
      <w:r w:rsidR="002E2066">
        <w:rPr>
          <w:rFonts w:hint="eastAsia"/>
          <w:b/>
          <w:szCs w:val="24"/>
        </w:rPr>
        <w:t>试剂</w:t>
      </w:r>
      <w:r w:rsidR="002E2066">
        <w:rPr>
          <w:rFonts w:hint="eastAsia"/>
          <w:b/>
          <w:szCs w:val="24"/>
        </w:rPr>
        <w:t>)</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w:t>
      </w:r>
      <w:proofErr w:type="gramStart"/>
      <w:r w:rsidR="00047356">
        <w:rPr>
          <w:rFonts w:hint="eastAsia"/>
          <w:szCs w:val="24"/>
        </w:rPr>
        <w:t>一</w:t>
      </w:r>
      <w:proofErr w:type="gramEnd"/>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w:t>
      </w:r>
      <w:proofErr w:type="gramStart"/>
      <w:r w:rsidR="00047356">
        <w:rPr>
          <w:rFonts w:hint="eastAsia"/>
          <w:szCs w:val="24"/>
        </w:rPr>
        <w:t>一</w:t>
      </w:r>
      <w:proofErr w:type="gramEnd"/>
      <w:r w:rsidRPr="00694203">
        <w:rPr>
          <w:rFonts w:hint="eastAsia"/>
          <w:szCs w:val="24"/>
        </w:rPr>
        <w:t>基本信息、</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5.2.1 </w:t>
      </w:r>
      <w:r w:rsidR="00047356">
        <w:rPr>
          <w:rFonts w:hint="eastAsia"/>
          <w:szCs w:val="24"/>
        </w:rPr>
        <w:t>生产商二</w:t>
      </w:r>
      <w:r w:rsidRPr="00694203">
        <w:rPr>
          <w:rFonts w:hint="eastAsia"/>
          <w:szCs w:val="24"/>
        </w:rPr>
        <w:t>基本信息、</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w:t>
      </w:r>
      <w:proofErr w:type="gramStart"/>
      <w:r w:rsidR="00047356">
        <w:rPr>
          <w:rFonts w:hint="eastAsia"/>
          <w:szCs w:val="24"/>
        </w:rPr>
        <w:t>二</w:t>
      </w:r>
      <w:r w:rsidRPr="00694203">
        <w:rPr>
          <w:rFonts w:hint="eastAsia"/>
          <w:szCs w:val="24"/>
        </w:rPr>
        <w:t>企业</w:t>
      </w:r>
      <w:proofErr w:type="gramEnd"/>
      <w:r w:rsidRPr="00694203">
        <w:rPr>
          <w:rFonts w:hint="eastAsia"/>
          <w:szCs w:val="24"/>
        </w:rPr>
        <w:t>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2E2066">
        <w:rPr>
          <w:rFonts w:hint="eastAsia"/>
          <w:b/>
          <w:szCs w:val="24"/>
        </w:rPr>
        <w:t>4-</w:t>
      </w:r>
      <w:r w:rsidR="002E2066">
        <w:rPr>
          <w:rFonts w:hint="eastAsia"/>
          <w:b/>
          <w:szCs w:val="24"/>
        </w:rPr>
        <w:t>二甲氨基苯甲醛</w:t>
      </w:r>
      <w:r w:rsidR="002E2066">
        <w:rPr>
          <w:rFonts w:hint="eastAsia"/>
          <w:b/>
          <w:szCs w:val="24"/>
        </w:rPr>
        <w:t>(</w:t>
      </w:r>
      <w:r w:rsidR="002E2066">
        <w:rPr>
          <w:rFonts w:hint="eastAsia"/>
          <w:b/>
          <w:szCs w:val="24"/>
        </w:rPr>
        <w:t>试剂</w:t>
      </w:r>
      <w:r w:rsidR="002E2066">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2E2066">
        <w:rPr>
          <w:rFonts w:hint="eastAsia"/>
          <w:b/>
          <w:szCs w:val="24"/>
        </w:rPr>
        <w:t>4-</w:t>
      </w:r>
      <w:r w:rsidR="002E2066">
        <w:rPr>
          <w:rFonts w:hint="eastAsia"/>
          <w:b/>
          <w:szCs w:val="24"/>
        </w:rPr>
        <w:t>二甲氨基苯甲醛</w:t>
      </w:r>
      <w:r w:rsidR="002E2066">
        <w:rPr>
          <w:rFonts w:hint="eastAsia"/>
          <w:b/>
          <w:szCs w:val="24"/>
        </w:rPr>
        <w:t>(</w:t>
      </w:r>
      <w:r w:rsidR="002E2066">
        <w:rPr>
          <w:rFonts w:hint="eastAsia"/>
          <w:b/>
          <w:szCs w:val="24"/>
        </w:rPr>
        <w:t>试剂</w:t>
      </w:r>
      <w:r w:rsidR="002E2066">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2E2066">
        <w:rPr>
          <w:rFonts w:hint="eastAsia"/>
          <w:szCs w:val="24"/>
        </w:rPr>
        <w:t>4-</w:t>
      </w:r>
      <w:r w:rsidR="002E2066">
        <w:rPr>
          <w:rFonts w:hint="eastAsia"/>
          <w:szCs w:val="24"/>
        </w:rPr>
        <w:t>二甲氨基苯甲醛</w:t>
      </w:r>
      <w:r w:rsidR="002E2066">
        <w:rPr>
          <w:rFonts w:hint="eastAsia"/>
          <w:szCs w:val="24"/>
        </w:rPr>
        <w:t>(</w:t>
      </w:r>
      <w:r w:rsidR="002E2066">
        <w:rPr>
          <w:rFonts w:hint="eastAsia"/>
          <w:szCs w:val="24"/>
        </w:rPr>
        <w:t>试剂</w:t>
      </w:r>
      <w:r w:rsidR="002E2066">
        <w:rPr>
          <w:rFonts w:hint="eastAsia"/>
          <w:szCs w:val="24"/>
        </w:rPr>
        <w:t>)</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w:t>
      </w:r>
      <w:proofErr w:type="gramStart"/>
      <w:r w:rsidRPr="00047356">
        <w:rPr>
          <w:rFonts w:ascii="Helvetica" w:eastAsia="宋体" w:hAnsi="Helvetica" w:cs="Helvetica" w:hint="eastAsia"/>
          <w:color w:val="333333"/>
          <w:kern w:val="0"/>
          <w:sz w:val="19"/>
          <w:szCs w:val="19"/>
        </w:rPr>
        <w:t>按应用</w:t>
      </w:r>
      <w:proofErr w:type="gramEnd"/>
      <w:r w:rsidRPr="00047356">
        <w:rPr>
          <w:rFonts w:ascii="Helvetica" w:eastAsia="宋体" w:hAnsi="Helvetica" w:cs="Helvetica" w:hint="eastAsia"/>
          <w:color w:val="333333"/>
          <w:kern w:val="0"/>
          <w:sz w:val="19"/>
          <w:szCs w:val="19"/>
        </w:rPr>
        <w:t>细分，全球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二</w:t>
      </w:r>
      <w:r w:rsidRPr="00047356">
        <w:rPr>
          <w:rFonts w:ascii="Helvetica" w:eastAsia="宋体" w:hAnsi="Helvetica" w:cs="Helvetica" w:hint="eastAsia"/>
          <w:color w:val="333333"/>
          <w:kern w:val="0"/>
          <w:sz w:val="19"/>
          <w:szCs w:val="19"/>
        </w:rPr>
        <w:t>企业</w:t>
      </w:r>
      <w:proofErr w:type="gramEnd"/>
      <w:r w:rsidRPr="00047356">
        <w:rPr>
          <w:rFonts w:ascii="Helvetica" w:eastAsia="宋体" w:hAnsi="Helvetica" w:cs="Helvetica" w:hint="eastAsia"/>
          <w:color w:val="333333"/>
          <w:kern w:val="0"/>
          <w:sz w:val="19"/>
          <w:szCs w:val="19"/>
        </w:rPr>
        <w:t>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4-</w:t>
      </w:r>
      <w:r w:rsidR="002E2066">
        <w:rPr>
          <w:rFonts w:ascii="Helvetica" w:eastAsia="宋体" w:hAnsi="Helvetica" w:cs="Helvetica" w:hint="eastAsia"/>
          <w:color w:val="333333"/>
          <w:kern w:val="0"/>
          <w:sz w:val="19"/>
          <w:szCs w:val="19"/>
        </w:rPr>
        <w:t>二甲氨基苯甲醛</w:t>
      </w:r>
      <w:r w:rsidR="002E2066">
        <w:rPr>
          <w:rFonts w:ascii="Helvetica" w:eastAsia="宋体" w:hAnsi="Helvetica" w:cs="Helvetica" w:hint="eastAsia"/>
          <w:color w:val="333333"/>
          <w:kern w:val="0"/>
          <w:sz w:val="19"/>
          <w:szCs w:val="19"/>
        </w:rPr>
        <w:t>(</w:t>
      </w:r>
      <w:r w:rsidR="002E2066">
        <w:rPr>
          <w:rFonts w:ascii="Helvetica" w:eastAsia="宋体" w:hAnsi="Helvetica" w:cs="Helvetica" w:hint="eastAsia"/>
          <w:color w:val="333333"/>
          <w:kern w:val="0"/>
          <w:sz w:val="19"/>
          <w:szCs w:val="19"/>
        </w:rPr>
        <w:t>试剂</w:t>
      </w:r>
      <w:r w:rsidR="002E206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w:t>
      </w:r>
      <w:proofErr w:type="gramStart"/>
      <w:r>
        <w:rPr>
          <w:rFonts w:hint="eastAsia"/>
          <w:b/>
        </w:rPr>
        <w:t>辰宇信息</w:t>
      </w:r>
      <w:proofErr w:type="gramEnd"/>
      <w:r>
        <w:rPr>
          <w:rFonts w:hint="eastAsia"/>
          <w:b/>
        </w:rPr>
        <w:t>咨询整理，更多资料请参考</w:t>
      </w:r>
      <w:proofErr w:type="gramStart"/>
      <w:r>
        <w:rPr>
          <w:rFonts w:hint="eastAsia"/>
          <w:b/>
        </w:rPr>
        <w:t>辰宇信息</w:t>
      </w:r>
      <w:proofErr w:type="gramEnd"/>
      <w:r>
        <w:rPr>
          <w:rFonts w:hint="eastAsia"/>
          <w:b/>
        </w:rPr>
        <w:t>咨询发布的《</w:t>
      </w:r>
      <w:r w:rsidR="009422CA">
        <w:rPr>
          <w:rFonts w:hint="eastAsia"/>
          <w:b/>
        </w:rPr>
        <w:t>2024-2030</w:t>
      </w:r>
      <w:r>
        <w:rPr>
          <w:rFonts w:hint="eastAsia"/>
          <w:b/>
        </w:rPr>
        <w:t>全球及中国</w:t>
      </w:r>
      <w:r w:rsidR="002E2066">
        <w:rPr>
          <w:rFonts w:hint="eastAsia"/>
          <w:b/>
          <w:bCs/>
        </w:rPr>
        <w:t>4-</w:t>
      </w:r>
      <w:r w:rsidR="002E2066">
        <w:rPr>
          <w:rFonts w:hint="eastAsia"/>
          <w:b/>
          <w:bCs/>
        </w:rPr>
        <w:t>二甲氨基苯甲醛</w:t>
      </w:r>
      <w:r w:rsidR="002E2066">
        <w:rPr>
          <w:rFonts w:hint="eastAsia"/>
          <w:b/>
          <w:bCs/>
        </w:rPr>
        <w:t>(</w:t>
      </w:r>
      <w:r w:rsidR="002E2066">
        <w:rPr>
          <w:rFonts w:hint="eastAsia"/>
          <w:b/>
          <w:bCs/>
        </w:rPr>
        <w:t>试剂</w:t>
      </w:r>
      <w:r w:rsidR="002E2066">
        <w:rPr>
          <w:rFonts w:hint="eastAsia"/>
          <w:b/>
          <w:bCs/>
        </w:rPr>
        <w:t>)</w:t>
      </w:r>
      <w:r>
        <w:rPr>
          <w:rFonts w:hint="eastAsia"/>
          <w:b/>
        </w:rPr>
        <w:t>行业研究及十四五规划分析报告》</w:t>
      </w:r>
    </w:p>
    <w:p w:rsidR="00FD4098" w:rsidRDefault="00FD4098">
      <w:r>
        <w:t>同时，</w:t>
      </w:r>
      <w:proofErr w:type="gramStart"/>
      <w:r>
        <w:t>辰宇信息</w:t>
      </w:r>
      <w:proofErr w:type="gramEnd"/>
      <w:r>
        <w:t>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lastRenderedPageBreak/>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proofErr w:type="spellStart"/>
      <w:r w:rsidR="003A2895" w:rsidRPr="003A2895">
        <w:rPr>
          <w:rFonts w:hint="eastAsia"/>
        </w:rPr>
        <w:t>Youly</w:t>
      </w:r>
      <w:proofErr w:type="spellEnd"/>
      <w:r w:rsidR="003A2895" w:rsidRPr="003A2895">
        <w:rPr>
          <w:rFonts w:hint="eastAsia"/>
        </w:rPr>
        <w:t>（小雅）：</w:t>
      </w:r>
      <w:r w:rsidR="003A2895" w:rsidRPr="003A2895">
        <w:rPr>
          <w:rFonts w:hint="eastAsia"/>
        </w:rPr>
        <w:t>180-2249-4823</w:t>
      </w:r>
      <w:r w:rsidR="003A2895">
        <w:rPr>
          <w:rFonts w:hint="eastAsia"/>
        </w:rPr>
        <w:t>（</w:t>
      </w:r>
      <w:proofErr w:type="gramStart"/>
      <w:r w:rsidR="003A2895">
        <w:rPr>
          <w:rFonts w:hint="eastAsia"/>
        </w:rPr>
        <w:t>微信同</w:t>
      </w:r>
      <w:proofErr w:type="gramEnd"/>
      <w:r w:rsidR="003A2895">
        <w:rPr>
          <w:rFonts w:hint="eastAsia"/>
        </w:rPr>
        <w:t>号）</w:t>
      </w:r>
    </w:p>
    <w:p w:rsidR="00690831" w:rsidRDefault="00690831"/>
    <w:p w:rsidR="00690831" w:rsidRDefault="00690831">
      <w:r w:rsidRPr="00690831">
        <w:rPr>
          <w:rFonts w:hint="eastAsia"/>
        </w:rPr>
        <w:t>市场报告研究全球和中国市场主要厂商竞争格局，</w:t>
      </w:r>
      <w:r w:rsidR="002E2066">
        <w:rPr>
          <w:rFonts w:hint="eastAsia"/>
        </w:rPr>
        <w:t>4-</w:t>
      </w:r>
      <w:r w:rsidR="002E2066">
        <w:rPr>
          <w:rFonts w:hint="eastAsia"/>
        </w:rPr>
        <w:t>二甲氨基苯甲醛</w:t>
      </w:r>
      <w:r w:rsidR="002E2066">
        <w:rPr>
          <w:rFonts w:hint="eastAsia"/>
        </w:rPr>
        <w:t>(</w:t>
      </w:r>
      <w:r w:rsidR="002E2066">
        <w:rPr>
          <w:rFonts w:hint="eastAsia"/>
        </w:rPr>
        <w:t>试剂</w:t>
      </w:r>
      <w:r w:rsidR="002E2066">
        <w:rPr>
          <w:rFonts w:hint="eastAsia"/>
        </w:rPr>
        <w:t>)</w:t>
      </w:r>
      <w:r w:rsidRPr="00690831">
        <w:rPr>
          <w:rFonts w:hint="eastAsia"/>
        </w:rPr>
        <w:t>产能、销量、收入、价格、市场份额、产地分布、进出口和行业并购情况</w:t>
      </w:r>
      <w:r w:rsidRPr="00690831">
        <w:rPr>
          <w:rFonts w:hint="eastAsia"/>
        </w:rPr>
        <w:t xml:space="preserve">      </w:t>
      </w:r>
      <w:r w:rsidRPr="00690831">
        <w:rPr>
          <w:rFonts w:hint="eastAsia"/>
        </w:rPr>
        <w:t>数据报告，行业报告</w:t>
      </w:r>
      <w:r w:rsidRPr="00690831">
        <w:rPr>
          <w:rFonts w:hint="eastAsia"/>
        </w:rPr>
        <w:t xml:space="preserve">   </w:t>
      </w:r>
      <w:r w:rsidRPr="00690831">
        <w:rPr>
          <w:rFonts w:hint="eastAsia"/>
        </w:rPr>
        <w:t>小巨人</w:t>
      </w:r>
      <w:r w:rsidRPr="00690831">
        <w:rPr>
          <w:rFonts w:hint="eastAsia"/>
        </w:rPr>
        <w:t xml:space="preserve">    </w:t>
      </w:r>
      <w:r w:rsidRPr="00690831">
        <w:rPr>
          <w:rFonts w:hint="eastAsia"/>
        </w:rPr>
        <w:t>专精特精</w:t>
      </w:r>
    </w:p>
    <w:p w:rsidR="003A2895" w:rsidRPr="003A2895" w:rsidRDefault="003A2895"/>
    <w:sectPr w:rsidR="003A2895" w:rsidRPr="003A2895" w:rsidSect="002236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D0E8B"/>
    <w:rsid w:val="000E4195"/>
    <w:rsid w:val="000E4F32"/>
    <w:rsid w:val="00191133"/>
    <w:rsid w:val="001A1682"/>
    <w:rsid w:val="00222B82"/>
    <w:rsid w:val="0022365E"/>
    <w:rsid w:val="00264A51"/>
    <w:rsid w:val="002D1BF8"/>
    <w:rsid w:val="002E2066"/>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87118"/>
    <w:rsid w:val="005A4486"/>
    <w:rsid w:val="005A4E8C"/>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74EA8"/>
    <w:rsid w:val="00881781"/>
    <w:rsid w:val="008D5FAC"/>
    <w:rsid w:val="0091483E"/>
    <w:rsid w:val="00932D8D"/>
    <w:rsid w:val="009422CA"/>
    <w:rsid w:val="00963D43"/>
    <w:rsid w:val="009B136A"/>
    <w:rsid w:val="009E2232"/>
    <w:rsid w:val="00A478C6"/>
    <w:rsid w:val="00A5074D"/>
    <w:rsid w:val="00A66C61"/>
    <w:rsid w:val="00A95EBA"/>
    <w:rsid w:val="00AB2C53"/>
    <w:rsid w:val="00AD0261"/>
    <w:rsid w:val="00AE6CB4"/>
    <w:rsid w:val="00B04E5A"/>
    <w:rsid w:val="00B22FD4"/>
    <w:rsid w:val="00B34DDD"/>
    <w:rsid w:val="00B4219C"/>
    <w:rsid w:val="00B54BBD"/>
    <w:rsid w:val="00B8333D"/>
    <w:rsid w:val="00C00D08"/>
    <w:rsid w:val="00C621E2"/>
    <w:rsid w:val="00C667D5"/>
    <w:rsid w:val="00C72CCF"/>
    <w:rsid w:val="00CE23FD"/>
    <w:rsid w:val="00CF6406"/>
    <w:rsid w:val="00D66A42"/>
    <w:rsid w:val="00DB362A"/>
    <w:rsid w:val="00DB40D6"/>
    <w:rsid w:val="00DD0D9D"/>
    <w:rsid w:val="00DD182C"/>
    <w:rsid w:val="00DD5376"/>
    <w:rsid w:val="00DD77D9"/>
    <w:rsid w:val="00DF0CDF"/>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Youly@winmarketresearch.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13</Pages>
  <Words>1506</Words>
  <Characters>8588</Characters>
  <Application>Microsoft Office Word</Application>
  <DocSecurity>0</DocSecurity>
  <Lines>71</Lines>
  <Paragraphs>20</Paragraphs>
  <ScaleCrop>false</ScaleCrop>
  <Company>Microsoft</Company>
  <LinksUpToDate>false</LinksUpToDate>
  <CharactersWithSpaces>10074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25</cp:revision>
  <dcterms:created xsi:type="dcterms:W3CDTF">2023-02-04T09:28:00Z</dcterms:created>
  <dcterms:modified xsi:type="dcterms:W3CDTF">2023-12-21T06:30:00Z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