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453597319"/>
      <w:bookmarkStart w:id="1" w:name="_Toc438987549"/>
      <w:bookmarkStart w:id="2" w:name="OLE_LINK15"/>
      <w:bookmarkStart w:id="3" w:name="_Toc517262917"/>
      <w:bookmarkStart w:id="4" w:name="_Toc481801204"/>
      <w:bookmarkStart w:id="5" w:name="_Toc415818939"/>
      <w:bookmarkStart w:id="6" w:name="_Toc415143481"/>
      <w:bookmarkStart w:id="7" w:name="_Toc415142861"/>
      <w:bookmarkStart w:id="8" w:name="OLE_LINK24"/>
      <w:bookmarkStart w:id="9" w:name="OLE_LINK13"/>
      <w:bookmarkStart w:id="10" w:name="OLE_LINK40"/>
      <w:bookmarkStart w:id="11" w:name="_Toc418070112"/>
      <w:bookmarkStart w:id="12" w:name="OLE_LINK39"/>
      <w:r>
        <w:rPr>
          <w:lang w:eastAsia="zh-CN"/>
        </w:rPr>
        <w:t>硬盘销毁设备</w:t>
      </w:r>
      <w:r>
        <w:rPr>
          <w:rFonts w:hint="eastAsia"/>
          <w:lang w:eastAsia="zh-CN"/>
        </w:rPr>
        <w:t>全球市场总体规模</w:t>
      </w:r>
    </w:p>
    <w:p w14:paraId="3554F0EF">
      <w:pPr>
        <w:pStyle w:val="145"/>
        <w:rPr>
          <w:lang w:eastAsia="zh-CN"/>
        </w:rPr>
      </w:pPr>
      <w:r>
        <w:rPr>
          <w:rFonts w:hint="eastAsia"/>
          <w:lang w:eastAsia="zh-CN"/>
        </w:rPr>
        <w:t>硬盘销毁设备是专门用于销毁硬盘的设备，以确保硬盘上的数据在处理过程中被彻底破坏，从而防止敏感信息的泄露。</w:t>
      </w:r>
    </w:p>
    <w:p w14:paraId="4D38E3C6"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1729740" cy="1729740"/>
            <wp:effectExtent l="0" t="0" r="3810" b="3810"/>
            <wp:docPr id="1" name="图片 1" descr="D:\我的文件\Documents\WeChat Files\wxid_s3hq3fkxs9b922\FileStorage\Temp\1735458232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我的文件\Documents\WeChat Files\wxid_s3hq3fkxs9b922\FileStorage\Temp\173545823251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C2722">
      <w:pPr>
        <w:pStyle w:val="148"/>
        <w:rPr>
          <w:lang w:eastAsia="zh-CN"/>
        </w:rPr>
      </w:pPr>
      <w:r>
        <w:rPr>
          <w:lang w:eastAsia="zh-CN"/>
        </w:rPr>
        <w:t>硬盘销毁设备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rPr>
          <w:lang w:val="en-US" w:eastAsia="zh-CN"/>
        </w:rPr>
        <w:drawing>
          <wp:inline distT="0" distB="0" distL="0" distR="0">
            <wp:extent cx="6395085" cy="3060700"/>
            <wp:effectExtent l="0" t="0" r="571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9508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硬盘销毁设备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据QYResearch调研团队最新报告“全球硬盘销毁设备市场报告2024-2030”显示，预计2030年全球硬盘销毁设备市场规模将达到2.2亿美元，未来几年年复合增长率CAGR为5.9%。</w:t>
      </w:r>
    </w:p>
    <w:p w14:paraId="49508C22">
      <w:pPr>
        <w:pStyle w:val="145"/>
        <w:rPr>
          <w:rFonts w:hint="eastAsia"/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硬盘销毁设备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12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767455" cy="5932170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7455" cy="5932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硬盘销毁设备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29E7A780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根据QYResearch头部企业研究中心调研，全球范围内硬盘销毁设备生产商主要包括Formax、intimus、Garner Products、Proton Data Security、Data Security, Inc、Enerpat、SEM Shred、MBM Corporation、Pure Leverage、Paystation等。2023年，全球前五大厂商占有大约51.0%的市场份额。</w:t>
      </w:r>
    </w:p>
    <w:p w14:paraId="2498C8F7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 w14:paraId="3E6DE9A8">
      <w:pPr>
        <w:pStyle w:val="148"/>
        <w:rPr>
          <w:lang w:eastAsia="zh-CN"/>
        </w:rPr>
      </w:pPr>
      <w:r>
        <w:rPr>
          <w:lang w:eastAsia="zh-CN"/>
        </w:rPr>
        <w:t>硬盘销毁设备</w:t>
      </w:r>
      <w:r>
        <w:rPr>
          <w:rFonts w:hint="eastAsia"/>
          <w:lang w:eastAsia="zh-CN"/>
        </w:rPr>
        <w:t>，全球市场规模，按产品类型细分，自动型处于主导地位</w:t>
      </w:r>
    </w:p>
    <w:p w14:paraId="19A9AF05"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663690" cy="303593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C1641">
      <w:pPr>
        <w:pStyle w:val="145"/>
        <w:rPr>
          <w:lang w:eastAsia="zh-CN"/>
        </w:rPr>
      </w:pPr>
    </w:p>
    <w:p w14:paraId="492A610C">
      <w:pPr>
        <w:pStyle w:val="143"/>
        <w:rPr>
          <w:lang w:eastAsia="zh-CN"/>
        </w:rPr>
      </w:pPr>
    </w:p>
    <w:p w14:paraId="36AEB00C">
      <w:pPr>
        <w:pStyle w:val="143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504940" cy="3023870"/>
            <wp:effectExtent l="0" t="0" r="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04940" cy="302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689F22">
      <w:pPr>
        <w:pStyle w:val="143"/>
        <w:rPr>
          <w:lang w:eastAsia="zh-CN"/>
        </w:rPr>
      </w:pPr>
    </w:p>
    <w:p w14:paraId="6DDE815E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硬盘销毁设备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0C15F77A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就产品类型而言，目前自动型是最主要的细分产品，占据大约79.2%的份额。</w:t>
      </w:r>
    </w:p>
    <w:p w14:paraId="0B069045">
      <w:pPr>
        <w:pStyle w:val="148"/>
        <w:rPr>
          <w:lang w:eastAsia="zh-CN"/>
        </w:rPr>
      </w:pPr>
      <w:r>
        <w:rPr>
          <w:lang w:eastAsia="zh-CN"/>
        </w:rPr>
        <w:t>硬盘销毁设备</w:t>
      </w:r>
      <w:r>
        <w:rPr>
          <w:rFonts w:hint="eastAsia"/>
          <w:lang w:eastAsia="zh-CN"/>
        </w:rPr>
        <w:t>，全球市场规模，按应用细分，政府是最大的下游市场，占有</w:t>
      </w:r>
      <w:r>
        <w:rPr>
          <w:lang w:eastAsia="zh-CN"/>
        </w:rPr>
        <w:t>42.4%</w:t>
      </w:r>
      <w:r>
        <w:rPr>
          <w:rFonts w:hint="eastAsia"/>
          <w:lang w:eastAsia="zh-CN"/>
        </w:rPr>
        <w:t>份额。</w:t>
      </w:r>
    </w:p>
    <w:p w14:paraId="0A4DB270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651625" cy="3121660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1625" cy="312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</w:p>
    <w:p w14:paraId="399C2E27">
      <w:pPr>
        <w:pStyle w:val="143"/>
        <w:rPr>
          <w:lang w:eastAsia="zh-CN"/>
        </w:rPr>
      </w:pPr>
    </w:p>
    <w:p w14:paraId="10C61E54">
      <w:pPr>
        <w:pStyle w:val="143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1273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127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硬盘销毁设备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57B4BA57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就产品应用而言，目前政府是最主要的需求来源，占据大约42.4%的份额。</w:t>
      </w:r>
    </w:p>
    <w:p w14:paraId="4B5D90DE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 w14:paraId="0CD10F4E"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硬盘销毁设备</w:t>
      </w:r>
      <w:r>
        <w:rPr>
          <w:rFonts w:hint="eastAsia"/>
          <w:lang w:eastAsia="zh-CN"/>
        </w:rPr>
        <w:t>规模</w:t>
      </w:r>
    </w:p>
    <w:p w14:paraId="4B44D8E9"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498590" cy="3115310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98590" cy="3115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F3B999">
      <w:pPr>
        <w:pStyle w:val="143"/>
        <w:rPr>
          <w:lang w:eastAsia="zh-CN"/>
        </w:rPr>
      </w:pPr>
    </w:p>
    <w:p w14:paraId="19303D13">
      <w:pPr>
        <w:pStyle w:val="143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5913755" cy="31089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310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5C5B20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硬盘销毁设备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5537401C">
      <w:pPr>
        <w:widowControl/>
        <w:topLinePunct w:val="0"/>
        <w:spacing w:after="0"/>
        <w:jc w:val="left"/>
        <w:rPr>
          <w:i/>
          <w:color w:val="0D0D0D" w:themeColor="text1" w:themeTint="F2"/>
          <w:kern w:val="0"/>
          <w:sz w:val="16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417E4B83">
      <w:pPr>
        <w:pStyle w:val="167"/>
      </w:pPr>
      <w:r>
        <w:rPr>
          <w:rFonts w:hint="eastAsia"/>
          <w:lang w:eastAsia="zh-CN"/>
        </w:rPr>
        <w:t>本文作者</w:t>
      </w:r>
    </w:p>
    <w:tbl>
      <w:tblPr>
        <w:tblStyle w:val="3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7346"/>
      </w:tblGrid>
      <w:tr w14:paraId="333D9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117" w:type="pct"/>
            <w:vMerge w:val="restart"/>
          </w:tcPr>
          <w:p w14:paraId="2523BAE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drawing>
                <wp:inline distT="0" distB="0" distL="0" distR="0">
                  <wp:extent cx="1515745" cy="1947545"/>
                  <wp:effectExtent l="0" t="0" r="825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618" cy="19671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3" w:type="pct"/>
            <w:vAlign w:val="center"/>
          </w:tcPr>
          <w:p w14:paraId="66C51ED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桑叶含</w:t>
            </w:r>
            <w:r>
              <w:rPr>
                <w:rFonts w:cs="Times New Roman"/>
                <w:kern w:val="0"/>
                <w:sz w:val="20"/>
                <w:szCs w:val="20"/>
              </w:rPr>
              <w:t xml:space="preserve"> – 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本文主要分析师</w:t>
            </w:r>
          </w:p>
        </w:tc>
      </w:tr>
      <w:tr w14:paraId="5381E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117" w:type="pct"/>
            <w:vMerge w:val="continue"/>
          </w:tcPr>
          <w:p w14:paraId="5DF9B0F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83" w:type="pct"/>
            <w:vAlign w:val="center"/>
          </w:tcPr>
          <w:p w14:paraId="4F06D0B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33B3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117" w:type="pct"/>
            <w:vMerge w:val="continue"/>
          </w:tcPr>
          <w:p w14:paraId="396C1DEA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83" w:type="pct"/>
            <w:vAlign w:val="center"/>
          </w:tcPr>
          <w:p w14:paraId="03C477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桑</w:t>
            </w:r>
            <w:r>
              <w:rPr>
                <w:rFonts w:cs="Times New Roman"/>
                <w:kern w:val="0"/>
                <w:sz w:val="20"/>
                <w:szCs w:val="20"/>
              </w:rPr>
              <w:t>女士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，具有</w:t>
            </w: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年行业研究经验，专注于医疗产品（如心腔内超声心动图、CADCAM牙科修复材料、自粘弹性绷带、医用手术薄膜、透明敷料、医用手术膜、血液和静脉输液加温器等）和化学材料（如氦3、锂云母、生物基1,3-丙二醇等）。桑</w:t>
            </w:r>
            <w:r>
              <w:rPr>
                <w:rFonts w:cs="Times New Roman"/>
                <w:kern w:val="0"/>
                <w:sz w:val="20"/>
                <w:szCs w:val="20"/>
              </w:rPr>
              <w:t>女士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从事技术和市场报告的开发，也参与定制项目。</w:t>
            </w:r>
          </w:p>
        </w:tc>
      </w:tr>
    </w:tbl>
    <w:p w14:paraId="4116935C">
      <w:pPr>
        <w:pStyle w:val="145"/>
        <w:rPr>
          <w:lang w:val="en-US" w:eastAsia="zh-CN"/>
        </w:rPr>
      </w:pPr>
    </w:p>
    <w:p w14:paraId="7559775F"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 w14:paraId="07E0AC7F"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1218565" cy="551815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563DD">
      <w:pPr>
        <w:pStyle w:val="145"/>
        <w:rPr>
          <w:lang w:eastAsia="zh-CN"/>
        </w:rPr>
      </w:pPr>
      <w:bookmarkStart w:id="13" w:name="_GoBack"/>
      <w:bookmarkEnd w:id="13"/>
      <w:r>
        <w:rPr>
          <w:rFonts w:hint="eastAsia"/>
          <w:lang w:eastAsia="zh-CN"/>
        </w:rPr>
        <w:t>QYResearch（北京恒州博智国际信息咨询有限公司）成立于2007年，总部位于美国洛杉矶和中国北京。经过连续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，专注为企业提供专业的市场调查报告、行业研究报告、可行性研究、IPO咨询、商业计划书、制造业单项冠军申请和专精特新“小巨人”申请、市占率证明等服务。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4641357"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42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702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85B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D90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4B8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83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271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2E5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2035C6-15E9-4F7D-AD53-0C4735BD91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1328</Words>
  <Characters>1687</Characters>
  <Lines>12</Lines>
  <Paragraphs>3</Paragraphs>
  <TotalTime>681</TotalTime>
  <ScaleCrop>false</ScaleCrop>
  <LinksUpToDate>false</LinksUpToDate>
  <CharactersWithSpaces>1698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2025-01-02T09:09:06Z</dcterms:modified>
  <cp:revision>879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eyJoZGlkIjoiMDYzNTE3ZmJhYmZjY2ZiNzUxNTI1ZTRkNzNkYTA1OTIiLCJ1c2VySWQiOiIyMzk0NzU0OTUifQ==</vt:lpwstr>
  </property>
  <property fmtid="{D5CDD505-2E9C-101B-9397-08002B2CF9AE}" pid="3" name="KSOProductBuildVer">
    <vt:lpwstr>2052-12.1.0.19302</vt:lpwstr>
  </property>
  <property fmtid="{D5CDD505-2E9C-101B-9397-08002B2CF9AE}" pid="4" name="ICV">
    <vt:lpwstr>AEB7AC56E91844CBA2EFB455E7E4D98B_12</vt:lpwstr>
  </property>
</Properties>
</file>