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7700E4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jc w:val="center"/>
        <w:textAlignment w:val="auto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11月更新｜流程节点新增数据变更+发起流程</w:t>
      </w:r>
    </w:p>
    <w:p w14:paraId="3CDDD36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大家好呀，欢迎来到本期的功能更新课程～</w:t>
      </w:r>
    </w:p>
    <w:p w14:paraId="483AF93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这一次，我们要讲的是流程编排中两个全新的、非常实用的动作节点：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发起流程节点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 和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 数据变更节点。</w:t>
      </w:r>
    </w:p>
    <w:p w14:paraId="150A4DA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</w:p>
    <w:p w14:paraId="3DB2154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Theme="minorHAnsi" w:hAnsiTheme="minorHAnsi" w:eastAsiaTheme="minorEastAsia" w:cstheme="minorBidi"/>
          <w:b/>
          <w:bCs w:val="0"/>
          <w:kern w:val="44"/>
          <w:sz w:val="44"/>
          <w:szCs w:val="24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b/>
          <w:bCs w:val="0"/>
          <w:kern w:val="44"/>
          <w:sz w:val="44"/>
          <w:szCs w:val="24"/>
          <w:lang w:val="en-US" w:eastAsia="zh-CN" w:bidi="ar-SA"/>
        </w:rPr>
        <w:t>一、使用规则说明</w:t>
      </w:r>
    </w:p>
    <w:p w14:paraId="3BE84BA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第一，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所有动作节点都不能直接连接“开始节点”。</w:t>
      </w:r>
    </w:p>
    <w:p w14:paraId="3F134F6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也就是说，流程一启动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不能立刻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触发动作节点。系统需要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先经过至少一个步骤或判断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，才能执行动作。</w:t>
      </w:r>
    </w:p>
    <w:p w14:paraId="4A24CCE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这是为了防止逻辑混乱，比如流程刚建好，还没输入数据，就触发自动修改或发起其他流程。</w:t>
      </w:r>
    </w:p>
    <w:p w14:paraId="2122894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</w:p>
    <w:p w14:paraId="0ED8CB6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第二，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只有部分节点可以直接连接“结束节点”。</w:t>
      </w:r>
    </w:p>
    <w:p w14:paraId="5F7E891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能直接连接结束节点的动作节点包括：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✅ 数据变更节点 ✅ 发起流程节点</w:t>
      </w:r>
    </w:p>
    <w:p w14:paraId="0E320B99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</w:p>
    <w:p w14:paraId="0977D23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这三类节点通常用于流程收尾时的自动动作——</w:t>
      </w:r>
    </w:p>
    <w:p w14:paraId="50F7BE8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例如流程走完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自动更新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状态字段、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自动发起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下一流程、或发送提醒通知。</w:t>
      </w:r>
    </w:p>
    <w:p w14:paraId="04B3C4F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而“关闭流程”“跳转流程”这类控制节点，就不能直接连到结束节点</w:t>
      </w:r>
    </w:p>
    <w:p w14:paraId="283B10A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</w:p>
    <w:p w14:paraId="248B937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Theme="minorHAnsi" w:hAnsiTheme="minorHAnsi" w:eastAsiaTheme="minorEastAsia" w:cstheme="minorBidi"/>
          <w:b/>
          <w:bCs w:val="0"/>
          <w:kern w:val="44"/>
          <w:sz w:val="44"/>
          <w:szCs w:val="24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b/>
          <w:bCs w:val="0"/>
          <w:kern w:val="44"/>
          <w:sz w:val="44"/>
          <w:szCs w:val="24"/>
          <w:lang w:val="en-US" w:eastAsia="zh-CN" w:bidi="ar-SA"/>
        </w:rPr>
        <w:t>二、数据变更节点</w:t>
      </w:r>
    </w:p>
    <w:p w14:paraId="62EEE09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我们先来看第一个重点——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数据变更节点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。</w:t>
      </w:r>
    </w:p>
    <w:p w14:paraId="6D710A8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</w:p>
    <w:p w14:paraId="038082D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顾名思义，它的作用就是：当流程走到这里时，系统会根据我们事先设置好的规则，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自动修改「数据模块」里的字段内容。</w:t>
      </w:r>
    </w:p>
    <w:p w14:paraId="3DD282A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比如，把某个字段改成指定值、清空原有内容、追加新值，或者移除旧值。</w:t>
      </w:r>
    </w:p>
    <w:p w14:paraId="2CF4D99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</w:p>
    <w:p w14:paraId="2C773C4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这里有一个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重点要注意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：</w:t>
      </w:r>
    </w:p>
    <w:p w14:paraId="4473724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“数据变更”指的是流程中需要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对数据表里的内容进行自动更新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。</w:t>
      </w:r>
    </w:p>
    <w:p w14:paraId="2AAAAFA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也就是说，前面的步骤里，你的流程节点必须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已经关联了某个数据表，或者有填写数据的动作。</w:t>
      </w:r>
    </w:p>
    <w:p w14:paraId="43DCB08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这样，系统在执行到数据变更节点时，才能识别到要修改的数据来源。</w:t>
      </w:r>
    </w:p>
    <w:p w14:paraId="3A9C548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如果你在配置这个节点时发现，选项里“没有可变更的数据”，那通常说明你的流程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还没有和任何数据模块产生关联。</w:t>
      </w:r>
    </w:p>
    <w:p w14:paraId="32D79C0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先确认前面的节点有没有「数据填写」或「数据关联」，再来设置数据变更节点就可以了。</w:t>
      </w:r>
    </w:p>
    <w:p w14:paraId="4FC3F68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</w:p>
    <w:p w14:paraId="130B565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举个例子：</w:t>
      </w:r>
    </w:p>
    <w:p w14:paraId="61A7D17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当一个审批流程通过后，我们希望数据表单自动把“审批状态”从“待审批”改为“已通过”；</w:t>
      </w:r>
    </w:p>
    <w:p w14:paraId="48ACB34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质检不合格时把“物料状态=不合格”。</w:t>
      </w:r>
    </w:p>
    <w:p w14:paraId="6CFEA4F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</w:p>
    <w:p w14:paraId="4DBB7B8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操作方式非常简单：</w:t>
      </w:r>
    </w:p>
    <w:p w14:paraId="02DD3F1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在流程编排界面中点击右上角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【+添加动作节点】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，选择“数据变更节点”，系统会弹出配置窗口。</w:t>
      </w:r>
    </w:p>
    <w:p w14:paraId="39DB129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center"/>
        <w:textAlignment w:val="auto"/>
        <w:rPr>
          <w:rFonts w:hint="eastAsia" w:ascii="Arial" w:hAnsi="Arial" w:cs="Arial" w:eastAsiaTheme="minorEastAsia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  <w:lang w:eastAsia="zh-CN"/>
        </w:rPr>
      </w:pPr>
      <w:r>
        <w:rPr>
          <w:rFonts w:hint="eastAsia" w:ascii="Arial" w:hAnsi="Arial" w:cs="Arial" w:eastAsiaTheme="minorEastAsia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  <w:lang w:eastAsia="zh-CN"/>
        </w:rPr>
        <w:drawing>
          <wp:inline distT="0" distB="0" distL="114300" distR="114300">
            <wp:extent cx="3785870" cy="2204085"/>
            <wp:effectExtent l="0" t="0" r="11430" b="5715"/>
            <wp:docPr id="10" name="图片 10" descr="image (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 (9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85870" cy="2204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A316F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第一步，选择数据关联字段。</w:t>
      </w:r>
    </w:p>
    <w:p w14:paraId="288DA9F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这里是告诉系统，我们要修改哪一份数据。</w:t>
      </w:r>
    </w:p>
    <w:p w14:paraId="01BD777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系统会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自动列出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流程中之前已经使用过的数据关联字段，比如“订单表单”“采购申请单”等。</w:t>
      </w:r>
    </w:p>
    <w:p w14:paraId="401B938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选择你想操作的那一张表，就相当于告诉系统“在哪改”。</w:t>
      </w:r>
    </w:p>
    <w:p w14:paraId="2319FBD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center"/>
        <w:textAlignment w:val="auto"/>
        <w:rPr>
          <w:rFonts w:hint="eastAsia" w:ascii="Arial" w:hAnsi="Arial" w:cs="Arial" w:eastAsiaTheme="minorEastAsia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  <w:lang w:eastAsia="zh-CN"/>
        </w:rPr>
      </w:pPr>
      <w:r>
        <w:rPr>
          <w:rFonts w:hint="eastAsia" w:ascii="Arial" w:hAnsi="Arial" w:cs="Arial" w:eastAsiaTheme="minorEastAsia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  <w:lang w:eastAsia="zh-CN"/>
        </w:rPr>
        <w:drawing>
          <wp:inline distT="0" distB="0" distL="114300" distR="114300">
            <wp:extent cx="3728085" cy="2132965"/>
            <wp:effectExtent l="0" t="0" r="5715" b="635"/>
            <wp:docPr id="12" name="图片 12" descr="image (1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 (10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28085" cy="2132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9425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center"/>
        <w:textAlignment w:val="auto"/>
        <w:rPr>
          <w:rFonts w:hint="eastAsia" w:ascii="Arial" w:hAnsi="Arial" w:cs="Arial" w:eastAsiaTheme="minorEastAsia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  <w:lang w:eastAsia="zh-CN"/>
        </w:rPr>
      </w:pPr>
      <w:r>
        <w:rPr>
          <w:rFonts w:hint="eastAsia" w:ascii="Arial" w:hAnsi="Arial" w:cs="Arial" w:eastAsiaTheme="minorEastAsia"/>
          <w:i w:val="0"/>
          <w:iCs w:val="0"/>
          <w:caps w:val="0"/>
          <w:color w:val="191B1F"/>
          <w:spacing w:val="0"/>
          <w:sz w:val="19"/>
          <w:szCs w:val="19"/>
          <w:shd w:val="clear" w:fill="FFFFFF"/>
          <w:lang w:eastAsia="zh-CN"/>
        </w:rPr>
        <w:drawing>
          <wp:inline distT="0" distB="0" distL="114300" distR="114300">
            <wp:extent cx="3951605" cy="2193925"/>
            <wp:effectExtent l="0" t="0" r="10795" b="3175"/>
            <wp:docPr id="11" name="图片 11" descr="image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 (2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51605" cy="219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4A459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第二步，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设置要变更的字段和内容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。</w:t>
      </w:r>
    </w:p>
    <w:p w14:paraId="66EBCDD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不同类型的字段支持不同的操作方式，具体如下：</w:t>
      </w:r>
    </w:p>
    <w:p w14:paraId="0598B65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</w:p>
    <w:p w14:paraId="4F39548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Style w:val="8"/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文本类（单行、多行、网址、手机号等）：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可“变更为”指定值。</w:t>
      </w:r>
    </w:p>
    <w:p w14:paraId="031FF35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Style w:val="8"/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单选、勾选类：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可“变更为”或“置为空”。</w:t>
      </w:r>
    </w:p>
    <w:p w14:paraId="0DA7067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</w:pPr>
      <w:r>
        <w:rPr>
          <w:rStyle w:val="8"/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多选类：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支持“变更为”、“添加”、“移除”、“置空”。</w:t>
      </w:r>
    </w:p>
    <w:p w14:paraId="0E74343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Style w:val="8"/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数字类（数字、货币、百分比等）：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可“变更为”指定值。</w:t>
      </w:r>
    </w:p>
    <w:p w14:paraId="45CA21A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</w:pPr>
      <w:r>
        <w:rPr>
          <w:rStyle w:val="8"/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成员类（人员字段）：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可“变更为”、“添加”、“移除”或“置空”。</w:t>
      </w:r>
    </w:p>
    <w:p w14:paraId="1493044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Style w:val="8"/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8"/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时间类：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可“变更为”或清空。</w:t>
      </w:r>
    </w:p>
    <w:p w14:paraId="1F9BEFB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</w:pPr>
    </w:p>
    <w:p w14:paraId="38A86C7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比如，我们可以这样配置：</w:t>
      </w:r>
    </w:p>
    <w:p w14:paraId="6060AA0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审批通过时，把“状态”字段改成“已入库”；</w:t>
      </w:r>
    </w:p>
    <w:p w14:paraId="35C6639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验收环节结束后，把“完成时间”字段自动写入当前系统时间；</w:t>
      </w:r>
    </w:p>
    <w:p w14:paraId="4D1DBDD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</w:pPr>
      <w:r>
        <w:rPr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或者当任务流转时，自动把“负责人”字段更新为当前执行人。</w:t>
      </w:r>
    </w:p>
    <w:p w14:paraId="63CED54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更智能的是，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变更内容不仅可以是固定值，还能引用系统内的动态信息。</w:t>
      </w:r>
    </w:p>
    <w:p w14:paraId="6253802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例如：</w:t>
      </w:r>
    </w:p>
    <w:p w14:paraId="7A7E8DA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“审批人”</w:t>
      </w:r>
      <w:r>
        <w:rPr>
          <w:rStyle w:val="8"/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自动变更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为当前步骤执行人；</w:t>
      </w:r>
    </w:p>
    <w:p w14:paraId="6AABAD9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center"/>
        <w:textAlignment w:val="auto"/>
        <w:rPr>
          <w:rFonts w:hint="eastAsia" w:ascii="Arial" w:hAnsi="Arial" w:cs="Arial" w:eastAsiaTheme="minorEastAsia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eastAsia="zh-CN"/>
        </w:rPr>
      </w:pPr>
      <w:r>
        <w:rPr>
          <w:rFonts w:hint="eastAsia" w:ascii="Arial" w:hAnsi="Arial" w:cs="Arial" w:eastAsiaTheme="minorEastAsia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eastAsia="zh-CN"/>
        </w:rPr>
        <w:drawing>
          <wp:inline distT="0" distB="0" distL="114300" distR="114300">
            <wp:extent cx="4032250" cy="2425700"/>
            <wp:effectExtent l="0" t="0" r="6350" b="0"/>
            <wp:docPr id="13" name="图片 13" descr="image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 (3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32250" cy="242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830D1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“完成时间”</w:t>
      </w:r>
      <w:r>
        <w:rPr>
          <w:rStyle w:val="8"/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自动更新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为当前步骤结束时间；</w:t>
      </w:r>
    </w:p>
    <w:p w14:paraId="5310661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“流程参与人”</w:t>
      </w:r>
      <w:r>
        <w:rPr>
          <w:rStyle w:val="8"/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自动同步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到“项目成员”字段。</w:t>
      </w:r>
    </w:p>
    <w:p w14:paraId="157B642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center"/>
        <w:textAlignment w:val="auto"/>
        <w:rPr>
          <w:rFonts w:hint="eastAsia" w:ascii="Arial" w:hAnsi="Arial" w:cs="Arial" w:eastAsiaTheme="minorEastAsia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eastAsia="zh-CN"/>
        </w:rPr>
      </w:pPr>
      <w:r>
        <w:rPr>
          <w:rFonts w:hint="eastAsia" w:ascii="Arial" w:hAnsi="Arial" w:cs="Arial" w:eastAsiaTheme="minorEastAsia"/>
          <w:i w:val="0"/>
          <w:iCs w:val="0"/>
          <w:caps w:val="0"/>
          <w:color w:val="222222"/>
          <w:spacing w:val="0"/>
          <w:sz w:val="19"/>
          <w:szCs w:val="19"/>
          <w:shd w:val="clear" w:fill="FFFFFF"/>
          <w:lang w:eastAsia="zh-CN"/>
        </w:rPr>
        <w:drawing>
          <wp:inline distT="0" distB="0" distL="114300" distR="114300">
            <wp:extent cx="4088130" cy="2367915"/>
            <wp:effectExtent l="0" t="0" r="1270" b="6985"/>
            <wp:docPr id="14" name="图片 14" descr="image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 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88130" cy="236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E8882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系统在执行时，会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自动读取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这些信息，确保数据始终准确、实时。</w:t>
      </w:r>
    </w:p>
    <w:p w14:paraId="0A71978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</w:p>
    <w:p w14:paraId="655F546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sz w:val="21"/>
          <w:szCs w:val="21"/>
        </w:rPr>
      </w:pPr>
      <w:r>
        <w:rPr>
          <w:rFonts w:hint="default" w:asciiTheme="minorHAnsi" w:hAnsiTheme="minorHAnsi" w:eastAsiaTheme="minorEastAsia" w:cstheme="minorBidi"/>
          <w:b/>
          <w:bCs w:val="0"/>
          <w:kern w:val="44"/>
          <w:sz w:val="44"/>
          <w:szCs w:val="24"/>
          <w:lang w:val="en-US" w:eastAsia="zh-CN" w:bidi="ar-SA"/>
        </w:rPr>
        <w:t>三、</w:t>
      </w:r>
      <w:r>
        <w:rPr>
          <w:rFonts w:hint="default" w:asciiTheme="minorHAnsi" w:hAnsiTheme="minorHAnsi" w:eastAsiaTheme="minorEastAsia" w:cstheme="minorBidi"/>
          <w:b/>
          <w:bCs w:val="0"/>
          <w:kern w:val="44"/>
          <w:sz w:val="44"/>
          <w:szCs w:val="24"/>
          <w:lang w:val="en-US" w:eastAsia="zh-CN" w:bidi="ar-SA"/>
        </w:rPr>
        <w:t>发起流程节点</w:t>
      </w:r>
    </w:p>
    <w:p w14:paraId="4901C4D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接下来，我们讲第二个重点——发起流程节点。</w:t>
      </w:r>
    </w:p>
    <w:p w14:paraId="56AB4B3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它的作用是：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让一个流程可以自动触发另一个流程的创建。</w:t>
      </w:r>
    </w:p>
    <w:p w14:paraId="624FAA3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简单理解，就是实现“流程联动”。</w:t>
      </w:r>
    </w:p>
    <w:p w14:paraId="77EE0E8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举个例子：</w:t>
      </w:r>
    </w:p>
    <w:p w14:paraId="57BD4E4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</w:p>
    <w:p w14:paraId="27FD3E59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当“项目立项”通过后，系统自动发起“采购申请流程”；</w:t>
      </w:r>
    </w:p>
    <w:p w14:paraId="1BCA933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当“员工入职”结束后，系统自动发起“设备领用流程”；</w:t>
      </w:r>
    </w:p>
    <w:p w14:paraId="389B2E6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</w:pPr>
      <w:r>
        <w:rPr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当“客户合同”签署完成，系统自动发起“收款流程”。</w:t>
      </w:r>
    </w:p>
    <w:p w14:paraId="03B2979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这样，</w:t>
      </w:r>
      <w:r>
        <w:rPr>
          <w:rFonts w:hint="default" w:ascii="Arial" w:hAnsi="Arial" w:cs="Arial"/>
          <w:b/>
          <w:bCs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前后环节就能自动衔接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，不需要人工提醒或重复操作。</w:t>
      </w:r>
    </w:p>
    <w:p w14:paraId="2264A6E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</w:p>
    <w:p w14:paraId="79AEF9E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Style w:val="8"/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bdr w:val="none" w:color="auto" w:sz="0" w:space="0"/>
          <w:shd w:val="clear" w:fill="FFFFFF"/>
        </w:rPr>
        <w:t>配置方法如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下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：</w:t>
      </w:r>
    </w:p>
    <w:p w14:paraId="64883879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第一步，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添加“发起流程节点”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，系统会弹出配置界面。</w:t>
      </w:r>
    </w:p>
    <w:p w14:paraId="342D6C6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center"/>
        <w:textAlignment w:val="auto"/>
        <w:rPr>
          <w:rFonts w:hint="default" w:ascii="Arial" w:hAnsi="Arial" w:cs="Arial" w:eastAsiaTheme="minorEastAsia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  <w:lang w:eastAsia="zh-CN"/>
        </w:rPr>
      </w:pPr>
      <w:r>
        <w:rPr>
          <w:rFonts w:hint="eastAsia" w:ascii="Arial" w:hAnsi="Arial" w:cs="Arial" w:eastAsiaTheme="minorEastAsia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  <w:lang w:eastAsia="zh-CN"/>
        </w:rPr>
        <w:drawing>
          <wp:inline distT="0" distB="0" distL="114300" distR="114300">
            <wp:extent cx="4167505" cy="2463800"/>
            <wp:effectExtent l="0" t="0" r="10795" b="0"/>
            <wp:docPr id="15" name="图片 15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67505" cy="246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A5F1F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第二步，选择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要自动发起的流程。</w:t>
      </w:r>
    </w:p>
    <w:p w14:paraId="51C524E4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center"/>
        <w:textAlignment w:val="auto"/>
        <w:rPr>
          <w:rFonts w:hint="eastAsia" w:ascii="Arial" w:hAnsi="Arial" w:cs="Arial" w:eastAsiaTheme="minorEastAsia"/>
          <w:i w:val="0"/>
          <w:iCs w:val="0"/>
          <w:caps w:val="0"/>
          <w:color w:val="000000"/>
          <w:spacing w:val="0"/>
          <w:sz w:val="12"/>
          <w:szCs w:val="12"/>
          <w:lang w:eastAsia="zh-CN"/>
        </w:rPr>
      </w:pPr>
      <w:r>
        <w:rPr>
          <w:rFonts w:hint="eastAsia" w:ascii="Arial" w:hAnsi="Arial" w:cs="Arial" w:eastAsiaTheme="minorEastAsia"/>
          <w:i w:val="0"/>
          <w:iCs w:val="0"/>
          <w:caps w:val="0"/>
          <w:color w:val="000000"/>
          <w:spacing w:val="0"/>
          <w:sz w:val="12"/>
          <w:szCs w:val="12"/>
          <w:lang w:eastAsia="zh-CN"/>
        </w:rPr>
        <w:drawing>
          <wp:inline distT="0" distB="0" distL="114300" distR="114300">
            <wp:extent cx="4220845" cy="2522220"/>
            <wp:effectExtent l="0" t="0" r="8255" b="5080"/>
            <wp:docPr id="16" name="图片 16" descr="image (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 (6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20845" cy="252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73199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第三步，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设置流程标题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。</w:t>
      </w:r>
    </w:p>
    <w:p w14:paraId="6EB5B30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可以直接输入固定标题，比如“自动发起付款申请”；</w:t>
      </w:r>
    </w:p>
    <w:p w14:paraId="08D1EF7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也可以用引用字段，比如“{{流程发起人}}的采购申请”，系统会在执行时自动替换成具体人员姓名。</w:t>
      </w:r>
    </w:p>
    <w:p w14:paraId="2F84D77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center"/>
        <w:textAlignment w:val="auto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Arial" w:hAnsi="Arial" w:cs="Arial" w:eastAsiaTheme="minorEastAsia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  <w:lang w:eastAsia="zh-CN"/>
        </w:rPr>
        <w:drawing>
          <wp:inline distT="0" distB="0" distL="114300" distR="114300">
            <wp:extent cx="3866515" cy="2286000"/>
            <wp:effectExtent l="0" t="0" r="6985" b="0"/>
            <wp:docPr id="17" name="图片 17" descr="image (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age (7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66515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3C77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第四步，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设置发起人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。</w:t>
      </w:r>
    </w:p>
    <w:p w14:paraId="0DE9C2E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发起人可以是指定成员，也可以引用角色，比如“流程发起人”、“当前步骤执行人”、“流程参与人”等。</w:t>
      </w:r>
    </w:p>
    <w:p w14:paraId="5968DFA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如果选择多个发起人，系统会为每个人分别创建一条新的流程实例。</w:t>
      </w:r>
    </w:p>
    <w:p w14:paraId="5F631793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center"/>
        <w:textAlignment w:val="auto"/>
        <w:rPr>
          <w:rFonts w:hint="eastAsia" w:ascii="Arial" w:hAnsi="Arial" w:cs="Arial" w:eastAsiaTheme="minorEastAsia"/>
          <w:i w:val="0"/>
          <w:iCs w:val="0"/>
          <w:caps w:val="0"/>
          <w:color w:val="000000"/>
          <w:spacing w:val="0"/>
          <w:sz w:val="12"/>
          <w:szCs w:val="12"/>
          <w:lang w:eastAsia="zh-CN"/>
        </w:rPr>
      </w:pPr>
      <w:r>
        <w:rPr>
          <w:rFonts w:hint="eastAsia" w:ascii="Arial" w:hAnsi="Arial" w:cs="Arial" w:eastAsiaTheme="minorEastAsia"/>
          <w:i w:val="0"/>
          <w:iCs w:val="0"/>
          <w:caps w:val="0"/>
          <w:color w:val="000000"/>
          <w:spacing w:val="0"/>
          <w:sz w:val="12"/>
          <w:szCs w:val="12"/>
          <w:lang w:eastAsia="zh-CN"/>
        </w:rPr>
        <w:drawing>
          <wp:inline distT="0" distB="0" distL="114300" distR="114300">
            <wp:extent cx="4237990" cy="2508250"/>
            <wp:effectExtent l="0" t="0" r="3810" b="6350"/>
            <wp:docPr id="18" name="图片 18" descr="image (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age (8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37990" cy="250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86A0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比如，当销售订单审批通过后，系统会为每个销售负责人自动生成一个“发货流程”，实现跨部门联动。</w:t>
      </w:r>
    </w:p>
    <w:p w14:paraId="01BD072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</w:p>
    <w:p w14:paraId="3EBEA94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这种自动发起机制，非常适合业务链条较长、环节较多的企业流程。</w:t>
      </w:r>
    </w:p>
    <w:p w14:paraId="5FAC037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它能让信息在部门之间自动流转，不再依赖人工通知或手动提交，</w:t>
      </w:r>
    </w:p>
    <w:p w14:paraId="686F470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整个流程衔接顺畅、响应更快，也更标准化。</w:t>
      </w:r>
    </w:p>
    <w:p w14:paraId="235975C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</w:p>
    <w:p w14:paraId="3617C3E0">
      <w:pPr>
        <w:pStyle w:val="2"/>
        <w:bidi w:val="0"/>
        <w:rPr>
          <w:b/>
        </w:rPr>
      </w:pPr>
      <w:r>
        <w:rPr>
          <w:b/>
        </w:rPr>
        <w:t>四、实用建议</w:t>
      </w:r>
    </w:p>
    <w:p w14:paraId="43A5F3B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建议大家在设计流程时，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把这两类动作节点放在“关键节点”之后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，比如：</w:t>
      </w:r>
    </w:p>
    <w:p w14:paraId="5506AE0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审批通过、任务完成、项目归档、验收通过等环节。</w:t>
      </w:r>
    </w:p>
    <w:p w14:paraId="08BBFCC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</w:p>
    <w:p w14:paraId="1E5AAF5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让系统在关键时刻自动做“收尾动作”——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更新数据、发起下个流程、保持流程闭环。</w:t>
      </w:r>
    </w:p>
    <w:p w14:paraId="08E8F95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</w:pPr>
    </w:p>
    <w:p w14:paraId="5033D89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u w:val="single"/>
          <w:bdr w:val="none" w:color="auto" w:sz="0" w:space="0"/>
          <w:shd w:val="clear" w:fill="FFFFFF"/>
        </w:rPr>
        <w:t>这样设计的流程，不仅能跑得快，更能跑得准。</w:t>
      </w:r>
    </w:p>
    <w:p w14:paraId="3498996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u w:val="single"/>
          <w:bdr w:val="none" w:color="auto" w:sz="0" w:space="0"/>
          <w:shd w:val="clear" w:fill="FFFFFF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从管理角度来说，</w:t>
      </w:r>
      <w:r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u w:val="single"/>
          <w:bdr w:val="none" w:color="auto" w:sz="0" w:space="0"/>
          <w:shd w:val="clear" w:fill="FFFFFF"/>
        </w:rPr>
        <w:t>也能真正实现“少盯人、多靠系统”，把精力集中在决策和优化上。</w:t>
      </w:r>
    </w:p>
    <w:p w14:paraId="1D37617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8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u w:val="single"/>
          <w:bdr w:val="none" w:color="auto" w:sz="0" w:space="0"/>
          <w:shd w:val="clear" w:fill="FFFFFF"/>
        </w:rPr>
      </w:pPr>
    </w:p>
    <w:p w14:paraId="13CBF87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这，就是本次流程</w:t>
      </w:r>
      <w:bookmarkStart w:id="0" w:name="_GoBack"/>
      <w:bookmarkEnd w:id="0"/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动作节点的更新内容。</w:t>
      </w:r>
    </w:p>
    <w:p w14:paraId="3B5D919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bdr w:val="none" w:color="auto" w:sz="0" w:space="0"/>
          <w:shd w:val="clear" w:fill="FFFFFF"/>
        </w:rPr>
        <w:t>让流程自动化落地，让管理更轻、更高效。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260FFE"/>
    <w:rsid w:val="0F8552F5"/>
    <w:rsid w:val="15F46AA8"/>
    <w:rsid w:val="1A501008"/>
    <w:rsid w:val="1A896419"/>
    <w:rsid w:val="1C482DA3"/>
    <w:rsid w:val="204C302D"/>
    <w:rsid w:val="236F7E9E"/>
    <w:rsid w:val="2418246B"/>
    <w:rsid w:val="314A63D6"/>
    <w:rsid w:val="3AB962FE"/>
    <w:rsid w:val="44260FFE"/>
    <w:rsid w:val="468448D8"/>
    <w:rsid w:val="6BB65DBE"/>
    <w:rsid w:val="734D5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2025-10-25T15:01:00Z</dcterms:created>
  <dc:creator>拼了！</dc:creator>
  <cp:lastModifiedBy>拼了！</cp:lastModifiedBy>
  <dcterms:modified xsi:type="dcterms:W3CDTF">2025-10-25T15:12:52Z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12511928E2194DB29708C19E7BB648EC_11</vt:lpwstr>
  </property>
  <property fmtid="{D5CDD505-2E9C-101B-9397-08002B2CF9AE}" pid="4" name="KSOTemplateDocerSaveRecord">
    <vt:lpwstr>eyJoZGlkIjoiMjlhYTE3NjIyZmEwZTkzZDYxYjAyY2QyMTA2YzM2ODkiLCJ1c2VySWQiOiI2MzYxMTc0NDAifQ==</vt:lpwstr>
  </property>
</Properties>
</file>