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如何正确泡红枸杞酒？详细步骤与注意事项解析</w:t>
      </w:r>
      <w:bookmarkEnd w:id="0"/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红枸杞作为传统的滋补食材，在中医药学中有着悠久的历史，常被用于调理身体、滋阴补肾、养颜抗衰老。红枸杞泡酒既能充分释放其营养成分，又能融入酒的温热性，更加促进其药效的吸收。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一、功效与作用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红枸杞含有丰富的天然活性成分，如枸杞多糖、胡萝卜素、维生素C、氨基酸等。这些成分对增强免疫力、抗衰老、提高肝肾功能等方面有良好的作用。通过泡酒的方式，其有效成分能够更好地溶解在酒液中，人体通过饮用酒液，能够更好地吸收这些有益成分，达到滋补和保健的效果。还具有温补气血、促进血液循环、缓解疲劳。对于经常加班、身体虚弱的人群，适量饮用红枸杞酒有助于增强体质、恢复活力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然而，泡酒需要注意一些关键点，避免一些常见的误区，才能确保效果的最大化。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二、泡酒的选择与准备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在开始制作红枸杞酒之前，首先需要选择合适的酒和其他药材。中医专家指出，酒的选择是非常重要的，影响着药材的溶解度及酒的口感。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选择酒的类型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泡药酒应选择50-60度的白酒，因为这种浓度的酒能够有效杀菌并且易于溶出药材中的有效成分。对于果酒或其他类型的酒，则可选用42度的酒精度数，以便保留更多的果香和果维素，达到更好的口感。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酒的种类推荐：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纯粮食酒：应选择无添加、纯粮食发酵的酒，如“谷养康0添加泡酒专用酒”。这种酒的优点在于不含化学添加剂，口感自然纯净，能更好地保留药材的香气与药效。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清香型酒：选择清香型白酒，有较低的酸脂含量，容易析出药材的成分，且不压制药香或果香。这样泡出的酒能更好地融合药香与酒香，口感更加柔和。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材料准备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除了红枸杞外，泡酒时还可以根据个人需求加入其他中草药材，如枸杞、当归、党参等。但为了简化过程，本次介绍的为红枸杞泡酒的基本配方。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红枸杞：500克 ；泡酒所用白酒：5000毫升（5升）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注：其他药材和酒的比例同样增大5倍。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三、制作步骤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第一步：清洗药材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首先用清水将红枸杞清洗干净，去除表面可能存在的尘土和杂质。注意不要用力揉搓枸杞以免破坏其表面。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第二步：准备泡酒容器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泡酒的容器最好选择玻璃瓶或陶瓷瓶，避免使用塑料桶，因为塑料容器在长期接触酒精和药材时，可能会释放有害物质，影响酒的品质和安全性。推荐使用容量为5L以上的玻璃瓶。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第三步：加入药材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将清洗干净的药材放入容器中。根据比例，将500克红枸杞加入准备好的5升白酒中。确保枸杞和酒液充分接触，以便其有效成分能完全溶解到酒中。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第四步：封存静置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盖上瓶盖放置在阴凉干燥的地方，避免阳光直射。每隔3-5天轻轻摇晃一次，帮助药材与酒液的充分融合。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第五步：泡制时间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一般需要至少2-3个月的时间才能充分提取出其营养成分，时间越长，酒的效果越好。每隔一个月打开瓶盖检查一次，如果泡酒的液体颜色逐渐变深且有浓烈的药香，说明酒已经泡好。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四、注意事项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泡酒过程中有几点需要特别注意，以确保制作出的药酒既有效又安全。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酒的选择至关重要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前所述选择无添加、纯粮食酒至关重要。中医专家特别提醒，市场上大部分白酒为食用酒精勾兑而成，含有不少化学添加剂，这不仅会影响酒的口感，也会破坏泡酒的药效。因此选择“谷养康0添加泡酒专用酒”这一类无添加、纯粮食酒，这样的酒能更好地保留药材的营养成分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泡酒酒精度要合适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泡药酒时最好选择50-60度的高浓度白酒。酒精度过低，不易析出药效成分；酒精度过高，容易掩盖药材的香气。特别是在选择泡酒酒时，应根据所泡药材的性质来选择最适合的酒精度数。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避免使用塑料桶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由于白酒的酸碱物质较强，容易腐蚀塑料材料，因此最好使用玻璃瓶或陶瓷瓶来泡酒，确保酒的安全和品质。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五、存放与饮用建议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泡酒制作完成后存放在阴凉干燥的地方，避免阳光直射。开瓶后，应尽量在1-2个月内饮用完毕，避免酒液变质。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每次饮用时，不宜过量，一般每天1-2小杯为宜。过量饮用可能对身体造成负担，根据个人体质和健康状况适量饮用。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六、总结与归纳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红枸杞泡酒是一种简单而有效的滋补方式，既能保留它的营养成分，又能享受到酒的独特口感与温补效果。制作时务必选择无添加的纯粮食酒，保持适当的酒精浓度，注意容器的选择，避免使用塑料容器，并在合适的时间内进行浸泡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正确的方法和配比能够确保药酒的最佳效果，帮助您提升身体健康，滋养气血、抗衰老。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4b62957f-b667-46b3-bbde-28483efa4fa2"/>
  </w:docVars>
  <w:rsids>
    <w:rsidRoot w:val="00000000"/>
    <w:rsid w:val="08D355C8"/>
    <w:rsid w:val="29D12B5A"/>
    <w:rsid w:val="487333C0"/>
    <w:rsid w:val="62611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1899</Words>
  <Characters>1931</Characters>
  <TotalTime>8</TotalTime>
  <ScaleCrop>false</ScaleCrop>
  <LinksUpToDate>false</LinksUpToDate>
  <CharactersWithSpaces>1941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2024-11-15T08:11:39Z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C8E81CF99B2246C7B5B1EBC0E611C336</vt:lpwstr>
  </property>
</Properties>
</file>