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356F2" w14:textId="66FB4AE4" w:rsidR="002968B7" w:rsidRPr="002968B7" w:rsidRDefault="002968B7" w:rsidP="002968B7">
      <w:pPr>
        <w:tabs>
          <w:tab w:val="left" w:pos="396"/>
        </w:tabs>
        <w:ind w:firstLineChars="400" w:firstLine="1120"/>
        <w:rPr>
          <w:color w:val="000000" w:themeColor="text1"/>
        </w:rPr>
      </w:pPr>
      <w:r w:rsidRPr="002968B7">
        <w:rPr>
          <w:rFonts w:ascii="宋体" w:eastAsia="宋体" w:hAnsi="宋体" w:cs="Segoe UI" w:hint="eastAsia"/>
          <w:color w:val="000000" w:themeColor="text1"/>
          <w:kern w:val="0"/>
        </w:rPr>
        <w:t>《简论</w:t>
      </w:r>
      <w:r w:rsidRPr="002968B7">
        <w:rPr>
          <w:rFonts w:hint="eastAsia"/>
          <w:color w:val="000000" w:themeColor="text1"/>
        </w:rPr>
        <w:t>宇宙信息源代码三属性数及键链耦合力》</w:t>
      </w:r>
    </w:p>
    <w:p w14:paraId="517509E2" w14:textId="72B7943D" w:rsidR="002968B7" w:rsidRPr="002968B7" w:rsidRDefault="002968B7" w:rsidP="002968B7">
      <w:pPr>
        <w:tabs>
          <w:tab w:val="left" w:pos="396"/>
        </w:tabs>
        <w:ind w:firstLineChars="1200" w:firstLine="3360"/>
        <w:rPr>
          <w:rFonts w:ascii="宋体" w:eastAsia="宋体" w:hAnsi="宋体" w:cs="Segoe UI" w:hint="eastAsia"/>
          <w:color w:val="000000" w:themeColor="text1"/>
          <w:kern w:val="0"/>
        </w:rPr>
      </w:pPr>
      <w:r w:rsidRPr="002968B7">
        <w:rPr>
          <w:rFonts w:hint="eastAsia"/>
          <w:color w:val="000000" w:themeColor="text1"/>
        </w:rPr>
        <w:t>罗正大</w:t>
      </w:r>
    </w:p>
    <w:p w14:paraId="711F245A" w14:textId="78FB783A" w:rsidR="006D0145" w:rsidRPr="002968B7" w:rsidRDefault="004B138B" w:rsidP="00F03382">
      <w:pPr>
        <w:tabs>
          <w:tab w:val="left" w:pos="396"/>
        </w:tabs>
        <w:ind w:firstLineChars="200" w:firstLine="560"/>
        <w:rPr>
          <w:rFonts w:ascii="宋体" w:eastAsia="宋体" w:hAnsi="宋体" w:cs="Segoe UI"/>
          <w:color w:val="000000" w:themeColor="text1"/>
          <w:kern w:val="0"/>
        </w:rPr>
      </w:pPr>
      <w:r w:rsidRPr="002968B7">
        <w:rPr>
          <w:rFonts w:ascii="宋体" w:eastAsia="宋体" w:hAnsi="宋体" w:cs="Segoe UI" w:hint="eastAsia"/>
          <w:color w:val="000000" w:themeColor="text1"/>
          <w:kern w:val="0"/>
        </w:rPr>
        <w:t>大家好，今天和大家分享的题目是：《</w:t>
      </w:r>
      <w:r w:rsidR="00D13084" w:rsidRPr="002968B7">
        <w:rPr>
          <w:rFonts w:ascii="宋体" w:eastAsia="宋体" w:hAnsi="宋体" w:cs="Segoe UI" w:hint="eastAsia"/>
          <w:color w:val="000000" w:themeColor="text1"/>
          <w:kern w:val="0"/>
        </w:rPr>
        <w:t>简</w:t>
      </w:r>
      <w:r w:rsidRPr="002968B7">
        <w:rPr>
          <w:rFonts w:ascii="宋体" w:eastAsia="宋体" w:hAnsi="宋体" w:cs="Segoe UI" w:hint="eastAsia"/>
          <w:color w:val="000000" w:themeColor="text1"/>
          <w:kern w:val="0"/>
        </w:rPr>
        <w:t>论</w:t>
      </w:r>
      <w:r w:rsidR="00837162" w:rsidRPr="002968B7">
        <w:rPr>
          <w:rFonts w:hint="eastAsia"/>
          <w:color w:val="000000" w:themeColor="text1"/>
        </w:rPr>
        <w:t>宇宙信息</w:t>
      </w:r>
      <w:r w:rsidR="00D61CDE" w:rsidRPr="002968B7">
        <w:rPr>
          <w:rFonts w:hint="eastAsia"/>
          <w:color w:val="000000" w:themeColor="text1"/>
        </w:rPr>
        <w:t>源代码</w:t>
      </w:r>
      <w:r w:rsidR="00837162" w:rsidRPr="002968B7">
        <w:rPr>
          <w:rFonts w:hint="eastAsia"/>
          <w:color w:val="000000" w:themeColor="text1"/>
        </w:rPr>
        <w:t>三属性</w:t>
      </w:r>
      <w:r w:rsidR="00AF340E" w:rsidRPr="002968B7">
        <w:rPr>
          <w:rFonts w:hint="eastAsia"/>
          <w:color w:val="000000" w:themeColor="text1"/>
        </w:rPr>
        <w:t>数</w:t>
      </w:r>
      <w:r w:rsidR="00837162" w:rsidRPr="002968B7">
        <w:rPr>
          <w:rFonts w:hint="eastAsia"/>
          <w:color w:val="000000" w:themeColor="text1"/>
        </w:rPr>
        <w:t>及键链耦合力</w:t>
      </w:r>
      <w:r w:rsidRPr="002968B7">
        <w:rPr>
          <w:rFonts w:hint="eastAsia"/>
          <w:color w:val="000000" w:themeColor="text1"/>
        </w:rPr>
        <w:t>》</w:t>
      </w:r>
    </w:p>
    <w:p w14:paraId="092A282D" w14:textId="77777777" w:rsidR="006D0145" w:rsidRPr="002968B7" w:rsidRDefault="00837162" w:rsidP="002968B7">
      <w:pPr>
        <w:ind w:firstLineChars="200" w:firstLine="560"/>
        <w:rPr>
          <w:rFonts w:asciiTheme="minorEastAsia" w:hAnsiTheme="minorEastAsia" w:cstheme="minorEastAsia"/>
          <w:color w:val="000000" w:themeColor="text1"/>
        </w:rPr>
      </w:pPr>
      <w:r w:rsidRPr="002968B7">
        <w:rPr>
          <w:rFonts w:asciiTheme="minorEastAsia" w:hAnsiTheme="minorEastAsia" w:cstheme="minorEastAsia" w:hint="eastAsia"/>
          <w:color w:val="000000" w:themeColor="text1"/>
        </w:rPr>
        <w:t>宇宙是物质的宇宙，是能量物质与质量物质两种物质形态的宇宙，是能量物质与质量物质相互转换的宇宙，由此确定了宇宙物质的永恒运动和演化。</w:t>
      </w:r>
    </w:p>
    <w:p w14:paraId="3153F926" w14:textId="77777777" w:rsidR="006D0145" w:rsidRPr="002968B7" w:rsidRDefault="00837162">
      <w:pPr>
        <w:ind w:firstLineChars="200" w:firstLine="560"/>
        <w:rPr>
          <w:rFonts w:asciiTheme="minorEastAsia" w:hAnsiTheme="minorEastAsia" w:cstheme="minorEastAsia"/>
          <w:color w:val="000000" w:themeColor="text1"/>
        </w:rPr>
      </w:pPr>
      <w:r w:rsidRPr="002968B7">
        <w:rPr>
          <w:rFonts w:asciiTheme="minorEastAsia" w:hAnsiTheme="minorEastAsia" w:cstheme="minorEastAsia" w:hint="eastAsia"/>
          <w:color w:val="000000" w:themeColor="text1"/>
        </w:rPr>
        <w:t>质量（天体）是负能量的载体和</w:t>
      </w:r>
      <w:proofErr w:type="gramStart"/>
      <w:r w:rsidRPr="002968B7">
        <w:rPr>
          <w:rFonts w:asciiTheme="minorEastAsia" w:hAnsiTheme="minorEastAsia" w:cstheme="minorEastAsia" w:hint="eastAsia"/>
          <w:color w:val="000000" w:themeColor="text1"/>
        </w:rPr>
        <w:t>源，</w:t>
      </w:r>
      <w:proofErr w:type="gramEnd"/>
      <w:r w:rsidRPr="002968B7">
        <w:rPr>
          <w:rFonts w:asciiTheme="minorEastAsia" w:hAnsiTheme="minorEastAsia" w:cstheme="minorEastAsia" w:hint="eastAsia"/>
          <w:color w:val="000000" w:themeColor="text1"/>
        </w:rPr>
        <w:t>各级质量（天体）热辐射出的负能量在宇宙空间相互交融、叠加，即构成宇宙整体能量信息的正能量，反之，宇宙整体能量信息的正能量又是以质量（天体）为扑捉对象，对质量（天体）冷收缩、聚射（能转质），并渗透到质量（天体）核心焦点对抗，促使质量（天体）核心</w:t>
      </w:r>
      <w:proofErr w:type="gramStart"/>
      <w:r w:rsidRPr="002968B7">
        <w:rPr>
          <w:rFonts w:asciiTheme="minorEastAsia" w:hAnsiTheme="minorEastAsia" w:cstheme="minorEastAsia" w:hint="eastAsia"/>
          <w:color w:val="000000" w:themeColor="text1"/>
        </w:rPr>
        <w:t>由质转能</w:t>
      </w:r>
      <w:proofErr w:type="gramEnd"/>
      <w:r w:rsidRPr="002968B7">
        <w:rPr>
          <w:rFonts w:asciiTheme="minorEastAsia" w:hAnsiTheme="minorEastAsia" w:cstheme="minorEastAsia" w:hint="eastAsia"/>
          <w:color w:val="000000" w:themeColor="text1"/>
        </w:rPr>
        <w:t>，并热辐射出负能量。由此可知，正、负能量互为来源，且相互对称交错，可视为同一能量的两分支正、负能量。</w:t>
      </w:r>
    </w:p>
    <w:p w14:paraId="7D8A067C" w14:textId="33B38A5E" w:rsidR="006D0145" w:rsidRPr="002968B7" w:rsidRDefault="00837162">
      <w:pPr>
        <w:ind w:firstLineChars="200" w:firstLine="560"/>
        <w:rPr>
          <w:rFonts w:asciiTheme="minorEastAsia" w:hAnsiTheme="minorEastAsia" w:cstheme="minorEastAsia"/>
          <w:color w:val="000000" w:themeColor="text1"/>
        </w:rPr>
      </w:pPr>
      <w:r w:rsidRPr="002968B7">
        <w:rPr>
          <w:rFonts w:asciiTheme="minorEastAsia" w:hAnsiTheme="minorEastAsia" w:cstheme="minorEastAsia" w:hint="eastAsia"/>
          <w:color w:val="000000" w:themeColor="text1"/>
        </w:rPr>
        <w:t>这里的</w:t>
      </w:r>
      <w:r w:rsidR="005C4336" w:rsidRPr="002968B7">
        <w:rPr>
          <w:rFonts w:asciiTheme="minorEastAsia" w:hAnsiTheme="minorEastAsia" w:cstheme="minorEastAsia" w:hint="eastAsia"/>
          <w:color w:val="000000" w:themeColor="text1"/>
        </w:rPr>
        <w:t>宇宙</w:t>
      </w:r>
      <w:r w:rsidRPr="002968B7">
        <w:rPr>
          <w:rFonts w:asciiTheme="minorEastAsia" w:hAnsiTheme="minorEastAsia" w:cstheme="minorEastAsia" w:hint="eastAsia"/>
          <w:color w:val="000000" w:themeColor="text1"/>
        </w:rPr>
        <w:t>信息可视为是信息能。以力的本质是能量的原理，宇宙整体正能量即是信息外力（＋1），质量（天体）负能量即是信息斥力（-1）。正能量与负能量互为来源，相互对称反向交错，自然规定信息外力（＋1）与信息斥力（-1）的相互对称反向交错、键链、摩擦和对抗，在反向交错、键链、摩擦和对抗的焦点处自然同时形成左、右旋的“双向信息耦合力对”。如再将摩擦、对抗的能量</w:t>
      </w:r>
      <w:proofErr w:type="gramStart"/>
      <w:r w:rsidRPr="002968B7">
        <w:rPr>
          <w:rFonts w:asciiTheme="minorEastAsia" w:hAnsiTheme="minorEastAsia" w:cstheme="minorEastAsia" w:hint="eastAsia"/>
          <w:color w:val="000000" w:themeColor="text1"/>
        </w:rPr>
        <w:t>焦点及宇空中</w:t>
      </w:r>
      <w:proofErr w:type="gramEnd"/>
      <w:r w:rsidRPr="002968B7">
        <w:rPr>
          <w:rFonts w:asciiTheme="minorEastAsia" w:hAnsiTheme="minorEastAsia" w:cstheme="minorEastAsia" w:hint="eastAsia"/>
          <w:color w:val="000000" w:themeColor="text1"/>
        </w:rPr>
        <w:t>正能量即信息外力的起点和负能量即信息斥力的终点处（转换节点）也视为一种零属性的“零能量”即“信息零力（±0或±2）”，即构成</w:t>
      </w:r>
      <w:r w:rsidRPr="002968B7">
        <w:rPr>
          <w:rFonts w:asciiTheme="minorEastAsia" w:hAnsiTheme="minorEastAsia" w:cstheme="minorEastAsia" w:hint="eastAsia"/>
          <w:color w:val="000000" w:themeColor="text1"/>
        </w:rPr>
        <w:lastRenderedPageBreak/>
        <w:t>正（＋1）、负（-1）、零（±0或±2）三种不同属性的“耦合信息能量”即“耦合信息力”，同时也就自然规定了三种不同属性的“耦合信息能量”即“耦合力信息”的源代码三属性数：（＋1）、（-1）、（±0或±2）。</w:t>
      </w:r>
    </w:p>
    <w:p w14:paraId="3327C187" w14:textId="77777777" w:rsidR="006D0145" w:rsidRPr="002968B7" w:rsidRDefault="00837162">
      <w:pPr>
        <w:ind w:firstLineChars="200" w:firstLine="560"/>
        <w:rPr>
          <w:rFonts w:asciiTheme="minorEastAsia" w:hAnsiTheme="minorEastAsia" w:cstheme="minorEastAsia"/>
          <w:color w:val="000000" w:themeColor="text1"/>
        </w:rPr>
      </w:pPr>
      <w:r w:rsidRPr="002968B7">
        <w:rPr>
          <w:rFonts w:asciiTheme="minorEastAsia" w:hAnsiTheme="minorEastAsia" w:cstheme="minorEastAsia" w:hint="eastAsia"/>
          <w:color w:val="000000" w:themeColor="text1"/>
        </w:rPr>
        <w:t>三种“耦合信息能量”即“耦合信息力”，它都是宇宙整体正能量的信息外力（＋1重力聚射）与质量（天体）负能量的信息斥力（-1</w:t>
      </w:r>
      <w:proofErr w:type="gramStart"/>
      <w:r w:rsidRPr="002968B7">
        <w:rPr>
          <w:rFonts w:asciiTheme="minorEastAsia" w:hAnsiTheme="minorEastAsia" w:cstheme="minorEastAsia" w:hint="eastAsia"/>
          <w:color w:val="000000" w:themeColor="text1"/>
        </w:rPr>
        <w:t>轻力辐射</w:t>
      </w:r>
      <w:proofErr w:type="gramEnd"/>
      <w:r w:rsidRPr="002968B7">
        <w:rPr>
          <w:rFonts w:asciiTheme="minorEastAsia" w:hAnsiTheme="minorEastAsia" w:cstheme="minorEastAsia" w:hint="eastAsia"/>
          <w:color w:val="000000" w:themeColor="text1"/>
        </w:rPr>
        <w:t>）在横向或纵向上对称反向交错、键链、摩擦和对抗的产物。只不过，正能量的信息外力（＋1）与质量（天体）负能量的信息斥力（-1）在横向的焦点对抗和摩擦所提供的能量相对稳定，在同一焦点上能持续对抗和</w:t>
      </w:r>
      <w:proofErr w:type="gramStart"/>
      <w:r w:rsidRPr="002968B7">
        <w:rPr>
          <w:rFonts w:asciiTheme="minorEastAsia" w:hAnsiTheme="minorEastAsia" w:cstheme="minorEastAsia" w:hint="eastAsia"/>
          <w:color w:val="000000" w:themeColor="text1"/>
        </w:rPr>
        <w:t>键链</w:t>
      </w:r>
      <w:proofErr w:type="gramEnd"/>
      <w:r w:rsidRPr="002968B7">
        <w:rPr>
          <w:rFonts w:asciiTheme="minorEastAsia" w:hAnsiTheme="minorEastAsia" w:cstheme="minorEastAsia" w:hint="eastAsia"/>
          <w:color w:val="000000" w:themeColor="text1"/>
        </w:rPr>
        <w:t>摩擦较长时间，容易形成聚集态的、稳定的</w:t>
      </w:r>
      <w:proofErr w:type="gramStart"/>
      <w:r w:rsidRPr="002968B7">
        <w:rPr>
          <w:rFonts w:asciiTheme="minorEastAsia" w:hAnsiTheme="minorEastAsia" w:cstheme="minorEastAsia" w:hint="eastAsia"/>
          <w:color w:val="000000" w:themeColor="text1"/>
        </w:rPr>
        <w:t>耦合键链的</w:t>
      </w:r>
      <w:proofErr w:type="gramEnd"/>
      <w:r w:rsidRPr="002968B7">
        <w:rPr>
          <w:rFonts w:asciiTheme="minorEastAsia" w:hAnsiTheme="minorEastAsia" w:cstheme="minorEastAsia" w:hint="eastAsia"/>
          <w:color w:val="000000" w:themeColor="text1"/>
        </w:rPr>
        <w:t>能量点，进而由能转质形成可视觉的、质量的、刚性微观的基本粒子，完成由能转质的全过程。而正能量的信息外力（＋1）与天体负能量的信息斥力（-1）在纵向的焦点对抗和摩擦所提供的能量（力）不稳定，只能在同一焦点上对抗和摩擦短暂一瞬间（仅此一次</w:t>
      </w:r>
      <w:proofErr w:type="gramStart"/>
      <w:r w:rsidRPr="002968B7">
        <w:rPr>
          <w:rFonts w:asciiTheme="minorEastAsia" w:hAnsiTheme="minorEastAsia" w:cstheme="minorEastAsia" w:hint="eastAsia"/>
          <w:color w:val="000000" w:themeColor="text1"/>
        </w:rPr>
        <w:t>的键链摩擦</w:t>
      </w:r>
      <w:proofErr w:type="gramEnd"/>
      <w:r w:rsidRPr="002968B7">
        <w:rPr>
          <w:rFonts w:asciiTheme="minorEastAsia" w:hAnsiTheme="minorEastAsia" w:cstheme="minorEastAsia" w:hint="eastAsia"/>
          <w:color w:val="000000" w:themeColor="text1"/>
        </w:rPr>
        <w:t>），即换位下一路径的焦点对抗和摩擦，使其原已形成的能量耦合力的能量点（光亮点）瞬间“湮灭”。</w:t>
      </w:r>
    </w:p>
    <w:p w14:paraId="173822E6" w14:textId="77777777" w:rsidR="006D0145" w:rsidRPr="002968B7" w:rsidRDefault="00837162">
      <w:pPr>
        <w:ind w:firstLineChars="200" w:firstLine="560"/>
        <w:rPr>
          <w:rFonts w:asciiTheme="minorEastAsia" w:hAnsiTheme="minorEastAsia" w:cstheme="minorEastAsia"/>
          <w:color w:val="000000" w:themeColor="text1"/>
        </w:rPr>
      </w:pPr>
      <w:r w:rsidRPr="002968B7">
        <w:rPr>
          <w:rFonts w:asciiTheme="minorEastAsia" w:hAnsiTheme="minorEastAsia" w:cstheme="minorEastAsia" w:hint="eastAsia"/>
          <w:color w:val="000000" w:themeColor="text1"/>
        </w:rPr>
        <w:t>由能量（力）贯穿而形成的能转质的质量物质，依然是双向</w:t>
      </w:r>
      <w:proofErr w:type="gramStart"/>
      <w:r w:rsidRPr="002968B7">
        <w:rPr>
          <w:rFonts w:asciiTheme="minorEastAsia" w:hAnsiTheme="minorEastAsia" w:cstheme="minorEastAsia" w:hint="eastAsia"/>
          <w:color w:val="000000" w:themeColor="text1"/>
        </w:rPr>
        <w:t>交错键链耦合</w:t>
      </w:r>
      <w:proofErr w:type="gramEnd"/>
      <w:r w:rsidRPr="002968B7">
        <w:rPr>
          <w:rFonts w:asciiTheme="minorEastAsia" w:hAnsiTheme="minorEastAsia" w:cstheme="minorEastAsia" w:hint="eastAsia"/>
          <w:color w:val="000000" w:themeColor="text1"/>
        </w:rPr>
        <w:t>的正、负、零三属性的异构体的质量物质，并同时存在质量物质源代码三属性数：（＋1）、（-1）、（±0或±2）。</w:t>
      </w:r>
    </w:p>
    <w:p w14:paraId="5F9F96A3" w14:textId="2C95B825" w:rsidR="006D0145" w:rsidRPr="002968B7" w:rsidRDefault="00837162">
      <w:pPr>
        <w:ind w:firstLineChars="200" w:firstLine="560"/>
        <w:rPr>
          <w:rFonts w:asciiTheme="minorEastAsia" w:hAnsiTheme="minorEastAsia" w:cstheme="minorEastAsia"/>
          <w:color w:val="000000" w:themeColor="text1"/>
        </w:rPr>
      </w:pPr>
      <w:r w:rsidRPr="002968B7">
        <w:rPr>
          <w:rFonts w:asciiTheme="minorEastAsia" w:hAnsiTheme="minorEastAsia" w:cstheme="minorEastAsia" w:hint="eastAsia"/>
          <w:color w:val="000000" w:themeColor="text1"/>
        </w:rPr>
        <w:t>如上所述，宇宙中三种不同属性的“耦合信息能量”即“耦合信息力”，是宇宙整体正能量的信息外力（＋1）与质量（天体）负能量的信息斥力（-1）相互对称反向交错、键链、摩擦和对抗的产物，总</w:t>
      </w:r>
      <w:r w:rsidRPr="002968B7">
        <w:rPr>
          <w:rFonts w:asciiTheme="minorEastAsia" w:hAnsiTheme="minorEastAsia" w:cstheme="minorEastAsia" w:hint="eastAsia"/>
          <w:color w:val="000000" w:themeColor="text1"/>
        </w:rPr>
        <w:lastRenderedPageBreak/>
        <w:t>是同时性存在三属性及源代码三属性数（＋1）、（-1）、（±0或±2）。所以，宇宙中不存在各自独立的正性的“信息力”、负性的“信息力”、</w:t>
      </w:r>
      <w:proofErr w:type="gramStart"/>
      <w:r w:rsidRPr="002968B7">
        <w:rPr>
          <w:rFonts w:asciiTheme="minorEastAsia" w:hAnsiTheme="minorEastAsia" w:cstheme="minorEastAsia" w:hint="eastAsia"/>
          <w:color w:val="000000" w:themeColor="text1"/>
        </w:rPr>
        <w:t>零性的</w:t>
      </w:r>
      <w:proofErr w:type="gramEnd"/>
      <w:r w:rsidRPr="002968B7">
        <w:rPr>
          <w:rFonts w:asciiTheme="minorEastAsia" w:hAnsiTheme="minorEastAsia" w:cstheme="minorEastAsia" w:hint="eastAsia"/>
          <w:color w:val="000000" w:themeColor="text1"/>
        </w:rPr>
        <w:t>“信息力”，也不存在以同一质量为载体产生的所谓的正负</w:t>
      </w:r>
      <w:proofErr w:type="gramStart"/>
      <w:r w:rsidRPr="002968B7">
        <w:rPr>
          <w:rFonts w:asciiTheme="minorEastAsia" w:hAnsiTheme="minorEastAsia" w:cstheme="minorEastAsia" w:hint="eastAsia"/>
          <w:color w:val="000000" w:themeColor="text1"/>
        </w:rPr>
        <w:t>零三</w:t>
      </w:r>
      <w:proofErr w:type="gramEnd"/>
      <w:r w:rsidRPr="002968B7">
        <w:rPr>
          <w:rFonts w:asciiTheme="minorEastAsia" w:hAnsiTheme="minorEastAsia" w:cstheme="minorEastAsia" w:hint="eastAsia"/>
          <w:color w:val="000000" w:themeColor="text1"/>
        </w:rPr>
        <w:t>种属性的异构体的“耦合信息能量”或“耦信息合力”，或以同一质量为载体产生的所谓的正负</w:t>
      </w:r>
      <w:proofErr w:type="gramStart"/>
      <w:r w:rsidRPr="002968B7">
        <w:rPr>
          <w:rFonts w:asciiTheme="minorEastAsia" w:hAnsiTheme="minorEastAsia" w:cstheme="minorEastAsia" w:hint="eastAsia"/>
          <w:color w:val="000000" w:themeColor="text1"/>
        </w:rPr>
        <w:t>零三</w:t>
      </w:r>
      <w:proofErr w:type="gramEnd"/>
      <w:r w:rsidRPr="002968B7">
        <w:rPr>
          <w:rFonts w:asciiTheme="minorEastAsia" w:hAnsiTheme="minorEastAsia" w:cstheme="minorEastAsia" w:hint="eastAsia"/>
          <w:color w:val="000000" w:themeColor="text1"/>
        </w:rPr>
        <w:t>种属性的异构体的“质量的耦合物”（注：宇宙物质</w:t>
      </w:r>
      <w:proofErr w:type="gramStart"/>
      <w:r w:rsidRPr="002968B7">
        <w:rPr>
          <w:rFonts w:asciiTheme="minorEastAsia" w:hAnsiTheme="minorEastAsia" w:cstheme="minorEastAsia" w:hint="eastAsia"/>
          <w:color w:val="000000" w:themeColor="text1"/>
        </w:rPr>
        <w:t>不隐就</w:t>
      </w:r>
      <w:proofErr w:type="gramEnd"/>
      <w:r w:rsidRPr="002968B7">
        <w:rPr>
          <w:rFonts w:asciiTheme="minorEastAsia" w:hAnsiTheme="minorEastAsia" w:cstheme="minorEastAsia" w:hint="eastAsia"/>
          <w:color w:val="000000" w:themeColor="text1"/>
        </w:rPr>
        <w:t>显，反之亦然，不显就隐）。宇宙中更不存在各自独立的正、反能量（力）物质或正、</w:t>
      </w:r>
      <w:proofErr w:type="gramStart"/>
      <w:r w:rsidRPr="002968B7">
        <w:rPr>
          <w:rFonts w:asciiTheme="minorEastAsia" w:hAnsiTheme="minorEastAsia" w:cstheme="minorEastAsia" w:hint="eastAsia"/>
          <w:color w:val="000000" w:themeColor="text1"/>
        </w:rPr>
        <w:t>反质量</w:t>
      </w:r>
      <w:proofErr w:type="gramEnd"/>
      <w:r w:rsidRPr="002968B7">
        <w:rPr>
          <w:rFonts w:asciiTheme="minorEastAsia" w:hAnsiTheme="minorEastAsia" w:cstheme="minorEastAsia" w:hint="eastAsia"/>
          <w:color w:val="000000" w:themeColor="text1"/>
        </w:rPr>
        <w:t>物质。</w:t>
      </w:r>
      <w:r w:rsidR="004B138B" w:rsidRPr="002968B7">
        <w:rPr>
          <w:rFonts w:asciiTheme="minorEastAsia" w:hAnsiTheme="minorEastAsia" w:cstheme="minorEastAsia" w:hint="eastAsia"/>
          <w:color w:val="000000" w:themeColor="text1"/>
        </w:rPr>
        <w:t>以上就是今天和大家分享的</w:t>
      </w:r>
      <w:r w:rsidR="004B138B" w:rsidRPr="002968B7">
        <w:rPr>
          <w:rFonts w:hint="eastAsia"/>
          <w:color w:val="000000" w:themeColor="text1"/>
        </w:rPr>
        <w:t>宇宙信息</w:t>
      </w:r>
      <w:r w:rsidR="00C5204E" w:rsidRPr="002968B7">
        <w:rPr>
          <w:rFonts w:hint="eastAsia"/>
          <w:color w:val="000000" w:themeColor="text1"/>
        </w:rPr>
        <w:t>源代码</w:t>
      </w:r>
      <w:r w:rsidR="004B138B" w:rsidRPr="002968B7">
        <w:rPr>
          <w:rFonts w:hint="eastAsia"/>
          <w:color w:val="000000" w:themeColor="text1"/>
        </w:rPr>
        <w:t>三属性</w:t>
      </w:r>
      <w:r w:rsidR="005E01F8" w:rsidRPr="002968B7">
        <w:rPr>
          <w:rFonts w:hint="eastAsia"/>
          <w:color w:val="000000" w:themeColor="text1"/>
        </w:rPr>
        <w:t>数</w:t>
      </w:r>
      <w:proofErr w:type="gramStart"/>
      <w:r w:rsidR="004B138B" w:rsidRPr="002968B7">
        <w:rPr>
          <w:rFonts w:hint="eastAsia"/>
          <w:color w:val="000000" w:themeColor="text1"/>
        </w:rPr>
        <w:t>及键链耦合</w:t>
      </w:r>
      <w:proofErr w:type="gramEnd"/>
      <w:r w:rsidR="004B138B" w:rsidRPr="002968B7">
        <w:rPr>
          <w:rFonts w:hint="eastAsia"/>
          <w:color w:val="000000" w:themeColor="text1"/>
        </w:rPr>
        <w:t>力问题，</w:t>
      </w:r>
      <w:r w:rsidR="005C4336" w:rsidRPr="002968B7">
        <w:rPr>
          <w:rFonts w:hint="eastAsia"/>
          <w:color w:val="000000" w:themeColor="text1"/>
        </w:rPr>
        <w:t>我们将在往后讲座中，进一步来探讨这个问题。谢谢大家！</w:t>
      </w:r>
    </w:p>
    <w:p w14:paraId="0862D731" w14:textId="77777777" w:rsidR="006D0145" w:rsidRPr="002968B7" w:rsidRDefault="006D0145">
      <w:pPr>
        <w:tabs>
          <w:tab w:val="left" w:pos="396"/>
        </w:tabs>
        <w:rPr>
          <w:color w:val="000000" w:themeColor="text1"/>
        </w:rPr>
      </w:pPr>
    </w:p>
    <w:sectPr w:rsidR="006D0145" w:rsidRPr="002968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61927" w14:textId="77777777" w:rsidR="000F1807" w:rsidRDefault="000F1807" w:rsidP="004B138B">
      <w:r>
        <w:separator/>
      </w:r>
    </w:p>
  </w:endnote>
  <w:endnote w:type="continuationSeparator" w:id="0">
    <w:p w14:paraId="2B2CE9F9" w14:textId="77777777" w:rsidR="000F1807" w:rsidRDefault="000F1807" w:rsidP="004B1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14923" w14:textId="77777777" w:rsidR="000F1807" w:rsidRDefault="000F1807" w:rsidP="004B138B">
      <w:r>
        <w:separator/>
      </w:r>
    </w:p>
  </w:footnote>
  <w:footnote w:type="continuationSeparator" w:id="0">
    <w:p w14:paraId="1BA8AF61" w14:textId="77777777" w:rsidR="000F1807" w:rsidRDefault="000F1807" w:rsidP="004B13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NhMjYyMDNjODIyM2I5NGQ5M2JhZDM5N2I3ODdjMjkifQ=="/>
  </w:docVars>
  <w:rsids>
    <w:rsidRoot w:val="79D937D9"/>
    <w:rsid w:val="00031F9B"/>
    <w:rsid w:val="000F1807"/>
    <w:rsid w:val="002303AD"/>
    <w:rsid w:val="002968B7"/>
    <w:rsid w:val="002F7E88"/>
    <w:rsid w:val="004B138B"/>
    <w:rsid w:val="005C4336"/>
    <w:rsid w:val="005E01F8"/>
    <w:rsid w:val="006D0145"/>
    <w:rsid w:val="00777A72"/>
    <w:rsid w:val="00837162"/>
    <w:rsid w:val="00A75FD1"/>
    <w:rsid w:val="00AF340E"/>
    <w:rsid w:val="00B60A9B"/>
    <w:rsid w:val="00C5204E"/>
    <w:rsid w:val="00D13084"/>
    <w:rsid w:val="00D61CDE"/>
    <w:rsid w:val="00F03382"/>
    <w:rsid w:val="00FA054F"/>
    <w:rsid w:val="03B9583F"/>
    <w:rsid w:val="07F12200"/>
    <w:rsid w:val="088D5092"/>
    <w:rsid w:val="0EEC6A87"/>
    <w:rsid w:val="14F104FC"/>
    <w:rsid w:val="1B1B30AA"/>
    <w:rsid w:val="26ED2B66"/>
    <w:rsid w:val="28977773"/>
    <w:rsid w:val="2B1725AC"/>
    <w:rsid w:val="38F90665"/>
    <w:rsid w:val="415B4202"/>
    <w:rsid w:val="4AE0791B"/>
    <w:rsid w:val="4E41243B"/>
    <w:rsid w:val="54F5381F"/>
    <w:rsid w:val="5EC455DD"/>
    <w:rsid w:val="5EF145FA"/>
    <w:rsid w:val="62202211"/>
    <w:rsid w:val="652E1513"/>
    <w:rsid w:val="67CB2890"/>
    <w:rsid w:val="67EC3239"/>
    <w:rsid w:val="71B94AE4"/>
    <w:rsid w:val="79D937D9"/>
    <w:rsid w:val="7DC21B5E"/>
    <w:rsid w:val="7F453289"/>
    <w:rsid w:val="7F64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3FD727"/>
  <w15:docId w15:val="{B2A97447-812F-4362-8353-EB1DDBC75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B1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B138B"/>
    <w:rPr>
      <w:rFonts w:cs="宋体"/>
      <w:kern w:val="2"/>
      <w:sz w:val="18"/>
      <w:szCs w:val="18"/>
    </w:rPr>
  </w:style>
  <w:style w:type="paragraph" w:styleId="a5">
    <w:name w:val="footer"/>
    <w:basedOn w:val="a"/>
    <w:link w:val="a6"/>
    <w:rsid w:val="004B1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B138B"/>
    <w:rPr>
      <w:rFonts w:cs="宋体"/>
      <w:kern w:val="2"/>
      <w:sz w:val="18"/>
      <w:szCs w:val="18"/>
    </w:rPr>
  </w:style>
  <w:style w:type="character" w:styleId="a7">
    <w:name w:val="annotation reference"/>
    <w:basedOn w:val="a0"/>
    <w:rsid w:val="004B138B"/>
    <w:rPr>
      <w:sz w:val="21"/>
      <w:szCs w:val="21"/>
    </w:rPr>
  </w:style>
  <w:style w:type="paragraph" w:styleId="a8">
    <w:name w:val="annotation text"/>
    <w:basedOn w:val="a"/>
    <w:link w:val="a9"/>
    <w:rsid w:val="004B138B"/>
    <w:pPr>
      <w:jc w:val="left"/>
    </w:pPr>
  </w:style>
  <w:style w:type="character" w:customStyle="1" w:styleId="a9">
    <w:name w:val="批注文字 字符"/>
    <w:basedOn w:val="a0"/>
    <w:link w:val="a8"/>
    <w:rsid w:val="004B138B"/>
    <w:rPr>
      <w:rFonts w:cs="宋体"/>
      <w:kern w:val="2"/>
      <w:sz w:val="28"/>
      <w:szCs w:val="28"/>
    </w:rPr>
  </w:style>
  <w:style w:type="paragraph" w:styleId="aa">
    <w:name w:val="annotation subject"/>
    <w:basedOn w:val="a8"/>
    <w:next w:val="a8"/>
    <w:link w:val="ab"/>
    <w:rsid w:val="004B138B"/>
    <w:rPr>
      <w:b/>
      <w:bCs/>
    </w:rPr>
  </w:style>
  <w:style w:type="character" w:customStyle="1" w:styleId="ab">
    <w:name w:val="批注主题 字符"/>
    <w:basedOn w:val="a9"/>
    <w:link w:val="aa"/>
    <w:rsid w:val="004B138B"/>
    <w:rPr>
      <w:rFonts w:cs="宋体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兵 申</cp:lastModifiedBy>
  <cp:revision>2</cp:revision>
  <dcterms:created xsi:type="dcterms:W3CDTF">2023-09-13T04:48:00Z</dcterms:created>
  <dcterms:modified xsi:type="dcterms:W3CDTF">2023-09-13T04:48:00Z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FE5D6EB1995141769E99A85750CA2BA1_13</vt:lpwstr>
  </property>
</Properties>
</file>