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2025年健康评估试题及答案各章</w:t>
      </w:r>
    </w:p>
    <w:p>
      <w:r>
        <w:br/>
        <w:t xml:space="preserve"> 一、单项选择题（共10题，每题2分）</w:t>
        <w:br/>
        <w:br/>
        <w:t>1. 健康评估的主要目的是：</w:t>
        <w:br/>
        <w:br/>
        <w:t>A. 确定疾病诊断</w:t>
        <w:br/>
        <w:br/>
        <w:t>B. 识别个体的健康问题和需求</w:t>
        <w:br/>
        <w:br/>
        <w:t>C. 提供治疗方案</w:t>
        <w:br/>
        <w:br/>
        <w:t>D. 进行健康教育</w:t>
        <w:br/>
        <w:br/>
        <w:t>2. 采集健康史时，应遵循的原则是：</w:t>
        <w:br/>
        <w:br/>
        <w:t>A. 从系统到症状</w:t>
        <w:br/>
        <w:br/>
        <w:t>B. 从症状到系统</w:t>
        <w:br/>
        <w:br/>
        <w:t>C. 从一般到特殊</w:t>
        <w:br/>
        <w:br/>
        <w:t>D. 从特殊到一般</w:t>
        <w:br/>
        <w:br/>
        <w:t>3. 视诊、触诊、叩诊、听诊是身体评估的基本方法，其正确的顺序是：</w:t>
        <w:br/>
        <w:br/>
        <w:t>A. 视诊、触诊、叩诊、听诊</w:t>
        <w:br/>
        <w:br/>
        <w:t>B. 视诊、叩诊、触诊、听诊</w:t>
        <w:br/>
        <w:br/>
        <w:t>C. 触诊、视诊、叩诊、听诊</w:t>
        <w:br/>
        <w:br/>
        <w:t>D. 听诊、视诊、触诊、叩诊</w:t>
        <w:br/>
        <w:br/>
        <w:t>4. 评估患者营养状态时，以下哪项指标最客观：</w:t>
        <w:br/>
        <w:br/>
        <w:t>A. 患者自我感觉</w:t>
        <w:br/>
        <w:br/>
        <w:t>B. 体重指数(BMI)</w:t>
        <w:br/>
        <w:br/>
        <w:t>C. 食欲情况</w:t>
        <w:br/>
        <w:br/>
        <w:t>D. 活动能力</w:t>
        <w:br/>
        <w:br/>
        <w:t>5. 正常成人静息状态下呼吸频率为：</w:t>
        <w:br/>
        <w:br/>
        <w:t>A. 10-14次/分</w:t>
        <w:br/>
        <w:br/>
        <w:t>B. 14-20次/分</w:t>
        <w:br/>
        <w:br/>
        <w:t>C. 20-24次/分</w:t>
        <w:br/>
        <w:br/>
        <w:t>D. 24-28次/分</w:t>
        <w:br/>
        <w:br/>
        <w:t>6. 评估心脏杂音时，以下哪项描述不正确：</w:t>
        <w:br/>
        <w:br/>
        <w:t>A. 杂音的强度通常分为6级</w:t>
        <w:br/>
        <w:br/>
        <w:t>B. 杂音的传导方向有助于判断病变部位</w:t>
        <w:br/>
        <w:br/>
        <w:t>C. 杂音的性质与血流速度无关</w:t>
        <w:br/>
        <w:br/>
        <w:t>D. 杂音的强度与瓣膜狭窄程度相关</w:t>
        <w:br/>
        <w:br/>
        <w:t>7. 腹部评估的顺序通常是：</w:t>
        <w:br/>
        <w:br/>
        <w:t>A. 视诊、听诊、叩诊、触诊</w:t>
        <w:br/>
        <w:br/>
        <w:t>B. 视诊、触诊、叩诊、听诊</w:t>
        <w:br/>
        <w:br/>
        <w:t>C. 听诊、视诊、触诊、叩诊</w:t>
        <w:br/>
        <w:br/>
        <w:t>D. 视诊、叩诊、听诊、触诊</w:t>
        <w:br/>
        <w:br/>
        <w:t>8. 评估神经系统功能时，以下哪项不属于脑神经检查：</w:t>
        <w:br/>
        <w:br/>
        <w:t>A. 瞳孔对光反射</w:t>
        <w:br/>
        <w:br/>
        <w:t>B. 面部对称性</w:t>
        <w:br/>
        <w:br/>
        <w:t>C. 肌张力</w:t>
        <w:br/>
        <w:br/>
        <w:t>D. 视野检查</w:t>
        <w:br/>
        <w:br/>
        <w:t>9. 心电图P波代表：</w:t>
        <w:br/>
        <w:br/>
        <w:t>A. 心房除极</w:t>
        <w:br/>
        <w:br/>
        <w:t>B. 心室除极</w:t>
        <w:br/>
        <w:br/>
        <w:t>C. 心房复极</w:t>
        <w:br/>
        <w:br/>
        <w:t>D. 心室复极</w:t>
        <w:br/>
        <w:br/>
        <w:t>10. 评估老年人健康时，应特别注意：</w:t>
        <w:br/>
        <w:br/>
        <w:t>A. 生理功能变化</w:t>
        <w:br/>
        <w:br/>
        <w:t>B. 心理社会需求</w:t>
        <w:br/>
        <w:br/>
        <w:t>C. 多种慢性病共存</w:t>
        <w:br/>
        <w:br/>
        <w:t>D. 以上都是</w:t>
        <w:br/>
        <w:br/>
        <w:t xml:space="preserve"> 二、填空题（共6题，每题2分）</w:t>
        <w:br/>
        <w:br/>
        <w:t>1. 健康史采集的内容一般包括：一般资料、主诉、现病史、______、系统回顾和______。</w:t>
        <w:br/>
        <w:br/>
        <w:t>2. 身体评估的基本方法包括视诊、______、叩诊和______。</w:t>
        <w:br/>
        <w:br/>
        <w:t>3. 正常成人血压范围为______mmHg，高血压的诊断标准为血压≥______mmHg。</w:t>
        <w:br/>
        <w:br/>
        <w:t>4. 心脏听诊的听诊区包括二尖瓣区、______、主动脉瓣区、主动脉瓣第二听诊区和______。</w:t>
        <w:br/>
        <w:br/>
        <w:t>5. 腹部触诊时，常用的手法包括浅部触诊法、______、深压触诊法和______。</w:t>
        <w:br/>
        <w:br/>
        <w:t>6. 常见的健康评估记录格式包括SOAP格式、______和______。</w:t>
        <w:br/>
        <w:br/>
        <w:t xml:space="preserve"> 三、判断题（共6题，每题2分）</w:t>
        <w:br/>
        <w:br/>
        <w:t>1. 健康评估只是医护人员的工作，与患者本人无关。（ ）</w:t>
        <w:br/>
        <w:br/>
        <w:t>2. 采集健康史时，应先询问主诉，再了解现病史。（ ）</w:t>
        <w:br/>
        <w:br/>
        <w:t>3. 视诊是身体评估中最基本、最重要的方法。（ ）</w:t>
        <w:br/>
        <w:br/>
        <w:t>4. 心脏杂音的强度越高，表明心脏病变越严重。（ ）</w:t>
        <w:br/>
        <w:br/>
        <w:t>5. 腹部触诊应在听诊之后进行，以避免肠鸣音改变。（ ）</w:t>
        <w:br/>
        <w:br/>
        <w:t>6. 心电图ST段抬高是心肌缺血的典型表现。（ ）</w:t>
        <w:br/>
        <w:br/>
        <w:t xml:space="preserve"> 四、多项选择题（共2题，每题2分）</w:t>
        <w:br/>
        <w:br/>
        <w:t>1. 以下哪些是健康评估的基本原则？（ ）</w:t>
        <w:br/>
        <w:br/>
        <w:t>A. 整体性原则</w:t>
        <w:br/>
        <w:br/>
        <w:t>B. 客观性原则</w:t>
        <w:br/>
        <w:br/>
        <w:t>C. 动态性原则</w:t>
        <w:br/>
        <w:br/>
        <w:t>D. 个体化原则</w:t>
        <w:br/>
        <w:br/>
        <w:t>2. 评估患者营养状态时，应考虑哪些指标？（ ）</w:t>
        <w:br/>
        <w:br/>
        <w:t>A. 体重和身高</w:t>
        <w:br/>
        <w:br/>
        <w:t>B. 体重指数(BMI)</w:t>
        <w:br/>
        <w:br/>
        <w:t>C. 血清白蛋白水平</w:t>
        <w:br/>
        <w:br/>
        <w:t>D. 皮肤弹性和毛发状态</w:t>
        <w:br/>
        <w:br/>
        <w:t xml:space="preserve"> 五、简答题（共2题，每题5分）</w:t>
        <w:br/>
        <w:br/>
        <w:t>1. 简述健康史采集的主要内容。</w:t>
        <w:br/>
        <w:br/>
        <w:t>2. 简述身体评估的基本方法和注意事项。</w:t>
        <w:br/>
        <w:br/>
        <w:t xml:space="preserve"> 答案及解析</w:t>
        <w:br/>
        <w:br/>
        <w:t xml:space="preserve"> 一、单项选择题</w:t>
        <w:br/>
        <w:br/>
        <w:t>1. 答案：B</w:t>
        <w:br/>
        <w:br/>
        <w:t>解析：健康评估的主要目的是识别个体的健康问题和需求，为制定护理计划和干预措施提供依据。虽然健康评估可能有助于确定疾病诊断，但它更侧重于全面了解个体的健康状况，而非单纯诊断疾病或提供治疗方案。</w:t>
        <w:br/>
        <w:br/>
        <w:t>2. 答案：C</w:t>
        <w:br/>
        <w:br/>
        <w:t>解析：采集健康史时应遵循从一般到特殊的原则，即先了解患者的一般情况，再深入到具体症状和系统。这种方法有助于建立良好的医患关系，同时避免遗漏重要信息。</w:t>
        <w:br/>
        <w:br/>
        <w:t>3. 答案：A</w:t>
        <w:br/>
        <w:br/>
        <w:t>解析：身体评估的基本方法按照标准顺序应为视诊、触诊、叩诊、听诊。这种顺序可以避免触诊和叩诊对听诊的干扰，确保评估结果的准确性。</w:t>
        <w:br/>
        <w:br/>
        <w:t>4. 答案：B</w:t>
        <w:br/>
        <w:br/>
        <w:t>解析：体重指数(BMI)是评估营养状态最客观的指标，因为它结合了身高和体重的数据，减少了主观因素的影响。其他指标如患者自我感觉、食欲情况和活动能力虽然也重要，但相对主观。</w:t>
        <w:br/>
        <w:br/>
        <w:t>5. 答案：B</w:t>
        <w:br/>
        <w:br/>
        <w:t>解析：正常成人静息状态下呼吸频率为14-20次/分。低于10次/分为呼吸过缓，超过24次/分为呼吸过速。</w:t>
        <w:br/>
        <w:br/>
        <w:t>6. 答案：C</w:t>
        <w:br/>
        <w:br/>
        <w:t>解析：心脏杂音的性质与血流速度密切相关，血流速度越快，杂音通常越响亮。杂音的强度通常分为6级，其传导方向有助于判断病变部位，强度与瓣膜狭窄程度相关。</w:t>
        <w:br/>
        <w:br/>
        <w:t>7. 答案：B</w:t>
        <w:br/>
        <w:br/>
        <w:t>解析：腹部评估的标准顺序是视诊、触诊、叩诊、听诊。这种顺序可以避免触诊和叩诊对肠鸣音听诊的干扰。</w:t>
        <w:br/>
        <w:br/>
        <w:t>8. 答案：C</w:t>
        <w:br/>
        <w:br/>
        <w:t>解析：脑神经检查包括12对脑神经的功能评估，如瞳孔对光反射、面部对称性、视野检查等。肌张力属于运动系统评估，不属于脑神经检查。</w:t>
        <w:br/>
        <w:br/>
        <w:t>9. 答案：A</w:t>
        <w:br/>
        <w:br/>
        <w:t>解析：心电图P波代表心房除极过程，是心房肌细胞去极化产生的电位变化。QRS波群代表心室除极，T波代表心室复极。</w:t>
        <w:br/>
        <w:br/>
        <w:t>10. 答案：D</w:t>
        <w:br/>
        <w:br/>
        <w:t>解析：老年人健康评估应特别注意生理功能变化、心理社会需求以及多种慢性病共存的情况，这些都是老年人健康评估的重点内容。</w:t>
        <w:br/>
        <w:br/>
        <w:t xml:space="preserve"> 二、填空题</w:t>
        <w:br/>
        <w:br/>
        <w:t>1. 答案：既往史、个人史</w:t>
        <w:br/>
        <w:br/>
        <w:t>解析：健康史采集的内容一般包括：一般资料、主诉、现病史、既往史、系统回顾和个人史。这些内容全面涵盖了患者的基本健康状况和医疗背景。</w:t>
        <w:br/>
        <w:br/>
        <w:t>2. 答案：触诊、听诊</w:t>
        <w:br/>
        <w:br/>
        <w:t>解析：身体评估的基本方法包括视诊、触诊、叩诊和听诊。这四种方法各有特点，结合使用可以全面评估患者的身体状况。</w:t>
        <w:br/>
        <w:br/>
        <w:t>3. 答案：90-140/60-90、140/90</w:t>
        <w:br/>
        <w:br/>
        <w:t>解析：正常成人血压范围为90-140/60-90mmHg，高血压的诊断标准为血压≥140/90mmHg（在非同日三次测量情况下）。</w:t>
        <w:br/>
        <w:br/>
        <w:t>4. 答案：肺动脉瓣区、三尖瓣区</w:t>
        <w:br/>
        <w:br/>
        <w:t>解析：心脏听诊的听诊区包括二尖瓣区（心尖部）、肺动脉瓣区（胸骨左缘第二肋间）、主动脉瓣区（胸右缘第二肋间）、主动脉瓣第二听诊区（胸骨左缘第三肋间）和三尖瓣区（胸骨左缘第四、五肋间）。</w:t>
        <w:br/>
        <w:br/>
        <w:t>5. 答案：深部触诊法、冲击触诊法</w:t>
        <w:br/>
        <w:br/>
        <w:t>解析：腹部触诊时，常用的手法包括浅部触诊法、深部触诊法、深压触诊法和冲击触诊法（又称浮沉触诊法），每种手法适用于不同的检查目的。</w:t>
        <w:br/>
        <w:br/>
        <w:t>6. 答案：POMR格式、焦点记录格式</w:t>
        <w:br/>
        <w:br/>
        <w:t>解析：常见的健康评估记录格式包括SOAP格式（主观资料、客观资料、评估、计划）、POMR格式（问题导向医疗记录）和焦点记录格式，这些格式有助于系统化记录健康评估结果。</w:t>
        <w:br/>
        <w:br/>
        <w:t xml:space="preserve"> 三、判断题</w:t>
        <w:br/>
        <w:br/>
        <w:t>1. 答案：×</w:t>
        <w:br/>
        <w:br/>
        <w:t>解析：健康评估不仅是医护人员的工作，患者本人也积极参与其中。患者提供的信息是健康评估的重要依据，患者的自我感受和需求也是评估的重要内容。</w:t>
        <w:br/>
        <w:br/>
        <w:t>2. 答案：√</w:t>
        <w:br/>
        <w:br/>
        <w:t>解析：采集健康史时，应先询问主诉（患者最主要的症状和持续时间），再了解现病史（与主诉相关的详细情况），这是标准的历史采集流程。</w:t>
        <w:br/>
        <w:br/>
        <w:t>3. 答案：√</w:t>
        <w:br/>
        <w:br/>
        <w:t>解析：视诊是身体评估中最基本、最重要的方法，它不需要接触患者，可以提供大量关于患者整体状况的信息，如一般状态、皮肤颜色、呼吸方式等。</w:t>
        <w:br/>
        <w:br/>
        <w:t>4. 答案：×</w:t>
        <w:br/>
        <w:br/>
        <w:t>解析：心脏杂音的强度不一定与心脏病变的严重程度成正比。有些轻微的瓣膜病变可能产生明显的杂音，而严重的瓣膜病变可能杂音不明显。杂音的强度受多种因素影响，包括瓣膜狭窄程度、血流速度等。</w:t>
        <w:br/>
        <w:br/>
        <w:t>5. 答案：√</w:t>
        <w:br/>
        <w:br/>
        <w:t>解析：腹部触诊应在听诊之后进行，因为触诊可能会改变肠鸣音，影响听诊结果的准确性。标准腹部评估顺序是视诊、听诊、叩诊、触诊。</w:t>
        <w:br/>
        <w:br/>
        <w:t>6. 答案：√</w:t>
        <w:br/>
        <w:br/>
        <w:t>解析：心电图ST段抬高是心肌缺血的典型表现，特别是在急性心肌梗死中。ST段改变是心电图评估心肌缺血和损伤的重要指标。</w:t>
        <w:br/>
        <w:br/>
        <w:t xml:space="preserve"> 四、多项选择题</w:t>
        <w:br/>
        <w:br/>
        <w:t>1. 答案：ABCD</w:t>
        <w:br/>
        <w:br/>
        <w:t>解析：健康评估的基本原则包括整体性原则（将患者视为整体而非孤立的症状）、客观性原则（基于客观事实而非主观臆断）、动态性原则（考虑健康状况的变化趋势）和个体化原则（根据个体特点进行评估）。</w:t>
        <w:br/>
        <w:br/>
        <w:t>2. 答案：ABCD</w:t>
        <w:br/>
        <w:br/>
        <w:t>解析：评估患者营养状态时，应综合考虑多项指标，包括体重和身高（计算BMI）、体重指数(BMI)、血清白蛋白水平（反映蛋白质营养状态）以及皮肤弹性和毛发状态（反映整体营养状况）。</w:t>
        <w:br/>
        <w:br/>
        <w:t xml:space="preserve"> 五、简答题</w:t>
        <w:br/>
        <w:br/>
        <w:t>1. 答案：</w:t>
        <w:br/>
        <w:br/>
        <w:t>健康史采集的主要内容：</w:t>
        <w:br/>
        <w:br/>
        <w:t>（1）一般资料：包括患者的基本信息如年龄、性别、职业、文化程度等。</w:t>
        <w:br/>
        <w:br/>
        <w:t>（2）主诉：患者最主要的症状或体征及其持续时间。</w:t>
        <w:br/>
        <w:br/>
        <w:t>（3）现病史：与主诉相关的详细情况，包括起病情况、发展演变、伴随症状、诊治经过等。</w:t>
        <w:br/>
        <w:br/>
        <w:t>（4）既往史：过去的健康状况、疾病史、手术史、过敏史等。</w:t>
        <w:br/>
        <w:br/>
        <w:t>（5）系统回顾：按系统回顾各系统的健康状况，避免遗漏。</w:t>
        <w:br/>
        <w:br/>
        <w:t>（6）个人史：包括出生情况、生长发育、生活习惯、职业暴露、烟酒史等。</w:t>
        <w:br/>
        <w:br/>
        <w:t>（7）家族史：直系亲属的健康状况和遗传病史。</w:t>
        <w:br/>
        <w:br/>
        <w:t>（8）心理社会史：包括心理状态、家庭关系、社会支持等。</w:t>
        <w:br/>
        <w:br/>
        <w:t>2. 答案：</w:t>
        <w:br/>
        <w:br/>
        <w:t>身体评估的基本方法和注意事项：</w:t>
        <w:br/>
        <w:br/>
        <w:t>（1）基本方法：</w:t>
        <w:br/>
        <w:br/>
        <w:t>- 视诊：观察患者的一般状态、皮肤颜色、呼吸方式等。</w:t>
        <w:br/>
        <w:br/>
        <w:t>- 触诊：通过手的感觉评估温度、湿度、压痛、肿块等。</w:t>
        <w:br/>
        <w:br/>
        <w:t>- 叩诊：通过叩击产生声音评估脏器大小、含气量等。</w:t>
        <w:br/>
        <w:br/>
        <w:t>- 听诊：通过听诊器听取心音、呼吸音、肠鸣音等。</w:t>
        <w:br/>
        <w:br/>
        <w:t>- 嗅诊：通过嗅觉评估异常气味。</w:t>
        <w:br/>
        <w:br/>
        <w:t>（2）注意事项：</w:t>
        <w:br/>
        <w:br/>
        <w:t>- 环境准备：确保评估环境安静、温暖、光线充足。</w:t>
        <w:br/>
        <w:br/>
        <w:t>- 患者准备：向患者解释评估目的和过程，取得配合。</w:t>
        <w:br/>
        <w:br/>
        <w:t>- 手卫生：评估前后洗手，必要时戴手套。</w:t>
        <w:br/>
        <w:br/>
        <w:t>- 按顺序进行：遵循标准评估顺序，避免遗漏。</w:t>
        <w:br/>
        <w:br/>
        <w:t>- 保护隐私：注意保护患者隐私，必要时使用屏风。</w:t>
        <w:br/>
        <w:br/>
        <w:t>- 比较评估：左右对比、上下对比，发现异常。</w:t>
        <w:br/>
        <w:br/>
        <w:t>- 动态观察：注意观察病情变化，及时调整评估重点。</w:t>
        <w:br/>
        <w:br/>
        <w:t>- 准确记录：客观、准确、完整记录评估结果。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