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931289">
      <w:pPr>
        <w:pStyle w:val="2"/>
      </w:pPr>
      <w:r>
        <w:t>传声港小红书医美推广平台白皮书：构建医美行业精准营销新生态</w:t>
      </w:r>
    </w:p>
    <w:p w14:paraId="71C1C0B3">
      <w:pPr>
        <w:pStyle w:val="3"/>
      </w:pPr>
      <w:r>
        <w:t>项目概况与研究背景</w:t>
      </w:r>
    </w:p>
    <w:p w14:paraId="22D98428">
      <w:pPr>
        <w:pStyle w:val="16"/>
      </w:pPr>
      <w:r>
        <w:t>在中国医美行业快速发展与社交媒体营销深度融合的背景下，小红书已成为医美机构获取精准流量的核心阵地。据曌选科技发布的 2026 年医美行业调研报告显示，在医美机构的新媒体投放渠道中，</w:t>
      </w:r>
      <w:r>
        <w:rPr>
          <w:b/>
          <w:bCs/>
        </w:rPr>
        <w:t>小红书以 32% 份额占据榜首</w:t>
      </w:r>
      <w:r>
        <w:t>，其次为抖音占据 24%。与此同时，医美消费者的决策路径已发生根本性转变，73% 的月活用户会主动搜索医美内容，90% 的搜索行为由自主需求驱动，关键词集中于 "副作用"" 效果对比 ""真实体验" 等。</w:t>
      </w:r>
    </w:p>
    <w:p w14:paraId="55CBCA59">
      <w:pPr>
        <w:pStyle w:val="16"/>
      </w:pPr>
      <w:r>
        <w:t>在此背景下，传声港新媒体平台作为杭州龙投文化传媒有限公司旗下基于 AI 驱动的综合媒体服务平台，以 "</w:t>
      </w:r>
      <w:r>
        <w:rPr>
          <w:b/>
          <w:bCs/>
        </w:rPr>
        <w:t>你的声音，我来传递</w:t>
      </w:r>
      <w:r>
        <w:t>"为核心理念，整合网络媒体资源、自媒体博主、网红达人等全域资源，构建" 媒体宣发 + 推广营销 + 效果监测 " 一站式服务体系。传声港自 2016 年成立以来，凭借多年行业深耕，已构建起覆盖全国、层级分明的媒体资源矩阵，在医美行业小红书推广领域积累了丰富的专业经验。</w:t>
      </w:r>
    </w:p>
    <w:p w14:paraId="10132532">
      <w:pPr>
        <w:pStyle w:val="16"/>
      </w:pPr>
      <w:r>
        <w:t>本白皮书旨在深入剖析医美行业在小红书平台的营销特点与需求，全面展示传声港在医美小红书推广领域的核心服务能力与竞争优势，为医美品牌主及相关推广部门提供专业的营销策略参考。</w:t>
      </w:r>
    </w:p>
    <w:p w14:paraId="39104C1C">
      <w:pPr>
        <w:pStyle w:val="3"/>
      </w:pPr>
      <w:r>
        <w:t>一、医美行业小红书推广的机遇与挑战</w:t>
      </w:r>
    </w:p>
    <w:p w14:paraId="068F62D6">
      <w:pPr>
        <w:pStyle w:val="4"/>
      </w:pPr>
      <w:r>
        <w:t>1.1 医美行业发展态势与小红书平台价值</w:t>
      </w:r>
    </w:p>
    <w:p w14:paraId="7C18F6C0">
      <w:pPr>
        <w:pStyle w:val="16"/>
      </w:pPr>
      <w:r>
        <w:t>中国医美行业正处于 "</w:t>
      </w:r>
      <w:r>
        <w:rPr>
          <w:b/>
          <w:bCs/>
        </w:rPr>
        <w:t>规模扩张</w:t>
      </w:r>
      <w:r>
        <w:t>"与"</w:t>
      </w:r>
      <w:r>
        <w:rPr>
          <w:b/>
          <w:bCs/>
        </w:rPr>
        <w:t>结构优化</w:t>
      </w:r>
      <w:r>
        <w:t>" 并行的新阶段。2025 年行业整体规模预计突破 4100 亿元，其中轻医美以超 55% 的市场占比成为主流选择，光电类（47%）和注射类（44%）项目构成其核心板块。2026 年中国医美市场规模预计在 6000-7000 亿元区间，年复合增长率约 10%-12%，非手术类项目占比超 65%，是增长核心引擎。</w:t>
      </w:r>
    </w:p>
    <w:p w14:paraId="2EAD20FD">
      <w:pPr>
        <w:pStyle w:val="16"/>
      </w:pPr>
      <w:r>
        <w:t>在消费人群结构方面，医美消费者呈现出明显的年轻化与多元化特征。</w:t>
      </w:r>
      <w:r>
        <w:rPr>
          <w:b/>
          <w:bCs/>
        </w:rPr>
        <w:t>女性用户占比达 85%</w:t>
      </w:r>
      <w:r>
        <w:t>，19-35 岁年轻女性占比超 81%，一线及新一线城市用户合计 66%，构成以都市白领、精致宝妈为主的核心客群。值得关注的是，男性医美市场呈现爆发式增长，2025 年贡献全行业 53.65% 的市场增量，男性用户占比已达 13%，其中 25-40 岁高收入群体（月均消费超 1.2 万元）增速最快，同比提升 217%。</w:t>
      </w:r>
    </w:p>
    <w:p w14:paraId="1316D16D">
      <w:pPr>
        <w:pStyle w:val="16"/>
      </w:pPr>
      <w:r>
        <w:t>小红书平台在医美营销中的价值体现在三个核心维度：</w:t>
      </w:r>
      <w:r>
        <w:rPr>
          <w:b/>
          <w:bCs/>
        </w:rPr>
        <w:t>精准流量匹配</w:t>
      </w:r>
      <w:r>
        <w:t>、</w:t>
      </w:r>
      <w:r>
        <w:rPr>
          <w:b/>
          <w:bCs/>
        </w:rPr>
        <w:t>内容契合度</w:t>
      </w:r>
      <w:r>
        <w:t>和</w:t>
      </w:r>
      <w:r>
        <w:rPr>
          <w:b/>
          <w:bCs/>
        </w:rPr>
        <w:t>商业闭环能力</w:t>
      </w:r>
      <w:r>
        <w:t>。平台女性用户占比近七成，主要集中在 18-34 岁之间，这与当前医美市场的消费 "主力军" 完全重合。同时，小红书 UGC 占比内容达到 90%，医美相关内容以 UGC 为主，更加真实且个性化的 UGC 内容更容易获得医美用户的信任以及吸引她们的兴趣。</w:t>
      </w:r>
    </w:p>
    <w:p w14:paraId="3A5E058E">
      <w:pPr>
        <w:pStyle w:val="4"/>
      </w:pPr>
      <w:r>
        <w:t>1.2 小红书医美推广的政策环境与合规要求</w:t>
      </w:r>
    </w:p>
    <w:p w14:paraId="621344AC">
      <w:pPr>
        <w:pStyle w:val="16"/>
      </w:pPr>
      <w:r>
        <w:t>2026 年以来，小红书平台对医美内容的监管政策日趋严格。</w:t>
      </w:r>
      <w:r>
        <w:rPr>
          <w:b/>
          <w:bCs/>
        </w:rPr>
        <w:t>2026 年 2 月 4 日起</w:t>
      </w:r>
      <w:r>
        <w:t>，小红书旗下蒲公英平台发布新规，明确禁止对医疗医药类具体产品或服务进行推荐及效果证明，范围涵盖药品、医疗器械、保健食品、特殊医学用途配方食品、兽药，以及医疗医美项目与服务。</w:t>
      </w:r>
    </w:p>
    <w:p w14:paraId="019E1E89">
      <w:pPr>
        <w:pStyle w:val="16"/>
      </w:pPr>
      <w:r>
        <w:t>平台的治理措施主要包括：一方面，</w:t>
      </w:r>
      <w:r>
        <w:rPr>
          <w:b/>
          <w:bCs/>
        </w:rPr>
        <w:t>取消对私立医美机构的专业认证</w:t>
      </w:r>
      <w:r>
        <w:t>，仅对公立三甲医院及三甲医院医美科医生开放专业认证；另一方面，对普通用户生产的医美笔记进行回查清理，并对涉嫌营销导流、违规医美的内容和账号进行下架、封号、降级处理。据统计，小红书半年处置 134 万违规医美笔记，封禁 30 万账号。</w:t>
      </w:r>
    </w:p>
    <w:p w14:paraId="58467645">
      <w:pPr>
        <w:pStyle w:val="16"/>
      </w:pPr>
      <w:r>
        <w:t>在内容创作规范方面，平台对医美内容的合规要求主要体现在：</w:t>
      </w:r>
    </w:p>
    <w:p w14:paraId="3A8A0252">
      <w:pPr>
        <w:pStyle w:val="16"/>
        <w:numPr>
          <w:ilvl w:val="0"/>
          <w:numId w:val="1"/>
        </w:numPr>
      </w:pPr>
      <w:r>
        <w:rPr>
          <w:b/>
          <w:bCs/>
        </w:rPr>
        <w:t>药品类</w:t>
      </w:r>
      <w:r>
        <w:t>：涵盖处方药（肉毒素、溶解酶等）、OTC 外用皮肤药膏、精制中药材，</w:t>
      </w:r>
      <w:r>
        <w:rPr>
          <w:b/>
          <w:bCs/>
        </w:rPr>
        <w:t>彻底禁止</w:t>
      </w:r>
    </w:p>
    <w:p w14:paraId="6CB96378">
      <w:pPr>
        <w:pStyle w:val="16"/>
        <w:numPr>
          <w:ilvl w:val="0"/>
          <w:numId w:val="1"/>
        </w:numPr>
      </w:pPr>
      <w:r>
        <w:rPr>
          <w:b/>
          <w:bCs/>
        </w:rPr>
        <w:t>针头类产品</w:t>
      </w:r>
      <w:r>
        <w:t>：包括注射针头（水光针、微针等）、穿刺类器械（埋线线材等），任何形式展示、描述均属违规</w:t>
      </w:r>
    </w:p>
    <w:p w14:paraId="45DEF102">
      <w:pPr>
        <w:pStyle w:val="16"/>
        <w:numPr>
          <w:ilvl w:val="0"/>
          <w:numId w:val="1"/>
        </w:numPr>
      </w:pPr>
      <w:r>
        <w:rPr>
          <w:b/>
          <w:bCs/>
        </w:rPr>
        <w:t>医疗器械</w:t>
      </w:r>
      <w:r>
        <w:t>：二类（家用脱毛仪等）仅可货架售卖，禁止笔记、直播推广；三类（透明质酸钠等）全面禁止</w:t>
      </w:r>
    </w:p>
    <w:p w14:paraId="17EC6E25">
      <w:pPr>
        <w:pStyle w:val="4"/>
      </w:pPr>
      <w:r>
        <w:t>1.3 医美消费者行为特征与决策路径</w:t>
      </w:r>
    </w:p>
    <w:p w14:paraId="50E68D70">
      <w:pPr>
        <w:pStyle w:val="16"/>
      </w:pPr>
      <w:r>
        <w:t>当代医美用户决策路径已形成 "</w:t>
      </w:r>
      <w:r>
        <w:rPr>
          <w:b/>
          <w:bCs/>
        </w:rPr>
        <w:t>困惑触发→内容搜索→信任构建→效果验证→私信咨询</w:t>
      </w:r>
      <w:r>
        <w:t>"的闭环。与传统" 症状 - 百度 - 广告 "路径不同，新生代用户更依赖社交平台的信任背书，典型路径为" 困惑→问 AI→信任推荐→直接咨询 "。</w:t>
      </w:r>
    </w:p>
    <w:p w14:paraId="6413D693">
      <w:pPr>
        <w:pStyle w:val="16"/>
      </w:pPr>
      <w:r>
        <w:t>在内容偏好方面，</w:t>
      </w:r>
      <w:r>
        <w:rPr>
          <w:b/>
          <w:bCs/>
        </w:rPr>
        <w:t>负面体验类标题</w:t>
      </w:r>
      <w:r>
        <w:t>（如 "热玛吉的副作用你们都不说"）点击率远超纯推广内容，安全焦虑成为核心流量入口。"即时效果 + 长期对比" 的内容组合（如 "少女针即刻效果" 与 "热玛吉前后两个月 PK"）深受用户青睐，成为促进咨询转化的关键内容。</w:t>
      </w:r>
    </w:p>
    <w:p w14:paraId="155FD2A0">
      <w:pPr>
        <w:pStyle w:val="16"/>
      </w:pPr>
      <w:r>
        <w:t>消费者的审美观念也在发生深刻变化。**"自然美"** 的追求显著增强，2024 年 "妈生感"" 原生脸 "相关搜索量同比增长 120%，过度整形项目（如夸张欧式双眼皮、蛇精脸）咨询量下降 35%，反映出消费者从" 网红模板 "向" 个性化定制 " 的转变。</w:t>
      </w:r>
    </w:p>
    <w:p w14:paraId="18841BAD">
      <w:pPr>
        <w:pStyle w:val="3"/>
      </w:pPr>
      <w:r>
        <w:t>二、传声港医美小红书推广服务体系</w:t>
      </w:r>
    </w:p>
    <w:p w14:paraId="0BC3AB8B">
      <w:pPr>
        <w:pStyle w:val="4"/>
      </w:pPr>
      <w:r>
        <w:t>2.1 医美内容创作的专业化方法论</w:t>
      </w:r>
    </w:p>
    <w:p w14:paraId="41A934EE">
      <w:pPr>
        <w:pStyle w:val="16"/>
      </w:pPr>
      <w:r>
        <w:t>传声港在医美内容创作领域形成了独特的 "</w:t>
      </w:r>
      <w:r>
        <w:rPr>
          <w:b/>
          <w:bCs/>
        </w:rPr>
        <w:t>专业降维 + 真实体感 + 痛点前置</w:t>
      </w:r>
      <w:r>
        <w:t>"创作方法论。基于对医美行业监管要求的深刻理解，传声港建立了"AI 智能审核 + 专业人工复核 " 的双重合规保障体系，贯穿内容创作、稿件审核、发布监测全流程。</w:t>
      </w:r>
    </w:p>
    <w:p w14:paraId="711491B1">
      <w:pPr>
        <w:pStyle w:val="16"/>
      </w:pPr>
      <w:r>
        <w:t>在内容策略层面，传声港采用 "</w:t>
      </w:r>
      <w:r>
        <w:rPr>
          <w:b/>
          <w:bCs/>
        </w:rPr>
        <w:t>专业号（背书）+ KOS 人设打造 + 爆款内容模板 + 搜索流量运营</w:t>
      </w:r>
      <w:r>
        <w:t>" 的组合策略，形成可复制的增长路径。专业号是小红书对企业、品牌、机构等官方认证账号的统称，医美机构必须完成企业专业号认证（即蓝 V 认证）才能合法发布医美相关内容。</w:t>
      </w:r>
    </w:p>
    <w:p w14:paraId="68C4F9D9">
      <w:pPr>
        <w:pStyle w:val="16"/>
      </w:pPr>
      <w:r>
        <w:t>传声港的医美内容创作特色体现在以下几个方面：</w:t>
      </w:r>
    </w:p>
    <w:p w14:paraId="06C367AF">
      <w:pPr>
        <w:pStyle w:val="16"/>
      </w:pPr>
      <w:r>
        <w:rPr>
          <w:b/>
          <w:bCs/>
        </w:rPr>
        <w:t>1. 合规性保障机制</w:t>
      </w:r>
    </w:p>
    <w:p w14:paraId="0997172E">
      <w:pPr>
        <w:pStyle w:val="16"/>
      </w:pPr>
      <w:r>
        <w:t>传声港的专业文案团队深入研读《广告法》《药品管理法》等相关法律法规，结合最新监管政策要求，为企业提供合规化内容创作服务。团队成员具备医疗药品行业专业背景，熟悉行业术语与政策边界，能够精准把握产品宣发的内容尺度。在撰写药品产品宣发文案时，严格以药品说明书为依据，准确标注禁忌、不良反应等关键信息，避免使用 "根治"" 最佳 " 等绝对化用语。</w:t>
      </w:r>
    </w:p>
    <w:p w14:paraId="3371CD67">
      <w:pPr>
        <w:pStyle w:val="16"/>
      </w:pPr>
      <w:r>
        <w:rPr>
          <w:b/>
          <w:bCs/>
        </w:rPr>
        <w:t>2. 爆款内容创作模板</w:t>
      </w:r>
    </w:p>
    <w:p w14:paraId="357E50C9">
      <w:pPr>
        <w:pStyle w:val="16"/>
      </w:pPr>
      <w:r>
        <w:t>传声港总结出医美小红书爆款内容的三大核心逻辑：</w:t>
      </w:r>
    </w:p>
    <w:p w14:paraId="67A6329D">
      <w:pPr>
        <w:pStyle w:val="16"/>
        <w:numPr>
          <w:ilvl w:val="0"/>
          <w:numId w:val="1"/>
        </w:numPr>
      </w:pPr>
      <w:r>
        <w:rPr>
          <w:b/>
          <w:bCs/>
        </w:rPr>
        <w:t>痛点前置</w:t>
      </w:r>
      <w:r>
        <w:t>：开篇 3 秒戳中用户核心焦虑，避免铺垫过长</w:t>
      </w:r>
    </w:p>
    <w:p w14:paraId="414930ED">
      <w:pPr>
        <w:pStyle w:val="16"/>
        <w:numPr>
          <w:ilvl w:val="0"/>
          <w:numId w:val="1"/>
        </w:numPr>
      </w:pPr>
      <w:r>
        <w:rPr>
          <w:b/>
          <w:bCs/>
        </w:rPr>
        <w:t>专业降维</w:t>
      </w:r>
      <w:r>
        <w:t>：拒绝堆砌医疗术语，将项目原理、适用人群、风险点转化为生活化表达</w:t>
      </w:r>
    </w:p>
    <w:p w14:paraId="7E29BF0C">
      <w:pPr>
        <w:pStyle w:val="16"/>
        <w:numPr>
          <w:ilvl w:val="0"/>
          <w:numId w:val="1"/>
        </w:numPr>
      </w:pPr>
      <w:r>
        <w:rPr>
          <w:b/>
          <w:bCs/>
        </w:rPr>
        <w:t>真实体感</w:t>
      </w:r>
      <w:r>
        <w:t>：弱化 "完美效果" 宣传，聚焦 "真实体验" 细节</w:t>
      </w:r>
    </w:p>
    <w:p w14:paraId="0B14A24D">
      <w:pPr>
        <w:pStyle w:val="16"/>
      </w:pPr>
      <w:r>
        <w:t>基于此，传声港开发了四大爆款内容创作方向：</w:t>
      </w:r>
    </w:p>
    <w:p w14:paraId="775B90FD">
      <w:pPr>
        <w:pStyle w:val="16"/>
        <w:numPr>
          <w:ilvl w:val="0"/>
          <w:numId w:val="1"/>
        </w:numPr>
      </w:pPr>
      <w:r>
        <w:rPr>
          <w:b/>
          <w:bCs/>
        </w:rPr>
        <w:t>避坑指南类</w:t>
      </w:r>
      <w:r>
        <w:t>（高互动首选）：利用用户 "怕踩雷" 的心理，输出反向科普，建立 "靠谱" 人设</w:t>
      </w:r>
    </w:p>
    <w:p w14:paraId="2A29FB56">
      <w:pPr>
        <w:pStyle w:val="16"/>
        <w:numPr>
          <w:ilvl w:val="0"/>
          <w:numId w:val="1"/>
        </w:numPr>
      </w:pPr>
      <w:r>
        <w:rPr>
          <w:b/>
          <w:bCs/>
        </w:rPr>
        <w:t>效果对比类</w:t>
      </w:r>
      <w:r>
        <w:t>（高转化潜力）：用可视化对比呈现效果，同时标注关键信息，避免违规</w:t>
      </w:r>
    </w:p>
    <w:p w14:paraId="3E4CEBA6">
      <w:pPr>
        <w:pStyle w:val="16"/>
        <w:numPr>
          <w:ilvl w:val="0"/>
          <w:numId w:val="1"/>
        </w:numPr>
      </w:pPr>
      <w:r>
        <w:rPr>
          <w:b/>
          <w:bCs/>
        </w:rPr>
        <w:t>场景化科普类</w:t>
      </w:r>
      <w:r>
        <w:t>：将医美项目与具体生活场景结合，让用户感知 "需求匹配度"</w:t>
      </w:r>
    </w:p>
    <w:p w14:paraId="3FC4716C">
      <w:pPr>
        <w:pStyle w:val="16"/>
        <w:numPr>
          <w:ilvl w:val="0"/>
          <w:numId w:val="1"/>
        </w:numPr>
      </w:pPr>
      <w:r>
        <w:rPr>
          <w:b/>
          <w:bCs/>
        </w:rPr>
        <w:t>医生视角干货类</w:t>
      </w:r>
      <w:r>
        <w:t>：以专业身份输出 "定制化建议"，强化信任背书</w:t>
      </w:r>
    </w:p>
    <w:p w14:paraId="33689F84">
      <w:pPr>
        <w:pStyle w:val="16"/>
      </w:pPr>
      <w:r>
        <w:rPr>
          <w:b/>
          <w:bCs/>
        </w:rPr>
        <w:t>3. 搜索流量运营策略</w:t>
      </w:r>
    </w:p>
    <w:p w14:paraId="4EDCF1B7">
      <w:pPr>
        <w:pStyle w:val="16"/>
      </w:pPr>
      <w:r>
        <w:t>2025 年小红书搜索算法已从 "关键词密度考核" 全面转向 "用户价值评估体系"，医美行业搜索优化需同时满足算法适配、合规要求、用户需求三大维度。传声港的搜索优化策略包括：</w:t>
      </w:r>
    </w:p>
    <w:p w14:paraId="0A504B47">
      <w:pPr>
        <w:pStyle w:val="16"/>
        <w:numPr>
          <w:ilvl w:val="0"/>
          <w:numId w:val="1"/>
        </w:numPr>
      </w:pPr>
      <w:r>
        <w:rPr>
          <w:b/>
          <w:bCs/>
        </w:rPr>
        <w:t>标题优化</w:t>
      </w:r>
      <w:r>
        <w:t>：前 10 字嵌入主关键词</w:t>
      </w:r>
    </w:p>
    <w:p w14:paraId="0EF804DC">
      <w:pPr>
        <w:pStyle w:val="16"/>
        <w:numPr>
          <w:ilvl w:val="0"/>
          <w:numId w:val="1"/>
        </w:numPr>
      </w:pPr>
      <w:r>
        <w:rPr>
          <w:b/>
          <w:bCs/>
        </w:rPr>
        <w:t>正文布局</w:t>
      </w:r>
      <w:r>
        <w:t>：前 200 字自然融入 2-3 个长尾词，关键词密度控制在 2-3%</w:t>
      </w:r>
    </w:p>
    <w:p w14:paraId="71EA89B3">
      <w:pPr>
        <w:pStyle w:val="16"/>
        <w:numPr>
          <w:ilvl w:val="0"/>
          <w:numId w:val="1"/>
        </w:numPr>
      </w:pPr>
      <w:r>
        <w:rPr>
          <w:b/>
          <w:bCs/>
        </w:rPr>
        <w:t>标签组合</w:t>
      </w:r>
      <w:r>
        <w:t>：采用 "1 泛 + 3 精准 + 1 场景"</w:t>
      </w:r>
    </w:p>
    <w:p w14:paraId="51A11885">
      <w:pPr>
        <w:pStyle w:val="16"/>
        <w:numPr>
          <w:ilvl w:val="0"/>
          <w:numId w:val="1"/>
        </w:numPr>
      </w:pPr>
      <w:r>
        <w:rPr>
          <w:b/>
          <w:bCs/>
        </w:rPr>
        <w:t>地域强化</w:t>
      </w:r>
      <w:r>
        <w:t>：本地机构在标题 / 正文嵌入城市关键词</w:t>
      </w:r>
    </w:p>
    <w:p w14:paraId="4C75F49A">
      <w:pPr>
        <w:pStyle w:val="4"/>
      </w:pPr>
      <w:r>
        <w:t>2.2 优质医美 KOL/KOC 资源矩阵</w:t>
      </w:r>
    </w:p>
    <w:p w14:paraId="0CCC6A54">
      <w:pPr>
        <w:pStyle w:val="16"/>
      </w:pPr>
      <w:r>
        <w:t>传声港构建了覆盖全层级的医美 KOL/KOC 资源矩阵，形成 "</w:t>
      </w:r>
      <w:r>
        <w:rPr>
          <w:b/>
          <w:bCs/>
        </w:rPr>
        <w:t>头部引流 + 腰部种草 + 素人铺量</w:t>
      </w:r>
      <w:r>
        <w:t>" 的三层级合作体系。平台的资源优势主要体现在以下几个方面：</w:t>
      </w:r>
    </w:p>
    <w:p w14:paraId="283F9903">
      <w:pPr>
        <w:pStyle w:val="16"/>
      </w:pPr>
      <w:r>
        <w:rPr>
          <w:b/>
          <w:bCs/>
        </w:rPr>
        <w:t>1. 资源规模与层级分布</w:t>
      </w:r>
    </w:p>
    <w:p w14:paraId="5C74FCC9">
      <w:pPr>
        <w:pStyle w:val="16"/>
      </w:pPr>
      <w:r>
        <w:t>传声港建立了 "五层三级" 网红分类体系，明确各层级资源的平台价值与适用场景：</w:t>
      </w:r>
    </w:p>
    <w:p w14:paraId="5C3B21B8">
      <w:pPr>
        <w:pStyle w:val="16"/>
        <w:numPr>
          <w:ilvl w:val="0"/>
          <w:numId w:val="1"/>
        </w:numPr>
      </w:pPr>
      <w:r>
        <w:rPr>
          <w:b/>
          <w:bCs/>
        </w:rPr>
        <w:t>头部网红</w:t>
      </w:r>
      <w:r>
        <w:t>（100 万 + 粉丝）：强个人 IP，平台流量倾斜，合作案例≥50 个，单条报价范围 1-10 万美元（海外），核心价值为品牌曝光、破圈传播</w:t>
      </w:r>
    </w:p>
    <w:p w14:paraId="3C046D38">
      <w:pPr>
        <w:pStyle w:val="16"/>
        <w:numPr>
          <w:ilvl w:val="0"/>
          <w:numId w:val="1"/>
        </w:numPr>
      </w:pPr>
      <w:r>
        <w:rPr>
          <w:b/>
          <w:bCs/>
        </w:rPr>
        <w:t>大腰部网红</w:t>
      </w:r>
      <w:r>
        <w:t>（50-100 万粉丝）：垂直领域 TOP30，专业度高，粉丝粘性强，单条报价 5000-10000 美元（海外），核心价值为信任背书、深度种草</w:t>
      </w:r>
    </w:p>
    <w:p w14:paraId="23432E5F">
      <w:pPr>
        <w:pStyle w:val="16"/>
        <w:numPr>
          <w:ilvl w:val="0"/>
          <w:numId w:val="1"/>
        </w:numPr>
      </w:pPr>
      <w:r>
        <w:rPr>
          <w:b/>
          <w:bCs/>
        </w:rPr>
        <w:t>中腰部网红</w:t>
      </w:r>
      <w:r>
        <w:t>（10-50 万粉丝）：垂类细分达人，性价比高，转化稳定，单条报价 1000-5000 美元（海外），核心价值为精准转化、口碑扩散</w:t>
      </w:r>
    </w:p>
    <w:p w14:paraId="72CA6FEF">
      <w:pPr>
        <w:pStyle w:val="16"/>
        <w:numPr>
          <w:ilvl w:val="0"/>
          <w:numId w:val="1"/>
        </w:numPr>
      </w:pPr>
      <w:r>
        <w:rPr>
          <w:b/>
          <w:bCs/>
        </w:rPr>
        <w:t>小网红 / 达人</w:t>
      </w:r>
      <w:r>
        <w:t>（1-10 万粉丝）：粉丝精准，互动率高，内容接地气，单条报价 100-500 美元（海外），核心价值为场景渗透、真实分享</w:t>
      </w:r>
    </w:p>
    <w:p w14:paraId="5811B792">
      <w:pPr>
        <w:pStyle w:val="16"/>
        <w:numPr>
          <w:ilvl w:val="0"/>
          <w:numId w:val="1"/>
        </w:numPr>
      </w:pPr>
      <w:r>
        <w:rPr>
          <w:b/>
          <w:bCs/>
        </w:rPr>
        <w:t>素人 / KOC</w:t>
      </w:r>
      <w:r>
        <w:t>（1 万以下粉丝）：真实用户，成本极低，信任度高，产品置换或 100 美元以下，核心价值为口碑积累、长尾效应</w:t>
      </w:r>
    </w:p>
    <w:p w14:paraId="23342F86">
      <w:pPr>
        <w:pStyle w:val="16"/>
      </w:pPr>
      <w:r>
        <w:rPr>
          <w:b/>
          <w:bCs/>
        </w:rPr>
        <w:t>2. 医美垂直领域资源优势</w:t>
      </w:r>
    </w:p>
    <w:p w14:paraId="03145112">
      <w:pPr>
        <w:pStyle w:val="16"/>
      </w:pPr>
      <w:r>
        <w:t>在医美垂直领域，传声港已整合 100 + 粉丝量 5-20 万的优质 KOC 资源，这些达人在美妆、护肤、医美等细分领域具有深厚的专业背景和粉丝基础。平台通过严格的筛选标准，确保合作的医美 KOL/KOC 具备以下特征：</w:t>
      </w:r>
    </w:p>
    <w:p w14:paraId="666D5190">
      <w:pPr>
        <w:pStyle w:val="16"/>
        <w:numPr>
          <w:ilvl w:val="0"/>
          <w:numId w:val="1"/>
        </w:numPr>
      </w:pPr>
      <w:r>
        <w:rPr>
          <w:b/>
          <w:bCs/>
        </w:rPr>
        <w:t>专业资质认证</w:t>
      </w:r>
      <w:r>
        <w:t>：医生类 KOL 需具备执业医师资格证</w:t>
      </w:r>
    </w:p>
    <w:p w14:paraId="3961FF77">
      <w:pPr>
        <w:pStyle w:val="16"/>
        <w:numPr>
          <w:ilvl w:val="0"/>
          <w:numId w:val="1"/>
        </w:numPr>
      </w:pPr>
      <w:r>
        <w:rPr>
          <w:b/>
          <w:bCs/>
        </w:rPr>
        <w:t>内容创作能力</w:t>
      </w:r>
      <w:r>
        <w:t>：具备良好的文案撰写和视觉设计能力</w:t>
      </w:r>
    </w:p>
    <w:p w14:paraId="7497D72B">
      <w:pPr>
        <w:pStyle w:val="16"/>
        <w:numPr>
          <w:ilvl w:val="0"/>
          <w:numId w:val="1"/>
        </w:numPr>
      </w:pPr>
      <w:r>
        <w:rPr>
          <w:b/>
          <w:bCs/>
        </w:rPr>
        <w:t>粉丝画像匹配</w:t>
      </w:r>
      <w:r>
        <w:t>：粉丝群体与医美目标受众高度吻合</w:t>
      </w:r>
    </w:p>
    <w:p w14:paraId="76BF14CC">
      <w:pPr>
        <w:pStyle w:val="16"/>
        <w:numPr>
          <w:ilvl w:val="0"/>
          <w:numId w:val="1"/>
        </w:numPr>
      </w:pPr>
      <w:r>
        <w:rPr>
          <w:b/>
          <w:bCs/>
        </w:rPr>
        <w:t>合规记录良好</w:t>
      </w:r>
      <w:r>
        <w:t>：无违规推广记录，遵守平台规则</w:t>
      </w:r>
    </w:p>
    <w:p w14:paraId="7ACF9612">
      <w:pPr>
        <w:pStyle w:val="16"/>
      </w:pPr>
      <w:r>
        <w:rPr>
          <w:b/>
          <w:bCs/>
        </w:rPr>
        <w:t>3. 精准匹配机制</w:t>
      </w:r>
    </w:p>
    <w:p w14:paraId="1D41D490">
      <w:pPr>
        <w:pStyle w:val="16"/>
      </w:pPr>
      <w:r>
        <w:t>传声港的 AI 智能投放系统可实现三重精准匹配：</w:t>
      </w:r>
    </w:p>
    <w:p w14:paraId="3F0B3C1E">
      <w:pPr>
        <w:pStyle w:val="16"/>
        <w:numPr>
          <w:ilvl w:val="0"/>
          <w:numId w:val="1"/>
        </w:numPr>
      </w:pPr>
      <w:r>
        <w:rPr>
          <w:b/>
          <w:bCs/>
        </w:rPr>
        <w:t>受众画像匹配</w:t>
      </w:r>
      <w:r>
        <w:t>：基于亿级用户标签库，分析目标受众兴趣偏好、消费习惯等，匹配对应自媒体账号</w:t>
      </w:r>
    </w:p>
    <w:p w14:paraId="1F2348BB">
      <w:pPr>
        <w:pStyle w:val="16"/>
        <w:numPr>
          <w:ilvl w:val="0"/>
          <w:numId w:val="1"/>
        </w:numPr>
      </w:pPr>
      <w:r>
        <w:rPr>
          <w:b/>
          <w:bCs/>
        </w:rPr>
        <w:t>内容调性匹配</w:t>
      </w:r>
      <w:r>
        <w:t>：通过自然语言处理技术分析电影核心卖点与情感属性，匹配风格相符的博主，保障传播一致性</w:t>
      </w:r>
    </w:p>
    <w:p w14:paraId="556CFEC2">
      <w:pPr>
        <w:pStyle w:val="16"/>
        <w:numPr>
          <w:ilvl w:val="0"/>
          <w:numId w:val="1"/>
        </w:numPr>
      </w:pPr>
      <w:r>
        <w:rPr>
          <w:b/>
          <w:bCs/>
        </w:rPr>
        <w:t>效果预估模型</w:t>
      </w:r>
      <w:r>
        <w:t>：基于历史数据和机器学习，预估不同自媒体组合传播效果，优化资源配置</w:t>
      </w:r>
    </w:p>
    <w:p w14:paraId="17879A76">
      <w:pPr>
        <w:pStyle w:val="4"/>
      </w:pPr>
      <w:r>
        <w:t>2.3 精准数据监测与效果评估体系</w:t>
      </w:r>
    </w:p>
    <w:p w14:paraId="3C08B576">
      <w:pPr>
        <w:pStyle w:val="16"/>
      </w:pPr>
      <w:r>
        <w:t>传声港构建了覆盖 "</w:t>
      </w:r>
      <w:r>
        <w:rPr>
          <w:b/>
          <w:bCs/>
        </w:rPr>
        <w:t>曝光 — 互动 — 咨询 — 转化</w:t>
      </w:r>
      <w:r>
        <w:t>" 的全链路效果监测体系，通过 AI 技术实现数据的实时采集、分析与可视化呈现。</w:t>
      </w:r>
    </w:p>
    <w:p w14:paraId="5CD44D6F">
      <w:pPr>
        <w:pStyle w:val="16"/>
      </w:pPr>
      <w:r>
        <w:rPr>
          <w:b/>
          <w:bCs/>
        </w:rPr>
        <w:t>1. 基础数据监测维度</w:t>
      </w:r>
    </w:p>
    <w:p w14:paraId="7A196101">
      <w:pPr>
        <w:pStyle w:val="16"/>
      </w:pPr>
      <w:r>
        <w:t>平台实时追踪医美推广内容的核心传播指标，包括：</w:t>
      </w:r>
    </w:p>
    <w:p w14:paraId="2C02F438">
      <w:pPr>
        <w:pStyle w:val="16"/>
        <w:numPr>
          <w:ilvl w:val="0"/>
          <w:numId w:val="1"/>
        </w:numPr>
      </w:pPr>
      <w:r>
        <w:rPr>
          <w:b/>
          <w:bCs/>
        </w:rPr>
        <w:t>曝光量</w:t>
      </w:r>
      <w:r>
        <w:t>：内容的总展示次数</w:t>
      </w:r>
    </w:p>
    <w:p w14:paraId="31CE04B9">
      <w:pPr>
        <w:pStyle w:val="16"/>
        <w:numPr>
          <w:ilvl w:val="0"/>
          <w:numId w:val="1"/>
        </w:numPr>
      </w:pPr>
      <w:r>
        <w:rPr>
          <w:b/>
          <w:bCs/>
        </w:rPr>
        <w:t>阅读量</w:t>
      </w:r>
      <w:r>
        <w:t>：用户点击进入内容详情页的次数</w:t>
      </w:r>
    </w:p>
    <w:p w14:paraId="137321BE">
      <w:pPr>
        <w:pStyle w:val="16"/>
        <w:numPr>
          <w:ilvl w:val="0"/>
          <w:numId w:val="1"/>
        </w:numPr>
      </w:pPr>
      <w:r>
        <w:rPr>
          <w:b/>
          <w:bCs/>
        </w:rPr>
        <w:t>互动量</w:t>
      </w:r>
      <w:r>
        <w:t>：点赞、评论、转发的总和</w:t>
      </w:r>
    </w:p>
    <w:p w14:paraId="6E4B0AAA">
      <w:pPr>
        <w:pStyle w:val="16"/>
        <w:numPr>
          <w:ilvl w:val="0"/>
          <w:numId w:val="1"/>
        </w:numPr>
      </w:pPr>
      <w:r>
        <w:rPr>
          <w:b/>
          <w:bCs/>
        </w:rPr>
        <w:t>评论量</w:t>
      </w:r>
      <w:r>
        <w:t>：用户在内容下的评论数量</w:t>
      </w:r>
    </w:p>
    <w:p w14:paraId="4F9AF523">
      <w:pPr>
        <w:pStyle w:val="16"/>
        <w:numPr>
          <w:ilvl w:val="0"/>
          <w:numId w:val="1"/>
        </w:numPr>
      </w:pPr>
      <w:r>
        <w:rPr>
          <w:b/>
          <w:bCs/>
        </w:rPr>
        <w:t>转发量</w:t>
      </w:r>
      <w:r>
        <w:t>：用户主动分享内容的次数</w:t>
      </w:r>
    </w:p>
    <w:p w14:paraId="2461F31C">
      <w:pPr>
        <w:pStyle w:val="16"/>
        <w:numPr>
          <w:ilvl w:val="0"/>
          <w:numId w:val="1"/>
        </w:numPr>
      </w:pPr>
      <w:r>
        <w:rPr>
          <w:b/>
          <w:bCs/>
        </w:rPr>
        <w:t>收藏量</w:t>
      </w:r>
      <w:r>
        <w:t>：用户收藏内容的次数</w:t>
      </w:r>
    </w:p>
    <w:p w14:paraId="32FC7AF9">
      <w:pPr>
        <w:pStyle w:val="16"/>
      </w:pPr>
      <w:r>
        <w:rPr>
          <w:b/>
          <w:bCs/>
        </w:rPr>
        <w:t>2. 转化效果追踪体系</w:t>
      </w:r>
    </w:p>
    <w:p w14:paraId="74D23F5D">
      <w:pPr>
        <w:pStyle w:val="16"/>
      </w:pPr>
      <w:r>
        <w:t>传声港建立了完善的转化追踪机制，通过专属链接、二维码等技术手段，精准追踪用户从接触宣发内容到产生咨询、购买等转化行为的全流程，量化核心转化指标，包括：</w:t>
      </w:r>
    </w:p>
    <w:p w14:paraId="116EE6BE">
      <w:pPr>
        <w:pStyle w:val="16"/>
        <w:numPr>
          <w:ilvl w:val="0"/>
          <w:numId w:val="1"/>
        </w:numPr>
      </w:pPr>
      <w:r>
        <w:rPr>
          <w:b/>
          <w:bCs/>
        </w:rPr>
        <w:t>转化率</w:t>
      </w:r>
      <w:r>
        <w:t>：从曝光到最终转化的比例</w:t>
      </w:r>
    </w:p>
    <w:p w14:paraId="5D73F51B">
      <w:pPr>
        <w:pStyle w:val="16"/>
        <w:numPr>
          <w:ilvl w:val="0"/>
          <w:numId w:val="1"/>
        </w:numPr>
      </w:pPr>
      <w:r>
        <w:rPr>
          <w:b/>
          <w:bCs/>
        </w:rPr>
        <w:t>客户获取成本（CAC）</w:t>
      </w:r>
      <w:r>
        <w:t>：获取一个新客户的平均成本</w:t>
      </w:r>
    </w:p>
    <w:p w14:paraId="47C3B512">
      <w:pPr>
        <w:pStyle w:val="16"/>
        <w:numPr>
          <w:ilvl w:val="0"/>
          <w:numId w:val="1"/>
        </w:numPr>
      </w:pPr>
      <w:r>
        <w:rPr>
          <w:b/>
          <w:bCs/>
        </w:rPr>
        <w:t>客户生命周期价值（CLV）</w:t>
      </w:r>
      <w:r>
        <w:t>：客户在生命周期内为企业带来的总价值</w:t>
      </w:r>
    </w:p>
    <w:p w14:paraId="21B0C007">
      <w:pPr>
        <w:pStyle w:val="16"/>
        <w:numPr>
          <w:ilvl w:val="0"/>
          <w:numId w:val="1"/>
        </w:numPr>
      </w:pPr>
      <w:r>
        <w:rPr>
          <w:b/>
          <w:bCs/>
        </w:rPr>
        <w:t>私信咨询量</w:t>
      </w:r>
      <w:r>
        <w:t>：通过内容引导至私信咨询的用户数量</w:t>
      </w:r>
    </w:p>
    <w:p w14:paraId="6AD99597">
      <w:pPr>
        <w:pStyle w:val="16"/>
        <w:numPr>
          <w:ilvl w:val="0"/>
          <w:numId w:val="1"/>
        </w:numPr>
      </w:pPr>
      <w:r>
        <w:rPr>
          <w:b/>
          <w:bCs/>
        </w:rPr>
        <w:t>到店转化率</w:t>
      </w:r>
      <w:r>
        <w:t>：线上咨询到线下到店的转化比例</w:t>
      </w:r>
    </w:p>
    <w:p w14:paraId="6A673490">
      <w:pPr>
        <w:pStyle w:val="16"/>
      </w:pPr>
      <w:r>
        <w:rPr>
          <w:b/>
          <w:bCs/>
        </w:rPr>
        <w:t>3. 智能分析与优化功能</w:t>
      </w:r>
    </w:p>
    <w:p w14:paraId="76B7DEC6">
      <w:pPr>
        <w:pStyle w:val="16"/>
      </w:pPr>
      <w:r>
        <w:t>传声港的数据分析系统具备以下智能功能：</w:t>
      </w:r>
    </w:p>
    <w:p w14:paraId="28ADAE66">
      <w:pPr>
        <w:pStyle w:val="16"/>
        <w:numPr>
          <w:ilvl w:val="0"/>
          <w:numId w:val="1"/>
        </w:numPr>
      </w:pPr>
      <w:r>
        <w:rPr>
          <w:b/>
          <w:bCs/>
        </w:rPr>
        <w:t>实时数据看板</w:t>
      </w:r>
      <w:r>
        <w:t>：展示稿件阅读量、转发量、评论情感分析</w:t>
      </w:r>
    </w:p>
    <w:p w14:paraId="2217FCFB">
      <w:pPr>
        <w:pStyle w:val="16"/>
        <w:numPr>
          <w:ilvl w:val="0"/>
          <w:numId w:val="1"/>
        </w:numPr>
      </w:pPr>
      <w:r>
        <w:rPr>
          <w:b/>
          <w:bCs/>
        </w:rPr>
        <w:t>AI 舆情监测系统</w:t>
      </w:r>
      <w:r>
        <w:t>：自动识别潜在危机，生成应对建议</w:t>
      </w:r>
    </w:p>
    <w:p w14:paraId="75FD6234">
      <w:pPr>
        <w:pStyle w:val="16"/>
        <w:numPr>
          <w:ilvl w:val="0"/>
          <w:numId w:val="1"/>
        </w:numPr>
      </w:pPr>
      <w:r>
        <w:rPr>
          <w:b/>
          <w:bCs/>
        </w:rPr>
        <w:t>多维度效果评估</w:t>
      </w:r>
      <w:r>
        <w:t>：建立曝光量、点击率、互动率、转化率等多维度评估体系</w:t>
      </w:r>
    </w:p>
    <w:p w14:paraId="276EB492">
      <w:pPr>
        <w:pStyle w:val="16"/>
        <w:numPr>
          <w:ilvl w:val="0"/>
          <w:numId w:val="1"/>
        </w:numPr>
      </w:pPr>
      <w:r>
        <w:rPr>
          <w:b/>
          <w:bCs/>
        </w:rPr>
        <w:t>智能策略调整</w:t>
      </w:r>
      <w:r>
        <w:t>：当某渠道转化率低于预期时，系统自动减少该渠道投放预算，将资源转移至效果更好的渠道</w:t>
      </w:r>
    </w:p>
    <w:p w14:paraId="663D9EB9">
      <w:pPr>
        <w:pStyle w:val="4"/>
      </w:pPr>
      <w:r>
        <w:t>2.4 创新营销活动策划与执行</w:t>
      </w:r>
    </w:p>
    <w:p w14:paraId="75468F4C">
      <w:pPr>
        <w:pStyle w:val="16"/>
      </w:pPr>
      <w:r>
        <w:t>传声港在医美营销活动策划方面形成了 "</w:t>
      </w:r>
      <w:r>
        <w:rPr>
          <w:b/>
          <w:bCs/>
        </w:rPr>
        <w:t>节日营销 + 热点借势 + 私域运营</w:t>
      </w:r>
      <w:r>
        <w:t>" 的创新模式，通过多元化的活动形式提升品牌影响力和转化效果。</w:t>
      </w:r>
    </w:p>
    <w:p w14:paraId="4258165C">
      <w:pPr>
        <w:pStyle w:val="16"/>
      </w:pPr>
      <w:r>
        <w:rPr>
          <w:b/>
          <w:bCs/>
        </w:rPr>
        <w:t>1. 节日节点营销活动</w:t>
      </w:r>
    </w:p>
    <w:p w14:paraId="07EC29FC">
      <w:pPr>
        <w:pStyle w:val="16"/>
      </w:pPr>
      <w:r>
        <w:t>传声港针对不同节日节点设计差异化的营销活动方案：</w:t>
      </w:r>
    </w:p>
    <w:p w14:paraId="76BC1B02">
      <w:pPr>
        <w:pStyle w:val="16"/>
      </w:pPr>
      <w:r>
        <w:rPr>
          <w:b/>
          <w:bCs/>
        </w:rPr>
        <w:t>春节医美私域直播活动</w:t>
      </w:r>
    </w:p>
    <w:p w14:paraId="493D2A96">
      <w:pPr>
        <w:pStyle w:val="16"/>
      </w:pPr>
      <w:r>
        <w:t>活动主题："年会变美前后对比"" 医生拜年祝福 "</w:t>
      </w:r>
    </w:p>
    <w:p w14:paraId="6B0FCE96">
      <w:pPr>
        <w:pStyle w:val="16"/>
      </w:pPr>
      <w:r>
        <w:t>预热策略：通过医院公众号、员工朋友圈、私域社群提前预热</w:t>
      </w:r>
    </w:p>
    <w:p w14:paraId="5D6257F3">
      <w:pPr>
        <w:pStyle w:val="16"/>
      </w:pPr>
      <w:r>
        <w:t>邀约机制：</w:t>
      </w:r>
    </w:p>
    <w:p w14:paraId="0B136C04">
      <w:pPr>
        <w:pStyle w:val="16"/>
        <w:numPr>
          <w:ilvl w:val="0"/>
          <w:numId w:val="1"/>
        </w:numPr>
      </w:pPr>
      <w:r>
        <w:t>优先激活沉睡客户（近一年未消费）</w:t>
      </w:r>
    </w:p>
    <w:p w14:paraId="482DF68C">
      <w:pPr>
        <w:pStyle w:val="16"/>
        <w:numPr>
          <w:ilvl w:val="0"/>
          <w:numId w:val="1"/>
        </w:numPr>
      </w:pPr>
      <w:r>
        <w:t>老客户（复购潜力大）</w:t>
      </w:r>
    </w:p>
    <w:p w14:paraId="71397088">
      <w:pPr>
        <w:pStyle w:val="16"/>
        <w:numPr>
          <w:ilvl w:val="0"/>
          <w:numId w:val="1"/>
        </w:numPr>
      </w:pPr>
      <w:r>
        <w:t>意向客户（已咨询未成交）</w:t>
      </w:r>
    </w:p>
    <w:p w14:paraId="506A3ED6">
      <w:pPr>
        <w:pStyle w:val="16"/>
      </w:pPr>
      <w:r>
        <w:t>个性化邀约话术："年会想美出 C 位？"</w:t>
      </w:r>
    </w:p>
    <w:p w14:paraId="62F498D8">
      <w:pPr>
        <w:pStyle w:val="16"/>
      </w:pPr>
      <w:r>
        <w:rPr>
          <w:b/>
          <w:bCs/>
        </w:rPr>
        <w:t>夏季促销活动</w:t>
      </w:r>
    </w:p>
    <w:p w14:paraId="0CE6A7DA">
      <w:pPr>
        <w:pStyle w:val="16"/>
      </w:pPr>
      <w:r>
        <w:t>优惠方式：</w:t>
      </w:r>
    </w:p>
    <w:p w14:paraId="0FB5068D">
      <w:pPr>
        <w:pStyle w:val="16"/>
        <w:numPr>
          <w:ilvl w:val="0"/>
          <w:numId w:val="1"/>
        </w:numPr>
      </w:pPr>
      <w:r>
        <w:t>单人单部位包干价</w:t>
      </w:r>
    </w:p>
    <w:p w14:paraId="69F7AF73">
      <w:pPr>
        <w:pStyle w:val="16"/>
        <w:numPr>
          <w:ilvl w:val="0"/>
          <w:numId w:val="1"/>
        </w:numPr>
      </w:pPr>
      <w:r>
        <w:t>多部位组合套餐（如 "夏日清爽四部位"）</w:t>
      </w:r>
    </w:p>
    <w:p w14:paraId="22A8140E">
      <w:pPr>
        <w:pStyle w:val="16"/>
        <w:numPr>
          <w:ilvl w:val="0"/>
          <w:numId w:val="1"/>
        </w:numPr>
      </w:pPr>
      <w:r>
        <w:t>闺蜜同行一人半价或第二部位半价</w:t>
      </w:r>
    </w:p>
    <w:p w14:paraId="1B1B2055">
      <w:pPr>
        <w:pStyle w:val="16"/>
        <w:numPr>
          <w:ilvl w:val="0"/>
          <w:numId w:val="1"/>
        </w:numPr>
      </w:pPr>
      <w:r>
        <w:t>积分翻倍 / 兑换升级：活动期间，老客户消费积分翻倍；特定积分可兑换热门项目、医美护肤品或实物礼品</w:t>
      </w:r>
    </w:p>
    <w:p w14:paraId="5CCCC8A1">
      <w:pPr>
        <w:pStyle w:val="16"/>
        <w:numPr>
          <w:ilvl w:val="0"/>
          <w:numId w:val="1"/>
        </w:numPr>
      </w:pPr>
      <w:r>
        <w:t>术后关怀礼包：购买创伤性项目（如光电、微针）即赠送术后修复大礼包（含医用敷料、修复凝胶小样等）</w:t>
      </w:r>
    </w:p>
    <w:p w14:paraId="398F431D">
      <w:pPr>
        <w:pStyle w:val="16"/>
      </w:pPr>
      <w:r>
        <w:rPr>
          <w:b/>
          <w:bCs/>
        </w:rPr>
        <w:t>2. 创新玩法设计</w:t>
      </w:r>
    </w:p>
    <w:p w14:paraId="13872737">
      <w:pPr>
        <w:pStyle w:val="16"/>
      </w:pPr>
      <w:r>
        <w:rPr>
          <w:b/>
          <w:bCs/>
        </w:rPr>
        <w:t>私域裂变机制</w:t>
      </w:r>
    </w:p>
    <w:p w14:paraId="7995CFD1">
      <w:pPr>
        <w:pStyle w:val="16"/>
      </w:pPr>
      <w:r>
        <w:t>传声港设计了创新的私域裂变玩法：</w:t>
      </w:r>
    </w:p>
    <w:p w14:paraId="3516485C">
      <w:pPr>
        <w:pStyle w:val="16"/>
        <w:numPr>
          <w:ilvl w:val="0"/>
          <w:numId w:val="1"/>
        </w:numPr>
      </w:pPr>
      <w:r>
        <w:t>用户转发直播间二维码至朋友圈或微信群，邀请好友观看</w:t>
      </w:r>
    </w:p>
    <w:p w14:paraId="75DC104F">
      <w:pPr>
        <w:pStyle w:val="16"/>
        <w:numPr>
          <w:ilvl w:val="0"/>
          <w:numId w:val="1"/>
        </w:numPr>
      </w:pPr>
      <w:r>
        <w:t>邀请人数达标可领取对应礼品：邀请 3 人送医用面膜，邀请 10 人送脱毛体验，邀请 50 人送水光针 1 次</w:t>
      </w:r>
    </w:p>
    <w:p w14:paraId="016D13FB">
      <w:pPr>
        <w:pStyle w:val="16"/>
        <w:numPr>
          <w:ilvl w:val="0"/>
          <w:numId w:val="1"/>
        </w:numPr>
      </w:pPr>
      <w:r>
        <w:t>老客户推荐新客户成交，老客户可获得消费金额 5% 的现金红包或免费项目体验，新客户额外赠送春节专属礼包</w:t>
      </w:r>
    </w:p>
    <w:p w14:paraId="5783901F">
      <w:pPr>
        <w:pStyle w:val="16"/>
      </w:pPr>
      <w:r>
        <w:rPr>
          <w:b/>
          <w:bCs/>
        </w:rPr>
        <w:t>直播内容策略</w:t>
      </w:r>
    </w:p>
    <w:p w14:paraId="55731097">
      <w:pPr>
        <w:pStyle w:val="16"/>
      </w:pPr>
      <w:r>
        <w:t>传声港的直播活动采用 "</w:t>
      </w:r>
      <w:r>
        <w:rPr>
          <w:b/>
          <w:bCs/>
        </w:rPr>
        <w:t>专业内容 + 产品推荐 + 互动抽奖</w:t>
      </w:r>
      <w:r>
        <w:t>" 的组合策略：</w:t>
      </w:r>
    </w:p>
    <w:p w14:paraId="2D9CFF75">
      <w:pPr>
        <w:pStyle w:val="16"/>
        <w:numPr>
          <w:ilvl w:val="0"/>
          <w:numId w:val="1"/>
        </w:numPr>
      </w:pPr>
      <w:r>
        <w:t>专业内容时长应至少占 40%，这是建立信任的关键，而非纯粹的叫卖</w:t>
      </w:r>
    </w:p>
    <w:p w14:paraId="3D2D86C3">
      <w:pPr>
        <w:pStyle w:val="16"/>
        <w:numPr>
          <w:ilvl w:val="0"/>
          <w:numId w:val="1"/>
        </w:numPr>
      </w:pPr>
      <w:r>
        <w:t>引流款（占 10%）：低价体验项目，如 99 元皮肤检测、199 元基础清洁</w:t>
      </w:r>
    </w:p>
    <w:p w14:paraId="2B0F6F81">
      <w:pPr>
        <w:pStyle w:val="16"/>
        <w:numPr>
          <w:ilvl w:val="0"/>
          <w:numId w:val="1"/>
        </w:numPr>
      </w:pPr>
      <w:r>
        <w:t>利润款（占 20%）：高端项目组合，如热玛吉 + 术后修复综合方案</w:t>
      </w:r>
    </w:p>
    <w:p w14:paraId="7BA82713">
      <w:pPr>
        <w:pStyle w:val="16"/>
        <w:numPr>
          <w:ilvl w:val="0"/>
          <w:numId w:val="1"/>
        </w:numPr>
      </w:pPr>
      <w:r>
        <w:t>价格锚点运用：先展示原价和高价值，再公布直播专属价，让用户感知到 "超值"</w:t>
      </w:r>
    </w:p>
    <w:p w14:paraId="6D80201B">
      <w:pPr>
        <w:pStyle w:val="16"/>
        <w:numPr>
          <w:ilvl w:val="0"/>
          <w:numId w:val="1"/>
        </w:numPr>
      </w:pPr>
      <w:r>
        <w:t>知识问答：穿插专业问题，答对者可获得优惠券</w:t>
      </w:r>
    </w:p>
    <w:p w14:paraId="4189804A">
      <w:pPr>
        <w:pStyle w:val="16"/>
      </w:pPr>
      <w:r>
        <w:rPr>
          <w:b/>
          <w:bCs/>
        </w:rPr>
        <w:t>3. 活动效果保障机制</w:t>
      </w:r>
    </w:p>
    <w:p w14:paraId="08184C6B">
      <w:pPr>
        <w:pStyle w:val="16"/>
      </w:pPr>
      <w:r>
        <w:t>传声港通过以下机制确保营销活动的效果：</w:t>
      </w:r>
    </w:p>
    <w:p w14:paraId="64AFFEB3">
      <w:pPr>
        <w:pStyle w:val="16"/>
        <w:numPr>
          <w:ilvl w:val="0"/>
          <w:numId w:val="1"/>
        </w:numPr>
      </w:pPr>
      <w:r>
        <w:rPr>
          <w:b/>
          <w:bCs/>
        </w:rPr>
        <w:t>活动前策略制定</w:t>
      </w:r>
      <w:r>
        <w:t>：深入了解医美机构的品牌定位、目标客群、营销目标</w:t>
      </w:r>
    </w:p>
    <w:p w14:paraId="47283E89">
      <w:pPr>
        <w:pStyle w:val="16"/>
        <w:numPr>
          <w:ilvl w:val="0"/>
          <w:numId w:val="1"/>
        </w:numPr>
      </w:pPr>
      <w:r>
        <w:rPr>
          <w:b/>
          <w:bCs/>
        </w:rPr>
        <w:t>活动中实时监测</w:t>
      </w:r>
      <w:r>
        <w:t>：通过 AI 效果监测服务全程追踪数据，实时量化营销效果</w:t>
      </w:r>
    </w:p>
    <w:p w14:paraId="03F21EFC">
      <w:pPr>
        <w:pStyle w:val="16"/>
        <w:numPr>
          <w:ilvl w:val="0"/>
          <w:numId w:val="1"/>
        </w:numPr>
      </w:pPr>
      <w:r>
        <w:rPr>
          <w:b/>
          <w:bCs/>
        </w:rPr>
        <w:t>活动后复盘优化</w:t>
      </w:r>
      <w:r>
        <w:t>：对营销活动进行全面数据复盘，总结成功经验与不足，基于数据分析结果调整后续营销策略</w:t>
      </w:r>
    </w:p>
    <w:p w14:paraId="41F38B1E">
      <w:pPr>
        <w:pStyle w:val="3"/>
      </w:pPr>
      <w:r>
        <w:t>三、传声港医美小红书推广核心优势</w:t>
      </w:r>
    </w:p>
    <w:p w14:paraId="1213C664">
      <w:pPr>
        <w:pStyle w:val="4"/>
      </w:pPr>
      <w:r>
        <w:t>3.1 技术驱动的智能化服务优势</w:t>
      </w:r>
    </w:p>
    <w:p w14:paraId="07EB5E7C">
      <w:pPr>
        <w:pStyle w:val="16"/>
      </w:pPr>
      <w:r>
        <w:t>传声港的核心竞争力在于其</w:t>
      </w:r>
      <w:r>
        <w:rPr>
          <w:b/>
          <w:bCs/>
        </w:rPr>
        <w:t>AI 驱动的智能化服务体系</w:t>
      </w:r>
      <w:r>
        <w:t>，这一优势在医美行业的应用尤为突出。平台采用 "技术 + 内容 + 渠道" 三位一体的服务模式，通过 AI 智能算法实现媒体资源的精准匹配和智能投放。</w:t>
      </w:r>
    </w:p>
    <w:p w14:paraId="1FA04EB6">
      <w:pPr>
        <w:pStyle w:val="16"/>
      </w:pPr>
      <w:r>
        <w:rPr>
          <w:b/>
          <w:bCs/>
        </w:rPr>
        <w:t>1. AI 智能投放系统</w:t>
      </w:r>
    </w:p>
    <w:p w14:paraId="0C08B260">
      <w:pPr>
        <w:pStyle w:val="16"/>
      </w:pPr>
      <w:r>
        <w:t>传声港的 AI 智能投放系统具备以下核心能力：</w:t>
      </w:r>
    </w:p>
    <w:p w14:paraId="124CAC5F">
      <w:pPr>
        <w:pStyle w:val="16"/>
        <w:numPr>
          <w:ilvl w:val="0"/>
          <w:numId w:val="1"/>
        </w:numPr>
      </w:pPr>
      <w:r>
        <w:t>通过 AI 算法自动筛选匹配媒体渠道、达人博主、网红资源，生成个性化投放方案</w:t>
      </w:r>
    </w:p>
    <w:p w14:paraId="5C2B21B9">
      <w:pPr>
        <w:pStyle w:val="16"/>
        <w:numPr>
          <w:ilvl w:val="0"/>
          <w:numId w:val="1"/>
        </w:numPr>
      </w:pPr>
      <w:r>
        <w:t>基于深度学习模型，能够根据医美机构类型、目标受众、营销目标等多维度参数，自动优化投放策略</w:t>
      </w:r>
    </w:p>
    <w:p w14:paraId="15F8F60B">
      <w:pPr>
        <w:pStyle w:val="16"/>
        <w:numPr>
          <w:ilvl w:val="0"/>
          <w:numId w:val="1"/>
        </w:numPr>
      </w:pPr>
      <w:r>
        <w:t>针对小红书的 CES 评分体系调整内容形式，让内容更符合平台推荐规则，提升自然曝光率</w:t>
      </w:r>
    </w:p>
    <w:p w14:paraId="12E88F8B">
      <w:pPr>
        <w:pStyle w:val="16"/>
      </w:pPr>
      <w:r>
        <w:rPr>
          <w:b/>
          <w:bCs/>
        </w:rPr>
        <w:t>2. 全链路数据追踪体系</w:t>
      </w:r>
    </w:p>
    <w:p w14:paraId="0BAF031D">
      <w:pPr>
        <w:pStyle w:val="16"/>
      </w:pPr>
      <w:r>
        <w:t>平台覆盖从曝光到转化的每个环节，实时跟踪展现量、阅读量、互动量等基础数据，重点监测目标受众群体的转化路径。输出包含 "</w:t>
      </w:r>
      <w:r>
        <w:rPr>
          <w:b/>
          <w:bCs/>
        </w:rPr>
        <w:t>投放效果</w:t>
      </w:r>
      <w:r>
        <w:t>""</w:t>
      </w:r>
      <w:r>
        <w:rPr>
          <w:b/>
          <w:bCs/>
        </w:rPr>
        <w:t>引流数据</w:t>
      </w:r>
      <w:r>
        <w:t>""</w:t>
      </w:r>
      <w:r>
        <w:rPr>
          <w:b/>
          <w:bCs/>
        </w:rPr>
        <w:t>受众画像</w:t>
      </w:r>
      <w:r>
        <w:t>"三大核心模块的可视化报告，让医美机构清晰知晓" 内容是否有效、媒体是否适配 "。</w:t>
      </w:r>
    </w:p>
    <w:p w14:paraId="4CC4C767">
      <w:pPr>
        <w:pStyle w:val="16"/>
      </w:pPr>
      <w:r>
        <w:rPr>
          <w:b/>
          <w:bCs/>
        </w:rPr>
        <w:t>3. 智能内容生产能力</w:t>
      </w:r>
    </w:p>
    <w:p w14:paraId="5138F7E3">
      <w:pPr>
        <w:pStyle w:val="16"/>
      </w:pPr>
      <w:r>
        <w:t>传声港结合 AI 技术实现内容的智能创作和优化：</w:t>
      </w:r>
    </w:p>
    <w:p w14:paraId="1EC0CC5A">
      <w:pPr>
        <w:pStyle w:val="16"/>
        <w:numPr>
          <w:ilvl w:val="0"/>
          <w:numId w:val="1"/>
        </w:numPr>
      </w:pPr>
      <w:r>
        <w:t>通过自然语言处理技术分析医美项目核心卖点，自动生成适配不同平台的营销文案</w:t>
      </w:r>
    </w:p>
    <w:p w14:paraId="7EA0EB84">
      <w:pPr>
        <w:pStyle w:val="16"/>
        <w:numPr>
          <w:ilvl w:val="0"/>
          <w:numId w:val="1"/>
        </w:numPr>
      </w:pPr>
      <w:r>
        <w:t>利用计算机视觉技术，从医美案例素材中智能提取精华片段，制作个性化的短视频内容</w:t>
      </w:r>
    </w:p>
    <w:p w14:paraId="3372C657">
      <w:pPr>
        <w:pStyle w:val="16"/>
        <w:numPr>
          <w:ilvl w:val="0"/>
          <w:numId w:val="1"/>
        </w:numPr>
      </w:pPr>
      <w:r>
        <w:t>AI 合规审核系统能够自动识别内容中的违规风险，确保医美内容的合规性</w:t>
      </w:r>
    </w:p>
    <w:p w14:paraId="0DEAC0F3">
      <w:pPr>
        <w:pStyle w:val="4"/>
      </w:pPr>
      <w:r>
        <w:t>3.2 成本效益与效果保障优势</w:t>
      </w:r>
    </w:p>
    <w:p w14:paraId="0FC05649">
      <w:pPr>
        <w:pStyle w:val="16"/>
      </w:pPr>
      <w:r>
        <w:t>传声港在医美小红书推广领域展现出显著的</w:t>
      </w:r>
      <w:r>
        <w:rPr>
          <w:b/>
          <w:bCs/>
        </w:rPr>
        <w:t>成本效益优势</w:t>
      </w:r>
      <w:r>
        <w:t>，为医美机构提供高性价比的营销解决方案。</w:t>
      </w:r>
    </w:p>
    <w:p w14:paraId="2E2E01EE">
      <w:pPr>
        <w:pStyle w:val="16"/>
      </w:pPr>
      <w:r>
        <w:rPr>
          <w:b/>
          <w:bCs/>
        </w:rPr>
        <w:t>1. 价格优势体系</w:t>
      </w:r>
    </w:p>
    <w:p w14:paraId="2EC72605">
      <w:pPr>
        <w:pStyle w:val="16"/>
      </w:pPr>
      <w:r>
        <w:t>传声港为医美机构提供多层次的价格优惠：</w:t>
      </w:r>
    </w:p>
    <w:p w14:paraId="4B289A86">
      <w:pPr>
        <w:pStyle w:val="16"/>
        <w:numPr>
          <w:ilvl w:val="0"/>
          <w:numId w:val="1"/>
        </w:numPr>
      </w:pPr>
      <w:r>
        <w:rPr>
          <w:b/>
          <w:bCs/>
        </w:rPr>
        <w:t>批量采购优惠</w:t>
      </w:r>
      <w:r>
        <w:t>：年度框架协议可实现单篇价格直降 30%</w:t>
      </w:r>
    </w:p>
    <w:p w14:paraId="26234018">
      <w:pPr>
        <w:pStyle w:val="16"/>
        <w:numPr>
          <w:ilvl w:val="0"/>
          <w:numId w:val="1"/>
        </w:numPr>
      </w:pPr>
      <w:r>
        <w:rPr>
          <w:b/>
          <w:bCs/>
        </w:rPr>
        <w:t>时段包断优惠</w:t>
      </w:r>
      <w:r>
        <w:t>：承包周末流量低谷期发布，成本再降 15%</w:t>
      </w:r>
    </w:p>
    <w:p w14:paraId="0FA8FB6C">
      <w:pPr>
        <w:pStyle w:val="16"/>
        <w:numPr>
          <w:ilvl w:val="0"/>
          <w:numId w:val="1"/>
        </w:numPr>
      </w:pPr>
      <w:r>
        <w:rPr>
          <w:b/>
          <w:bCs/>
        </w:rPr>
        <w:t>素人推广服务</w:t>
      </w:r>
      <w:r>
        <w:t>：为预算有限的中小企业或初创企业提供高性价比的推广选择，整合海量素人资源，通过产品实测、体验分享等形式，实现产品口碑的规模化传播，降低推广成本</w:t>
      </w:r>
    </w:p>
    <w:p w14:paraId="57B82CFA">
      <w:pPr>
        <w:pStyle w:val="16"/>
      </w:pPr>
      <w:r>
        <w:rPr>
          <w:b/>
          <w:bCs/>
        </w:rPr>
        <w:t>2. 效果保障机制</w:t>
      </w:r>
    </w:p>
    <w:p w14:paraId="45EC7491">
      <w:pPr>
        <w:pStyle w:val="16"/>
      </w:pPr>
      <w:r>
        <w:t>传声港建立了完善的效果保障体系：</w:t>
      </w:r>
    </w:p>
    <w:p w14:paraId="01F17160">
      <w:pPr>
        <w:pStyle w:val="16"/>
        <w:numPr>
          <w:ilvl w:val="0"/>
          <w:numId w:val="1"/>
        </w:numPr>
      </w:pPr>
      <w:r>
        <w:rPr>
          <w:b/>
          <w:bCs/>
        </w:rPr>
        <w:t>明确的服务协议与效果承诺</w:t>
      </w:r>
      <w:r>
        <w:t>：签订明确的服务协议和效果承诺，建立完善的效果评估和反馈机制</w:t>
      </w:r>
    </w:p>
    <w:p w14:paraId="4CC43B3F">
      <w:pPr>
        <w:pStyle w:val="16"/>
        <w:numPr>
          <w:ilvl w:val="0"/>
          <w:numId w:val="1"/>
        </w:numPr>
      </w:pPr>
      <w:r>
        <w:rPr>
          <w:b/>
          <w:bCs/>
        </w:rPr>
        <w:t>不满意退款保障</w:t>
      </w:r>
      <w:r>
        <w:t>：提供不满意退款等保障措施</w:t>
      </w:r>
    </w:p>
    <w:p w14:paraId="08638BD5">
      <w:pPr>
        <w:pStyle w:val="16"/>
        <w:numPr>
          <w:ilvl w:val="0"/>
          <w:numId w:val="1"/>
        </w:numPr>
      </w:pPr>
      <w:r>
        <w:rPr>
          <w:b/>
          <w:bCs/>
        </w:rPr>
        <w:t>数据驱动的优化策略</w:t>
      </w:r>
      <w:r>
        <w:t>：基于实时数据反馈，实现营销活动的动态优化，当某渠道转化率低于预期时，系统自动调整投放策略</w:t>
      </w:r>
    </w:p>
    <w:p w14:paraId="72997DF6">
      <w:pPr>
        <w:pStyle w:val="16"/>
      </w:pPr>
      <w:r>
        <w:rPr>
          <w:b/>
          <w:bCs/>
        </w:rPr>
        <w:t>3. ROI 提升效果</w:t>
      </w:r>
    </w:p>
    <w:p w14:paraId="2BC5D3BE">
      <w:pPr>
        <w:pStyle w:val="16"/>
      </w:pPr>
      <w:r>
        <w:t>根据传声港的服务数据，通过其 AI 驱动的精准投放和优化策略，医美机构可获得显著的投资回报率提升：</w:t>
      </w:r>
    </w:p>
    <w:p w14:paraId="7BCB2B73">
      <w:pPr>
        <w:pStyle w:val="16"/>
        <w:numPr>
          <w:ilvl w:val="0"/>
          <w:numId w:val="1"/>
        </w:numPr>
      </w:pPr>
      <w:r>
        <w:t>某悬疑片通过精准受众定位，将营销费用集中投放于推理小说爱好者和悬疑片忠实观众，ROI 达到</w:t>
      </w:r>
      <w:r>
        <w:rPr>
          <w:b/>
          <w:bCs/>
        </w:rPr>
        <w:t>1:5.6</w:t>
      </w:r>
    </w:p>
    <w:p w14:paraId="11C31FE8">
      <w:pPr>
        <w:pStyle w:val="16"/>
        <w:numPr>
          <w:ilvl w:val="0"/>
          <w:numId w:val="1"/>
        </w:numPr>
      </w:pPr>
      <w:r>
        <w:t>平台入驻腰部达人的平均互动率（10%-15%）是头部的 2.5 倍，某连锁品牌通过平台腰部达人推广，到店转化率比头部高 40%，ROI 达</w:t>
      </w:r>
      <w:r>
        <w:rPr>
          <w:b/>
          <w:bCs/>
        </w:rPr>
        <w:t>1:8-1:10</w:t>
      </w:r>
      <w:r>
        <w:t>，远高于行业平均水平</w:t>
      </w:r>
    </w:p>
    <w:p w14:paraId="5C2FBC1B">
      <w:pPr>
        <w:pStyle w:val="4"/>
      </w:pPr>
      <w:r>
        <w:t>3.3 合规保障与风险控制优势</w:t>
      </w:r>
    </w:p>
    <w:p w14:paraId="63B3C773">
      <w:pPr>
        <w:pStyle w:val="16"/>
      </w:pPr>
      <w:r>
        <w:t>在医美行业监管日趋严格的背景下，传声港的</w:t>
      </w:r>
      <w:r>
        <w:rPr>
          <w:b/>
          <w:bCs/>
        </w:rPr>
        <w:t>合规保障能力</w:t>
      </w:r>
      <w:r>
        <w:t>成为其核心竞争优势之一。</w:t>
      </w:r>
    </w:p>
    <w:p w14:paraId="4A9CB0B6">
      <w:pPr>
        <w:pStyle w:val="16"/>
      </w:pPr>
      <w:r>
        <w:rPr>
          <w:b/>
          <w:bCs/>
        </w:rPr>
        <w:t>1. 双重合规审核机制</w:t>
      </w:r>
    </w:p>
    <w:p w14:paraId="244DC6B3">
      <w:pPr>
        <w:pStyle w:val="16"/>
      </w:pPr>
      <w:r>
        <w:t>传声港构建了 "AI 智能审核 + 专业人工复核" 的双重合规保障体系：</w:t>
      </w:r>
    </w:p>
    <w:p w14:paraId="1AB1F0FE">
      <w:pPr>
        <w:pStyle w:val="16"/>
        <w:numPr>
          <w:ilvl w:val="0"/>
          <w:numId w:val="1"/>
        </w:numPr>
      </w:pPr>
      <w:r>
        <w:rPr>
          <w:b/>
          <w:bCs/>
        </w:rPr>
        <w:t>AI 合规审核系统</w:t>
      </w:r>
      <w:r>
        <w:t>：内置海量合规规则库，涵盖政策条款、禁用词汇、违规表述等核心要素，能够快速识别稿件中的合规风险点</w:t>
      </w:r>
    </w:p>
    <w:p w14:paraId="3E20EA04">
      <w:pPr>
        <w:pStyle w:val="16"/>
        <w:numPr>
          <w:ilvl w:val="0"/>
          <w:numId w:val="1"/>
        </w:numPr>
      </w:pPr>
      <w:r>
        <w:rPr>
          <w:b/>
          <w:bCs/>
        </w:rPr>
        <w:t>专业人工复核</w:t>
      </w:r>
      <w:r>
        <w:t>：平台专业的合规审核团队会进行人工复核，结合行业实际情况给出优化建议，确保稿件完全合规后再提交发布</w:t>
      </w:r>
    </w:p>
    <w:p w14:paraId="2353656F">
      <w:pPr>
        <w:pStyle w:val="16"/>
      </w:pPr>
      <w:r>
        <w:rPr>
          <w:b/>
          <w:bCs/>
        </w:rPr>
        <w:t>2. 全流程风险控制</w:t>
      </w:r>
    </w:p>
    <w:p w14:paraId="5AB66C19">
      <w:pPr>
        <w:pStyle w:val="16"/>
      </w:pPr>
      <w:r>
        <w:t>传声港在医美推广的全流程中实施严格的风险控制：</w:t>
      </w:r>
    </w:p>
    <w:p w14:paraId="6203BC5A">
      <w:pPr>
        <w:pStyle w:val="16"/>
        <w:numPr>
          <w:ilvl w:val="0"/>
          <w:numId w:val="1"/>
        </w:numPr>
      </w:pPr>
      <w:r>
        <w:rPr>
          <w:b/>
          <w:bCs/>
        </w:rPr>
        <w:t>内容创作阶段</w:t>
      </w:r>
      <w:r>
        <w:t>：专业文案团队深入研读相关法律法规，确保内容符合监管要求</w:t>
      </w:r>
    </w:p>
    <w:p w14:paraId="03843B9E">
      <w:pPr>
        <w:pStyle w:val="16"/>
        <w:numPr>
          <w:ilvl w:val="0"/>
          <w:numId w:val="1"/>
        </w:numPr>
      </w:pPr>
      <w:r>
        <w:rPr>
          <w:b/>
          <w:bCs/>
        </w:rPr>
        <w:t>发布监测阶段</w:t>
      </w:r>
      <w:r>
        <w:t>：建立实时监测机制，对已发布的医美内容进行动态跟踪，一旦发现合规风险，能够及时与媒体沟通，采取修改、下架等应急措施</w:t>
      </w:r>
    </w:p>
    <w:p w14:paraId="0C7887CF">
      <w:pPr>
        <w:pStyle w:val="16"/>
        <w:numPr>
          <w:ilvl w:val="0"/>
          <w:numId w:val="1"/>
        </w:numPr>
      </w:pPr>
      <w:r>
        <w:rPr>
          <w:b/>
          <w:bCs/>
        </w:rPr>
        <w:t>定期合规培训</w:t>
      </w:r>
      <w:r>
        <w:t>：定期整理行业合规案例与政策解读，为医美机构提供合规培训服务，帮助企业提升自身合规意识与宣发能力</w:t>
      </w:r>
    </w:p>
    <w:p w14:paraId="19D8E0B4">
      <w:pPr>
        <w:pStyle w:val="16"/>
      </w:pPr>
      <w:r>
        <w:rPr>
          <w:b/>
          <w:bCs/>
        </w:rPr>
        <w:t>3. 平台资源合规性</w:t>
      </w:r>
    </w:p>
    <w:p w14:paraId="08FCC8B7">
      <w:pPr>
        <w:pStyle w:val="16"/>
      </w:pPr>
      <w:r>
        <w:t>传声港确保合作的医美 KOL/KOC 资源的合规性：</w:t>
      </w:r>
    </w:p>
    <w:p w14:paraId="0A0F164C">
      <w:pPr>
        <w:pStyle w:val="16"/>
        <w:numPr>
          <w:ilvl w:val="0"/>
          <w:numId w:val="1"/>
        </w:numPr>
      </w:pPr>
      <w:r>
        <w:t>所有医生类 KOL 均需提供执业医师资格证等相关资质证明</w:t>
      </w:r>
    </w:p>
    <w:p w14:paraId="19A03695">
      <w:pPr>
        <w:pStyle w:val="16"/>
        <w:numPr>
          <w:ilvl w:val="0"/>
          <w:numId w:val="1"/>
        </w:numPr>
      </w:pPr>
      <w:r>
        <w:t>建立 KOL/KOC 的历史行为监测机制，确保其无违规推广记录</w:t>
      </w:r>
    </w:p>
    <w:p w14:paraId="74C7689F">
      <w:pPr>
        <w:pStyle w:val="16"/>
        <w:numPr>
          <w:ilvl w:val="0"/>
          <w:numId w:val="1"/>
        </w:numPr>
      </w:pPr>
      <w:r>
        <w:t>定期对合作资源进行合规性审查，及时清理不合规的合作方</w:t>
      </w:r>
    </w:p>
    <w:p w14:paraId="709FACCE">
      <w:pPr>
        <w:pStyle w:val="4"/>
      </w:pPr>
      <w:r>
        <w:t>3.4 行业经验与专业服务优势</w:t>
      </w:r>
    </w:p>
    <w:p w14:paraId="5E8F7B3E">
      <w:pPr>
        <w:pStyle w:val="16"/>
      </w:pPr>
      <w:r>
        <w:t>传声港在医美行业积累了丰富的专业经验，形成了独特的行业服务优势。</w:t>
      </w:r>
    </w:p>
    <w:p w14:paraId="0515D1B3">
      <w:pPr>
        <w:pStyle w:val="16"/>
      </w:pPr>
      <w:r>
        <w:rPr>
          <w:b/>
          <w:bCs/>
        </w:rPr>
        <w:t>1. 医疗行业深度理解</w:t>
      </w:r>
    </w:p>
    <w:p w14:paraId="1B06B8EB">
      <w:pPr>
        <w:pStyle w:val="16"/>
      </w:pPr>
      <w:r>
        <w:t>传声港在医疗药品行业新闻稿发布、产品宣发领域已有成功实践。例如，某创新药企研发的一款抗肿瘤新药完成 Ⅲ 期临床试验，传声港为其定制了 "</w:t>
      </w:r>
      <w:r>
        <w:rPr>
          <w:b/>
          <w:bCs/>
        </w:rPr>
        <w:t>权威媒体 + 垂直医疗媒体</w:t>
      </w:r>
      <w:r>
        <w:t>" 的组合发布方案：</w:t>
      </w:r>
    </w:p>
    <w:p w14:paraId="19A1DC50">
      <w:pPr>
        <w:pStyle w:val="16"/>
        <w:numPr>
          <w:ilvl w:val="0"/>
          <w:numId w:val="1"/>
        </w:numPr>
      </w:pPr>
      <w:r>
        <w:t>专业文案团队深入研读临床试验数据，结合《药品管理法》等相关规定，撰写学术新闻稿</w:t>
      </w:r>
    </w:p>
    <w:p w14:paraId="4F478581">
      <w:pPr>
        <w:pStyle w:val="16"/>
        <w:numPr>
          <w:ilvl w:val="0"/>
          <w:numId w:val="1"/>
        </w:numPr>
      </w:pPr>
      <w:r>
        <w:t>通过人民网发布新闻稿，借助央媒权威背书，传递企业研发实力与社会责任</w:t>
      </w:r>
    </w:p>
    <w:p w14:paraId="61D8D468">
      <w:pPr>
        <w:pStyle w:val="16"/>
        <w:numPr>
          <w:ilvl w:val="0"/>
          <w:numId w:val="1"/>
        </w:numPr>
      </w:pPr>
      <w:r>
        <w:t>在丁香园、医学之声等垂直医疗媒体发布深度解读文章，精准触达目标受众</w:t>
      </w:r>
    </w:p>
    <w:p w14:paraId="48C9E8D3">
      <w:pPr>
        <w:pStyle w:val="16"/>
        <w:numPr>
          <w:ilvl w:val="0"/>
          <w:numId w:val="1"/>
        </w:numPr>
      </w:pPr>
      <w:r>
        <w:t>新闻稿累计曝光量超 500 万，其中垂直医疗媒体阅读量占比达 40%，企业品牌百度指数短期内提升 220%</w:t>
      </w:r>
    </w:p>
    <w:p w14:paraId="11FB6DBE">
      <w:pPr>
        <w:pStyle w:val="16"/>
      </w:pPr>
      <w:r>
        <w:rPr>
          <w:b/>
          <w:bCs/>
        </w:rPr>
        <w:t>2. 医美行业专属服务能力</w:t>
      </w:r>
    </w:p>
    <w:p w14:paraId="39462BD1">
      <w:pPr>
        <w:pStyle w:val="16"/>
      </w:pPr>
      <w:r>
        <w:t>传声港针对医美行业的特殊性，开发了专门的服务能力：</w:t>
      </w:r>
    </w:p>
    <w:p w14:paraId="61BD8EA6">
      <w:pPr>
        <w:pStyle w:val="16"/>
        <w:numPr>
          <w:ilvl w:val="0"/>
          <w:numId w:val="1"/>
        </w:numPr>
      </w:pPr>
      <w:r>
        <w:rPr>
          <w:b/>
          <w:bCs/>
        </w:rPr>
        <w:t>内容创作能力</w:t>
      </w:r>
      <w:r>
        <w:t>：深谙医美内容的合规要求和用户偏好，能够创作既专业又吸引人的内容</w:t>
      </w:r>
    </w:p>
    <w:p w14:paraId="01BAE09D">
      <w:pPr>
        <w:pStyle w:val="16"/>
        <w:numPr>
          <w:ilvl w:val="0"/>
          <w:numId w:val="1"/>
        </w:numPr>
      </w:pPr>
      <w:r>
        <w:rPr>
          <w:b/>
          <w:bCs/>
        </w:rPr>
        <w:t>资源整合能力</w:t>
      </w:r>
      <w:r>
        <w:t>：拥有丰富的医美 KOL/KOC 资源，能够快速匹配适合的合作方</w:t>
      </w:r>
    </w:p>
    <w:p w14:paraId="0B7A53B6">
      <w:pPr>
        <w:pStyle w:val="16"/>
        <w:numPr>
          <w:ilvl w:val="0"/>
          <w:numId w:val="1"/>
        </w:numPr>
      </w:pPr>
      <w:r>
        <w:rPr>
          <w:b/>
          <w:bCs/>
        </w:rPr>
        <w:t>数据分析能力</w:t>
      </w:r>
      <w:r>
        <w:t>：基于医美行业的特点，建立了专门的效果评估指标体系</w:t>
      </w:r>
    </w:p>
    <w:p w14:paraId="147D06C1">
      <w:pPr>
        <w:pStyle w:val="16"/>
        <w:numPr>
          <w:ilvl w:val="0"/>
          <w:numId w:val="1"/>
        </w:numPr>
      </w:pPr>
      <w:r>
        <w:rPr>
          <w:b/>
          <w:bCs/>
        </w:rPr>
        <w:t>危机公关能力</w:t>
      </w:r>
      <w:r>
        <w:t>：在医美行业舆情管理方面具有丰富经验，能够及时应对负面舆情</w:t>
      </w:r>
    </w:p>
    <w:p w14:paraId="49F76FCD">
      <w:pPr>
        <w:pStyle w:val="16"/>
      </w:pPr>
      <w:r>
        <w:rPr>
          <w:b/>
          <w:bCs/>
        </w:rPr>
        <w:t>3. 一站式服务优势</w:t>
      </w:r>
    </w:p>
    <w:p w14:paraId="655F8C8A">
      <w:pPr>
        <w:pStyle w:val="16"/>
      </w:pPr>
      <w:r>
        <w:t>传声港为医美机构提供 "</w:t>
      </w:r>
      <w:r>
        <w:rPr>
          <w:b/>
          <w:bCs/>
        </w:rPr>
        <w:t>媒体宣发 + 推广营销 + 效果监测</w:t>
      </w:r>
      <w:r>
        <w:t>" 一站式服务：</w:t>
      </w:r>
    </w:p>
    <w:p w14:paraId="16611E9D">
      <w:pPr>
        <w:pStyle w:val="16"/>
        <w:numPr>
          <w:ilvl w:val="0"/>
          <w:numId w:val="1"/>
        </w:numPr>
      </w:pPr>
      <w:r>
        <w:rPr>
          <w:b/>
          <w:bCs/>
        </w:rPr>
        <w:t>媒体发稿服务</w:t>
      </w:r>
      <w:r>
        <w:t>：已与 128 家中央级媒体、5000 + 地方权威媒体建立深度合作，构建起覆盖政治、财经、科技、文化等全领域的传播网络</w:t>
      </w:r>
    </w:p>
    <w:p w14:paraId="263A2112">
      <w:pPr>
        <w:pStyle w:val="16"/>
        <w:numPr>
          <w:ilvl w:val="0"/>
          <w:numId w:val="1"/>
        </w:numPr>
      </w:pPr>
      <w:r>
        <w:rPr>
          <w:b/>
          <w:bCs/>
        </w:rPr>
        <w:t>自媒体宣发服务</w:t>
      </w:r>
      <w:r>
        <w:t>：整合各行业自媒体博主资源，为医美机构匹配精准账号，实现 "内容种草 + 口碑传播"</w:t>
      </w:r>
    </w:p>
    <w:p w14:paraId="348F2966">
      <w:pPr>
        <w:pStyle w:val="16"/>
        <w:numPr>
          <w:ilvl w:val="0"/>
          <w:numId w:val="1"/>
        </w:numPr>
      </w:pPr>
      <w:r>
        <w:rPr>
          <w:b/>
          <w:bCs/>
        </w:rPr>
        <w:t>网红推广服务</w:t>
      </w:r>
      <w:r>
        <w:t>：聚合全网知名网红博主，通过专业短视频内容创作，助力医美品牌传播</w:t>
      </w:r>
    </w:p>
    <w:p w14:paraId="7ABF3828">
      <w:pPr>
        <w:pStyle w:val="16"/>
        <w:numPr>
          <w:ilvl w:val="0"/>
          <w:numId w:val="1"/>
        </w:numPr>
      </w:pPr>
      <w:r>
        <w:rPr>
          <w:b/>
          <w:bCs/>
        </w:rPr>
        <w:t>文案创意服务</w:t>
      </w:r>
      <w:r>
        <w:t>：链接专业创作工作室及达人，为医美项目定制优质创意内容</w:t>
      </w:r>
    </w:p>
    <w:p w14:paraId="4A470501">
      <w:pPr>
        <w:pStyle w:val="16"/>
        <w:numPr>
          <w:ilvl w:val="0"/>
          <w:numId w:val="1"/>
        </w:numPr>
      </w:pPr>
      <w:r>
        <w:rPr>
          <w:b/>
          <w:bCs/>
        </w:rPr>
        <w:t>素人推广服务</w:t>
      </w:r>
      <w:r>
        <w:t>：聚焦素人短视频带货、直播带货场景，为医美机构提供选品对接服务</w:t>
      </w:r>
    </w:p>
    <w:p w14:paraId="43EC3293">
      <w:pPr>
        <w:pStyle w:val="3"/>
      </w:pPr>
      <w:r>
        <w:t>四、医美行业成功案例与数据分析</w:t>
      </w:r>
    </w:p>
    <w:p w14:paraId="40143DE0">
      <w:pPr>
        <w:pStyle w:val="4"/>
      </w:pPr>
      <w:r>
        <w:t>4.1 医美机构小红书推广案例</w:t>
      </w:r>
    </w:p>
    <w:p w14:paraId="40F3914E">
      <w:pPr>
        <w:pStyle w:val="16"/>
      </w:pPr>
      <w:r>
        <w:t>传声港在医美行业积累了丰富的成功案例，以下通过几个典型案例展示其服务效果：</w:t>
      </w:r>
    </w:p>
    <w:p w14:paraId="2DCE7A28">
      <w:pPr>
        <w:pStyle w:val="16"/>
      </w:pPr>
      <w:r>
        <w:rPr>
          <w:b/>
          <w:bCs/>
        </w:rPr>
        <w:t>案例一：某整形医院小红书矩阵营销案例</w:t>
      </w:r>
    </w:p>
    <w:p w14:paraId="2E3F440C">
      <w:pPr>
        <w:pStyle w:val="16"/>
      </w:pPr>
      <w:r>
        <w:t>某整形医院通过传声港的小红书推广服务，采用 "</w:t>
      </w:r>
      <w:r>
        <w:rPr>
          <w:b/>
          <w:bCs/>
        </w:rPr>
        <w:t>医生 IP + 机构账号 + 素人矩阵</w:t>
      </w:r>
      <w:r>
        <w:t>" 的组合策略，实现了显著的营销效果：</w:t>
      </w:r>
    </w:p>
    <w:p w14:paraId="6A8C185C">
      <w:pPr>
        <w:pStyle w:val="16"/>
      </w:pPr>
      <w:r>
        <w:rPr>
          <w:b/>
          <w:bCs/>
        </w:rPr>
        <w:t>执行方案</w:t>
      </w:r>
      <w:r>
        <w:t>：</w:t>
      </w:r>
    </w:p>
    <w:p w14:paraId="51A1876A">
      <w:pPr>
        <w:pStyle w:val="16"/>
        <w:numPr>
          <w:ilvl w:val="0"/>
          <w:numId w:val="1"/>
        </w:numPr>
      </w:pPr>
      <w:r>
        <w:t>建立 "30 分钟回复军规"：笔记发出后半小时内，必须用账号人设口吻回复前 20 条评论</w:t>
      </w:r>
    </w:p>
    <w:p w14:paraId="71EA9916">
      <w:pPr>
        <w:pStyle w:val="16"/>
        <w:numPr>
          <w:ilvl w:val="0"/>
          <w:numId w:val="1"/>
        </w:numPr>
      </w:pPr>
      <w:r>
        <w:t>医生账号运营：鼓励医生本人开通账号 @某院李医生聊美眼，但约法三章：不发硬广、不穿白大褂拍视频、多讲干货</w:t>
      </w:r>
    </w:p>
    <w:p w14:paraId="54B5E588">
      <w:pPr>
        <w:pStyle w:val="16"/>
        <w:numPr>
          <w:ilvl w:val="0"/>
          <w:numId w:val="1"/>
        </w:numPr>
      </w:pPr>
      <w:r>
        <w:t>矩阵布局：4 月 10 号布局了笔记矩阵，核心话题是 #五一极速变美攻略# 和 #毕业第一套医美#</w:t>
      </w:r>
    </w:p>
    <w:p w14:paraId="4232FD55">
      <w:pPr>
        <w:pStyle w:val="16"/>
      </w:pPr>
      <w:r>
        <w:rPr>
          <w:b/>
          <w:bCs/>
        </w:rPr>
        <w:t>效果数据</w:t>
      </w:r>
      <w:r>
        <w:t>：</w:t>
      </w:r>
    </w:p>
    <w:p w14:paraId="621B1CA4">
      <w:pPr>
        <w:pStyle w:val="16"/>
        <w:numPr>
          <w:ilvl w:val="0"/>
          <w:numId w:val="1"/>
        </w:numPr>
      </w:pPr>
      <w:r>
        <w:t>月底数据显示，200 台手术里，</w:t>
      </w:r>
      <w:r>
        <w:rPr>
          <w:b/>
          <w:bCs/>
        </w:rPr>
        <w:t>134 台带着 "小红书暗号"</w:t>
      </w:r>
      <w:r>
        <w:t>，渠道贡献一目了然</w:t>
      </w:r>
    </w:p>
    <w:p w14:paraId="2A43FEB9">
      <w:pPr>
        <w:pStyle w:val="16"/>
        <w:numPr>
          <w:ilvl w:val="0"/>
          <w:numId w:val="1"/>
        </w:numPr>
      </w:pPr>
      <w:r>
        <w:t>医生 IP 账号粉丝增长超过 5 万，互动率达到 8.5%</w:t>
      </w:r>
    </w:p>
    <w:p w14:paraId="059B241A">
      <w:pPr>
        <w:pStyle w:val="16"/>
        <w:numPr>
          <w:ilvl w:val="0"/>
          <w:numId w:val="1"/>
        </w:numPr>
      </w:pPr>
      <w:r>
        <w:t>机构账号月均曝光量超过 100 万，咨询转化率达到 15%</w:t>
      </w:r>
    </w:p>
    <w:p w14:paraId="6EB3C4D6">
      <w:pPr>
        <w:pStyle w:val="16"/>
      </w:pPr>
      <w:r>
        <w:rPr>
          <w:b/>
          <w:bCs/>
        </w:rPr>
        <w:t>案例二：某医美诊所精准获客案例</w:t>
      </w:r>
    </w:p>
    <w:p w14:paraId="308E450E">
      <w:pPr>
        <w:pStyle w:val="16"/>
      </w:pPr>
      <w:r>
        <w:t>某医美诊所通过传声港的精准投放服务，实现了低成本高效获客：</w:t>
      </w:r>
    </w:p>
    <w:p w14:paraId="40FD4F44">
      <w:pPr>
        <w:pStyle w:val="16"/>
      </w:pPr>
      <w:r>
        <w:rPr>
          <w:b/>
          <w:bCs/>
        </w:rPr>
        <w:t>执行方案</w:t>
      </w:r>
      <w:r>
        <w:t>：</w:t>
      </w:r>
    </w:p>
    <w:p w14:paraId="4E7966FD">
      <w:pPr>
        <w:pStyle w:val="16"/>
        <w:numPr>
          <w:ilvl w:val="0"/>
          <w:numId w:val="1"/>
        </w:numPr>
      </w:pPr>
      <w:r>
        <w:t>受众定位：精准定位 50 岁以上中老年群体、有医美需求的人群、慢性病管理关注者等核心受众</w:t>
      </w:r>
    </w:p>
    <w:p w14:paraId="33DFF0F1">
      <w:pPr>
        <w:pStyle w:val="16"/>
        <w:numPr>
          <w:ilvl w:val="0"/>
          <w:numId w:val="1"/>
        </w:numPr>
      </w:pPr>
      <w:r>
        <w:t>渠道选择：通过健康类 APP、地方生活媒体、短视频健康账号等渠道进行投放</w:t>
      </w:r>
    </w:p>
    <w:p w14:paraId="5463957D">
      <w:pPr>
        <w:pStyle w:val="16"/>
        <w:numPr>
          <w:ilvl w:val="0"/>
          <w:numId w:val="1"/>
        </w:numPr>
      </w:pPr>
      <w:r>
        <w:t>内容策略：重点突出 "温和不刺激"" 无恢复期 " 等核心卖点</w:t>
      </w:r>
    </w:p>
    <w:p w14:paraId="461E2625">
      <w:pPr>
        <w:pStyle w:val="16"/>
      </w:pPr>
      <w:r>
        <w:rPr>
          <w:b/>
          <w:bCs/>
        </w:rPr>
        <w:t>效果数据</w:t>
      </w:r>
      <w:r>
        <w:t>：</w:t>
      </w:r>
    </w:p>
    <w:p w14:paraId="46057007">
      <w:pPr>
        <w:pStyle w:val="16"/>
        <w:numPr>
          <w:ilvl w:val="0"/>
          <w:numId w:val="1"/>
        </w:numPr>
      </w:pPr>
      <w:r>
        <w:t>精准投放获客成本为</w:t>
      </w:r>
      <w:r>
        <w:rPr>
          <w:b/>
          <w:bCs/>
        </w:rPr>
        <w:t>2900 元 / 人</w:t>
      </w:r>
      <w:r>
        <w:t>，远低于传统线下广告、团购平台引流的 7000 元、4500 元 / 人</w:t>
      </w:r>
    </w:p>
    <w:p w14:paraId="07E703BE">
      <w:pPr>
        <w:pStyle w:val="16"/>
        <w:numPr>
          <w:ilvl w:val="0"/>
          <w:numId w:val="1"/>
        </w:numPr>
      </w:pPr>
      <w:r>
        <w:t>月均获取精准咨询线索超过 200 条</w:t>
      </w:r>
    </w:p>
    <w:p w14:paraId="4151BE9B">
      <w:pPr>
        <w:pStyle w:val="16"/>
        <w:numPr>
          <w:ilvl w:val="0"/>
          <w:numId w:val="1"/>
        </w:numPr>
      </w:pPr>
      <w:r>
        <w:t>到店转化率达到 25%，显著高于行业平均水平</w:t>
      </w:r>
    </w:p>
    <w:p w14:paraId="4A7DDAEB">
      <w:pPr>
        <w:pStyle w:val="4"/>
      </w:pPr>
      <w:r>
        <w:t>4.2 医美产品品牌推广案例</w:t>
      </w:r>
    </w:p>
    <w:p w14:paraId="646569E1">
      <w:pPr>
        <w:pStyle w:val="16"/>
      </w:pPr>
      <w:r>
        <w:rPr>
          <w:b/>
          <w:bCs/>
        </w:rPr>
        <w:t>案例三：某医美器械品牌内容营销案例</w:t>
      </w:r>
    </w:p>
    <w:p w14:paraId="6AB0EA9D">
      <w:pPr>
        <w:pStyle w:val="16"/>
      </w:pPr>
      <w:r>
        <w:t>某医美器械企业通过传声港的内容营销服务，成功提升了品牌知名度和产品销量：</w:t>
      </w:r>
    </w:p>
    <w:p w14:paraId="0A98AACB">
      <w:pPr>
        <w:pStyle w:val="16"/>
      </w:pPr>
      <w:r>
        <w:rPr>
          <w:b/>
          <w:bCs/>
        </w:rPr>
        <w:t>执行方案</w:t>
      </w:r>
      <w:r>
        <w:t>：</w:t>
      </w:r>
    </w:p>
    <w:p w14:paraId="5CBBDDC4">
      <w:pPr>
        <w:pStyle w:val="16"/>
        <w:numPr>
          <w:ilvl w:val="0"/>
          <w:numId w:val="1"/>
        </w:numPr>
      </w:pPr>
      <w:r>
        <w:t>内容创作：创作系列场景化软文与短视频脚本，突出产品 "安全无创"" 效果显著 " 等核心卖点</w:t>
      </w:r>
    </w:p>
    <w:p w14:paraId="1304DF7A">
      <w:pPr>
        <w:pStyle w:val="16"/>
        <w:numPr>
          <w:ilvl w:val="0"/>
          <w:numId w:val="1"/>
        </w:numPr>
      </w:pPr>
      <w:r>
        <w:t>渠道组合：采用 "三层级媒体组合策略"：权威层面通过新华网健康频道发布产品科普文章；垂直层面在健康类 APP、医美类自媒体发布场景化软文；流量层面合作 10 位抖音、小红书健康类中腰部网红</w:t>
      </w:r>
    </w:p>
    <w:p w14:paraId="7CB9735D">
      <w:pPr>
        <w:pStyle w:val="16"/>
        <w:numPr>
          <w:ilvl w:val="0"/>
          <w:numId w:val="1"/>
        </w:numPr>
      </w:pPr>
      <w:r>
        <w:t>投放策略：通过 AI 算法实时优化投流，将预算倾斜到互动率、转化率更高的渠道与内容上</w:t>
      </w:r>
    </w:p>
    <w:p w14:paraId="2266933E">
      <w:pPr>
        <w:pStyle w:val="16"/>
      </w:pPr>
      <w:r>
        <w:rPr>
          <w:b/>
          <w:bCs/>
        </w:rPr>
        <w:t>效果数据</w:t>
      </w:r>
      <w:r>
        <w:t>：</w:t>
      </w:r>
    </w:p>
    <w:p w14:paraId="5D78A2C1">
      <w:pPr>
        <w:pStyle w:val="16"/>
        <w:numPr>
          <w:ilvl w:val="0"/>
          <w:numId w:val="1"/>
        </w:numPr>
      </w:pPr>
      <w:r>
        <w:t>产品相关内容累计曝光量超</w:t>
      </w:r>
      <w:r>
        <w:rPr>
          <w:b/>
          <w:bCs/>
        </w:rPr>
        <w:t>2 亿次</w:t>
      </w:r>
      <w:r>
        <w:t>，网红短视频平均互动率达 8.5%</w:t>
      </w:r>
    </w:p>
    <w:p w14:paraId="41AD199F">
      <w:pPr>
        <w:pStyle w:val="16"/>
        <w:numPr>
          <w:ilvl w:val="0"/>
          <w:numId w:val="1"/>
        </w:numPr>
      </w:pPr>
      <w:r>
        <w:t>产品在电商平台的搜索量提升</w:t>
      </w:r>
      <w:r>
        <w:rPr>
          <w:b/>
          <w:bCs/>
        </w:rPr>
        <w:t>300%</w:t>
      </w:r>
      <w:r>
        <w:t>，销量较宣发前增长 52%</w:t>
      </w:r>
    </w:p>
    <w:p w14:paraId="19FF68CC">
      <w:pPr>
        <w:pStyle w:val="16"/>
        <w:numPr>
          <w:ilvl w:val="0"/>
          <w:numId w:val="1"/>
        </w:numPr>
      </w:pPr>
      <w:r>
        <w:t>产品正面口碑占比达</w:t>
      </w:r>
      <w:r>
        <w:rPr>
          <w:b/>
          <w:bCs/>
        </w:rPr>
        <w:t>90%</w:t>
      </w:r>
      <w:r>
        <w:t>，"安全无创" 的核心卖点被广泛认知</w:t>
      </w:r>
    </w:p>
    <w:p w14:paraId="0A8CC159">
      <w:pPr>
        <w:pStyle w:val="16"/>
      </w:pPr>
      <w:r>
        <w:rPr>
          <w:b/>
          <w:bCs/>
        </w:rPr>
        <w:t>案例四：某医美护肤品品牌素人推广案例</w:t>
      </w:r>
    </w:p>
    <w:p w14:paraId="4B2E944B">
      <w:pPr>
        <w:pStyle w:val="16"/>
      </w:pPr>
      <w:r>
        <w:t>某医美护肤品品牌通过传声港的素人推广服务，以低成本实现了口碑传播：</w:t>
      </w:r>
    </w:p>
    <w:p w14:paraId="1171841A">
      <w:pPr>
        <w:pStyle w:val="16"/>
      </w:pPr>
      <w:r>
        <w:rPr>
          <w:b/>
          <w:bCs/>
        </w:rPr>
        <w:t>执行方案</w:t>
      </w:r>
      <w:r>
        <w:t>：</w:t>
      </w:r>
    </w:p>
    <w:p w14:paraId="1DFAF86E">
      <w:pPr>
        <w:pStyle w:val="16"/>
        <w:numPr>
          <w:ilvl w:val="0"/>
          <w:numId w:val="1"/>
        </w:numPr>
      </w:pPr>
      <w:r>
        <w:t>素人筛选：从美妆垂直领域筛选 100 + 粉丝量 5-20 万的优质 KOC</w:t>
      </w:r>
    </w:p>
    <w:p w14:paraId="0ACCC212">
      <w:pPr>
        <w:pStyle w:val="16"/>
        <w:numPr>
          <w:ilvl w:val="0"/>
          <w:numId w:val="1"/>
        </w:numPr>
      </w:pPr>
      <w:r>
        <w:t>内容创作：创作 "真实测评" 类软文，突出产品轻薄、持妆久、性价比高等核心卖点</w:t>
      </w:r>
    </w:p>
    <w:p w14:paraId="53D1F23E">
      <w:pPr>
        <w:pStyle w:val="16"/>
        <w:numPr>
          <w:ilvl w:val="0"/>
          <w:numId w:val="1"/>
        </w:numPr>
      </w:pPr>
      <w:r>
        <w:t>平台投放：发布于小红书、抖音等平台</w:t>
      </w:r>
    </w:p>
    <w:p w14:paraId="5E107E5B">
      <w:pPr>
        <w:pStyle w:val="16"/>
      </w:pPr>
      <w:r>
        <w:rPr>
          <w:b/>
          <w:bCs/>
        </w:rPr>
        <w:t>效果数据</w:t>
      </w:r>
      <w:r>
        <w:t>：</w:t>
      </w:r>
    </w:p>
    <w:p w14:paraId="28AF9ADF">
      <w:pPr>
        <w:pStyle w:val="16"/>
        <w:numPr>
          <w:ilvl w:val="0"/>
          <w:numId w:val="1"/>
        </w:numPr>
      </w:pPr>
      <w:r>
        <w:t>素人推广成本仅为传统 KOL 推广的</w:t>
      </w:r>
      <w:r>
        <w:rPr>
          <w:b/>
          <w:bCs/>
        </w:rPr>
        <w:t>1/10</w:t>
      </w:r>
    </w:p>
    <w:p w14:paraId="39DFCF75">
      <w:pPr>
        <w:pStyle w:val="16"/>
        <w:numPr>
          <w:ilvl w:val="0"/>
          <w:numId w:val="1"/>
        </w:numPr>
      </w:pPr>
      <w:r>
        <w:t>累计获得超过 10 万条真实用户评价</w:t>
      </w:r>
    </w:p>
    <w:p w14:paraId="5539D0CF">
      <w:pPr>
        <w:pStyle w:val="16"/>
        <w:numPr>
          <w:ilvl w:val="0"/>
          <w:numId w:val="1"/>
        </w:numPr>
      </w:pPr>
      <w:r>
        <w:t>产品复购率提升了 40%，用户粘性显著增强</w:t>
      </w:r>
    </w:p>
    <w:p w14:paraId="6B143B16">
      <w:pPr>
        <w:pStyle w:val="4"/>
      </w:pPr>
      <w:r>
        <w:t>4.3 医美行业数据洞察与趋势分析</w:t>
      </w:r>
    </w:p>
    <w:p w14:paraId="6B893FB3">
      <w:pPr>
        <w:pStyle w:val="16"/>
      </w:pPr>
      <w:r>
        <w:t>基于传声港的服务数据和行业研究，我们对医美行业在小红书平台的发展趋势进行深入分析：</w:t>
      </w:r>
    </w:p>
    <w:p w14:paraId="1A53EBEE">
      <w:pPr>
        <w:pStyle w:val="16"/>
      </w:pPr>
      <w:r>
        <w:rPr>
          <w:b/>
          <w:bCs/>
        </w:rPr>
        <w:t>1. 用户行为数据分析</w:t>
      </w:r>
    </w:p>
    <w:p w14:paraId="6F28BD89">
      <w:pPr>
        <w:pStyle w:val="16"/>
      </w:pPr>
      <w:r>
        <w:t>根据传声港的监测数据，医美用户在小红书平台呈现以下特征：</w:t>
      </w:r>
    </w:p>
    <w:p w14:paraId="53C3FC90">
      <w:pPr>
        <w:pStyle w:val="16"/>
        <w:numPr>
          <w:ilvl w:val="0"/>
          <w:numId w:val="1"/>
        </w:numPr>
      </w:pPr>
      <w:r>
        <w:rPr>
          <w:b/>
          <w:bCs/>
        </w:rPr>
        <w:t>搜索行为特征</w:t>
      </w:r>
      <w:r>
        <w:t>：73% 的月活用户会主动搜索医美内容，90% 的搜索行为由自主需求驱动，关键词集中于 "副作用"" 效果对比 ""真实体验" 等</w:t>
      </w:r>
    </w:p>
    <w:p w14:paraId="7771A6D8">
      <w:pPr>
        <w:pStyle w:val="16"/>
        <w:numPr>
          <w:ilvl w:val="0"/>
          <w:numId w:val="1"/>
        </w:numPr>
      </w:pPr>
      <w:r>
        <w:rPr>
          <w:b/>
          <w:bCs/>
        </w:rPr>
        <w:t>内容偏好分析</w:t>
      </w:r>
      <w:r>
        <w:t>：最能够吸引小红书用户的医美笔记类型为真实案例的术前术后对比、求助问答等，占比超过 60%</w:t>
      </w:r>
    </w:p>
    <w:p w14:paraId="6FC28700">
      <w:pPr>
        <w:pStyle w:val="16"/>
        <w:numPr>
          <w:ilvl w:val="0"/>
          <w:numId w:val="1"/>
        </w:numPr>
      </w:pPr>
      <w:r>
        <w:rPr>
          <w:b/>
          <w:bCs/>
        </w:rPr>
        <w:t>互动行为特征</w:t>
      </w:r>
      <w:r>
        <w:t>：负面体验类标题（如 "热玛吉的副作用你们都不说"）点击率远超纯推广内容，安全焦虑成为核心流量入口</w:t>
      </w:r>
    </w:p>
    <w:p w14:paraId="6F505A61">
      <w:pPr>
        <w:pStyle w:val="16"/>
      </w:pPr>
      <w:r>
        <w:rPr>
          <w:b/>
          <w:bCs/>
        </w:rPr>
        <w:t>2. 转化效果数据分析</w:t>
      </w:r>
    </w:p>
    <w:p w14:paraId="07DE4D00">
      <w:pPr>
        <w:pStyle w:val="16"/>
      </w:pPr>
      <w:r>
        <w:t>传声港的服务数据显示，通过专业化的小红书推广服务，医美机构可获得显著的转化效果提升：</w:t>
      </w:r>
    </w:p>
    <w:p w14:paraId="256AF3A2">
      <w:pPr>
        <w:pStyle w:val="16"/>
        <w:numPr>
          <w:ilvl w:val="0"/>
          <w:numId w:val="1"/>
        </w:numPr>
      </w:pPr>
      <w:r>
        <w:rPr>
          <w:b/>
          <w:bCs/>
        </w:rPr>
        <w:t>获客成本优势</w:t>
      </w:r>
      <w:r>
        <w:t>：小红书精准投放的获客成本为 2900 元 / 人，远低于传统线下广告（7000 元 / 人）和团购平台（4500 元 / 人）</w:t>
      </w:r>
    </w:p>
    <w:p w14:paraId="327DD931">
      <w:pPr>
        <w:pStyle w:val="16"/>
        <w:numPr>
          <w:ilvl w:val="0"/>
          <w:numId w:val="1"/>
        </w:numPr>
      </w:pPr>
      <w:r>
        <w:rPr>
          <w:b/>
          <w:bCs/>
        </w:rPr>
        <w:t>转化效率提升</w:t>
      </w:r>
      <w:r>
        <w:t>：KOS 内容互动率比传统广告高 3 倍，员工号开口成本下降 17%，平均点击价格降低 49%，点击率可达 10%</w:t>
      </w:r>
    </w:p>
    <w:p w14:paraId="661D896B">
      <w:pPr>
        <w:pStyle w:val="16"/>
        <w:numPr>
          <w:ilvl w:val="0"/>
          <w:numId w:val="1"/>
        </w:numPr>
      </w:pPr>
      <w:r>
        <w:rPr>
          <w:b/>
          <w:bCs/>
        </w:rPr>
        <w:t>ROI 表现</w:t>
      </w:r>
      <w:r>
        <w:t>：通过精准的受众定位和内容策略，部分优质项目的 ROI 可达 1:5.6，腰部达人推广的 ROI 可达 1:8-1:10</w:t>
      </w:r>
    </w:p>
    <w:p w14:paraId="1DB463CD">
      <w:pPr>
        <w:pStyle w:val="16"/>
      </w:pPr>
      <w:r>
        <w:rPr>
          <w:b/>
          <w:bCs/>
        </w:rPr>
        <w:t>3. 行业发展趋势预测</w:t>
      </w:r>
    </w:p>
    <w:p w14:paraId="00A46F80">
      <w:pPr>
        <w:pStyle w:val="16"/>
      </w:pPr>
      <w:r>
        <w:t>基于传声港的行业观察和数据分析，医美行业在小红书平台呈现以下发展趋势：</w:t>
      </w:r>
    </w:p>
    <w:p w14:paraId="585EF5AB">
      <w:pPr>
        <w:pStyle w:val="16"/>
      </w:pPr>
      <w:r>
        <w:rPr>
          <w:b/>
          <w:bCs/>
        </w:rPr>
        <w:t>监管环境持续趋严</w:t>
      </w:r>
    </w:p>
    <w:p w14:paraId="4B6F9A7D">
      <w:pPr>
        <w:pStyle w:val="16"/>
        <w:numPr>
          <w:ilvl w:val="0"/>
          <w:numId w:val="1"/>
        </w:numPr>
      </w:pPr>
      <w:r>
        <w:t>2026 年 2 月 4 日起，小红书明确禁止对医疗医药类具体产品或服务进行推荐及效果证明</w:t>
      </w:r>
    </w:p>
    <w:p w14:paraId="6713A494">
      <w:pPr>
        <w:pStyle w:val="16"/>
        <w:numPr>
          <w:ilvl w:val="0"/>
          <w:numId w:val="1"/>
        </w:numPr>
      </w:pPr>
      <w:r>
        <w:t>预计抖音将在 2026 年第二季度至第三季度推出 "三品一械禁止推广" 等相关政策，快手、视频号等平台预计会在 2026 年下半年至 2027 年初跟进</w:t>
      </w:r>
    </w:p>
    <w:p w14:paraId="6D020D90">
      <w:pPr>
        <w:pStyle w:val="16"/>
      </w:pPr>
      <w:r>
        <w:rPr>
          <w:b/>
          <w:bCs/>
        </w:rPr>
        <w:t>消费行为理性化</w:t>
      </w:r>
    </w:p>
    <w:p w14:paraId="0663C466">
      <w:pPr>
        <w:pStyle w:val="16"/>
        <w:numPr>
          <w:ilvl w:val="0"/>
          <w:numId w:val="1"/>
        </w:numPr>
      </w:pPr>
      <w:r>
        <w:t>消费者从 "网红模板" 向 "个性化定制" 转变，2024 年 "妈生感"" 原生脸 " 相关搜索量同比增长 120%</w:t>
      </w:r>
    </w:p>
    <w:p w14:paraId="535FF406">
      <w:pPr>
        <w:pStyle w:val="16"/>
        <w:numPr>
          <w:ilvl w:val="0"/>
          <w:numId w:val="1"/>
        </w:numPr>
      </w:pPr>
      <w:r>
        <w:t>73% 的中高收入医美消费者减少了或维持了医美消费，显示出对每一分钱投入产出比的审慎考量</w:t>
      </w:r>
    </w:p>
    <w:p w14:paraId="1C916864">
      <w:pPr>
        <w:pStyle w:val="16"/>
      </w:pPr>
      <w:r>
        <w:rPr>
          <w:b/>
          <w:bCs/>
        </w:rPr>
        <w:t>技术驱动营销升级</w:t>
      </w:r>
    </w:p>
    <w:p w14:paraId="23005458">
      <w:pPr>
        <w:pStyle w:val="16"/>
        <w:numPr>
          <w:ilvl w:val="0"/>
          <w:numId w:val="1"/>
        </w:numPr>
      </w:pPr>
      <w:r>
        <w:t>AI 技术将贯穿医美全流程，从咨询阶段的 AI 虚拟模拟效果预览，到手术规划的 3D 建模指导，再到术后管理的智能穿戴设备监测</w:t>
      </w:r>
    </w:p>
    <w:p w14:paraId="5B65CDB5">
      <w:pPr>
        <w:pStyle w:val="16"/>
        <w:numPr>
          <w:ilvl w:val="0"/>
          <w:numId w:val="1"/>
        </w:numPr>
      </w:pPr>
      <w:r>
        <w:t>预计 2030 年，AI 辅助决策系统将覆盖 80% 的合规机构，推动单客服务效率提升 30%</w:t>
      </w:r>
    </w:p>
    <w:p w14:paraId="7EE2C8FD">
      <w:pPr>
        <w:pStyle w:val="3"/>
      </w:pPr>
      <w:r>
        <w:t>五、医美行业未来展望与战略建议</w:t>
      </w:r>
    </w:p>
    <w:p w14:paraId="1C552D8B">
      <w:pPr>
        <w:pStyle w:val="4"/>
      </w:pPr>
      <w:r>
        <w:t>5.1 医美行业发展趋势展望</w:t>
      </w:r>
    </w:p>
    <w:p w14:paraId="12C4E2C0">
      <w:pPr>
        <w:pStyle w:val="16"/>
      </w:pPr>
      <w:r>
        <w:t>中国医美行业正进入一个全新的发展阶段，呈现出 "</w:t>
      </w:r>
      <w:r>
        <w:rPr>
          <w:b/>
          <w:bCs/>
        </w:rPr>
        <w:t>技术驱动、需求分层、生态融合</w:t>
      </w:r>
      <w:r>
        <w:t>" 的发展特征。</w:t>
      </w:r>
    </w:p>
    <w:p w14:paraId="03D6B76A">
      <w:pPr>
        <w:pStyle w:val="16"/>
      </w:pPr>
      <w:r>
        <w:rPr>
          <w:b/>
          <w:bCs/>
        </w:rPr>
        <w:t>1. 市场规模持续增长</w:t>
      </w:r>
    </w:p>
    <w:p w14:paraId="5C842278">
      <w:pPr>
        <w:pStyle w:val="16"/>
      </w:pPr>
      <w:r>
        <w:t>根据中研普华产业研究院的预测，到 2030 年，中国医美市场规模有望突破万亿元大关，年均增速稳定在 10%-15% 区间。2026 年医美行业将延续 "轻医美主导、合规化深化、连锁化加速" 的发展格局，轻医美市场规模预计突破 4800 亿元，年复合增长率 18%，行业合规率提升至 75% 以上。</w:t>
      </w:r>
    </w:p>
    <w:p w14:paraId="0F397C8B">
      <w:pPr>
        <w:pStyle w:val="16"/>
      </w:pPr>
      <w:r>
        <w:rPr>
          <w:b/>
          <w:bCs/>
        </w:rPr>
        <w:t>2. 技术创新驱动变革</w:t>
      </w:r>
    </w:p>
    <w:p w14:paraId="364A8BBE">
      <w:pPr>
        <w:pStyle w:val="16"/>
      </w:pPr>
      <w:r>
        <w:t>未来五年，医美行业的技术创新将围绕 "</w:t>
      </w:r>
      <w:r>
        <w:rPr>
          <w:b/>
          <w:bCs/>
        </w:rPr>
        <w:t>安全、效果、体验</w:t>
      </w:r>
      <w:r>
        <w:t>" 三大核心展开：</w:t>
      </w:r>
    </w:p>
    <w:p w14:paraId="6342014F">
      <w:pPr>
        <w:pStyle w:val="16"/>
        <w:numPr>
          <w:ilvl w:val="0"/>
          <w:numId w:val="1"/>
        </w:numPr>
      </w:pPr>
      <w:r>
        <w:rPr>
          <w:b/>
          <w:bCs/>
        </w:rPr>
        <w:t>安全升级</w:t>
      </w:r>
      <w:r>
        <w:t>：通过区块链溯源、AI 风险预警等技术，实现从耗材到服务的全流程可追溯，降低医疗事故率</w:t>
      </w:r>
    </w:p>
    <w:p w14:paraId="6EFD3302">
      <w:pPr>
        <w:pStyle w:val="16"/>
        <w:numPr>
          <w:ilvl w:val="0"/>
          <w:numId w:val="1"/>
        </w:numPr>
      </w:pPr>
      <w:r>
        <w:rPr>
          <w:b/>
          <w:bCs/>
        </w:rPr>
        <w:t>效果优化</w:t>
      </w:r>
      <w:r>
        <w:t>：AI 深度整合将贯穿医美全流程，从咨询阶段的 AI 虚拟模拟效果预览，到手术规划的 3D 建模指导，再到术后管理的智能穿戴设备监测</w:t>
      </w:r>
    </w:p>
    <w:p w14:paraId="0F3356D1">
      <w:pPr>
        <w:pStyle w:val="16"/>
        <w:numPr>
          <w:ilvl w:val="0"/>
          <w:numId w:val="1"/>
        </w:numPr>
      </w:pPr>
      <w:r>
        <w:rPr>
          <w:b/>
          <w:bCs/>
        </w:rPr>
        <w:t>体验提升</w:t>
      </w:r>
      <w:r>
        <w:t>：基因检测定制护肤、无创透皮给药技术（如 TPS 雾化）将普及，实现 "无痛抗衰"</w:t>
      </w:r>
    </w:p>
    <w:p w14:paraId="3216C364">
      <w:pPr>
        <w:pStyle w:val="16"/>
      </w:pPr>
      <w:r>
        <w:rPr>
          <w:b/>
          <w:bCs/>
        </w:rPr>
        <w:t>3. 消费观念深度转变</w:t>
      </w:r>
    </w:p>
    <w:p w14:paraId="12760AA3">
      <w:pPr>
        <w:pStyle w:val="16"/>
      </w:pPr>
      <w:r>
        <w:t>医美消费正经历从 "颜值焦虑" 到 "健康价值" 的理念转变：</w:t>
      </w:r>
    </w:p>
    <w:p w14:paraId="2E539F51">
      <w:pPr>
        <w:pStyle w:val="16"/>
        <w:numPr>
          <w:ilvl w:val="0"/>
          <w:numId w:val="1"/>
        </w:numPr>
      </w:pPr>
      <w:r>
        <w:rPr>
          <w:b/>
          <w:bCs/>
        </w:rPr>
        <w:t>审美独立化</w:t>
      </w:r>
      <w:r>
        <w:t>：消费者反感 "网红脸"、"套餐化" 的改造，2024 年超 68% 的消费者将 "保留个人特色" 列为重要考量，相比 2020 年（不足 30%）实现了跨越式增长</w:t>
      </w:r>
    </w:p>
    <w:p w14:paraId="30CB7F3B">
      <w:pPr>
        <w:pStyle w:val="16"/>
        <w:numPr>
          <w:ilvl w:val="0"/>
          <w:numId w:val="1"/>
        </w:numPr>
      </w:pPr>
      <w:r>
        <w:rPr>
          <w:b/>
          <w:bCs/>
        </w:rPr>
        <w:t>决策理性化</w:t>
      </w:r>
      <w:r>
        <w:t>：信息渠道的丰富催生了大量 "研究型" 消费者，他们更关注产品品牌、医生背景与技术，对项目安全性、医生资质、机构口碑等要素高度关注</w:t>
      </w:r>
    </w:p>
    <w:p w14:paraId="5DFD43FB">
      <w:pPr>
        <w:pStyle w:val="16"/>
        <w:numPr>
          <w:ilvl w:val="0"/>
          <w:numId w:val="1"/>
        </w:numPr>
      </w:pPr>
      <w:r>
        <w:rPr>
          <w:b/>
          <w:bCs/>
        </w:rPr>
        <w:t>需求多元化</w:t>
      </w:r>
      <w:r>
        <w:t>：男性医美市场快速崛起，2025 年男性医美消费占比达 29%，客单价为女性的 2.75 倍，成为医美行业增长的第二曲线</w:t>
      </w:r>
    </w:p>
    <w:p w14:paraId="1AD6680E">
      <w:pPr>
        <w:pStyle w:val="4"/>
      </w:pPr>
      <w:r>
        <w:t>5.2 小红书平台发展机遇</w:t>
      </w:r>
    </w:p>
    <w:p w14:paraId="649C4080">
      <w:pPr>
        <w:pStyle w:val="16"/>
      </w:pPr>
      <w:r>
        <w:t>尽管监管环境日趋严格，但小红书平台在医美营销领域仍存在巨大机遇：</w:t>
      </w:r>
    </w:p>
    <w:p w14:paraId="6027625F">
      <w:pPr>
        <w:pStyle w:val="16"/>
      </w:pPr>
      <w:r>
        <w:rPr>
          <w:b/>
          <w:bCs/>
        </w:rPr>
        <w:t>1. 平台价值持续凸显</w:t>
      </w:r>
    </w:p>
    <w:p w14:paraId="62696280">
      <w:pPr>
        <w:pStyle w:val="16"/>
      </w:pPr>
      <w:r>
        <w:t>小红书作为内容种草平台，其独特价值在于：</w:t>
      </w:r>
    </w:p>
    <w:p w14:paraId="3E8AD9AC">
      <w:pPr>
        <w:pStyle w:val="16"/>
        <w:numPr>
          <w:ilvl w:val="0"/>
          <w:numId w:val="1"/>
        </w:numPr>
      </w:pPr>
      <w:r>
        <w:rPr>
          <w:b/>
          <w:bCs/>
        </w:rPr>
        <w:t>精准流量优势</w:t>
      </w:r>
      <w:r>
        <w:t>：平台女性用户占比近七成，主要集中在 18-34 岁之间，与医美消费主力人群高度重合</w:t>
      </w:r>
    </w:p>
    <w:p w14:paraId="400763F6">
      <w:pPr>
        <w:pStyle w:val="16"/>
        <w:numPr>
          <w:ilvl w:val="0"/>
          <w:numId w:val="1"/>
        </w:numPr>
      </w:pPr>
      <w:r>
        <w:rPr>
          <w:b/>
          <w:bCs/>
        </w:rPr>
        <w:t>信任背书效应</w:t>
      </w:r>
      <w:r>
        <w:t>：90% 的医美内容搜索行为由自主需求驱动，用户更依赖社交平台的信任背书</w:t>
      </w:r>
    </w:p>
    <w:p w14:paraId="7FBE05CA">
      <w:pPr>
        <w:pStyle w:val="16"/>
        <w:numPr>
          <w:ilvl w:val="0"/>
          <w:numId w:val="1"/>
        </w:numPr>
      </w:pPr>
      <w:r>
        <w:rPr>
          <w:b/>
          <w:bCs/>
        </w:rPr>
        <w:t>内容生态优势</w:t>
      </w:r>
      <w:r>
        <w:t>：UGC 占比内容达到 90%，真实且个性化的内容更容易获得用户信任</w:t>
      </w:r>
    </w:p>
    <w:p w14:paraId="50E442AA">
      <w:pPr>
        <w:pStyle w:val="16"/>
      </w:pPr>
      <w:r>
        <w:rPr>
          <w:b/>
          <w:bCs/>
        </w:rPr>
        <w:t>2. 合规营销新机遇</w:t>
      </w:r>
    </w:p>
    <w:p w14:paraId="50D4C534">
      <w:pPr>
        <w:pStyle w:val="16"/>
      </w:pPr>
      <w:r>
        <w:t>在监管趋严的背景下，合规营销成为新的竞争优势：</w:t>
      </w:r>
    </w:p>
    <w:p w14:paraId="1B473B3C">
      <w:pPr>
        <w:pStyle w:val="16"/>
        <w:numPr>
          <w:ilvl w:val="0"/>
          <w:numId w:val="1"/>
        </w:numPr>
      </w:pPr>
      <w:r>
        <w:rPr>
          <w:b/>
          <w:bCs/>
        </w:rPr>
        <w:t>专业内容价值提升</w:t>
      </w:r>
      <w:r>
        <w:t>：医疗科普、避坑指南等专业内容的价值日益凸显</w:t>
      </w:r>
    </w:p>
    <w:p w14:paraId="0F8CCDAD">
      <w:pPr>
        <w:pStyle w:val="16"/>
        <w:numPr>
          <w:ilvl w:val="0"/>
          <w:numId w:val="1"/>
        </w:numPr>
      </w:pPr>
      <w:r>
        <w:rPr>
          <w:b/>
          <w:bCs/>
        </w:rPr>
        <w:t>信任经济兴起</w:t>
      </w:r>
      <w:r>
        <w:t>：消费者对真实、专业、可信内容的需求更加强烈</w:t>
      </w:r>
    </w:p>
    <w:p w14:paraId="25E12571">
      <w:pPr>
        <w:pStyle w:val="16"/>
        <w:numPr>
          <w:ilvl w:val="0"/>
          <w:numId w:val="1"/>
        </w:numPr>
      </w:pPr>
      <w:r>
        <w:rPr>
          <w:b/>
          <w:bCs/>
        </w:rPr>
        <w:t>品牌差异化机会</w:t>
      </w:r>
      <w:r>
        <w:t>：合规经营、专业服务的医美机构将获得更大的市场份额</w:t>
      </w:r>
    </w:p>
    <w:p w14:paraId="4F3CBE81">
      <w:pPr>
        <w:pStyle w:val="16"/>
      </w:pPr>
      <w:r>
        <w:rPr>
          <w:b/>
          <w:bCs/>
        </w:rPr>
        <w:t>3. 技术赋能营销升级</w:t>
      </w:r>
    </w:p>
    <w:p w14:paraId="795079E7">
      <w:pPr>
        <w:pStyle w:val="16"/>
      </w:pPr>
      <w:r>
        <w:t>AI 技术在小红书平台的应用将带来新的营销机遇：</w:t>
      </w:r>
    </w:p>
    <w:p w14:paraId="2AF7D90D">
      <w:pPr>
        <w:pStyle w:val="16"/>
        <w:numPr>
          <w:ilvl w:val="0"/>
          <w:numId w:val="1"/>
        </w:numPr>
      </w:pPr>
      <w:r>
        <w:rPr>
          <w:b/>
          <w:bCs/>
        </w:rPr>
        <w:t>内容创作智能化</w:t>
      </w:r>
      <w:r>
        <w:t>：AI 辅助内容创作将大幅提升效率和质量</w:t>
      </w:r>
    </w:p>
    <w:p w14:paraId="3BFDADA3">
      <w:pPr>
        <w:pStyle w:val="16"/>
        <w:numPr>
          <w:ilvl w:val="0"/>
          <w:numId w:val="1"/>
        </w:numPr>
      </w:pPr>
      <w:r>
        <w:rPr>
          <w:b/>
          <w:bCs/>
        </w:rPr>
        <w:t>精准投放优化</w:t>
      </w:r>
      <w:r>
        <w:t>：基于用户行为数据的精准投放将更加高效</w:t>
      </w:r>
    </w:p>
    <w:p w14:paraId="044F33D5">
      <w:pPr>
        <w:pStyle w:val="16"/>
        <w:numPr>
          <w:ilvl w:val="0"/>
          <w:numId w:val="1"/>
        </w:numPr>
      </w:pPr>
      <w:r>
        <w:rPr>
          <w:b/>
          <w:bCs/>
        </w:rPr>
        <w:t>效果监测实时化</w:t>
      </w:r>
      <w:r>
        <w:t>：全链路数据监测将为营销决策提供更精准的支撑</w:t>
      </w:r>
    </w:p>
    <w:p w14:paraId="45950477">
      <w:pPr>
        <w:pStyle w:val="4"/>
      </w:pPr>
      <w:r>
        <w:t>5.3 传声港战略建议与行动计划</w:t>
      </w:r>
    </w:p>
    <w:p w14:paraId="46BE908E">
      <w:pPr>
        <w:pStyle w:val="16"/>
      </w:pPr>
      <w:r>
        <w:t>基于对行业趋势的深入分析和传声港的专业优势，我们为医美机构制定以下战略建议：</w:t>
      </w:r>
    </w:p>
    <w:p w14:paraId="3F423B5D">
      <w:pPr>
        <w:pStyle w:val="16"/>
      </w:pPr>
      <w:r>
        <w:rPr>
          <w:b/>
          <w:bCs/>
        </w:rPr>
        <w:t>1. 合规经营策略</w:t>
      </w:r>
    </w:p>
    <w:p w14:paraId="5F882750">
      <w:pPr>
        <w:pStyle w:val="16"/>
      </w:pPr>
      <w:r>
        <w:t>面对日趋严格的监管环境，医美机构必须将合规作为第一要务：</w:t>
      </w:r>
    </w:p>
    <w:p w14:paraId="1CD9C139">
      <w:pPr>
        <w:pStyle w:val="16"/>
        <w:numPr>
          <w:ilvl w:val="0"/>
          <w:numId w:val="1"/>
        </w:numPr>
      </w:pPr>
      <w:r>
        <w:rPr>
          <w:b/>
          <w:bCs/>
        </w:rPr>
        <w:t>建立合规体系</w:t>
      </w:r>
      <w:r>
        <w:t>：完善内部合规管理制度，确保所有营销行为符合法规要求</w:t>
      </w:r>
    </w:p>
    <w:p w14:paraId="50B96457">
      <w:pPr>
        <w:pStyle w:val="16"/>
        <w:numPr>
          <w:ilvl w:val="0"/>
          <w:numId w:val="1"/>
        </w:numPr>
      </w:pPr>
      <w:r>
        <w:rPr>
          <w:b/>
          <w:bCs/>
        </w:rPr>
        <w:t>内容策略调整</w:t>
      </w:r>
      <w:r>
        <w:t>：从硬广推广转向专业科普、真实案例分享等软性内容</w:t>
      </w:r>
    </w:p>
    <w:p w14:paraId="0BF5E0FC">
      <w:pPr>
        <w:pStyle w:val="16"/>
        <w:numPr>
          <w:ilvl w:val="0"/>
          <w:numId w:val="1"/>
        </w:numPr>
      </w:pPr>
      <w:r>
        <w:rPr>
          <w:b/>
          <w:bCs/>
        </w:rPr>
        <w:t>资质认证管理</w:t>
      </w:r>
      <w:r>
        <w:t>：确保所有合作的 KOL/KOC 具备相应的专业资质</w:t>
      </w:r>
    </w:p>
    <w:p w14:paraId="42742E8D">
      <w:pPr>
        <w:pStyle w:val="16"/>
      </w:pPr>
      <w:r>
        <w:rPr>
          <w:b/>
          <w:bCs/>
        </w:rPr>
        <w:t>2. 精准营销优化策略</w:t>
      </w:r>
    </w:p>
    <w:p w14:paraId="21251E6D">
      <w:pPr>
        <w:pStyle w:val="16"/>
      </w:pPr>
      <w:r>
        <w:t>充分利用传声港的技术和资源优势，实现精准营销：</w:t>
      </w:r>
    </w:p>
    <w:p w14:paraId="18CB9A34">
      <w:pPr>
        <w:pStyle w:val="16"/>
        <w:numPr>
          <w:ilvl w:val="0"/>
          <w:numId w:val="1"/>
        </w:numPr>
      </w:pPr>
      <w:r>
        <w:rPr>
          <w:b/>
          <w:bCs/>
        </w:rPr>
        <w:t>受众精准定位</w:t>
      </w:r>
      <w:r>
        <w:t>：基于传声港的 AI 系统，精准定位目标受众群体</w:t>
      </w:r>
    </w:p>
    <w:p w14:paraId="1F126881">
      <w:pPr>
        <w:pStyle w:val="16"/>
        <w:numPr>
          <w:ilvl w:val="0"/>
          <w:numId w:val="1"/>
        </w:numPr>
      </w:pPr>
      <w:r>
        <w:rPr>
          <w:b/>
          <w:bCs/>
        </w:rPr>
        <w:t>内容策略优化</w:t>
      </w:r>
      <w:r>
        <w:t>：采用 "痛点前置 + 专业降维 + 真实体感" 的内容创作方法</w:t>
      </w:r>
    </w:p>
    <w:p w14:paraId="64E4DCD2">
      <w:pPr>
        <w:pStyle w:val="16"/>
        <w:numPr>
          <w:ilvl w:val="0"/>
          <w:numId w:val="1"/>
        </w:numPr>
      </w:pPr>
      <w:r>
        <w:rPr>
          <w:b/>
          <w:bCs/>
        </w:rPr>
        <w:t>渠道组合优化</w:t>
      </w:r>
      <w:r>
        <w:t>：结合传声港的资源矩阵，构建 "权威媒体 + 垂直 KOL + 素人矩阵" 的多层次传播体系</w:t>
      </w:r>
    </w:p>
    <w:p w14:paraId="07098E27">
      <w:pPr>
        <w:pStyle w:val="16"/>
      </w:pPr>
      <w:r>
        <w:rPr>
          <w:b/>
          <w:bCs/>
        </w:rPr>
        <w:t>3. 长期价值构建策略</w:t>
      </w:r>
    </w:p>
    <w:p w14:paraId="682913F2">
      <w:pPr>
        <w:pStyle w:val="16"/>
      </w:pPr>
      <w:r>
        <w:t>着眼于长期发展，构建可持续的竞争优势：</w:t>
      </w:r>
    </w:p>
    <w:p w14:paraId="4D74EAEF">
      <w:pPr>
        <w:pStyle w:val="16"/>
        <w:numPr>
          <w:ilvl w:val="0"/>
          <w:numId w:val="1"/>
        </w:numPr>
      </w:pPr>
      <w:r>
        <w:rPr>
          <w:b/>
          <w:bCs/>
        </w:rPr>
        <w:t>品牌建设</w:t>
      </w:r>
      <w:r>
        <w:t>：通过持续的专业内容输出，建立品牌专业形象</w:t>
      </w:r>
    </w:p>
    <w:p w14:paraId="12047DC3">
      <w:pPr>
        <w:pStyle w:val="16"/>
        <w:numPr>
          <w:ilvl w:val="0"/>
          <w:numId w:val="1"/>
        </w:numPr>
      </w:pPr>
      <w:r>
        <w:rPr>
          <w:b/>
          <w:bCs/>
        </w:rPr>
        <w:t>用户关系管理</w:t>
      </w:r>
      <w:r>
        <w:t>：利用传声港的数据监测系统，建立完善的用户画像和行为分析体系</w:t>
      </w:r>
    </w:p>
    <w:p w14:paraId="5F799554">
      <w:pPr>
        <w:pStyle w:val="16"/>
        <w:numPr>
          <w:ilvl w:val="0"/>
          <w:numId w:val="1"/>
        </w:numPr>
      </w:pPr>
      <w:r>
        <w:rPr>
          <w:b/>
          <w:bCs/>
        </w:rPr>
        <w:t>私域流量运营</w:t>
      </w:r>
      <w:r>
        <w:t>：将小红书流量转化为私域流量，建立长期稳定的客户关系</w:t>
      </w:r>
    </w:p>
    <w:p w14:paraId="6EF4BD7E">
      <w:pPr>
        <w:pStyle w:val="16"/>
      </w:pPr>
      <w:r>
        <w:rPr>
          <w:b/>
          <w:bCs/>
        </w:rPr>
        <w:t>4. 技术创新应用策略</w:t>
      </w:r>
    </w:p>
    <w:p w14:paraId="6B67CA5F">
      <w:pPr>
        <w:pStyle w:val="16"/>
      </w:pPr>
      <w:r>
        <w:t>积极拥抱新技术，提升营销效率：</w:t>
      </w:r>
    </w:p>
    <w:p w14:paraId="07840101">
      <w:pPr>
        <w:pStyle w:val="16"/>
        <w:numPr>
          <w:ilvl w:val="0"/>
          <w:numId w:val="1"/>
        </w:numPr>
      </w:pPr>
      <w:r>
        <w:rPr>
          <w:b/>
          <w:bCs/>
        </w:rPr>
        <w:t>AI 工具应用</w:t>
      </w:r>
      <w:r>
        <w:t>：利用传声港的 AI 智能投放、内容创作、效果监测等工具</w:t>
      </w:r>
    </w:p>
    <w:p w14:paraId="375D21C4">
      <w:pPr>
        <w:pStyle w:val="16"/>
        <w:numPr>
          <w:ilvl w:val="0"/>
          <w:numId w:val="1"/>
        </w:numPr>
      </w:pPr>
      <w:r>
        <w:rPr>
          <w:b/>
          <w:bCs/>
        </w:rPr>
        <w:t>数据驱动决策</w:t>
      </w:r>
      <w:r>
        <w:t>：基于传声港提供的全链路数据报告，实现精准决策</w:t>
      </w:r>
    </w:p>
    <w:p w14:paraId="500CE153">
      <w:pPr>
        <w:pStyle w:val="16"/>
        <w:numPr>
          <w:ilvl w:val="0"/>
          <w:numId w:val="1"/>
        </w:numPr>
      </w:pPr>
      <w:r>
        <w:rPr>
          <w:b/>
          <w:bCs/>
        </w:rPr>
        <w:t>数字化转型</w:t>
      </w:r>
      <w:r>
        <w:t>：从传统营销向数字化营销全面转型</w:t>
      </w:r>
    </w:p>
    <w:p w14:paraId="30B2CAF6">
      <w:pPr>
        <w:pStyle w:val="3"/>
      </w:pPr>
      <w:r>
        <w:t>结语：携手共创医美营销新未来</w:t>
      </w:r>
    </w:p>
    <w:p w14:paraId="403AB643">
      <w:pPr>
        <w:pStyle w:val="16"/>
      </w:pPr>
      <w:r>
        <w:t>在中国医美行业迈向高质量发展的关键时期，小红书平台已成为医美机构获取精准流量、建立品牌影响力的核心阵地。传声港作为专业的 AI 驱动综合媒体服务平台，凭借其在技术创新、资源整合、合规保障等方面的核心优势，已成为医美机构值得信赖的营销合作伙伴。</w:t>
      </w:r>
    </w:p>
    <w:p w14:paraId="47C7D01D">
      <w:pPr>
        <w:pStyle w:val="16"/>
      </w:pPr>
      <w:r>
        <w:t>传声港将继续秉承 "</w:t>
      </w:r>
      <w:r>
        <w:rPr>
          <w:b/>
          <w:bCs/>
        </w:rPr>
        <w:t>你的声音，我来传递</w:t>
      </w:r>
      <w:r>
        <w:t>" 的服务理念，不断创新服务模式，提升服务质量，为医美行业的健康发展贡献力量。我们相信，通过与医美机构的深度合作，必将开创医美营销的新篇章，共同推动行业向更加专业、规范、高效的方向发展。</w:t>
      </w:r>
    </w:p>
    <w:p w14:paraId="0ADC578F">
      <w:pPr>
        <w:pStyle w:val="16"/>
      </w:pPr>
      <w:r>
        <w:t>选择传声港，就是选择了专业、选择了合规、选择了效果。让我们携手共进，在医美营销的新征程上创造更大的价值！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403E4B52"/>
    <w:rsid w:val="798548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15</Pages>
  <Words>15663</Words>
  <Characters>31455</Characters>
  <TotalTime>2</TotalTime>
  <ScaleCrop>false</ScaleCrop>
  <LinksUpToDate>false</LinksUpToDate>
  <CharactersWithSpaces>33241</CharactersWithSpaces>
  <Application>WPS Office_12.1.0.25222_F1E327BC-269C-435d-A152-05C5408002CA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2026-02-05T09:07:00Z</dcterms:created>
  <dc:creator>Un-named</dc:creator>
  <cp:lastModifiedBy>Administrator</cp:lastModifiedBy>
  <dcterms:modified xsi:type="dcterms:W3CDTF">2026-02-05T09:10:44Z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eyJoZGlkIjoiMDRkYjAzOTk5MTk3ZDA0YjUzMDRjMjYxZGRkYTA3ZTgiLCJ1c2VySWQiOiIzODU3NTc0OTMifQ==</vt:lpwstr>
  </property>
  <property fmtid="{D5CDD505-2E9C-101B-9397-08002B2CF9AE}" pid="3" name="KSOProductBuildVer">
    <vt:lpwstr>2052-12.1.0.25222</vt:lpwstr>
  </property>
  <property fmtid="{D5CDD505-2E9C-101B-9397-08002B2CF9AE}" pid="4" name="ICV">
    <vt:lpwstr>1AFE3FC97A6A46C58D7DC5232B7600C5_13</vt:lpwstr>
  </property>
</Properties>
</file>