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526D2561"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4656"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22055CC6" w:rsidR="0075537C" w:rsidRPr="00CC28A6" w:rsidRDefault="001E535C" w:rsidP="00E3053E">
                            <w:pPr>
                              <w:spacing w:before="144" w:after="48"/>
                              <w:jc w:val="center"/>
                              <w:rPr>
                                <w:rFonts w:ascii="黑体" w:eastAsia="黑体" w:hAnsi="黑体" w:cs="Arial"/>
                                <w:b/>
                                <w:caps/>
                                <w:color w:val="000080"/>
                                <w:sz w:val="52"/>
                                <w:szCs w:val="52"/>
                              </w:rPr>
                            </w:pPr>
                            <w:r w:rsidRPr="001E535C">
                              <w:rPr>
                                <w:rFonts w:ascii="黑体" w:eastAsia="黑体" w:hAnsi="黑体" w:hint="eastAsia"/>
                                <w:b/>
                                <w:caps/>
                                <w:color w:val="000080"/>
                                <w:sz w:val="52"/>
                                <w:szCs w:val="52"/>
                              </w:rPr>
                              <w:t>2024年俄罗斯食用菌行业应用与市场潜力评估</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465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22055CC6" w:rsidR="0075537C" w:rsidRPr="00CC28A6" w:rsidRDefault="001E535C" w:rsidP="00E3053E">
                      <w:pPr>
                        <w:spacing w:before="144" w:after="48"/>
                        <w:jc w:val="center"/>
                        <w:rPr>
                          <w:rFonts w:ascii="黑体" w:eastAsia="黑体" w:hAnsi="黑体" w:cs="Arial"/>
                          <w:b/>
                          <w:caps/>
                          <w:color w:val="000080"/>
                          <w:sz w:val="52"/>
                          <w:szCs w:val="52"/>
                        </w:rPr>
                      </w:pPr>
                      <w:r w:rsidRPr="001E535C">
                        <w:rPr>
                          <w:rFonts w:ascii="黑体" w:eastAsia="黑体" w:hAnsi="黑体" w:hint="eastAsia"/>
                          <w:b/>
                          <w:caps/>
                          <w:color w:val="000080"/>
                          <w:sz w:val="52"/>
                          <w:szCs w:val="52"/>
                        </w:rPr>
                        <w:t>2024年俄罗斯食用菌行业应用与市场潜力评估</w:t>
                      </w:r>
                    </w:p>
                  </w:txbxContent>
                </v:textbox>
                <w10:wrap anchorx="margin"/>
              </v:shape>
            </w:pict>
          </mc:Fallback>
        </mc:AlternateContent>
      </w:r>
      <w:r w:rsidR="00887A93" w:rsidRPr="008861B4">
        <w:rPr>
          <w:noProof/>
        </w:rPr>
        <mc:AlternateContent>
          <mc:Choice Requires="wps">
            <w:drawing>
              <wp:anchor distT="0" distB="0" distL="114300" distR="114300" simplePos="0" relativeHeight="251657728"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772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1584"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0800"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7B6C6B6F" w:rsidR="008D0042" w:rsidRPr="007847BE" w:rsidRDefault="001E535C" w:rsidP="001E535C">
      <w:pPr>
        <w:pStyle w:val="affb"/>
        <w:pBdr>
          <w:bottom w:val="none" w:sz="0" w:space="0" w:color="auto"/>
        </w:pBdr>
        <w:jc w:val="center"/>
        <w:rPr>
          <w:rFonts w:eastAsia="宋体"/>
        </w:rPr>
      </w:pPr>
      <w:r w:rsidRPr="001E535C">
        <w:rPr>
          <w:rFonts w:hint="eastAsia"/>
        </w:rPr>
        <w:lastRenderedPageBreak/>
        <w:t>2024</w:t>
      </w:r>
      <w:r w:rsidRPr="001E535C">
        <w:rPr>
          <w:rFonts w:hint="eastAsia"/>
        </w:rPr>
        <w:t>年俄罗斯</w:t>
      </w:r>
      <w:r w:rsidRPr="001E535C">
        <w:rPr>
          <w:rFonts w:hint="eastAsia"/>
        </w:rPr>
        <w:t>食用菌</w:t>
      </w:r>
      <w:r w:rsidRPr="001E535C">
        <w:rPr>
          <w:rFonts w:hint="eastAsia"/>
        </w:rPr>
        <w:t>行业应用与市场潜力评估</w:t>
      </w:r>
    </w:p>
    <w:p w14:paraId="32C9C982" w14:textId="77777777" w:rsidR="00C94701" w:rsidRDefault="00C94701" w:rsidP="00C94701">
      <w:pPr>
        <w:pStyle w:val="-"/>
        <w:ind w:firstLine="420"/>
        <w:rPr>
          <w:lang w:eastAsia="zh-CN"/>
        </w:rPr>
      </w:pPr>
      <w:r>
        <w:rPr>
          <w:rFonts w:hint="eastAsia"/>
          <w:lang w:eastAsia="zh-CN"/>
        </w:rPr>
        <w:t>受乌克兰危机等因素影响，</w:t>
      </w:r>
      <w:r>
        <w:rPr>
          <w:rFonts w:hint="eastAsia"/>
          <w:lang w:eastAsia="zh-CN"/>
        </w:rPr>
        <w:t>2022</w:t>
      </w:r>
      <w:r>
        <w:rPr>
          <w:rFonts w:hint="eastAsia"/>
          <w:lang w:eastAsia="zh-CN"/>
        </w:rPr>
        <w:t>年俄罗斯经济小幅下挫，国内生产总值为</w:t>
      </w:r>
      <w:r>
        <w:rPr>
          <w:rFonts w:hint="eastAsia"/>
          <w:lang w:eastAsia="zh-CN"/>
        </w:rPr>
        <w:t>151.5</w:t>
      </w:r>
      <w:r>
        <w:rPr>
          <w:rFonts w:hint="eastAsia"/>
          <w:lang w:eastAsia="zh-CN"/>
        </w:rPr>
        <w:t>万亿卢布，降幅</w:t>
      </w:r>
      <w:r>
        <w:rPr>
          <w:rFonts w:hint="eastAsia"/>
          <w:lang w:eastAsia="zh-CN"/>
        </w:rPr>
        <w:t>2.1%</w:t>
      </w:r>
      <w:r>
        <w:rPr>
          <w:rFonts w:hint="eastAsia"/>
          <w:lang w:eastAsia="zh-CN"/>
        </w:rPr>
        <w:t>。</w:t>
      </w:r>
      <w:r>
        <w:rPr>
          <w:rFonts w:hint="eastAsia"/>
          <w:lang w:eastAsia="zh-CN"/>
        </w:rPr>
        <w:t>2022</w:t>
      </w:r>
      <w:r>
        <w:rPr>
          <w:rFonts w:hint="eastAsia"/>
          <w:lang w:eastAsia="zh-CN"/>
        </w:rPr>
        <w:t>年，人均国内生产总值为</w:t>
      </w:r>
      <w:r>
        <w:rPr>
          <w:rFonts w:hint="eastAsia"/>
          <w:lang w:eastAsia="zh-CN"/>
        </w:rPr>
        <w:t>1.54</w:t>
      </w:r>
      <w:r>
        <w:rPr>
          <w:rFonts w:hint="eastAsia"/>
          <w:lang w:eastAsia="zh-CN"/>
        </w:rPr>
        <w:t>万美元，同比增长</w:t>
      </w:r>
      <w:r>
        <w:rPr>
          <w:rFonts w:hint="eastAsia"/>
          <w:lang w:eastAsia="zh-CN"/>
        </w:rPr>
        <w:t>22.3%</w:t>
      </w:r>
      <w:r>
        <w:rPr>
          <w:rFonts w:hint="eastAsia"/>
          <w:lang w:eastAsia="zh-CN"/>
        </w:rPr>
        <w:t>。自</w:t>
      </w:r>
      <w:r>
        <w:rPr>
          <w:rFonts w:hint="eastAsia"/>
          <w:lang w:eastAsia="zh-CN"/>
        </w:rPr>
        <w:t>2023</w:t>
      </w:r>
      <w:r>
        <w:rPr>
          <w:rFonts w:hint="eastAsia"/>
          <w:lang w:eastAsia="zh-CN"/>
        </w:rPr>
        <w:t>年第二季度开始，俄</w:t>
      </w:r>
      <w:r>
        <w:rPr>
          <w:rFonts w:hint="eastAsia"/>
          <w:lang w:eastAsia="zh-CN"/>
        </w:rPr>
        <w:t>GDP</w:t>
      </w:r>
      <w:r>
        <w:rPr>
          <w:rFonts w:hint="eastAsia"/>
          <w:lang w:eastAsia="zh-CN"/>
        </w:rPr>
        <w:t>已连续四个季度同比实现增长。数据显示，除了</w:t>
      </w:r>
      <w:r>
        <w:rPr>
          <w:rFonts w:hint="eastAsia"/>
          <w:lang w:eastAsia="zh-CN"/>
        </w:rPr>
        <w:t>2023</w:t>
      </w:r>
      <w:r>
        <w:rPr>
          <w:rFonts w:hint="eastAsia"/>
          <w:lang w:eastAsia="zh-CN"/>
        </w:rPr>
        <w:t>年第一季度俄</w:t>
      </w:r>
      <w:r>
        <w:rPr>
          <w:rFonts w:hint="eastAsia"/>
          <w:lang w:eastAsia="zh-CN"/>
        </w:rPr>
        <w:t>GDP</w:t>
      </w:r>
      <w:r>
        <w:rPr>
          <w:rFonts w:hint="eastAsia"/>
          <w:lang w:eastAsia="zh-CN"/>
        </w:rPr>
        <w:t>同比下降</w:t>
      </w:r>
      <w:r>
        <w:rPr>
          <w:rFonts w:hint="eastAsia"/>
          <w:lang w:eastAsia="zh-CN"/>
        </w:rPr>
        <w:t>1.2%</w:t>
      </w:r>
      <w:r>
        <w:rPr>
          <w:rFonts w:hint="eastAsia"/>
          <w:lang w:eastAsia="zh-CN"/>
        </w:rPr>
        <w:t>以外，此后连续三个季度，俄</w:t>
      </w:r>
      <w:r>
        <w:rPr>
          <w:rFonts w:hint="eastAsia"/>
          <w:lang w:eastAsia="zh-CN"/>
        </w:rPr>
        <w:t>GDP</w:t>
      </w:r>
      <w:r>
        <w:rPr>
          <w:rFonts w:hint="eastAsia"/>
          <w:lang w:eastAsia="zh-CN"/>
        </w:rPr>
        <w:t>同比分别增长</w:t>
      </w:r>
      <w:r>
        <w:rPr>
          <w:rFonts w:hint="eastAsia"/>
          <w:lang w:eastAsia="zh-CN"/>
        </w:rPr>
        <w:t>5.1%</w:t>
      </w:r>
      <w:r>
        <w:rPr>
          <w:rFonts w:hint="eastAsia"/>
          <w:lang w:eastAsia="zh-CN"/>
        </w:rPr>
        <w:t>，</w:t>
      </w:r>
      <w:r>
        <w:rPr>
          <w:rFonts w:hint="eastAsia"/>
          <w:lang w:eastAsia="zh-CN"/>
        </w:rPr>
        <w:t>5.7%</w:t>
      </w:r>
      <w:r>
        <w:rPr>
          <w:rFonts w:hint="eastAsia"/>
          <w:lang w:eastAsia="zh-CN"/>
        </w:rPr>
        <w:t>和</w:t>
      </w:r>
      <w:r>
        <w:rPr>
          <w:rFonts w:hint="eastAsia"/>
          <w:lang w:eastAsia="zh-CN"/>
        </w:rPr>
        <w:t>4.9%</w:t>
      </w:r>
      <w:r>
        <w:rPr>
          <w:rFonts w:hint="eastAsia"/>
          <w:lang w:eastAsia="zh-CN"/>
        </w:rPr>
        <w:t>。</w:t>
      </w:r>
      <w:r>
        <w:rPr>
          <w:rFonts w:hint="eastAsia"/>
          <w:lang w:eastAsia="zh-CN"/>
        </w:rPr>
        <w:t>2023</w:t>
      </w:r>
      <w:r>
        <w:rPr>
          <w:rFonts w:hint="eastAsia"/>
          <w:lang w:eastAsia="zh-CN"/>
        </w:rPr>
        <w:t>年，俄罗斯</w:t>
      </w:r>
      <w:r>
        <w:rPr>
          <w:rFonts w:hint="eastAsia"/>
          <w:lang w:eastAsia="zh-CN"/>
        </w:rPr>
        <w:t>GDP</w:t>
      </w:r>
      <w:r>
        <w:rPr>
          <w:rFonts w:hint="eastAsia"/>
          <w:lang w:eastAsia="zh-CN"/>
        </w:rPr>
        <w:t>同比增长</w:t>
      </w:r>
      <w:r>
        <w:rPr>
          <w:rFonts w:hint="eastAsia"/>
          <w:lang w:eastAsia="zh-CN"/>
        </w:rPr>
        <w:t>3.6%</w:t>
      </w:r>
      <w:r>
        <w:rPr>
          <w:rFonts w:hint="eastAsia"/>
          <w:lang w:eastAsia="zh-CN"/>
        </w:rPr>
        <w:t>。</w:t>
      </w:r>
    </w:p>
    <w:p w14:paraId="024460BD" w14:textId="77777777" w:rsidR="00C94701" w:rsidRDefault="00C94701" w:rsidP="00C94701">
      <w:pPr>
        <w:pStyle w:val="-"/>
        <w:ind w:firstLine="420"/>
        <w:rPr>
          <w:lang w:eastAsia="zh-CN"/>
        </w:rPr>
      </w:pPr>
      <w:r>
        <w:rPr>
          <w:rFonts w:hint="eastAsia"/>
          <w:lang w:eastAsia="zh-CN"/>
        </w:rPr>
        <w:t>俄罗斯是中国对外双边元首会晤最多的国家，俄罗斯的地缘、农业、能源与全球战略策应等方面对中国的至关重要性不言而喻。</w:t>
      </w:r>
    </w:p>
    <w:p w14:paraId="1A1EE56A" w14:textId="143FE457" w:rsidR="0037073F" w:rsidRDefault="00C94701" w:rsidP="00C94701">
      <w:pPr>
        <w:pStyle w:val="-"/>
        <w:ind w:firstLine="420"/>
        <w:rPr>
          <w:lang w:eastAsia="zh-CN"/>
        </w:rPr>
      </w:pPr>
      <w:r>
        <w:rPr>
          <w:rFonts w:hint="eastAsia"/>
          <w:lang w:eastAsia="zh-CN"/>
        </w:rPr>
        <w:t>近年来，中国对俄经贸合作取得长足发展，成为俄最重要的贸易投资伙伴之一。但从合作地域上看，目前仍多集中于莫斯科和圣彼得堡两个直辖市以及远东与中国接壤的部分地区。实际上，俄罗斯市场地域广阔，无论从联邦区、联邦主体等行政区划层面，还是从经济特区等实施优惠政策的园区层面看，各区域、各地方都蕴含着多样化的投资机遇。</w:t>
      </w:r>
    </w:p>
    <w:p w14:paraId="58AF449E" w14:textId="0B6A6A55" w:rsidR="0045707C" w:rsidRDefault="0045707C" w:rsidP="0045707C">
      <w:pPr>
        <w:pStyle w:val="-"/>
        <w:ind w:firstLine="420"/>
        <w:rPr>
          <w:lang w:eastAsia="zh-CN"/>
        </w:rPr>
      </w:pPr>
      <w:r>
        <w:rPr>
          <w:rFonts w:hint="eastAsia"/>
          <w:lang w:eastAsia="zh-CN"/>
        </w:rPr>
        <w:t>本研究项目旨在深度挖掘</w:t>
      </w:r>
      <w:r w:rsidR="0037073F">
        <w:rPr>
          <w:rFonts w:hint="eastAsia"/>
          <w:lang w:eastAsia="zh-CN"/>
        </w:rPr>
        <w:t>俄罗斯</w:t>
      </w:r>
      <w:r>
        <w:rPr>
          <w:rFonts w:hint="eastAsia"/>
          <w:lang w:eastAsia="zh-CN"/>
        </w:rPr>
        <w:t>市场</w:t>
      </w:r>
      <w:r w:rsidRPr="006C5127">
        <w:rPr>
          <w:rFonts w:hint="eastAsia"/>
        </w:rPr>
        <w:t>食用菌</w:t>
      </w:r>
      <w:r>
        <w:rPr>
          <w:rFonts w:hint="eastAsia"/>
          <w:lang w:eastAsia="zh-CN"/>
        </w:rPr>
        <w:t>的增长潜力与发展机会，分析</w:t>
      </w:r>
      <w:r w:rsidR="0037073F">
        <w:rPr>
          <w:rFonts w:hint="eastAsia"/>
          <w:lang w:eastAsia="zh-CN"/>
        </w:rPr>
        <w:t>俄罗斯</w:t>
      </w:r>
      <w:r>
        <w:rPr>
          <w:rFonts w:hint="eastAsia"/>
          <w:lang w:eastAsia="zh-CN"/>
        </w:rPr>
        <w:t>市场竞争态势、销售模式、客户偏好、整体市场营商环境，为国内企业出海开展业务提供客观参考意见。</w:t>
      </w:r>
    </w:p>
    <w:p w14:paraId="1320EBCE" w14:textId="7DDA99AD" w:rsidR="002A6D5A" w:rsidRDefault="00CE0229" w:rsidP="00F11908">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食用菌</w:t>
      </w:r>
      <w:r>
        <w:rPr>
          <w:rFonts w:hint="eastAsia"/>
        </w:rPr>
        <w:t>市场销售收入达到了</w:t>
      </w:r>
      <w:r>
        <w:t>4020</w:t>
      </w:r>
      <w:r>
        <w:rPr>
          <w:rFonts w:hint="eastAsia"/>
        </w:rPr>
        <w:t>亿元，预计</w:t>
      </w:r>
      <w:r>
        <w:t>2030</w:t>
      </w:r>
      <w:r>
        <w:rPr>
          <w:rFonts w:hint="eastAsia"/>
        </w:rPr>
        <w:t>年可以达到</w:t>
      </w:r>
      <w:r>
        <w:t>5308</w:t>
      </w:r>
      <w:r>
        <w:rPr>
          <w:rFonts w:hint="eastAsia"/>
        </w:rPr>
        <w:t>亿元，未来几年年复合增长率</w:t>
      </w:r>
      <w:r>
        <w:t>(CAGR)</w:t>
      </w:r>
      <w:r>
        <w:rPr>
          <w:rFonts w:hint="eastAsia"/>
        </w:rPr>
        <w:t>为</w:t>
      </w:r>
      <w:r>
        <w:t>4.0%</w:t>
      </w:r>
      <w:r>
        <w:rPr>
          <w:rFonts w:hint="eastAsia"/>
        </w:rPr>
        <w:t>。</w:t>
      </w:r>
    </w:p>
    <w:p w14:paraId="12688D65" w14:textId="3640F241" w:rsidR="007F0567" w:rsidRDefault="0037073F" w:rsidP="00F11908">
      <w:pPr>
        <w:pStyle w:val="-"/>
        <w:ind w:firstLine="420"/>
        <w:rPr>
          <w:lang w:eastAsia="zh-CN"/>
        </w:rPr>
      </w:pPr>
      <w:r>
        <w:rPr>
          <w:rFonts w:hint="eastAsia"/>
          <w:lang w:eastAsia="zh-CN"/>
        </w:rPr>
        <w:t>俄罗斯</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Pr>
          <w:rFonts w:hint="eastAsia"/>
          <w:lang w:eastAsia="zh-CN"/>
        </w:rPr>
        <w:t>俄罗斯</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bookmarkStart w:id="14" w:name="_Hlk167046101"/>
      <w:r w:rsidRPr="00736476">
        <w:rPr>
          <w:lang w:eastAsia="zh-CN"/>
        </w:rPr>
        <w:t>全球食用菌主要厂商有雪榕生物科技、如意情生物科技、中国绿宝集团、HOKTO和众兴菌业科技等，全球前五大厂商共占有大约1%的市场份额。
目前中国是全球最大的食用菌市场，占有超过85%的市场份额，之后是欧洲和北美市场，二者共占有接近5%的份额。</w:t>
      </w:r>
    </w:p>
    <w:bookmarkEnd w:id="14"/>
    <w:p w14:paraId="688C8DAE" w14:textId="1EF2B55D" w:rsidR="00A42582" w:rsidRDefault="00A42582" w:rsidP="005C5872">
      <w:pPr>
        <w:pStyle w:val="-"/>
        <w:ind w:firstLine="420"/>
        <w:rPr>
          <w:lang w:eastAsia="zh-CN"/>
        </w:rPr>
      </w:pPr>
      <w:r>
        <w:rPr>
          <w:rFonts w:hint="eastAsia"/>
          <w:lang w:eastAsia="zh-CN"/>
        </w:rPr>
        <w:t>本文重点关注</w:t>
      </w:r>
      <w:r w:rsidR="0037073F">
        <w:rPr>
          <w:rFonts w:hint="eastAsia"/>
          <w:lang w:eastAsia="zh-CN"/>
        </w:rPr>
        <w:t>俄罗斯</w:t>
      </w:r>
      <w:r>
        <w:rPr>
          <w:rFonts w:hint="eastAsia"/>
          <w:lang w:eastAsia="zh-CN"/>
        </w:rPr>
        <w:t>市场</w:t>
      </w:r>
      <w:r w:rsidR="00D87E0C">
        <w:rPr>
          <w:rFonts w:hint="eastAsia"/>
          <w:lang w:eastAsia="zh-CN"/>
        </w:rPr>
        <w:t>主要的</w:t>
      </w:r>
      <w:r>
        <w:rPr>
          <w:rFonts w:hint="eastAsia"/>
          <w:lang w:eastAsia="zh-CN"/>
        </w:rPr>
        <w:t>国外及</w:t>
      </w:r>
      <w:r w:rsidR="0037073F">
        <w:rPr>
          <w:rFonts w:hint="eastAsia"/>
          <w:lang w:eastAsia="zh-CN"/>
        </w:rPr>
        <w:t>俄罗斯</w:t>
      </w:r>
      <w:r w:rsidR="00D87E0C">
        <w:rPr>
          <w:rFonts w:hint="eastAsia"/>
          <w:lang w:eastAsia="zh-CN"/>
        </w:rPr>
        <w:t>本土</w:t>
      </w:r>
      <w:r>
        <w:rPr>
          <w:rFonts w:hint="eastAsia"/>
          <w:lang w:eastAsia="zh-CN"/>
        </w:rPr>
        <w:t>企业</w:t>
      </w:r>
      <w:r w:rsidR="00B07B54">
        <w:rPr>
          <w:rFonts w:hint="eastAsia"/>
          <w:lang w:eastAsia="zh-CN"/>
        </w:rPr>
        <w:t>，分析</w:t>
      </w:r>
      <w:r w:rsidR="0037073F">
        <w:rPr>
          <w:rFonts w:hint="eastAsia"/>
          <w:lang w:eastAsia="zh-CN"/>
        </w:rPr>
        <w:t>俄罗斯</w:t>
      </w:r>
      <w:r w:rsidR="00B07B54">
        <w:rPr>
          <w:rFonts w:hint="eastAsia"/>
          <w:lang w:eastAsia="zh-CN"/>
        </w:rPr>
        <w:t>市场总体竞争格局、目前现状及未来趋势。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5ADD7D2A"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食用菌</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37073F">
        <w:rPr>
          <w:rFonts w:ascii="Times New Roman" w:eastAsia="宋体" w:hAnsi="Times New Roman" w:cs="Calibri" w:hint="eastAsia"/>
        </w:rPr>
        <w:t>俄罗斯</w:t>
      </w:r>
      <w:r>
        <w:rPr>
          <w:rFonts w:ascii="Times New Roman" w:eastAsia="宋体" w:hAnsi="Times New Roman" w:cs="Calibri" w:hint="eastAsia"/>
          <w:lang w:eastAsia="zh-CN"/>
        </w:rPr>
        <w:t>市场发展空间。</w:t>
      </w:r>
    </w:p>
    <w:p w14:paraId="6301250C" w14:textId="6CACB8F8"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食用菌</w:t>
      </w:r>
      <w:r>
        <w:rPr>
          <w:rFonts w:ascii="Times New Roman" w:eastAsia="宋体" w:hAnsi="Times New Roman" w:cs="Calibri" w:hint="eastAsia"/>
          <w:lang w:eastAsia="zh-CN"/>
        </w:rPr>
        <w:t>份额，</w:t>
      </w:r>
      <w:r w:rsidR="0037073F">
        <w:rPr>
          <w:rFonts w:ascii="Times New Roman" w:eastAsia="宋体" w:hAnsi="Times New Roman" w:cs="Calibri" w:hint="eastAsia"/>
        </w:rPr>
        <w:t>俄罗斯</w:t>
      </w:r>
      <w:r>
        <w:rPr>
          <w:rFonts w:ascii="Times New Roman" w:eastAsia="宋体" w:hAnsi="Times New Roman" w:cs="Calibri" w:hint="eastAsia"/>
          <w:lang w:eastAsia="zh-CN"/>
        </w:rPr>
        <w:t>市场企业份额。</w:t>
      </w:r>
    </w:p>
    <w:p w14:paraId="3DF7267C" w14:textId="0DC871F2"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市场销售模式、本地代理商</w:t>
      </w:r>
    </w:p>
    <w:p w14:paraId="4D8C36D1" w14:textId="5F31CCE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本地客户及偏好分析</w:t>
      </w:r>
    </w:p>
    <w:p w14:paraId="171FCC9D" w14:textId="5686829A"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营商环境分析</w:t>
      </w:r>
    </w:p>
    <w:p w14:paraId="6C8ACAA3" w14:textId="0BD60F56" w:rsidR="00B44D88" w:rsidRDefault="00C848B4" w:rsidP="00B44D88">
      <w:pPr>
        <w:pStyle w:val="-"/>
        <w:ind w:firstLine="420"/>
        <w:rPr>
          <w:lang w:eastAsia="zh-CN"/>
        </w:rPr>
      </w:pPr>
      <w:r>
        <w:rPr>
          <w:rFonts w:hint="eastAsia"/>
          <w:lang w:eastAsia="zh-CN"/>
        </w:rPr>
        <w:t>本文纳入的企业包括国外及</w:t>
      </w:r>
      <w:r w:rsidR="0037073F">
        <w:rPr>
          <w:rFonts w:hint="eastAsia"/>
          <w:lang w:eastAsia="zh-CN"/>
        </w:rPr>
        <w:t>俄罗斯</w:t>
      </w:r>
      <w:r>
        <w:rPr>
          <w:rFonts w:hint="eastAsia"/>
          <w:lang w:eastAsia="zh-CN"/>
        </w:rPr>
        <w:t>本土</w:t>
      </w:r>
      <w:r w:rsidRPr="005007C3">
        <w:rPr>
          <w:rFonts w:hint="eastAsia"/>
        </w:rPr>
        <w:t>食用菌</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5" w:name="_Hlk88073188"/>
      <w:r w:rsidRPr="00F2761D">
        <w:rPr>
          <w:rFonts w:ascii="Times New Roman" w:eastAsia="宋体" w:hAnsi="Times New Roman" w:cs="Calibri"/>
        </w:rPr>
        <w:t>雪榕生物科技</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如意情生物科技</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众兴菌业科技</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中国绿宝集团</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光明森源生物科技</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星河科技产业园</w:t>
      </w:r>
    </w:p>
    <w:bookmarkEnd w:id="15"/>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上海丰科食品</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华绿生物科技</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森源生态科技</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北味菌业科技</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友和生物科技</w:t>
      </w:r>
    </w:p>
    <w:p w14:paraId="1E1CF33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珠海市绿阳菌业</w:t>
      </w:r>
    </w:p>
    <w:p w14:paraId="57AA92D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承德润龙食品</w:t>
      </w:r>
    </w:p>
    <w:p w14:paraId="45D10FF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天华现代农业</w:t>
      </w:r>
    </w:p>
    <w:p w14:paraId="005F1F60"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达利时实业</w:t>
      </w:r>
    </w:p>
    <w:p w14:paraId="5C435DC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Yukiguni Maitake</w:t>
      </w:r>
    </w:p>
    <w:p w14:paraId="1F713BB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HOKTO</w:t>
      </w:r>
    </w:p>
    <w:p w14:paraId="560D9C79"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Green Co</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6"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食用菌</w:t>
      </w:r>
      <w:r w:rsidR="00D06396">
        <w:rPr>
          <w:rFonts w:ascii="Times New Roman" w:eastAsia="宋体" w:hAnsi="Times New Roman" w:cs="Calibri" w:hint="eastAsia"/>
          <w:lang w:eastAsia="zh-CN"/>
        </w:rPr>
        <w:t>定义、市场规模及发展概况等</w:t>
      </w:r>
    </w:p>
    <w:p w14:paraId="62995914" w14:textId="45AE8B94"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37073F">
        <w:rPr>
          <w:rFonts w:ascii="Times New Roman" w:eastAsia="宋体" w:hAnsi="Times New Roman" w:cs="Calibri" w:hint="eastAsia"/>
          <w:lang w:eastAsia="zh-CN"/>
        </w:rPr>
        <w:t>俄罗斯</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食用菌</w:t>
      </w:r>
      <w:r w:rsidR="00406373">
        <w:rPr>
          <w:rFonts w:ascii="Times New Roman" w:eastAsia="宋体" w:hAnsi="Times New Roman" w:cs="Calibri" w:hint="eastAsia"/>
          <w:lang w:eastAsia="zh-CN"/>
        </w:rPr>
        <w:t>主要企业简介</w:t>
      </w:r>
    </w:p>
    <w:p w14:paraId="41E09D83" w14:textId="6EDB892C"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37073F">
        <w:rPr>
          <w:rFonts w:ascii="Times New Roman" w:eastAsia="宋体" w:hAnsi="Times New Roman" w:cs="Calibri" w:hint="eastAsia"/>
          <w:lang w:eastAsia="zh-CN"/>
        </w:rPr>
        <w:t>俄罗斯</w:t>
      </w:r>
      <w:r w:rsidR="001675ED" w:rsidRPr="00FC18B2">
        <w:rPr>
          <w:rFonts w:ascii="Times New Roman" w:eastAsia="宋体" w:hAnsi="Times New Roman" w:cs="Calibri" w:hint="eastAsia"/>
        </w:rPr>
        <w:t>食用菌</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4B9FD773"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lastRenderedPageBreak/>
        <w:t>第</w:t>
      </w:r>
      <w:r w:rsidR="008831F2">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6"/>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5D765FE8" w14:textId="6CD49F4E" w:rsidR="00EE2704"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126540" w:history="1">
        <w:r w:rsidR="00EE2704" w:rsidRPr="001042C1">
          <w:rPr>
            <w:rStyle w:val="af6"/>
          </w:rPr>
          <w:t>1 食用菌</w:t>
        </w:r>
        <w:r w:rsidR="00EE2704" w:rsidRPr="001042C1">
          <w:rPr>
            <w:rStyle w:val="af6"/>
            <w:lang w:eastAsia="zh-CN"/>
          </w:rPr>
          <w:t>定义</w:t>
        </w:r>
        <w:r w:rsidR="00EE2704">
          <w:rPr>
            <w:webHidden/>
          </w:rPr>
          <w:tab/>
          <w:t/>
        </w:r>
        <w:r w:rsidR="00EE2704">
          <w:rPr>
            <w:webHidden/>
          </w:rPr>
          <w:fldChar w:fldCharType="begin"/>
          <w:t/>
        </w:r>
        <w:r w:rsidR="00EE2704">
          <w:rPr>
            <w:webHidden/>
          </w:rPr>
          <w:instrText xml:space="preserve"> PAGEREF _Toc167126540 \h </w:instrText>
          <w:t/>
        </w:r>
        <w:r w:rsidR="00EE2704">
          <w:rPr>
            <w:webHidden/>
          </w:rPr>
          <w:t/>
        </w:r>
        <w:r w:rsidR="00EE2704">
          <w:rPr>
            <w:webHidden/>
          </w:rPr>
          <w:fldChar w:fldCharType="separate"/>
          <w:t/>
        </w:r>
        <w:r w:rsidR="00EE2704">
          <w:rPr>
            <w:webHidden/>
          </w:rPr>
          <w:t>1</w:t>
        </w:r>
        <w:r w:rsidR="00EE2704">
          <w:rPr>
            <w:webHidden/>
          </w:rPr>
          <w:fldChar w:fldCharType="end"/>
          <w:t/>
        </w:r>
      </w:hyperlink>
    </w:p>
    <w:p w14:paraId="214A36B4" w14:textId="38D6B0C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1" w:history="1">
        <w:r w:rsidR="00EE2704" w:rsidRPr="001042C1">
          <w:rPr>
            <w:rStyle w:val="af6"/>
            <w:noProof/>
          </w:rPr>
          <w:t>1.1 食用菌</w:t>
        </w:r>
        <w:r w:rsidR="00EE2704" w:rsidRPr="001042C1">
          <w:rPr>
            <w:rStyle w:val="af6"/>
            <w:noProof/>
          </w:rPr>
          <w:t>产品定义及统计范围</w:t>
        </w:r>
        <w:r w:rsidR="00EE2704">
          <w:rPr>
            <w:noProof/>
            <w:webHidden/>
          </w:rPr>
          <w:tab/>
          <w:t/>
        </w:r>
        <w:r w:rsidR="00EE2704">
          <w:rPr>
            <w:noProof/>
            <w:webHidden/>
          </w:rPr>
          <w:fldChar w:fldCharType="begin"/>
          <w:t/>
        </w:r>
        <w:r w:rsidR="00EE2704">
          <w:rPr>
            <w:noProof/>
            <w:webHidden/>
          </w:rPr>
          <w:instrText xml:space="preserve"> PAGEREF _Toc167126541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37214EB0" w14:textId="2D694D7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2" w:history="1">
        <w:r w:rsidR="00EE2704" w:rsidRPr="001042C1">
          <w:rPr>
            <w:rStyle w:val="af6"/>
            <w:noProof/>
          </w:rPr>
          <w:t xml:space="preserve">1.2 </w:t>
        </w:r>
        <w:r w:rsidR="00EE2704" w:rsidRPr="001042C1">
          <w:rPr>
            <w:rStyle w:val="af6"/>
            <w:noProof/>
          </w:rPr>
          <w:t>行业市场规模</w:t>
        </w:r>
        <w:r w:rsidR="00EE2704">
          <w:rPr>
            <w:noProof/>
            <w:webHidden/>
          </w:rPr>
          <w:tab/>
        </w:r>
        <w:r w:rsidR="00EE2704">
          <w:rPr>
            <w:noProof/>
            <w:webHidden/>
          </w:rPr>
          <w:fldChar w:fldCharType="begin"/>
        </w:r>
        <w:r w:rsidR="00EE2704">
          <w:rPr>
            <w:noProof/>
            <w:webHidden/>
          </w:rPr>
          <w:instrText xml:space="preserve"> PAGEREF _Toc167126542 \h </w:instrText>
        </w:r>
        <w:r w:rsidR="00EE2704">
          <w:rPr>
            <w:noProof/>
            <w:webHidden/>
          </w:rPr>
        </w:r>
        <w:r w:rsidR="00EE2704">
          <w:rPr>
            <w:noProof/>
            <w:webHidden/>
          </w:rPr>
          <w:fldChar w:fldCharType="separate"/>
        </w:r>
        <w:r w:rsidR="00EE2704">
          <w:rPr>
            <w:noProof/>
            <w:webHidden/>
          </w:rPr>
          <w:t>1</w:t>
        </w:r>
        <w:r w:rsidR="00EE2704">
          <w:rPr>
            <w:noProof/>
            <w:webHidden/>
          </w:rPr>
          <w:fldChar w:fldCharType="end"/>
        </w:r>
      </w:hyperlink>
    </w:p>
    <w:p w14:paraId="13D491BA" w14:textId="0C18D739" w:rsidR="00EE2704" w:rsidRDefault="00000000">
      <w:pPr>
        <w:pStyle w:val="TOC3"/>
        <w:rPr>
          <w:rFonts w:asciiTheme="minorHAnsi" w:eastAsiaTheme="minorEastAsia" w:hAnsiTheme="minorHAnsi"/>
          <w:noProof/>
          <w:color w:val="auto"/>
          <w:szCs w:val="22"/>
          <w14:ligatures w14:val="standardContextual"/>
        </w:rPr>
      </w:pPr>
      <w:hyperlink w:anchor="_Toc167126543" w:history="1">
        <w:r w:rsidR="00EE2704" w:rsidRPr="001042C1">
          <w:rPr>
            <w:rStyle w:val="af6"/>
            <w:noProof/>
          </w:rPr>
          <w:t xml:space="preserve">1.2.1 </w:t>
        </w:r>
        <w:r w:rsidR="00EE2704" w:rsidRPr="001042C1">
          <w:rPr>
            <w:rStyle w:val="af6"/>
            <w:noProof/>
          </w:rPr>
          <w:t>全球</w:t>
        </w:r>
        <w:r w:rsidR="00EE2704" w:rsidRPr="001042C1">
          <w:rPr>
            <w:rStyle w:val="af6"/>
            <w:noProof/>
          </w:rPr>
          <w:t>食用菌</w:t>
        </w:r>
        <w:r w:rsidR="00EE2704" w:rsidRPr="001042C1">
          <w:rPr>
            <w:rStyle w:val="af6"/>
            <w:noProof/>
          </w:rPr>
          <w:t>市场收入规模（</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_Toc167126543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5CE7539A" w14:textId="0F708B98" w:rsidR="00EE2704" w:rsidRDefault="00000000">
      <w:pPr>
        <w:pStyle w:val="TOC3"/>
        <w:rPr>
          <w:rFonts w:asciiTheme="minorHAnsi" w:eastAsiaTheme="minorEastAsia" w:hAnsiTheme="minorHAnsi"/>
          <w:noProof/>
          <w:color w:val="auto"/>
          <w:szCs w:val="22"/>
          <w14:ligatures w14:val="standardContextual"/>
        </w:rPr>
      </w:pPr>
      <w:hyperlink w:anchor="_Toc167126544" w:history="1">
        <w:r w:rsidR="00EE2704" w:rsidRPr="001042C1">
          <w:rPr>
            <w:rStyle w:val="af6"/>
            <w:noProof/>
          </w:rPr>
          <w:t xml:space="preserve">1.2.2 </w:t>
        </w:r>
        <w:r w:rsidR="00EE2704" w:rsidRPr="001042C1">
          <w:rPr>
            <w:rStyle w:val="af6"/>
            <w:noProof/>
          </w:rPr>
          <w:t>全球</w:t>
        </w:r>
        <w:r w:rsidR="00EE2704" w:rsidRPr="001042C1">
          <w:rPr>
            <w:rStyle w:val="af6"/>
            <w:noProof/>
          </w:rPr>
          <w:t>食用菌</w:t>
        </w:r>
        <w:r w:rsidR="00EE2704" w:rsidRPr="001042C1">
          <w:rPr>
            <w:rStyle w:val="af6"/>
            <w:noProof/>
          </w:rPr>
          <w:t>市场销量规模（</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_Toc167126544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317F1C47" w14:textId="74BD43B8" w:rsidR="00EE2704" w:rsidRDefault="00000000">
      <w:pPr>
        <w:pStyle w:val="TOC3"/>
        <w:rPr>
          <w:rFonts w:asciiTheme="minorHAnsi" w:eastAsiaTheme="minorEastAsia" w:hAnsiTheme="minorHAnsi"/>
          <w:noProof/>
          <w:color w:val="auto"/>
          <w:szCs w:val="22"/>
          <w14:ligatures w14:val="standardContextual"/>
        </w:rPr>
      </w:pPr>
      <w:hyperlink w:anchor="_Toc167126545" w:history="1">
        <w:r w:rsidR="00EE2704" w:rsidRPr="001042C1">
          <w:rPr>
            <w:rStyle w:val="af6"/>
            <w:noProof/>
          </w:rPr>
          <w:t xml:space="preserve">1.2.3 </w:t>
        </w:r>
        <w:r w:rsidR="00EE2704" w:rsidRPr="001042C1">
          <w:rPr>
            <w:rStyle w:val="af6"/>
            <w:noProof/>
          </w:rPr>
          <w:t>俄罗斯市场</w:t>
        </w:r>
        <w:r w:rsidR="00EE2704" w:rsidRPr="001042C1">
          <w:rPr>
            <w:rStyle w:val="af6"/>
            <w:noProof/>
          </w:rPr>
          <w:t>食用菌</w:t>
        </w:r>
        <w:r w:rsidR="00EE2704" w:rsidRPr="001042C1">
          <w:rPr>
            <w:rStyle w:val="af6"/>
            <w:noProof/>
          </w:rPr>
          <w:t>收入规模及增长率（</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_Toc167126545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746CA7C2" w14:textId="419286E2" w:rsidR="00EE2704" w:rsidRDefault="00000000">
      <w:pPr>
        <w:pStyle w:val="TOC3"/>
        <w:rPr>
          <w:rFonts w:asciiTheme="minorHAnsi" w:eastAsiaTheme="minorEastAsia" w:hAnsiTheme="minorHAnsi"/>
          <w:noProof/>
          <w:color w:val="auto"/>
          <w:szCs w:val="22"/>
          <w14:ligatures w14:val="standardContextual"/>
        </w:rPr>
      </w:pPr>
      <w:hyperlink w:anchor="_Toc167126546" w:history="1">
        <w:r w:rsidR="00EE2704" w:rsidRPr="001042C1">
          <w:rPr>
            <w:rStyle w:val="af6"/>
            <w:noProof/>
          </w:rPr>
          <w:t xml:space="preserve">1.2.4 </w:t>
        </w:r>
        <w:r w:rsidR="00EE2704" w:rsidRPr="001042C1">
          <w:rPr>
            <w:rStyle w:val="af6"/>
            <w:noProof/>
          </w:rPr>
          <w:t>俄罗斯市场</w:t>
        </w:r>
        <w:r w:rsidR="00EE2704" w:rsidRPr="001042C1">
          <w:rPr>
            <w:rStyle w:val="af6"/>
            <w:noProof/>
          </w:rPr>
          <w:t>食用菌</w:t>
        </w:r>
        <w:r w:rsidR="00EE2704" w:rsidRPr="001042C1">
          <w:rPr>
            <w:rStyle w:val="af6"/>
            <w:noProof/>
          </w:rPr>
          <w:t>销量及增长率（</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_Toc167126546 \h </w:instrText>
          <w:t/>
        </w:r>
        <w:r w:rsidR="00EE2704">
          <w:rPr>
            <w:noProof/>
            <w:webHidden/>
          </w:rPr>
          <w:t/>
        </w:r>
        <w:r w:rsidR="00EE2704">
          <w:rPr>
            <w:noProof/>
            <w:webHidden/>
          </w:rPr>
          <w:fldChar w:fldCharType="separate"/>
          <w:t/>
        </w:r>
        <w:r w:rsidR="00EE2704">
          <w:rPr>
            <w:noProof/>
            <w:webHidden/>
          </w:rPr>
          <w:t>3</w:t>
        </w:r>
        <w:r w:rsidR="00EE2704">
          <w:rPr>
            <w:noProof/>
            <w:webHidden/>
          </w:rPr>
          <w:fldChar w:fldCharType="end"/>
          <w:t/>
        </w:r>
      </w:hyperlink>
    </w:p>
    <w:p w14:paraId="076CA0C3" w14:textId="06A00D63"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7" w:history="1">
        <w:r w:rsidR="00EE2704" w:rsidRPr="001042C1">
          <w:rPr>
            <w:rStyle w:val="af6"/>
            <w:noProof/>
          </w:rPr>
          <w:t xml:space="preserve">1.3 </w:t>
        </w:r>
        <w:r w:rsidR="00EE2704" w:rsidRPr="001042C1">
          <w:rPr>
            <w:rStyle w:val="af6"/>
            <w:noProof/>
          </w:rPr>
          <w:t>俄罗斯市场</w:t>
        </w:r>
        <w:r w:rsidR="00EE2704" w:rsidRPr="001042C1">
          <w:rPr>
            <w:rStyle w:val="af6"/>
            <w:noProof/>
          </w:rPr>
          <w:t>食用菌</w:t>
        </w:r>
        <w:r w:rsidR="00EE2704" w:rsidRPr="001042C1">
          <w:rPr>
            <w:rStyle w:val="af6"/>
            <w:noProof/>
          </w:rPr>
          <w:t>发展概况</w:t>
        </w:r>
        <w:r w:rsidR="00EE2704">
          <w:rPr>
            <w:noProof/>
            <w:webHidden/>
          </w:rPr>
          <w:tab/>
          <w:t/>
        </w:r>
        <w:r w:rsidR="00EE2704">
          <w:rPr>
            <w:noProof/>
            <w:webHidden/>
          </w:rPr>
          <w:fldChar w:fldCharType="begin"/>
          <w:t/>
        </w:r>
        <w:r w:rsidR="00EE2704">
          <w:rPr>
            <w:noProof/>
            <w:webHidden/>
          </w:rPr>
          <w:instrText xml:space="preserve"> PAGEREF _Toc167126547 \h </w:instrText>
          <w:t/>
        </w:r>
        <w:r w:rsidR="00EE2704">
          <w:rPr>
            <w:noProof/>
            <w:webHidden/>
          </w:rPr>
          <w:t/>
        </w:r>
        <w:r w:rsidR="00EE2704">
          <w:rPr>
            <w:noProof/>
            <w:webHidden/>
          </w:rPr>
          <w:fldChar w:fldCharType="separate"/>
          <w:t/>
        </w:r>
        <w:r w:rsidR="00EE2704">
          <w:rPr>
            <w:noProof/>
            <w:webHidden/>
          </w:rPr>
          <w:t>3</w:t>
        </w:r>
        <w:r w:rsidR="00EE2704">
          <w:rPr>
            <w:noProof/>
            <w:webHidden/>
          </w:rPr>
          <w:fldChar w:fldCharType="end"/>
          <w:t/>
        </w:r>
      </w:hyperlink>
    </w:p>
    <w:p w14:paraId="6D5FFFE0" w14:textId="56D3EDF3"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48" w:history="1">
        <w:r w:rsidR="00EE2704" w:rsidRPr="001042C1">
          <w:rPr>
            <w:rStyle w:val="af6"/>
          </w:rPr>
          <w:t xml:space="preserve">2 </w:t>
        </w:r>
        <w:r w:rsidR="00EE2704" w:rsidRPr="001042C1">
          <w:rPr>
            <w:rStyle w:val="af6"/>
          </w:rPr>
          <w:t>俄罗斯营商环境</w:t>
        </w:r>
        <w:r w:rsidR="00EE2704" w:rsidRPr="001042C1">
          <w:rPr>
            <w:rStyle w:val="af6"/>
            <w:lang w:eastAsia="zh-CN"/>
          </w:rPr>
          <w:t>分析</w:t>
        </w:r>
        <w:r w:rsidR="00EE2704">
          <w:rPr>
            <w:webHidden/>
          </w:rPr>
          <w:tab/>
        </w:r>
        <w:r w:rsidR="00EE2704">
          <w:rPr>
            <w:webHidden/>
          </w:rPr>
          <w:fldChar w:fldCharType="begin"/>
        </w:r>
        <w:r w:rsidR="00EE2704">
          <w:rPr>
            <w:webHidden/>
          </w:rPr>
          <w:instrText xml:space="preserve"> PAGEREF _Toc167126548 \h </w:instrText>
        </w:r>
        <w:r w:rsidR="00EE2704">
          <w:rPr>
            <w:webHidden/>
          </w:rPr>
        </w:r>
        <w:r w:rsidR="00EE2704">
          <w:rPr>
            <w:webHidden/>
          </w:rPr>
          <w:fldChar w:fldCharType="separate"/>
        </w:r>
        <w:r w:rsidR="00EE2704">
          <w:rPr>
            <w:webHidden/>
          </w:rPr>
          <w:t>4</w:t>
        </w:r>
        <w:r w:rsidR="00EE2704">
          <w:rPr>
            <w:webHidden/>
          </w:rPr>
          <w:fldChar w:fldCharType="end"/>
        </w:r>
      </w:hyperlink>
    </w:p>
    <w:p w14:paraId="16E82692" w14:textId="2D14312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9" w:history="1">
        <w:r w:rsidR="00EE2704" w:rsidRPr="001042C1">
          <w:rPr>
            <w:rStyle w:val="af6"/>
            <w:noProof/>
          </w:rPr>
          <w:t xml:space="preserve">2.1 </w:t>
        </w:r>
        <w:r w:rsidR="00EE2704" w:rsidRPr="001042C1">
          <w:rPr>
            <w:rStyle w:val="af6"/>
            <w:noProof/>
          </w:rPr>
          <w:t>国家基本情况</w:t>
        </w:r>
        <w:r w:rsidR="00EE2704">
          <w:rPr>
            <w:noProof/>
            <w:webHidden/>
          </w:rPr>
          <w:tab/>
        </w:r>
        <w:r w:rsidR="00EE2704">
          <w:rPr>
            <w:noProof/>
            <w:webHidden/>
          </w:rPr>
          <w:fldChar w:fldCharType="begin"/>
        </w:r>
        <w:r w:rsidR="00EE2704">
          <w:rPr>
            <w:noProof/>
            <w:webHidden/>
          </w:rPr>
          <w:instrText xml:space="preserve"> PAGEREF _Toc167126549 \h </w:instrText>
        </w:r>
        <w:r w:rsidR="00EE2704">
          <w:rPr>
            <w:noProof/>
            <w:webHidden/>
          </w:rPr>
        </w:r>
        <w:r w:rsidR="00EE2704">
          <w:rPr>
            <w:noProof/>
            <w:webHidden/>
          </w:rPr>
          <w:fldChar w:fldCharType="separate"/>
        </w:r>
        <w:r w:rsidR="00EE2704">
          <w:rPr>
            <w:noProof/>
            <w:webHidden/>
          </w:rPr>
          <w:t>4</w:t>
        </w:r>
        <w:r w:rsidR="00EE2704">
          <w:rPr>
            <w:noProof/>
            <w:webHidden/>
          </w:rPr>
          <w:fldChar w:fldCharType="end"/>
        </w:r>
      </w:hyperlink>
    </w:p>
    <w:p w14:paraId="631C5B9F" w14:textId="6840035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50" w:history="1">
        <w:r w:rsidR="00EE2704" w:rsidRPr="001042C1">
          <w:rPr>
            <w:rStyle w:val="af6"/>
            <w:noProof/>
          </w:rPr>
          <w:t xml:space="preserve">2.2 </w:t>
        </w:r>
        <w:r w:rsidR="00EE2704" w:rsidRPr="001042C1">
          <w:rPr>
            <w:rStyle w:val="af6"/>
            <w:noProof/>
          </w:rPr>
          <w:t>经济发展指标</w:t>
        </w:r>
        <w:r w:rsidR="00EE2704">
          <w:rPr>
            <w:noProof/>
            <w:webHidden/>
          </w:rPr>
          <w:tab/>
        </w:r>
        <w:r w:rsidR="00EE2704">
          <w:rPr>
            <w:noProof/>
            <w:webHidden/>
          </w:rPr>
          <w:fldChar w:fldCharType="begin"/>
        </w:r>
        <w:r w:rsidR="00EE2704">
          <w:rPr>
            <w:noProof/>
            <w:webHidden/>
          </w:rPr>
          <w:instrText xml:space="preserve"> PAGEREF _Toc167126550 \h </w:instrText>
        </w:r>
        <w:r w:rsidR="00EE2704">
          <w:rPr>
            <w:noProof/>
            <w:webHidden/>
          </w:rPr>
        </w:r>
        <w:r w:rsidR="00EE2704">
          <w:rPr>
            <w:noProof/>
            <w:webHidden/>
          </w:rPr>
          <w:fldChar w:fldCharType="separate"/>
        </w:r>
        <w:r w:rsidR="00EE2704">
          <w:rPr>
            <w:noProof/>
            <w:webHidden/>
          </w:rPr>
          <w:t>5</w:t>
        </w:r>
        <w:r w:rsidR="00EE2704">
          <w:rPr>
            <w:noProof/>
            <w:webHidden/>
          </w:rPr>
          <w:fldChar w:fldCharType="end"/>
        </w:r>
      </w:hyperlink>
    </w:p>
    <w:p w14:paraId="51F3BF86" w14:textId="109E97CF" w:rsidR="00EE2704" w:rsidRDefault="00000000">
      <w:pPr>
        <w:pStyle w:val="TOC3"/>
        <w:rPr>
          <w:rFonts w:asciiTheme="minorHAnsi" w:eastAsiaTheme="minorEastAsia" w:hAnsiTheme="minorHAnsi"/>
          <w:noProof/>
          <w:color w:val="auto"/>
          <w:szCs w:val="22"/>
          <w14:ligatures w14:val="standardContextual"/>
        </w:rPr>
      </w:pPr>
      <w:hyperlink w:anchor="_Toc167126551" w:history="1">
        <w:r w:rsidR="00EE2704" w:rsidRPr="001042C1">
          <w:rPr>
            <w:rStyle w:val="af6"/>
            <w:noProof/>
          </w:rPr>
          <w:t xml:space="preserve">2.2.1 </w:t>
        </w:r>
        <w:r w:rsidR="00EE2704" w:rsidRPr="001042C1">
          <w:rPr>
            <w:rStyle w:val="af6"/>
            <w:noProof/>
          </w:rPr>
          <w:t>经济增长率</w:t>
        </w:r>
        <w:r w:rsidR="00EE2704">
          <w:rPr>
            <w:noProof/>
            <w:webHidden/>
          </w:rPr>
          <w:tab/>
        </w:r>
        <w:r w:rsidR="00EE2704">
          <w:rPr>
            <w:noProof/>
            <w:webHidden/>
          </w:rPr>
          <w:fldChar w:fldCharType="begin"/>
        </w:r>
        <w:r w:rsidR="00EE2704">
          <w:rPr>
            <w:noProof/>
            <w:webHidden/>
          </w:rPr>
          <w:instrText xml:space="preserve"> PAGEREF _Toc167126551 \h </w:instrText>
        </w:r>
        <w:r w:rsidR="00EE2704">
          <w:rPr>
            <w:noProof/>
            <w:webHidden/>
          </w:rPr>
        </w:r>
        <w:r w:rsidR="00EE2704">
          <w:rPr>
            <w:noProof/>
            <w:webHidden/>
          </w:rPr>
          <w:fldChar w:fldCharType="separate"/>
        </w:r>
        <w:r w:rsidR="00EE2704">
          <w:rPr>
            <w:noProof/>
            <w:webHidden/>
          </w:rPr>
          <w:t>5</w:t>
        </w:r>
        <w:r w:rsidR="00EE2704">
          <w:rPr>
            <w:noProof/>
            <w:webHidden/>
          </w:rPr>
          <w:fldChar w:fldCharType="end"/>
        </w:r>
      </w:hyperlink>
    </w:p>
    <w:p w14:paraId="0F074C94" w14:textId="6C4F9DF7" w:rsidR="00EE2704" w:rsidRDefault="00000000">
      <w:pPr>
        <w:pStyle w:val="TOC3"/>
        <w:rPr>
          <w:rFonts w:asciiTheme="minorHAnsi" w:eastAsiaTheme="minorEastAsia" w:hAnsiTheme="minorHAnsi"/>
          <w:noProof/>
          <w:color w:val="auto"/>
          <w:szCs w:val="22"/>
          <w14:ligatures w14:val="standardContextual"/>
        </w:rPr>
      </w:pPr>
      <w:hyperlink w:anchor="_Toc167126552" w:history="1">
        <w:r w:rsidR="00EE2704" w:rsidRPr="001042C1">
          <w:rPr>
            <w:rStyle w:val="af6"/>
            <w:noProof/>
          </w:rPr>
          <w:t xml:space="preserve">2.2.2 </w:t>
        </w:r>
        <w:r w:rsidR="00EE2704" w:rsidRPr="001042C1">
          <w:rPr>
            <w:rStyle w:val="af6"/>
            <w:noProof/>
          </w:rPr>
          <w:t>俄罗斯人均</w:t>
        </w:r>
        <w:r w:rsidR="00EE2704" w:rsidRPr="001042C1">
          <w:rPr>
            <w:rStyle w:val="af6"/>
            <w:noProof/>
          </w:rPr>
          <w:t>GDP</w:t>
        </w:r>
        <w:r w:rsidR="00EE2704">
          <w:rPr>
            <w:noProof/>
            <w:webHidden/>
          </w:rPr>
          <w:tab/>
        </w:r>
        <w:r w:rsidR="00EE2704">
          <w:rPr>
            <w:noProof/>
            <w:webHidden/>
          </w:rPr>
          <w:fldChar w:fldCharType="begin"/>
        </w:r>
        <w:r w:rsidR="00EE2704">
          <w:rPr>
            <w:noProof/>
            <w:webHidden/>
          </w:rPr>
          <w:instrText xml:space="preserve"> PAGEREF _Toc167126552 \h </w:instrText>
        </w:r>
        <w:r w:rsidR="00EE2704">
          <w:rPr>
            <w:noProof/>
            <w:webHidden/>
          </w:rPr>
        </w:r>
        <w:r w:rsidR="00EE2704">
          <w:rPr>
            <w:noProof/>
            <w:webHidden/>
          </w:rPr>
          <w:fldChar w:fldCharType="separate"/>
        </w:r>
        <w:r w:rsidR="00EE2704">
          <w:rPr>
            <w:noProof/>
            <w:webHidden/>
          </w:rPr>
          <w:t>6</w:t>
        </w:r>
        <w:r w:rsidR="00EE2704">
          <w:rPr>
            <w:noProof/>
            <w:webHidden/>
          </w:rPr>
          <w:fldChar w:fldCharType="end"/>
        </w:r>
      </w:hyperlink>
    </w:p>
    <w:p w14:paraId="26117587" w14:textId="5F15ACAC" w:rsidR="00EE2704" w:rsidRDefault="00000000">
      <w:pPr>
        <w:pStyle w:val="TOC3"/>
        <w:rPr>
          <w:rFonts w:asciiTheme="minorHAnsi" w:eastAsiaTheme="minorEastAsia" w:hAnsiTheme="minorHAnsi"/>
          <w:noProof/>
          <w:color w:val="auto"/>
          <w:szCs w:val="22"/>
          <w14:ligatures w14:val="standardContextual"/>
        </w:rPr>
      </w:pPr>
      <w:hyperlink w:anchor="_Toc167126553" w:history="1">
        <w:r w:rsidR="00EE2704" w:rsidRPr="001042C1">
          <w:rPr>
            <w:rStyle w:val="af6"/>
            <w:noProof/>
          </w:rPr>
          <w:t xml:space="preserve">2.2.3 </w:t>
        </w:r>
        <w:r w:rsidR="00EE2704" w:rsidRPr="001042C1">
          <w:rPr>
            <w:rStyle w:val="af6"/>
            <w:noProof/>
          </w:rPr>
          <w:t>俄罗斯重点</w:t>
        </w:r>
        <w:r w:rsidR="00EE2704" w:rsidRPr="001042C1">
          <w:rPr>
            <w:rStyle w:val="af6"/>
            <w:noProof/>
          </w:rPr>
          <w:t>/</w:t>
        </w:r>
        <w:r w:rsidR="00EE2704" w:rsidRPr="001042C1">
          <w:rPr>
            <w:rStyle w:val="af6"/>
            <w:noProof/>
          </w:rPr>
          <w:t>特色产业</w:t>
        </w:r>
        <w:r w:rsidR="00EE2704">
          <w:rPr>
            <w:noProof/>
            <w:webHidden/>
          </w:rPr>
          <w:tab/>
        </w:r>
        <w:r w:rsidR="00EE2704">
          <w:rPr>
            <w:noProof/>
            <w:webHidden/>
          </w:rPr>
          <w:fldChar w:fldCharType="begin"/>
        </w:r>
        <w:r w:rsidR="00EE2704">
          <w:rPr>
            <w:noProof/>
            <w:webHidden/>
          </w:rPr>
          <w:instrText xml:space="preserve"> PAGEREF _Toc167126553 \h </w:instrText>
        </w:r>
        <w:r w:rsidR="00EE2704">
          <w:rPr>
            <w:noProof/>
            <w:webHidden/>
          </w:rPr>
        </w:r>
        <w:r w:rsidR="00EE2704">
          <w:rPr>
            <w:noProof/>
            <w:webHidden/>
          </w:rPr>
          <w:fldChar w:fldCharType="separate"/>
        </w:r>
        <w:r w:rsidR="00EE2704">
          <w:rPr>
            <w:noProof/>
            <w:webHidden/>
          </w:rPr>
          <w:t>6</w:t>
        </w:r>
        <w:r w:rsidR="00EE2704">
          <w:rPr>
            <w:noProof/>
            <w:webHidden/>
          </w:rPr>
          <w:fldChar w:fldCharType="end"/>
        </w:r>
      </w:hyperlink>
    </w:p>
    <w:p w14:paraId="06D67285" w14:textId="4CD8FE6B" w:rsidR="00EE2704" w:rsidRDefault="00000000">
      <w:pPr>
        <w:pStyle w:val="TOC3"/>
        <w:rPr>
          <w:rFonts w:asciiTheme="minorHAnsi" w:eastAsiaTheme="minorEastAsia" w:hAnsiTheme="minorHAnsi"/>
          <w:noProof/>
          <w:color w:val="auto"/>
          <w:szCs w:val="22"/>
          <w14:ligatures w14:val="standardContextual"/>
        </w:rPr>
      </w:pPr>
      <w:hyperlink w:anchor="_Toc167126554" w:history="1">
        <w:r w:rsidR="00EE2704" w:rsidRPr="001042C1">
          <w:rPr>
            <w:rStyle w:val="af6"/>
            <w:noProof/>
          </w:rPr>
          <w:t xml:space="preserve">2.2.4 </w:t>
        </w:r>
        <w:r w:rsidR="00EE2704" w:rsidRPr="001042C1">
          <w:rPr>
            <w:rStyle w:val="af6"/>
            <w:noProof/>
          </w:rPr>
          <w:t>俄罗斯资源及能源情况</w:t>
        </w:r>
        <w:r w:rsidR="00EE2704">
          <w:rPr>
            <w:noProof/>
            <w:webHidden/>
          </w:rPr>
          <w:tab/>
        </w:r>
        <w:r w:rsidR="00EE2704">
          <w:rPr>
            <w:noProof/>
            <w:webHidden/>
          </w:rPr>
          <w:fldChar w:fldCharType="begin"/>
        </w:r>
        <w:r w:rsidR="00EE2704">
          <w:rPr>
            <w:noProof/>
            <w:webHidden/>
          </w:rPr>
          <w:instrText xml:space="preserve"> PAGEREF _Toc167126554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6BF40DD0" w14:textId="73B96799" w:rsidR="00EE2704" w:rsidRDefault="00000000">
      <w:pPr>
        <w:pStyle w:val="TOC3"/>
        <w:rPr>
          <w:rFonts w:asciiTheme="minorHAnsi" w:eastAsiaTheme="minorEastAsia" w:hAnsiTheme="minorHAnsi"/>
          <w:noProof/>
          <w:color w:val="auto"/>
          <w:szCs w:val="22"/>
          <w14:ligatures w14:val="standardContextual"/>
        </w:rPr>
      </w:pPr>
      <w:hyperlink w:anchor="_Toc167126555" w:history="1">
        <w:r w:rsidR="00EE2704" w:rsidRPr="001042C1">
          <w:rPr>
            <w:rStyle w:val="af6"/>
            <w:noProof/>
          </w:rPr>
          <w:t xml:space="preserve">2.2.5 </w:t>
        </w:r>
        <w:r w:rsidR="00EE2704" w:rsidRPr="001042C1">
          <w:rPr>
            <w:rStyle w:val="af6"/>
            <w:noProof/>
          </w:rPr>
          <w:t>通货膨胀与物价水平</w:t>
        </w:r>
        <w:r w:rsidR="00EE2704">
          <w:rPr>
            <w:noProof/>
            <w:webHidden/>
          </w:rPr>
          <w:tab/>
        </w:r>
        <w:r w:rsidR="00EE2704">
          <w:rPr>
            <w:noProof/>
            <w:webHidden/>
          </w:rPr>
          <w:fldChar w:fldCharType="begin"/>
        </w:r>
        <w:r w:rsidR="00EE2704">
          <w:rPr>
            <w:noProof/>
            <w:webHidden/>
          </w:rPr>
          <w:instrText xml:space="preserve"> PAGEREF _Toc167126555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0CC2D8EE" w14:textId="5AE407A4" w:rsidR="00EE2704" w:rsidRDefault="00000000">
      <w:pPr>
        <w:pStyle w:val="TOC3"/>
        <w:rPr>
          <w:rFonts w:asciiTheme="minorHAnsi" w:eastAsiaTheme="minorEastAsia" w:hAnsiTheme="minorHAnsi"/>
          <w:noProof/>
          <w:color w:val="auto"/>
          <w:szCs w:val="22"/>
          <w14:ligatures w14:val="standardContextual"/>
        </w:rPr>
      </w:pPr>
      <w:hyperlink w:anchor="_Toc167126556" w:history="1">
        <w:r w:rsidR="00EE2704" w:rsidRPr="001042C1">
          <w:rPr>
            <w:rStyle w:val="af6"/>
            <w:noProof/>
          </w:rPr>
          <w:t xml:space="preserve">2.2.6 </w:t>
        </w:r>
        <w:r w:rsidR="00EE2704" w:rsidRPr="001042C1">
          <w:rPr>
            <w:rStyle w:val="af6"/>
            <w:noProof/>
          </w:rPr>
          <w:t>最新失业率</w:t>
        </w:r>
        <w:r w:rsidR="00EE2704">
          <w:rPr>
            <w:noProof/>
            <w:webHidden/>
          </w:rPr>
          <w:tab/>
        </w:r>
        <w:r w:rsidR="00EE2704">
          <w:rPr>
            <w:noProof/>
            <w:webHidden/>
          </w:rPr>
          <w:fldChar w:fldCharType="begin"/>
        </w:r>
        <w:r w:rsidR="00EE2704">
          <w:rPr>
            <w:noProof/>
            <w:webHidden/>
          </w:rPr>
          <w:instrText xml:space="preserve"> PAGEREF _Toc167126556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2A08D963" w14:textId="2E765B7B" w:rsidR="00EE2704" w:rsidRDefault="00000000">
      <w:pPr>
        <w:pStyle w:val="TOC3"/>
        <w:rPr>
          <w:rFonts w:asciiTheme="minorHAnsi" w:eastAsiaTheme="minorEastAsia" w:hAnsiTheme="minorHAnsi"/>
          <w:noProof/>
          <w:color w:val="auto"/>
          <w:szCs w:val="22"/>
          <w14:ligatures w14:val="standardContextual"/>
        </w:rPr>
      </w:pPr>
      <w:hyperlink w:anchor="_Toc167126557" w:history="1">
        <w:r w:rsidR="00EE2704" w:rsidRPr="001042C1">
          <w:rPr>
            <w:rStyle w:val="af6"/>
            <w:noProof/>
          </w:rPr>
          <w:t xml:space="preserve">2.2.7 </w:t>
        </w:r>
        <w:r w:rsidR="00EE2704" w:rsidRPr="001042C1">
          <w:rPr>
            <w:rStyle w:val="af6"/>
            <w:noProof/>
          </w:rPr>
          <w:t>外汇储备</w:t>
        </w:r>
        <w:r w:rsidR="00EE2704">
          <w:rPr>
            <w:noProof/>
            <w:webHidden/>
          </w:rPr>
          <w:tab/>
        </w:r>
        <w:r w:rsidR="00EE2704">
          <w:rPr>
            <w:noProof/>
            <w:webHidden/>
          </w:rPr>
          <w:fldChar w:fldCharType="begin"/>
        </w:r>
        <w:r w:rsidR="00EE2704">
          <w:rPr>
            <w:noProof/>
            <w:webHidden/>
          </w:rPr>
          <w:instrText xml:space="preserve"> PAGEREF _Toc167126557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308863E9" w14:textId="6E03B0C5" w:rsidR="00EE2704" w:rsidRDefault="00000000">
      <w:pPr>
        <w:pStyle w:val="TOC3"/>
        <w:rPr>
          <w:rFonts w:asciiTheme="minorHAnsi" w:eastAsiaTheme="minorEastAsia" w:hAnsiTheme="minorHAnsi"/>
          <w:noProof/>
          <w:color w:val="auto"/>
          <w:szCs w:val="22"/>
          <w14:ligatures w14:val="standardContextual"/>
        </w:rPr>
      </w:pPr>
      <w:hyperlink w:anchor="_Toc167126558" w:history="1">
        <w:r w:rsidR="00EE2704" w:rsidRPr="001042C1">
          <w:rPr>
            <w:rStyle w:val="af6"/>
            <w:noProof/>
          </w:rPr>
          <w:t xml:space="preserve">2.2.8 </w:t>
        </w:r>
        <w:r w:rsidR="00EE2704" w:rsidRPr="001042C1">
          <w:rPr>
            <w:rStyle w:val="af6"/>
            <w:noProof/>
          </w:rPr>
          <w:t>信用评级</w:t>
        </w:r>
        <w:r w:rsidR="00EE2704">
          <w:rPr>
            <w:noProof/>
            <w:webHidden/>
          </w:rPr>
          <w:tab/>
        </w:r>
        <w:r w:rsidR="00EE2704">
          <w:rPr>
            <w:noProof/>
            <w:webHidden/>
          </w:rPr>
          <w:fldChar w:fldCharType="begin"/>
        </w:r>
        <w:r w:rsidR="00EE2704">
          <w:rPr>
            <w:noProof/>
            <w:webHidden/>
          </w:rPr>
          <w:instrText xml:space="preserve"> PAGEREF _Toc167126558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7B6DBD47" w14:textId="0961CCE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59" w:history="1">
        <w:r w:rsidR="00EE2704" w:rsidRPr="001042C1">
          <w:rPr>
            <w:rStyle w:val="af6"/>
            <w:noProof/>
          </w:rPr>
          <w:t xml:space="preserve">2.3 </w:t>
        </w:r>
        <w:r w:rsidR="00EE2704" w:rsidRPr="001042C1">
          <w:rPr>
            <w:rStyle w:val="af6"/>
            <w:noProof/>
          </w:rPr>
          <w:t>基础设施现状</w:t>
        </w:r>
        <w:r w:rsidR="00EE2704">
          <w:rPr>
            <w:noProof/>
            <w:webHidden/>
          </w:rPr>
          <w:tab/>
        </w:r>
        <w:r w:rsidR="00EE2704">
          <w:rPr>
            <w:noProof/>
            <w:webHidden/>
          </w:rPr>
          <w:fldChar w:fldCharType="begin"/>
        </w:r>
        <w:r w:rsidR="00EE2704">
          <w:rPr>
            <w:noProof/>
            <w:webHidden/>
          </w:rPr>
          <w:instrText xml:space="preserve"> PAGEREF _Toc167126559 \h </w:instrText>
        </w:r>
        <w:r w:rsidR="00EE2704">
          <w:rPr>
            <w:noProof/>
            <w:webHidden/>
          </w:rPr>
        </w:r>
        <w:r w:rsidR="00EE2704">
          <w:rPr>
            <w:noProof/>
            <w:webHidden/>
          </w:rPr>
          <w:fldChar w:fldCharType="separate"/>
        </w:r>
        <w:r w:rsidR="00EE2704">
          <w:rPr>
            <w:noProof/>
            <w:webHidden/>
          </w:rPr>
          <w:t>8</w:t>
        </w:r>
        <w:r w:rsidR="00EE2704">
          <w:rPr>
            <w:noProof/>
            <w:webHidden/>
          </w:rPr>
          <w:fldChar w:fldCharType="end"/>
        </w:r>
      </w:hyperlink>
    </w:p>
    <w:p w14:paraId="3C03529E" w14:textId="7E723235" w:rsidR="00EE2704" w:rsidRDefault="00000000">
      <w:pPr>
        <w:pStyle w:val="TOC3"/>
        <w:rPr>
          <w:rFonts w:asciiTheme="minorHAnsi" w:eastAsiaTheme="minorEastAsia" w:hAnsiTheme="minorHAnsi"/>
          <w:noProof/>
          <w:color w:val="auto"/>
          <w:szCs w:val="22"/>
          <w14:ligatures w14:val="standardContextual"/>
        </w:rPr>
      </w:pPr>
      <w:hyperlink w:anchor="_Toc167126560" w:history="1">
        <w:r w:rsidR="00EE2704" w:rsidRPr="001042C1">
          <w:rPr>
            <w:rStyle w:val="af6"/>
            <w:noProof/>
          </w:rPr>
          <w:t xml:space="preserve">2.3.1 </w:t>
        </w:r>
        <w:r w:rsidR="00EE2704" w:rsidRPr="001042C1">
          <w:rPr>
            <w:rStyle w:val="af6"/>
            <w:noProof/>
          </w:rPr>
          <w:t>电力</w:t>
        </w:r>
        <w:r w:rsidR="00EE2704">
          <w:rPr>
            <w:noProof/>
            <w:webHidden/>
          </w:rPr>
          <w:tab/>
        </w:r>
        <w:r w:rsidR="00EE2704">
          <w:rPr>
            <w:noProof/>
            <w:webHidden/>
          </w:rPr>
          <w:fldChar w:fldCharType="begin"/>
        </w:r>
        <w:r w:rsidR="00EE2704">
          <w:rPr>
            <w:noProof/>
            <w:webHidden/>
          </w:rPr>
          <w:instrText xml:space="preserve"> PAGEREF _Toc167126560 \h </w:instrText>
        </w:r>
        <w:r w:rsidR="00EE2704">
          <w:rPr>
            <w:noProof/>
            <w:webHidden/>
          </w:rPr>
        </w:r>
        <w:r w:rsidR="00EE2704">
          <w:rPr>
            <w:noProof/>
            <w:webHidden/>
          </w:rPr>
          <w:fldChar w:fldCharType="separate"/>
        </w:r>
        <w:r w:rsidR="00EE2704">
          <w:rPr>
            <w:noProof/>
            <w:webHidden/>
          </w:rPr>
          <w:t>8</w:t>
        </w:r>
        <w:r w:rsidR="00EE2704">
          <w:rPr>
            <w:noProof/>
            <w:webHidden/>
          </w:rPr>
          <w:fldChar w:fldCharType="end"/>
        </w:r>
      </w:hyperlink>
    </w:p>
    <w:p w14:paraId="66853AC2" w14:textId="2921D10F" w:rsidR="00EE2704" w:rsidRDefault="00000000">
      <w:pPr>
        <w:pStyle w:val="TOC3"/>
        <w:rPr>
          <w:rFonts w:asciiTheme="minorHAnsi" w:eastAsiaTheme="minorEastAsia" w:hAnsiTheme="minorHAnsi"/>
          <w:noProof/>
          <w:color w:val="auto"/>
          <w:szCs w:val="22"/>
          <w14:ligatures w14:val="standardContextual"/>
        </w:rPr>
      </w:pPr>
      <w:hyperlink w:anchor="_Toc167126561" w:history="1">
        <w:r w:rsidR="00EE2704" w:rsidRPr="001042C1">
          <w:rPr>
            <w:rStyle w:val="af6"/>
            <w:noProof/>
          </w:rPr>
          <w:t xml:space="preserve">2.3.2 </w:t>
        </w:r>
        <w:r w:rsidR="00EE2704" w:rsidRPr="001042C1">
          <w:rPr>
            <w:rStyle w:val="af6"/>
            <w:noProof/>
          </w:rPr>
          <w:t>交通</w:t>
        </w:r>
        <w:r w:rsidR="00EE2704">
          <w:rPr>
            <w:noProof/>
            <w:webHidden/>
          </w:rPr>
          <w:tab/>
        </w:r>
        <w:r w:rsidR="00EE2704">
          <w:rPr>
            <w:noProof/>
            <w:webHidden/>
          </w:rPr>
          <w:fldChar w:fldCharType="begin"/>
        </w:r>
        <w:r w:rsidR="00EE2704">
          <w:rPr>
            <w:noProof/>
            <w:webHidden/>
          </w:rPr>
          <w:instrText xml:space="preserve"> PAGEREF _Toc167126561 \h </w:instrText>
        </w:r>
        <w:r w:rsidR="00EE2704">
          <w:rPr>
            <w:noProof/>
            <w:webHidden/>
          </w:rPr>
        </w:r>
        <w:r w:rsidR="00EE2704">
          <w:rPr>
            <w:noProof/>
            <w:webHidden/>
          </w:rPr>
          <w:fldChar w:fldCharType="separate"/>
        </w:r>
        <w:r w:rsidR="00EE2704">
          <w:rPr>
            <w:noProof/>
            <w:webHidden/>
          </w:rPr>
          <w:t>8</w:t>
        </w:r>
        <w:r w:rsidR="00EE2704">
          <w:rPr>
            <w:noProof/>
            <w:webHidden/>
          </w:rPr>
          <w:fldChar w:fldCharType="end"/>
        </w:r>
      </w:hyperlink>
    </w:p>
    <w:p w14:paraId="202C09A2" w14:textId="67976986" w:rsidR="00EE2704" w:rsidRDefault="00000000">
      <w:pPr>
        <w:pStyle w:val="TOC3"/>
        <w:rPr>
          <w:rFonts w:asciiTheme="minorHAnsi" w:eastAsiaTheme="minorEastAsia" w:hAnsiTheme="minorHAnsi"/>
          <w:noProof/>
          <w:color w:val="auto"/>
          <w:szCs w:val="22"/>
          <w14:ligatures w14:val="standardContextual"/>
        </w:rPr>
      </w:pPr>
      <w:hyperlink w:anchor="_Toc167126562" w:history="1">
        <w:r w:rsidR="00EE2704" w:rsidRPr="001042C1">
          <w:rPr>
            <w:rStyle w:val="af6"/>
            <w:noProof/>
          </w:rPr>
          <w:t xml:space="preserve">2.3.3 </w:t>
        </w:r>
        <w:r w:rsidR="00EE2704" w:rsidRPr="001042C1">
          <w:rPr>
            <w:rStyle w:val="af6"/>
            <w:noProof/>
          </w:rPr>
          <w:t>通信与互联网</w:t>
        </w:r>
        <w:r w:rsidR="00EE2704">
          <w:rPr>
            <w:noProof/>
            <w:webHidden/>
          </w:rPr>
          <w:tab/>
        </w:r>
        <w:r w:rsidR="00EE2704">
          <w:rPr>
            <w:noProof/>
            <w:webHidden/>
          </w:rPr>
          <w:fldChar w:fldCharType="begin"/>
        </w:r>
        <w:r w:rsidR="00EE2704">
          <w:rPr>
            <w:noProof/>
            <w:webHidden/>
          </w:rPr>
          <w:instrText xml:space="preserve"> PAGEREF _Toc167126562 \h </w:instrText>
        </w:r>
        <w:r w:rsidR="00EE2704">
          <w:rPr>
            <w:noProof/>
            <w:webHidden/>
          </w:rPr>
        </w:r>
        <w:r w:rsidR="00EE2704">
          <w:rPr>
            <w:noProof/>
            <w:webHidden/>
          </w:rPr>
          <w:fldChar w:fldCharType="separate"/>
        </w:r>
        <w:r w:rsidR="00EE2704">
          <w:rPr>
            <w:noProof/>
            <w:webHidden/>
          </w:rPr>
          <w:t>9</w:t>
        </w:r>
        <w:r w:rsidR="00EE2704">
          <w:rPr>
            <w:noProof/>
            <w:webHidden/>
          </w:rPr>
          <w:fldChar w:fldCharType="end"/>
        </w:r>
      </w:hyperlink>
    </w:p>
    <w:p w14:paraId="547A4792" w14:textId="30178914" w:rsidR="00EE2704" w:rsidRDefault="00000000">
      <w:pPr>
        <w:pStyle w:val="TOC3"/>
        <w:rPr>
          <w:rFonts w:asciiTheme="minorHAnsi" w:eastAsiaTheme="minorEastAsia" w:hAnsiTheme="minorHAnsi"/>
          <w:noProof/>
          <w:color w:val="auto"/>
          <w:szCs w:val="22"/>
          <w14:ligatures w14:val="standardContextual"/>
        </w:rPr>
      </w:pPr>
      <w:hyperlink w:anchor="_Toc167126563" w:history="1">
        <w:r w:rsidR="00EE2704" w:rsidRPr="001042C1">
          <w:rPr>
            <w:rStyle w:val="af6"/>
            <w:noProof/>
          </w:rPr>
          <w:t xml:space="preserve">2.3.4 </w:t>
        </w:r>
        <w:r w:rsidR="00EE2704" w:rsidRPr="001042C1">
          <w:rPr>
            <w:rStyle w:val="af6"/>
            <w:noProof/>
          </w:rPr>
          <w:t>高等教育</w:t>
        </w:r>
        <w:r w:rsidR="00EE2704">
          <w:rPr>
            <w:noProof/>
            <w:webHidden/>
          </w:rPr>
          <w:tab/>
        </w:r>
        <w:r w:rsidR="00EE2704">
          <w:rPr>
            <w:noProof/>
            <w:webHidden/>
          </w:rPr>
          <w:fldChar w:fldCharType="begin"/>
        </w:r>
        <w:r w:rsidR="00EE2704">
          <w:rPr>
            <w:noProof/>
            <w:webHidden/>
          </w:rPr>
          <w:instrText xml:space="preserve"> PAGEREF _Toc167126563 \h </w:instrText>
        </w:r>
        <w:r w:rsidR="00EE2704">
          <w:rPr>
            <w:noProof/>
            <w:webHidden/>
          </w:rPr>
        </w:r>
        <w:r w:rsidR="00EE2704">
          <w:rPr>
            <w:noProof/>
            <w:webHidden/>
          </w:rPr>
          <w:fldChar w:fldCharType="separate"/>
        </w:r>
        <w:r w:rsidR="00EE2704">
          <w:rPr>
            <w:noProof/>
            <w:webHidden/>
          </w:rPr>
          <w:t>9</w:t>
        </w:r>
        <w:r w:rsidR="00EE2704">
          <w:rPr>
            <w:noProof/>
            <w:webHidden/>
          </w:rPr>
          <w:fldChar w:fldCharType="end"/>
        </w:r>
      </w:hyperlink>
    </w:p>
    <w:p w14:paraId="72187CF5" w14:textId="428980DA" w:rsidR="00EE2704" w:rsidRDefault="00000000">
      <w:pPr>
        <w:pStyle w:val="TOC3"/>
        <w:rPr>
          <w:rFonts w:asciiTheme="minorHAnsi" w:eastAsiaTheme="minorEastAsia" w:hAnsiTheme="minorHAnsi"/>
          <w:noProof/>
          <w:color w:val="auto"/>
          <w:szCs w:val="22"/>
          <w14:ligatures w14:val="standardContextual"/>
        </w:rPr>
      </w:pPr>
      <w:hyperlink w:anchor="_Toc167126564" w:history="1">
        <w:r w:rsidR="00EE2704" w:rsidRPr="001042C1">
          <w:rPr>
            <w:rStyle w:val="af6"/>
            <w:noProof/>
          </w:rPr>
          <w:t xml:space="preserve">2.3.5 </w:t>
        </w:r>
        <w:r w:rsidR="00EE2704" w:rsidRPr="001042C1">
          <w:rPr>
            <w:rStyle w:val="af6"/>
            <w:noProof/>
          </w:rPr>
          <w:t>人口结构及劳工情况</w:t>
        </w:r>
        <w:r w:rsidR="00EE2704">
          <w:rPr>
            <w:noProof/>
            <w:webHidden/>
          </w:rPr>
          <w:tab/>
        </w:r>
        <w:r w:rsidR="00EE2704">
          <w:rPr>
            <w:noProof/>
            <w:webHidden/>
          </w:rPr>
          <w:fldChar w:fldCharType="begin"/>
        </w:r>
        <w:r w:rsidR="00EE2704">
          <w:rPr>
            <w:noProof/>
            <w:webHidden/>
          </w:rPr>
          <w:instrText xml:space="preserve"> PAGEREF _Toc167126564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307EC9CD" w14:textId="561939C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65" w:history="1">
        <w:r w:rsidR="00EE2704" w:rsidRPr="001042C1">
          <w:rPr>
            <w:rStyle w:val="af6"/>
            <w:noProof/>
          </w:rPr>
          <w:t xml:space="preserve">2.4 </w:t>
        </w:r>
        <w:r w:rsidR="00EE2704" w:rsidRPr="001042C1">
          <w:rPr>
            <w:rStyle w:val="af6"/>
            <w:noProof/>
          </w:rPr>
          <w:t>金融环境特色</w:t>
        </w:r>
        <w:r w:rsidR="00EE2704">
          <w:rPr>
            <w:noProof/>
            <w:webHidden/>
          </w:rPr>
          <w:tab/>
        </w:r>
        <w:r w:rsidR="00EE2704">
          <w:rPr>
            <w:noProof/>
            <w:webHidden/>
          </w:rPr>
          <w:fldChar w:fldCharType="begin"/>
        </w:r>
        <w:r w:rsidR="00EE2704">
          <w:rPr>
            <w:noProof/>
            <w:webHidden/>
          </w:rPr>
          <w:instrText xml:space="preserve"> PAGEREF _Toc167126565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0B108EA0" w14:textId="2BB0E0E1" w:rsidR="00EE2704" w:rsidRDefault="00000000">
      <w:pPr>
        <w:pStyle w:val="TOC3"/>
        <w:rPr>
          <w:rFonts w:asciiTheme="minorHAnsi" w:eastAsiaTheme="minorEastAsia" w:hAnsiTheme="minorHAnsi"/>
          <w:noProof/>
          <w:color w:val="auto"/>
          <w:szCs w:val="22"/>
          <w14:ligatures w14:val="standardContextual"/>
        </w:rPr>
      </w:pPr>
      <w:hyperlink w:anchor="_Toc167126566" w:history="1">
        <w:r w:rsidR="00EE2704" w:rsidRPr="001042C1">
          <w:rPr>
            <w:rStyle w:val="af6"/>
            <w:noProof/>
          </w:rPr>
          <w:t xml:space="preserve">2.4.1 </w:t>
        </w:r>
        <w:r w:rsidR="00EE2704" w:rsidRPr="001042C1">
          <w:rPr>
            <w:rStyle w:val="af6"/>
            <w:noProof/>
          </w:rPr>
          <w:t>当地货币</w:t>
        </w:r>
        <w:r w:rsidR="00EE2704">
          <w:rPr>
            <w:noProof/>
            <w:webHidden/>
          </w:rPr>
          <w:tab/>
        </w:r>
        <w:r w:rsidR="00EE2704">
          <w:rPr>
            <w:noProof/>
            <w:webHidden/>
          </w:rPr>
          <w:fldChar w:fldCharType="begin"/>
        </w:r>
        <w:r w:rsidR="00EE2704">
          <w:rPr>
            <w:noProof/>
            <w:webHidden/>
          </w:rPr>
          <w:instrText xml:space="preserve"> PAGEREF _Toc167126566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153C38BD" w14:textId="6B1E7846" w:rsidR="00EE2704" w:rsidRDefault="00000000">
      <w:pPr>
        <w:pStyle w:val="TOC3"/>
        <w:rPr>
          <w:rFonts w:asciiTheme="minorHAnsi" w:eastAsiaTheme="minorEastAsia" w:hAnsiTheme="minorHAnsi"/>
          <w:noProof/>
          <w:color w:val="auto"/>
          <w:szCs w:val="22"/>
          <w14:ligatures w14:val="standardContextual"/>
        </w:rPr>
      </w:pPr>
      <w:hyperlink w:anchor="_Toc167126567" w:history="1">
        <w:r w:rsidR="00EE2704" w:rsidRPr="001042C1">
          <w:rPr>
            <w:rStyle w:val="af6"/>
            <w:noProof/>
          </w:rPr>
          <w:t xml:space="preserve">2.4.2 </w:t>
        </w:r>
        <w:r w:rsidR="00EE2704" w:rsidRPr="001042C1">
          <w:rPr>
            <w:rStyle w:val="af6"/>
            <w:noProof/>
          </w:rPr>
          <w:t>外汇管理</w:t>
        </w:r>
        <w:r w:rsidR="00EE2704">
          <w:rPr>
            <w:noProof/>
            <w:webHidden/>
          </w:rPr>
          <w:tab/>
        </w:r>
        <w:r w:rsidR="00EE2704">
          <w:rPr>
            <w:noProof/>
            <w:webHidden/>
          </w:rPr>
          <w:fldChar w:fldCharType="begin"/>
        </w:r>
        <w:r w:rsidR="00EE2704">
          <w:rPr>
            <w:noProof/>
            <w:webHidden/>
          </w:rPr>
          <w:instrText xml:space="preserve"> PAGEREF _Toc167126567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42596F5F" w14:textId="654C90E8" w:rsidR="00EE2704" w:rsidRDefault="00000000">
      <w:pPr>
        <w:pStyle w:val="TOC3"/>
        <w:rPr>
          <w:rFonts w:asciiTheme="minorHAnsi" w:eastAsiaTheme="minorEastAsia" w:hAnsiTheme="minorHAnsi"/>
          <w:noProof/>
          <w:color w:val="auto"/>
          <w:szCs w:val="22"/>
          <w14:ligatures w14:val="standardContextual"/>
        </w:rPr>
      </w:pPr>
      <w:hyperlink w:anchor="_Toc167126568" w:history="1">
        <w:r w:rsidR="00EE2704" w:rsidRPr="001042C1">
          <w:rPr>
            <w:rStyle w:val="af6"/>
            <w:noProof/>
          </w:rPr>
          <w:t xml:space="preserve">2.4.3 </w:t>
        </w:r>
        <w:r w:rsidR="00EE2704" w:rsidRPr="001042C1">
          <w:rPr>
            <w:rStyle w:val="af6"/>
            <w:noProof/>
          </w:rPr>
          <w:t>跨境结算</w:t>
        </w:r>
        <w:r w:rsidR="00EE2704">
          <w:rPr>
            <w:noProof/>
            <w:webHidden/>
          </w:rPr>
          <w:tab/>
        </w:r>
        <w:r w:rsidR="00EE2704">
          <w:rPr>
            <w:noProof/>
            <w:webHidden/>
          </w:rPr>
          <w:fldChar w:fldCharType="begin"/>
        </w:r>
        <w:r w:rsidR="00EE2704">
          <w:rPr>
            <w:noProof/>
            <w:webHidden/>
          </w:rPr>
          <w:instrText xml:space="preserve"> PAGEREF _Toc167126568 \h </w:instrText>
        </w:r>
        <w:r w:rsidR="00EE2704">
          <w:rPr>
            <w:noProof/>
            <w:webHidden/>
          </w:rPr>
        </w:r>
        <w:r w:rsidR="00EE2704">
          <w:rPr>
            <w:noProof/>
            <w:webHidden/>
          </w:rPr>
          <w:fldChar w:fldCharType="separate"/>
        </w:r>
        <w:r w:rsidR="00EE2704">
          <w:rPr>
            <w:noProof/>
            <w:webHidden/>
          </w:rPr>
          <w:t>11</w:t>
        </w:r>
        <w:r w:rsidR="00EE2704">
          <w:rPr>
            <w:noProof/>
            <w:webHidden/>
          </w:rPr>
          <w:fldChar w:fldCharType="end"/>
        </w:r>
      </w:hyperlink>
    </w:p>
    <w:p w14:paraId="7C1258A3" w14:textId="37641709" w:rsidR="00EE2704" w:rsidRDefault="00000000">
      <w:pPr>
        <w:pStyle w:val="TOC3"/>
        <w:rPr>
          <w:rFonts w:asciiTheme="minorHAnsi" w:eastAsiaTheme="minorEastAsia" w:hAnsiTheme="minorHAnsi"/>
          <w:noProof/>
          <w:color w:val="auto"/>
          <w:szCs w:val="22"/>
          <w14:ligatures w14:val="standardContextual"/>
        </w:rPr>
      </w:pPr>
      <w:hyperlink w:anchor="_Toc167126569" w:history="1">
        <w:r w:rsidR="00EE2704" w:rsidRPr="001042C1">
          <w:rPr>
            <w:rStyle w:val="af6"/>
            <w:noProof/>
          </w:rPr>
          <w:t xml:space="preserve">2.4.4 </w:t>
        </w:r>
        <w:r w:rsidR="00EE2704" w:rsidRPr="001042C1">
          <w:rPr>
            <w:rStyle w:val="af6"/>
            <w:noProof/>
          </w:rPr>
          <w:t>金融服务</w:t>
        </w:r>
        <w:r w:rsidR="00EE2704">
          <w:rPr>
            <w:noProof/>
            <w:webHidden/>
          </w:rPr>
          <w:tab/>
        </w:r>
        <w:r w:rsidR="00EE2704">
          <w:rPr>
            <w:noProof/>
            <w:webHidden/>
          </w:rPr>
          <w:fldChar w:fldCharType="begin"/>
        </w:r>
        <w:r w:rsidR="00EE2704">
          <w:rPr>
            <w:noProof/>
            <w:webHidden/>
          </w:rPr>
          <w:instrText xml:space="preserve"> PAGEREF _Toc167126569 \h </w:instrText>
        </w:r>
        <w:r w:rsidR="00EE2704">
          <w:rPr>
            <w:noProof/>
            <w:webHidden/>
          </w:rPr>
        </w:r>
        <w:r w:rsidR="00EE2704">
          <w:rPr>
            <w:noProof/>
            <w:webHidden/>
          </w:rPr>
          <w:fldChar w:fldCharType="separate"/>
        </w:r>
        <w:r w:rsidR="00EE2704">
          <w:rPr>
            <w:noProof/>
            <w:webHidden/>
          </w:rPr>
          <w:t>11</w:t>
        </w:r>
        <w:r w:rsidR="00EE2704">
          <w:rPr>
            <w:noProof/>
            <w:webHidden/>
          </w:rPr>
          <w:fldChar w:fldCharType="end"/>
        </w:r>
      </w:hyperlink>
    </w:p>
    <w:p w14:paraId="66DF7034" w14:textId="36CB93DF" w:rsidR="00EE2704" w:rsidRDefault="00000000">
      <w:pPr>
        <w:pStyle w:val="TOC3"/>
        <w:rPr>
          <w:rFonts w:asciiTheme="minorHAnsi" w:eastAsiaTheme="minorEastAsia" w:hAnsiTheme="minorHAnsi"/>
          <w:noProof/>
          <w:color w:val="auto"/>
          <w:szCs w:val="22"/>
          <w14:ligatures w14:val="standardContextual"/>
        </w:rPr>
      </w:pPr>
      <w:hyperlink w:anchor="_Toc167126570" w:history="1">
        <w:r w:rsidR="00EE2704" w:rsidRPr="001042C1">
          <w:rPr>
            <w:rStyle w:val="af6"/>
            <w:noProof/>
          </w:rPr>
          <w:t xml:space="preserve">2.4.5 </w:t>
        </w:r>
        <w:r w:rsidR="00EE2704" w:rsidRPr="001042C1">
          <w:rPr>
            <w:rStyle w:val="af6"/>
            <w:noProof/>
          </w:rPr>
          <w:t>证券市场</w:t>
        </w:r>
        <w:r w:rsidR="00EE2704">
          <w:rPr>
            <w:noProof/>
            <w:webHidden/>
          </w:rPr>
          <w:tab/>
        </w:r>
        <w:r w:rsidR="00EE2704">
          <w:rPr>
            <w:noProof/>
            <w:webHidden/>
          </w:rPr>
          <w:fldChar w:fldCharType="begin"/>
        </w:r>
        <w:r w:rsidR="00EE2704">
          <w:rPr>
            <w:noProof/>
            <w:webHidden/>
          </w:rPr>
          <w:instrText xml:space="preserve"> PAGEREF _Toc167126570 \h </w:instrText>
        </w:r>
        <w:r w:rsidR="00EE2704">
          <w:rPr>
            <w:noProof/>
            <w:webHidden/>
          </w:rPr>
        </w:r>
        <w:r w:rsidR="00EE2704">
          <w:rPr>
            <w:noProof/>
            <w:webHidden/>
          </w:rPr>
          <w:fldChar w:fldCharType="separate"/>
        </w:r>
        <w:r w:rsidR="00EE2704">
          <w:rPr>
            <w:noProof/>
            <w:webHidden/>
          </w:rPr>
          <w:t>11</w:t>
        </w:r>
        <w:r w:rsidR="00EE2704">
          <w:rPr>
            <w:noProof/>
            <w:webHidden/>
          </w:rPr>
          <w:fldChar w:fldCharType="end"/>
        </w:r>
      </w:hyperlink>
    </w:p>
    <w:p w14:paraId="24E078FF" w14:textId="36FEFB1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71" w:history="1">
        <w:r w:rsidR="00EE2704" w:rsidRPr="001042C1">
          <w:rPr>
            <w:rStyle w:val="af6"/>
            <w:noProof/>
          </w:rPr>
          <w:t xml:space="preserve">2.5 </w:t>
        </w:r>
        <w:r w:rsidR="00EE2704" w:rsidRPr="001042C1">
          <w:rPr>
            <w:rStyle w:val="af6"/>
            <w:noProof/>
          </w:rPr>
          <w:t>国际经贸合作</w:t>
        </w:r>
        <w:r w:rsidR="00EE2704">
          <w:rPr>
            <w:noProof/>
            <w:webHidden/>
          </w:rPr>
          <w:tab/>
        </w:r>
        <w:r w:rsidR="00EE2704">
          <w:rPr>
            <w:noProof/>
            <w:webHidden/>
          </w:rPr>
          <w:fldChar w:fldCharType="begin"/>
        </w:r>
        <w:r w:rsidR="00EE2704">
          <w:rPr>
            <w:noProof/>
            <w:webHidden/>
          </w:rPr>
          <w:instrText xml:space="preserve"> PAGEREF _Toc167126571 \h </w:instrText>
        </w:r>
        <w:r w:rsidR="00EE2704">
          <w:rPr>
            <w:noProof/>
            <w:webHidden/>
          </w:rPr>
        </w:r>
        <w:r w:rsidR="00EE2704">
          <w:rPr>
            <w:noProof/>
            <w:webHidden/>
          </w:rPr>
          <w:fldChar w:fldCharType="separate"/>
        </w:r>
        <w:r w:rsidR="00EE2704">
          <w:rPr>
            <w:noProof/>
            <w:webHidden/>
          </w:rPr>
          <w:t>12</w:t>
        </w:r>
        <w:r w:rsidR="00EE2704">
          <w:rPr>
            <w:noProof/>
            <w:webHidden/>
          </w:rPr>
          <w:fldChar w:fldCharType="end"/>
        </w:r>
      </w:hyperlink>
    </w:p>
    <w:p w14:paraId="528E9D03" w14:textId="792CF22A" w:rsidR="00EE2704" w:rsidRDefault="00000000">
      <w:pPr>
        <w:pStyle w:val="TOC3"/>
        <w:rPr>
          <w:rFonts w:asciiTheme="minorHAnsi" w:eastAsiaTheme="minorEastAsia" w:hAnsiTheme="minorHAnsi"/>
          <w:noProof/>
          <w:color w:val="auto"/>
          <w:szCs w:val="22"/>
          <w14:ligatures w14:val="standardContextual"/>
        </w:rPr>
      </w:pPr>
      <w:hyperlink w:anchor="_Toc167126572" w:history="1">
        <w:r w:rsidR="00EE2704" w:rsidRPr="001042C1">
          <w:rPr>
            <w:rStyle w:val="af6"/>
            <w:noProof/>
          </w:rPr>
          <w:t xml:space="preserve">2.5.1 </w:t>
        </w:r>
        <w:r w:rsidR="00EE2704" w:rsidRPr="001042C1">
          <w:rPr>
            <w:rStyle w:val="af6"/>
            <w:noProof/>
          </w:rPr>
          <w:t>进出口贸易</w:t>
        </w:r>
        <w:r w:rsidR="00EE2704">
          <w:rPr>
            <w:noProof/>
            <w:webHidden/>
          </w:rPr>
          <w:tab/>
        </w:r>
        <w:r w:rsidR="00EE2704">
          <w:rPr>
            <w:noProof/>
            <w:webHidden/>
          </w:rPr>
          <w:fldChar w:fldCharType="begin"/>
        </w:r>
        <w:r w:rsidR="00EE2704">
          <w:rPr>
            <w:noProof/>
            <w:webHidden/>
          </w:rPr>
          <w:instrText xml:space="preserve"> PAGEREF _Toc167126572 \h </w:instrText>
        </w:r>
        <w:r w:rsidR="00EE2704">
          <w:rPr>
            <w:noProof/>
            <w:webHidden/>
          </w:rPr>
        </w:r>
        <w:r w:rsidR="00EE2704">
          <w:rPr>
            <w:noProof/>
            <w:webHidden/>
          </w:rPr>
          <w:fldChar w:fldCharType="separate"/>
        </w:r>
        <w:r w:rsidR="00EE2704">
          <w:rPr>
            <w:noProof/>
            <w:webHidden/>
          </w:rPr>
          <w:t>12</w:t>
        </w:r>
        <w:r w:rsidR="00EE2704">
          <w:rPr>
            <w:noProof/>
            <w:webHidden/>
          </w:rPr>
          <w:fldChar w:fldCharType="end"/>
        </w:r>
      </w:hyperlink>
    </w:p>
    <w:p w14:paraId="442A55C7" w14:textId="74A374D8" w:rsidR="00EE2704" w:rsidRDefault="00000000">
      <w:pPr>
        <w:pStyle w:val="TOC3"/>
        <w:rPr>
          <w:rFonts w:asciiTheme="minorHAnsi" w:eastAsiaTheme="minorEastAsia" w:hAnsiTheme="minorHAnsi"/>
          <w:noProof/>
          <w:color w:val="auto"/>
          <w:szCs w:val="22"/>
          <w14:ligatures w14:val="standardContextual"/>
        </w:rPr>
      </w:pPr>
      <w:hyperlink w:anchor="_Toc167126573" w:history="1">
        <w:r w:rsidR="00EE2704" w:rsidRPr="001042C1">
          <w:rPr>
            <w:rStyle w:val="af6"/>
            <w:noProof/>
          </w:rPr>
          <w:t xml:space="preserve">2.5.2 </w:t>
        </w:r>
        <w:r w:rsidR="00EE2704" w:rsidRPr="001042C1">
          <w:rPr>
            <w:rStyle w:val="af6"/>
            <w:noProof/>
          </w:rPr>
          <w:t>外国投资</w:t>
        </w:r>
        <w:r w:rsidR="00EE2704">
          <w:rPr>
            <w:noProof/>
            <w:webHidden/>
          </w:rPr>
          <w:tab/>
        </w:r>
        <w:r w:rsidR="00EE2704">
          <w:rPr>
            <w:noProof/>
            <w:webHidden/>
          </w:rPr>
          <w:fldChar w:fldCharType="begin"/>
        </w:r>
        <w:r w:rsidR="00EE2704">
          <w:rPr>
            <w:noProof/>
            <w:webHidden/>
          </w:rPr>
          <w:instrText xml:space="preserve"> PAGEREF _Toc167126573 \h </w:instrText>
        </w:r>
        <w:r w:rsidR="00EE2704">
          <w:rPr>
            <w:noProof/>
            <w:webHidden/>
          </w:rPr>
        </w:r>
        <w:r w:rsidR="00EE2704">
          <w:rPr>
            <w:noProof/>
            <w:webHidden/>
          </w:rPr>
          <w:fldChar w:fldCharType="separate"/>
        </w:r>
        <w:r w:rsidR="00EE2704">
          <w:rPr>
            <w:noProof/>
            <w:webHidden/>
          </w:rPr>
          <w:t>12</w:t>
        </w:r>
        <w:r w:rsidR="00EE2704">
          <w:rPr>
            <w:noProof/>
            <w:webHidden/>
          </w:rPr>
          <w:fldChar w:fldCharType="end"/>
        </w:r>
      </w:hyperlink>
    </w:p>
    <w:p w14:paraId="27299D65" w14:textId="6189BE5F" w:rsidR="00EE2704" w:rsidRDefault="00000000">
      <w:pPr>
        <w:pStyle w:val="TOC3"/>
        <w:rPr>
          <w:rFonts w:asciiTheme="minorHAnsi" w:eastAsiaTheme="minorEastAsia" w:hAnsiTheme="minorHAnsi"/>
          <w:noProof/>
          <w:color w:val="auto"/>
          <w:szCs w:val="22"/>
          <w14:ligatures w14:val="standardContextual"/>
        </w:rPr>
      </w:pPr>
      <w:hyperlink w:anchor="_Toc167126574" w:history="1">
        <w:r w:rsidR="00EE2704" w:rsidRPr="001042C1">
          <w:rPr>
            <w:rStyle w:val="af6"/>
            <w:noProof/>
          </w:rPr>
          <w:t xml:space="preserve">2.5.3 </w:t>
        </w:r>
        <w:r w:rsidR="00EE2704" w:rsidRPr="001042C1">
          <w:rPr>
            <w:rStyle w:val="af6"/>
            <w:noProof/>
          </w:rPr>
          <w:t>已参与贸易协定</w:t>
        </w:r>
        <w:r w:rsidR="00EE2704">
          <w:rPr>
            <w:noProof/>
            <w:webHidden/>
          </w:rPr>
          <w:tab/>
        </w:r>
        <w:r w:rsidR="00EE2704">
          <w:rPr>
            <w:noProof/>
            <w:webHidden/>
          </w:rPr>
          <w:fldChar w:fldCharType="begin"/>
        </w:r>
        <w:r w:rsidR="00EE2704">
          <w:rPr>
            <w:noProof/>
            <w:webHidden/>
          </w:rPr>
          <w:instrText xml:space="preserve"> PAGEREF _Toc167126574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0287E6F7" w14:textId="14C01AD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75" w:history="1">
        <w:r w:rsidR="00EE2704" w:rsidRPr="001042C1">
          <w:rPr>
            <w:rStyle w:val="af6"/>
            <w:noProof/>
          </w:rPr>
          <w:t xml:space="preserve">2.6 </w:t>
        </w:r>
        <w:r w:rsidR="00EE2704" w:rsidRPr="001042C1">
          <w:rPr>
            <w:rStyle w:val="af6"/>
            <w:noProof/>
          </w:rPr>
          <w:t>中国与俄罗斯合作</w:t>
        </w:r>
        <w:r w:rsidR="00EE2704">
          <w:rPr>
            <w:noProof/>
            <w:webHidden/>
          </w:rPr>
          <w:tab/>
        </w:r>
        <w:r w:rsidR="00EE2704">
          <w:rPr>
            <w:noProof/>
            <w:webHidden/>
          </w:rPr>
          <w:fldChar w:fldCharType="begin"/>
        </w:r>
        <w:r w:rsidR="00EE2704">
          <w:rPr>
            <w:noProof/>
            <w:webHidden/>
          </w:rPr>
          <w:instrText xml:space="preserve"> PAGEREF _Toc167126575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32B438D8" w14:textId="76166704" w:rsidR="00EE2704" w:rsidRDefault="00000000">
      <w:pPr>
        <w:pStyle w:val="TOC3"/>
        <w:rPr>
          <w:rFonts w:asciiTheme="minorHAnsi" w:eastAsiaTheme="minorEastAsia" w:hAnsiTheme="minorHAnsi"/>
          <w:noProof/>
          <w:color w:val="auto"/>
          <w:szCs w:val="22"/>
          <w14:ligatures w14:val="standardContextual"/>
        </w:rPr>
      </w:pPr>
      <w:hyperlink w:anchor="_Toc167126576" w:history="1">
        <w:r w:rsidR="00EE2704" w:rsidRPr="001042C1">
          <w:rPr>
            <w:rStyle w:val="af6"/>
            <w:noProof/>
          </w:rPr>
          <w:t xml:space="preserve">2.6.1 </w:t>
        </w:r>
        <w:r w:rsidR="00EE2704" w:rsidRPr="001042C1">
          <w:rPr>
            <w:rStyle w:val="af6"/>
            <w:noProof/>
          </w:rPr>
          <w:t>中国</w:t>
        </w:r>
        <w:r w:rsidR="00EE2704" w:rsidRPr="001042C1">
          <w:rPr>
            <w:rStyle w:val="af6"/>
            <w:noProof/>
          </w:rPr>
          <w:t xml:space="preserve"> - </w:t>
        </w:r>
        <w:r w:rsidR="00EE2704" w:rsidRPr="001042C1">
          <w:rPr>
            <w:rStyle w:val="af6"/>
            <w:noProof/>
          </w:rPr>
          <w:t>俄罗斯经贸合作</w:t>
        </w:r>
        <w:r w:rsidR="00EE2704">
          <w:rPr>
            <w:noProof/>
            <w:webHidden/>
          </w:rPr>
          <w:tab/>
        </w:r>
        <w:r w:rsidR="00EE2704">
          <w:rPr>
            <w:noProof/>
            <w:webHidden/>
          </w:rPr>
          <w:fldChar w:fldCharType="begin"/>
        </w:r>
        <w:r w:rsidR="00EE2704">
          <w:rPr>
            <w:noProof/>
            <w:webHidden/>
          </w:rPr>
          <w:instrText xml:space="preserve"> PAGEREF _Toc167126576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46F58944" w14:textId="75A9E341" w:rsidR="00EE2704" w:rsidRDefault="00000000">
      <w:pPr>
        <w:pStyle w:val="TOC3"/>
        <w:rPr>
          <w:rFonts w:asciiTheme="minorHAnsi" w:eastAsiaTheme="minorEastAsia" w:hAnsiTheme="minorHAnsi"/>
          <w:noProof/>
          <w:color w:val="auto"/>
          <w:szCs w:val="22"/>
          <w14:ligatures w14:val="standardContextual"/>
        </w:rPr>
      </w:pPr>
      <w:hyperlink w:anchor="_Toc167126577" w:history="1">
        <w:r w:rsidR="00EE2704" w:rsidRPr="001042C1">
          <w:rPr>
            <w:rStyle w:val="af6"/>
            <w:noProof/>
          </w:rPr>
          <w:t xml:space="preserve">2.6.2 </w:t>
        </w:r>
        <w:r w:rsidR="00EE2704" w:rsidRPr="001042C1">
          <w:rPr>
            <w:rStyle w:val="af6"/>
            <w:noProof/>
          </w:rPr>
          <w:t>资金融通</w:t>
        </w:r>
        <w:r w:rsidR="00EE2704">
          <w:rPr>
            <w:noProof/>
            <w:webHidden/>
          </w:rPr>
          <w:tab/>
        </w:r>
        <w:r w:rsidR="00EE2704">
          <w:rPr>
            <w:noProof/>
            <w:webHidden/>
          </w:rPr>
          <w:fldChar w:fldCharType="begin"/>
        </w:r>
        <w:r w:rsidR="00EE2704">
          <w:rPr>
            <w:noProof/>
            <w:webHidden/>
          </w:rPr>
          <w:instrText xml:space="preserve"> PAGEREF _Toc167126577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549FDB88" w14:textId="00F61CFD" w:rsidR="00EE2704" w:rsidRDefault="00000000">
      <w:pPr>
        <w:pStyle w:val="TOC3"/>
        <w:rPr>
          <w:rFonts w:asciiTheme="minorHAnsi" w:eastAsiaTheme="minorEastAsia" w:hAnsiTheme="minorHAnsi"/>
          <w:noProof/>
          <w:color w:val="auto"/>
          <w:szCs w:val="22"/>
          <w14:ligatures w14:val="standardContextual"/>
        </w:rPr>
      </w:pPr>
      <w:hyperlink w:anchor="_Toc167126578" w:history="1">
        <w:r w:rsidR="00EE2704" w:rsidRPr="001042C1">
          <w:rPr>
            <w:rStyle w:val="af6"/>
            <w:noProof/>
          </w:rPr>
          <w:t xml:space="preserve">2.6.3 </w:t>
        </w:r>
        <w:r w:rsidR="00EE2704" w:rsidRPr="001042C1">
          <w:rPr>
            <w:rStyle w:val="af6"/>
            <w:noProof/>
          </w:rPr>
          <w:t>企业出海</w:t>
        </w:r>
        <w:r w:rsidR="00EE2704">
          <w:rPr>
            <w:noProof/>
            <w:webHidden/>
          </w:rPr>
          <w:tab/>
        </w:r>
        <w:r w:rsidR="00EE2704">
          <w:rPr>
            <w:noProof/>
            <w:webHidden/>
          </w:rPr>
          <w:fldChar w:fldCharType="begin"/>
        </w:r>
        <w:r w:rsidR="00EE2704">
          <w:rPr>
            <w:noProof/>
            <w:webHidden/>
          </w:rPr>
          <w:instrText xml:space="preserve"> PAGEREF _Toc167126578 \h </w:instrText>
        </w:r>
        <w:r w:rsidR="00EE2704">
          <w:rPr>
            <w:noProof/>
            <w:webHidden/>
          </w:rPr>
        </w:r>
        <w:r w:rsidR="00EE2704">
          <w:rPr>
            <w:noProof/>
            <w:webHidden/>
          </w:rPr>
          <w:fldChar w:fldCharType="separate"/>
        </w:r>
        <w:r w:rsidR="00EE2704">
          <w:rPr>
            <w:noProof/>
            <w:webHidden/>
          </w:rPr>
          <w:t>14</w:t>
        </w:r>
        <w:r w:rsidR="00EE2704">
          <w:rPr>
            <w:noProof/>
            <w:webHidden/>
          </w:rPr>
          <w:fldChar w:fldCharType="end"/>
        </w:r>
      </w:hyperlink>
    </w:p>
    <w:p w14:paraId="13B5C47B" w14:textId="7683A8E4" w:rsidR="00EE2704" w:rsidRDefault="00000000">
      <w:pPr>
        <w:pStyle w:val="TOC3"/>
        <w:rPr>
          <w:rFonts w:asciiTheme="minorHAnsi" w:eastAsiaTheme="minorEastAsia" w:hAnsiTheme="minorHAnsi"/>
          <w:noProof/>
          <w:color w:val="auto"/>
          <w:szCs w:val="22"/>
          <w14:ligatures w14:val="standardContextual"/>
        </w:rPr>
      </w:pPr>
      <w:hyperlink w:anchor="_Toc167126579" w:history="1">
        <w:r w:rsidR="00EE2704" w:rsidRPr="001042C1">
          <w:rPr>
            <w:rStyle w:val="af6"/>
            <w:noProof/>
          </w:rPr>
          <w:t xml:space="preserve">2.6.4 </w:t>
        </w:r>
        <w:r w:rsidR="00EE2704" w:rsidRPr="001042C1">
          <w:rPr>
            <w:rStyle w:val="af6"/>
            <w:noProof/>
          </w:rPr>
          <w:t>从投资合作角度，俄罗斯市场的吸引力主要表现在以下方面：</w:t>
        </w:r>
        <w:r w:rsidR="00EE2704">
          <w:rPr>
            <w:noProof/>
            <w:webHidden/>
          </w:rPr>
          <w:tab/>
        </w:r>
        <w:r w:rsidR="00EE2704">
          <w:rPr>
            <w:noProof/>
            <w:webHidden/>
          </w:rPr>
          <w:fldChar w:fldCharType="begin"/>
        </w:r>
        <w:r w:rsidR="00EE2704">
          <w:rPr>
            <w:noProof/>
            <w:webHidden/>
          </w:rPr>
          <w:instrText xml:space="preserve"> PAGEREF _Toc167126579 \h </w:instrText>
        </w:r>
        <w:r w:rsidR="00EE2704">
          <w:rPr>
            <w:noProof/>
            <w:webHidden/>
          </w:rPr>
        </w:r>
        <w:r w:rsidR="00EE2704">
          <w:rPr>
            <w:noProof/>
            <w:webHidden/>
          </w:rPr>
          <w:fldChar w:fldCharType="separate"/>
        </w:r>
        <w:r w:rsidR="00EE2704">
          <w:rPr>
            <w:noProof/>
            <w:webHidden/>
          </w:rPr>
          <w:t>14</w:t>
        </w:r>
        <w:r w:rsidR="00EE2704">
          <w:rPr>
            <w:noProof/>
            <w:webHidden/>
          </w:rPr>
          <w:fldChar w:fldCharType="end"/>
        </w:r>
      </w:hyperlink>
    </w:p>
    <w:p w14:paraId="3F3F4E84" w14:textId="7CF9A421"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80" w:history="1">
        <w:r w:rsidR="00EE2704" w:rsidRPr="001042C1">
          <w:rPr>
            <w:rStyle w:val="af6"/>
            <w:lang w:eastAsia="zh-CN"/>
          </w:rPr>
          <w:t xml:space="preserve">3 </w:t>
        </w:r>
        <w:r w:rsidR="00EE2704" w:rsidRPr="001042C1">
          <w:rPr>
            <w:rStyle w:val="af6"/>
            <w:lang w:eastAsia="zh-CN"/>
          </w:rPr>
          <w:t>行业竞争格局</w:t>
        </w:r>
        <w:r w:rsidR="00EE2704">
          <w:rPr>
            <w:webHidden/>
          </w:rPr>
          <w:tab/>
        </w:r>
        <w:r w:rsidR="00EE2704">
          <w:rPr>
            <w:webHidden/>
          </w:rPr>
          <w:fldChar w:fldCharType="begin"/>
        </w:r>
        <w:r w:rsidR="00EE2704">
          <w:rPr>
            <w:webHidden/>
          </w:rPr>
          <w:instrText xml:space="preserve"> PAGEREF _Toc167126580 \h </w:instrText>
        </w:r>
        <w:r w:rsidR="00EE2704">
          <w:rPr>
            <w:webHidden/>
          </w:rPr>
        </w:r>
        <w:r w:rsidR="00EE2704">
          <w:rPr>
            <w:webHidden/>
          </w:rPr>
          <w:fldChar w:fldCharType="separate"/>
        </w:r>
        <w:r w:rsidR="00EE2704">
          <w:rPr>
            <w:webHidden/>
          </w:rPr>
          <w:t>15</w:t>
        </w:r>
        <w:r w:rsidR="00EE2704">
          <w:rPr>
            <w:webHidden/>
          </w:rPr>
          <w:fldChar w:fldCharType="end"/>
        </w:r>
      </w:hyperlink>
    </w:p>
    <w:p w14:paraId="7AB401C1" w14:textId="680D306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1" w:history="1">
        <w:r w:rsidR="00EE2704" w:rsidRPr="001042C1">
          <w:rPr>
            <w:rStyle w:val="af6"/>
            <w:noProof/>
            <w:lang w:val="en-IN"/>
          </w:rPr>
          <w:t>3.1</w:t>
        </w:r>
        <w:r w:rsidR="00EE2704" w:rsidRPr="001042C1">
          <w:rPr>
            <w:rStyle w:val="af6"/>
            <w:noProof/>
          </w:rPr>
          <w:t xml:space="preserve"> </w:t>
        </w:r>
        <w:r w:rsidR="00EE2704" w:rsidRPr="001042C1">
          <w:rPr>
            <w:rStyle w:val="af6"/>
            <w:noProof/>
          </w:rPr>
          <w:t>全球市场</w:t>
        </w:r>
        <w:r w:rsidR="00EE2704" w:rsidRPr="001042C1">
          <w:rPr>
            <w:rStyle w:val="af6"/>
            <w:noProof/>
          </w:rPr>
          <w:t>食用菌</w:t>
        </w:r>
        <w:r w:rsidR="00EE2704" w:rsidRPr="001042C1">
          <w:rPr>
            <w:rStyle w:val="af6"/>
            <w:noProof/>
          </w:rPr>
          <w:t>竞争格局</w:t>
        </w:r>
        <w:r w:rsidR="00EE2704">
          <w:rPr>
            <w:noProof/>
            <w:webHidden/>
          </w:rPr>
          <w:tab/>
          <w:t/>
        </w:r>
        <w:r w:rsidR="00EE2704">
          <w:rPr>
            <w:noProof/>
            <w:webHidden/>
          </w:rPr>
          <w:fldChar w:fldCharType="begin"/>
          <w:t/>
        </w:r>
        <w:r w:rsidR="00EE2704">
          <w:rPr>
            <w:noProof/>
            <w:webHidden/>
          </w:rPr>
          <w:instrText xml:space="preserve"> PAGEREF _Toc167126581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66B44737" w14:textId="61588951" w:rsidR="00EE2704" w:rsidRDefault="00000000">
      <w:pPr>
        <w:pStyle w:val="TOC3"/>
        <w:rPr>
          <w:rFonts w:asciiTheme="minorHAnsi" w:eastAsiaTheme="minorEastAsia" w:hAnsiTheme="minorHAnsi"/>
          <w:noProof/>
          <w:color w:val="auto"/>
          <w:szCs w:val="22"/>
          <w14:ligatures w14:val="standardContextual"/>
        </w:rPr>
      </w:pPr>
      <w:hyperlink w:anchor="_Toc167126582" w:history="1">
        <w:r w:rsidR="00EE2704" w:rsidRPr="001042C1">
          <w:rPr>
            <w:rStyle w:val="af6"/>
            <w:noProof/>
          </w:rPr>
          <w:t xml:space="preserve">3.1.1 </w:t>
        </w:r>
        <w:r w:rsidR="00EE2704" w:rsidRPr="001042C1">
          <w:rPr>
            <w:rStyle w:val="af6"/>
            <w:noProof/>
          </w:rPr>
          <w:t>全球市场</w:t>
        </w:r>
        <w:r w:rsidR="00EE2704" w:rsidRPr="001042C1">
          <w:rPr>
            <w:rStyle w:val="af6"/>
            <w:noProof/>
          </w:rPr>
          <w:t>食用菌</w:t>
        </w:r>
        <w:r w:rsidR="00EE2704" w:rsidRPr="001042C1">
          <w:rPr>
            <w:rStyle w:val="af6"/>
            <w:noProof/>
          </w:rPr>
          <w:t>厂商份额（</w:t>
        </w:r>
        <w:r w:rsidR="00EE2704" w:rsidRPr="001042C1">
          <w:rPr>
            <w:rStyle w:val="af6"/>
            <w:noProof/>
          </w:rPr>
          <w:t>2023</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_Toc167126582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2D1CFDCC" w14:textId="61B3F7F7" w:rsidR="00EE2704" w:rsidRDefault="00000000">
      <w:pPr>
        <w:pStyle w:val="TOC3"/>
        <w:rPr>
          <w:rFonts w:asciiTheme="minorHAnsi" w:eastAsiaTheme="minorEastAsia" w:hAnsiTheme="minorHAnsi"/>
          <w:noProof/>
          <w:color w:val="auto"/>
          <w:szCs w:val="22"/>
          <w14:ligatures w14:val="standardContextual"/>
        </w:rPr>
      </w:pPr>
      <w:hyperlink w:anchor="_Toc167126583" w:history="1">
        <w:r w:rsidR="00EE2704" w:rsidRPr="001042C1">
          <w:rPr>
            <w:rStyle w:val="af6"/>
            <w:noProof/>
          </w:rPr>
          <w:t xml:space="preserve">3.1.2 </w:t>
        </w:r>
        <w:r w:rsidR="00EE2704" w:rsidRPr="001042C1">
          <w:rPr>
            <w:rStyle w:val="af6"/>
            <w:noProof/>
          </w:rPr>
          <w:t>全球市场</w:t>
        </w:r>
        <w:r w:rsidR="00EE2704" w:rsidRPr="001042C1">
          <w:rPr>
            <w:rStyle w:val="af6"/>
            <w:noProof/>
          </w:rPr>
          <w:t>食用菌</w:t>
        </w:r>
        <w:r w:rsidR="00EE2704" w:rsidRPr="001042C1">
          <w:rPr>
            <w:rStyle w:val="af6"/>
            <w:noProof/>
          </w:rPr>
          <w:t>竞争分析</w:t>
        </w:r>
        <w:r w:rsidR="00EE2704">
          <w:rPr>
            <w:noProof/>
            <w:webHidden/>
          </w:rPr>
          <w:tab/>
          <w:t/>
        </w:r>
        <w:r w:rsidR="00EE2704">
          <w:rPr>
            <w:noProof/>
            <w:webHidden/>
          </w:rPr>
          <w:fldChar w:fldCharType="begin"/>
          <w:t/>
        </w:r>
        <w:r w:rsidR="00EE2704">
          <w:rPr>
            <w:noProof/>
            <w:webHidden/>
          </w:rPr>
          <w:instrText xml:space="preserve"> PAGEREF _Toc167126583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4C413567" w14:textId="440D3AFE" w:rsidR="00EE2704" w:rsidRDefault="00000000">
      <w:pPr>
        <w:pStyle w:val="TOC3"/>
        <w:rPr>
          <w:rFonts w:asciiTheme="minorHAnsi" w:eastAsiaTheme="minorEastAsia" w:hAnsiTheme="minorHAnsi"/>
          <w:noProof/>
          <w:color w:val="auto"/>
          <w:szCs w:val="22"/>
          <w14:ligatures w14:val="standardContextual"/>
        </w:rPr>
      </w:pPr>
      <w:hyperlink w:anchor="_Toc167126584" w:history="1">
        <w:r w:rsidR="00EE2704" w:rsidRPr="001042C1">
          <w:rPr>
            <w:rStyle w:val="af6"/>
            <w:noProof/>
          </w:rPr>
          <w:t xml:space="preserve">3.1.3 </w:t>
        </w:r>
        <w:r w:rsidR="00EE2704" w:rsidRPr="001042C1">
          <w:rPr>
            <w:rStyle w:val="af6"/>
            <w:noProof/>
          </w:rPr>
          <w:t>主要厂商</w:t>
        </w:r>
        <w:r w:rsidR="00EE2704" w:rsidRPr="001042C1">
          <w:rPr>
            <w:rStyle w:val="af6"/>
            <w:noProof/>
          </w:rPr>
          <w:t>食用菌</w:t>
        </w:r>
        <w:r w:rsidR="00EE2704" w:rsidRPr="001042C1">
          <w:rPr>
            <w:rStyle w:val="af6"/>
            <w:noProof/>
          </w:rPr>
          <w:t>总部及产地分布</w:t>
        </w:r>
        <w:r w:rsidR="00EE2704">
          <w:rPr>
            <w:noProof/>
            <w:webHidden/>
          </w:rPr>
          <w:tab/>
          <w:t/>
        </w:r>
        <w:r w:rsidR="00EE2704">
          <w:rPr>
            <w:noProof/>
            <w:webHidden/>
          </w:rPr>
          <w:fldChar w:fldCharType="begin"/>
          <w:t/>
        </w:r>
        <w:r w:rsidR="00EE2704">
          <w:rPr>
            <w:noProof/>
            <w:webHidden/>
          </w:rPr>
          <w:instrText xml:space="preserve"> PAGEREF _Toc167126584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7CAA9664" w14:textId="13492AF3" w:rsidR="00EE2704" w:rsidRDefault="00000000">
      <w:pPr>
        <w:pStyle w:val="TOC3"/>
        <w:rPr>
          <w:rFonts w:asciiTheme="minorHAnsi" w:eastAsiaTheme="minorEastAsia" w:hAnsiTheme="minorHAnsi"/>
          <w:noProof/>
          <w:color w:val="auto"/>
          <w:szCs w:val="22"/>
          <w14:ligatures w14:val="standardContextual"/>
        </w:rPr>
      </w:pPr>
      <w:hyperlink w:anchor="_Toc167126585" w:history="1">
        <w:r w:rsidR="00EE2704" w:rsidRPr="001042C1">
          <w:rPr>
            <w:rStyle w:val="af6"/>
            <w:noProof/>
          </w:rPr>
          <w:t xml:space="preserve">3.1.4 </w:t>
        </w:r>
        <w:r w:rsidR="00EE2704" w:rsidRPr="001042C1">
          <w:rPr>
            <w:rStyle w:val="af6"/>
            <w:noProof/>
          </w:rPr>
          <w:t>主要厂商</w:t>
        </w:r>
        <w:r w:rsidR="00EE2704" w:rsidRPr="001042C1">
          <w:rPr>
            <w:rStyle w:val="af6"/>
            <w:noProof/>
          </w:rPr>
          <w:t>食用菌</w:t>
        </w:r>
        <w:r w:rsidR="00EE2704" w:rsidRPr="001042C1">
          <w:rPr>
            <w:rStyle w:val="af6"/>
            <w:noProof/>
          </w:rPr>
          <w:t>产品类型及应用</w:t>
        </w:r>
        <w:r w:rsidR="00EE2704">
          <w:rPr>
            <w:noProof/>
            <w:webHidden/>
          </w:rPr>
          <w:tab/>
          <w:t/>
        </w:r>
        <w:r w:rsidR="00EE2704">
          <w:rPr>
            <w:noProof/>
            <w:webHidden/>
          </w:rPr>
          <w:fldChar w:fldCharType="begin"/>
          <w:t/>
        </w:r>
        <w:r w:rsidR="00EE2704">
          <w:rPr>
            <w:noProof/>
            <w:webHidden/>
          </w:rPr>
          <w:instrText xml:space="preserve"> PAGEREF _Toc167126585 \h </w:instrText>
          <w:t/>
        </w:r>
        <w:r w:rsidR="00EE2704">
          <w:rPr>
            <w:noProof/>
            <w:webHidden/>
          </w:rPr>
          <w:t/>
        </w:r>
        <w:r w:rsidR="00EE2704">
          <w:rPr>
            <w:noProof/>
            <w:webHidden/>
          </w:rPr>
          <w:fldChar w:fldCharType="separate"/>
          <w:t/>
        </w:r>
        <w:r w:rsidR="00EE2704">
          <w:rPr>
            <w:noProof/>
            <w:webHidden/>
          </w:rPr>
          <w:t>17</w:t>
        </w:r>
        <w:r w:rsidR="00EE2704">
          <w:rPr>
            <w:noProof/>
            <w:webHidden/>
          </w:rPr>
          <w:fldChar w:fldCharType="end"/>
          <w:t/>
        </w:r>
      </w:hyperlink>
    </w:p>
    <w:p w14:paraId="375882B3" w14:textId="354A9EF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6" w:history="1">
        <w:r w:rsidR="00EE2704" w:rsidRPr="001042C1">
          <w:rPr>
            <w:rStyle w:val="af6"/>
            <w:noProof/>
          </w:rPr>
          <w:t xml:space="preserve">3.2 </w:t>
        </w:r>
        <w:r w:rsidR="00EE2704" w:rsidRPr="001042C1">
          <w:rPr>
            <w:rStyle w:val="af6"/>
            <w:noProof/>
          </w:rPr>
          <w:t>俄罗斯市场</w:t>
        </w:r>
        <w:r w:rsidR="00EE2704" w:rsidRPr="001042C1">
          <w:rPr>
            <w:rStyle w:val="af6"/>
            <w:noProof/>
          </w:rPr>
          <w:t>食用菌</w:t>
        </w:r>
        <w:r w:rsidR="00EE2704" w:rsidRPr="001042C1">
          <w:rPr>
            <w:rStyle w:val="af6"/>
            <w:noProof/>
          </w:rPr>
          <w:t>竞争格局</w:t>
        </w:r>
        <w:r w:rsidR="00EE2704">
          <w:rPr>
            <w:noProof/>
            <w:webHidden/>
          </w:rPr>
          <w:tab/>
          <w:t/>
        </w:r>
        <w:r w:rsidR="00EE2704">
          <w:rPr>
            <w:noProof/>
            <w:webHidden/>
          </w:rPr>
          <w:fldChar w:fldCharType="begin"/>
          <w:t/>
        </w:r>
        <w:r w:rsidR="00EE2704">
          <w:rPr>
            <w:noProof/>
            <w:webHidden/>
          </w:rPr>
          <w:instrText xml:space="preserve"> PAGEREF _Toc167126586 \h </w:instrText>
          <w:t/>
        </w:r>
        <w:r w:rsidR="00EE2704">
          <w:rPr>
            <w:noProof/>
            <w:webHidden/>
          </w:rPr>
          <w:t/>
        </w:r>
        <w:r w:rsidR="00EE2704">
          <w:rPr>
            <w:noProof/>
            <w:webHidden/>
          </w:rPr>
          <w:fldChar w:fldCharType="separate"/>
          <w:t/>
        </w:r>
        <w:r w:rsidR="00EE2704">
          <w:rPr>
            <w:noProof/>
            <w:webHidden/>
          </w:rPr>
          <w:t>18</w:t>
        </w:r>
        <w:r w:rsidR="00EE2704">
          <w:rPr>
            <w:noProof/>
            <w:webHidden/>
          </w:rPr>
          <w:fldChar w:fldCharType="end"/>
          <w:t/>
        </w:r>
      </w:hyperlink>
    </w:p>
    <w:p w14:paraId="599AD6FB" w14:textId="2DFF7770" w:rsidR="00EE2704" w:rsidRDefault="00000000">
      <w:pPr>
        <w:pStyle w:val="TOC3"/>
        <w:rPr>
          <w:rFonts w:asciiTheme="minorHAnsi" w:eastAsiaTheme="minorEastAsia" w:hAnsiTheme="minorHAnsi"/>
          <w:noProof/>
          <w:color w:val="auto"/>
          <w:szCs w:val="22"/>
          <w14:ligatures w14:val="standardContextual"/>
        </w:rPr>
      </w:pPr>
      <w:hyperlink w:anchor="_Toc167126587" w:history="1">
        <w:r w:rsidR="00EE2704" w:rsidRPr="001042C1">
          <w:rPr>
            <w:rStyle w:val="af6"/>
            <w:noProof/>
          </w:rPr>
          <w:t xml:space="preserve">3.2.1 </w:t>
        </w:r>
        <w:r w:rsidR="00EE2704" w:rsidRPr="001042C1">
          <w:rPr>
            <w:rStyle w:val="af6"/>
            <w:noProof/>
          </w:rPr>
          <w:t>俄罗斯市场主要厂商</w:t>
        </w:r>
        <w:r w:rsidR="00EE2704" w:rsidRPr="001042C1">
          <w:rPr>
            <w:rStyle w:val="af6"/>
            <w:noProof/>
          </w:rPr>
          <w:t>食用菌</w:t>
        </w:r>
        <w:r w:rsidR="00EE2704" w:rsidRPr="001042C1">
          <w:rPr>
            <w:rStyle w:val="af6"/>
            <w:noProof/>
          </w:rPr>
          <w:t>销量（</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_Toc167126587 \h </w:instrText>
          <w:t/>
        </w:r>
        <w:r w:rsidR="00EE2704">
          <w:rPr>
            <w:noProof/>
            <w:webHidden/>
          </w:rPr>
          <w:t/>
        </w:r>
        <w:r w:rsidR="00EE2704">
          <w:rPr>
            <w:noProof/>
            <w:webHidden/>
          </w:rPr>
          <w:fldChar w:fldCharType="separate"/>
          <w:t/>
        </w:r>
        <w:r w:rsidR="00EE2704">
          <w:rPr>
            <w:noProof/>
            <w:webHidden/>
          </w:rPr>
          <w:t>18</w:t>
        </w:r>
        <w:r w:rsidR="00EE2704">
          <w:rPr>
            <w:noProof/>
            <w:webHidden/>
          </w:rPr>
          <w:fldChar w:fldCharType="end"/>
          <w:t/>
        </w:r>
      </w:hyperlink>
    </w:p>
    <w:p w14:paraId="24363FBD" w14:textId="400ED7CD" w:rsidR="00EE2704" w:rsidRDefault="00000000">
      <w:pPr>
        <w:pStyle w:val="TOC3"/>
        <w:rPr>
          <w:rFonts w:asciiTheme="minorHAnsi" w:eastAsiaTheme="minorEastAsia" w:hAnsiTheme="minorHAnsi"/>
          <w:noProof/>
          <w:color w:val="auto"/>
          <w:szCs w:val="22"/>
          <w14:ligatures w14:val="standardContextual"/>
        </w:rPr>
      </w:pPr>
      <w:hyperlink w:anchor="_Toc167126588" w:history="1">
        <w:r w:rsidR="00EE2704" w:rsidRPr="001042C1">
          <w:rPr>
            <w:rStyle w:val="af6"/>
            <w:noProof/>
          </w:rPr>
          <w:t xml:space="preserve">3.2.2 </w:t>
        </w:r>
        <w:r w:rsidR="00EE2704" w:rsidRPr="001042C1">
          <w:rPr>
            <w:rStyle w:val="af6"/>
            <w:noProof/>
          </w:rPr>
          <w:t>俄罗斯市场主要厂商</w:t>
        </w:r>
        <w:r w:rsidR="00EE2704" w:rsidRPr="001042C1">
          <w:rPr>
            <w:rStyle w:val="af6"/>
            <w:noProof/>
          </w:rPr>
          <w:t>食用菌</w:t>
        </w:r>
        <w:r w:rsidR="00EE2704" w:rsidRPr="001042C1">
          <w:rPr>
            <w:rStyle w:val="af6"/>
            <w:noProof/>
          </w:rPr>
          <w:t>销量市场份额（</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_Toc167126588 \h </w:instrText>
          <w:t/>
        </w:r>
        <w:r w:rsidR="00EE2704">
          <w:rPr>
            <w:noProof/>
            <w:webHidden/>
          </w:rPr>
          <w:t/>
        </w:r>
        <w:r w:rsidR="00EE2704">
          <w:rPr>
            <w:noProof/>
            <w:webHidden/>
          </w:rPr>
          <w:fldChar w:fldCharType="separate"/>
          <w:t/>
        </w:r>
        <w:r w:rsidR="00EE2704">
          <w:rPr>
            <w:noProof/>
            <w:webHidden/>
          </w:rPr>
          <w:t>19</w:t>
        </w:r>
        <w:r w:rsidR="00EE2704">
          <w:rPr>
            <w:noProof/>
            <w:webHidden/>
          </w:rPr>
          <w:fldChar w:fldCharType="end"/>
          <w:t/>
        </w:r>
      </w:hyperlink>
    </w:p>
    <w:p w14:paraId="5038065B" w14:textId="60779851"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9" w:history="1">
        <w:r w:rsidR="00EE2704" w:rsidRPr="001042C1">
          <w:rPr>
            <w:rStyle w:val="af6"/>
            <w:noProof/>
          </w:rPr>
          <w:t xml:space="preserve">3.3 </w:t>
        </w:r>
        <w:r w:rsidR="00EE2704" w:rsidRPr="001042C1">
          <w:rPr>
            <w:rStyle w:val="af6"/>
            <w:noProof/>
          </w:rPr>
          <w:t>俄罗斯市场主要厂商</w:t>
        </w:r>
        <w:r w:rsidR="00EE2704" w:rsidRPr="001042C1">
          <w:rPr>
            <w:rStyle w:val="af6"/>
            <w:noProof/>
          </w:rPr>
          <w:t>食用菌</w:t>
        </w:r>
        <w:r w:rsidR="00EE2704" w:rsidRPr="001042C1">
          <w:rPr>
            <w:rStyle w:val="af6"/>
            <w:noProof/>
          </w:rPr>
          <w:t>收入及市场占有率</w:t>
        </w:r>
        <w:r w:rsidR="00EE2704">
          <w:rPr>
            <w:noProof/>
            <w:webHidden/>
          </w:rPr>
          <w:tab/>
          <w:t/>
        </w:r>
        <w:r w:rsidR="00EE2704">
          <w:rPr>
            <w:noProof/>
            <w:webHidden/>
          </w:rPr>
          <w:fldChar w:fldCharType="begin"/>
          <w:t/>
        </w:r>
        <w:r w:rsidR="00EE2704">
          <w:rPr>
            <w:noProof/>
            <w:webHidden/>
          </w:rPr>
          <w:instrText xml:space="preserve"> PAGEREF _Toc167126589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1058C2F4" w14:textId="2567546C" w:rsidR="00EE2704" w:rsidRDefault="00000000">
      <w:pPr>
        <w:pStyle w:val="TOC3"/>
        <w:rPr>
          <w:rFonts w:asciiTheme="minorHAnsi" w:eastAsiaTheme="minorEastAsia" w:hAnsiTheme="minorHAnsi"/>
          <w:noProof/>
          <w:color w:val="auto"/>
          <w:szCs w:val="22"/>
          <w14:ligatures w14:val="standardContextual"/>
        </w:rPr>
      </w:pPr>
      <w:hyperlink w:anchor="_Toc167126590" w:history="1">
        <w:r w:rsidR="00EE2704" w:rsidRPr="001042C1">
          <w:rPr>
            <w:rStyle w:val="af6"/>
            <w:noProof/>
          </w:rPr>
          <w:t xml:space="preserve">3.3.1 </w:t>
        </w:r>
        <w:r w:rsidR="00EE2704" w:rsidRPr="001042C1">
          <w:rPr>
            <w:rStyle w:val="af6"/>
            <w:noProof/>
          </w:rPr>
          <w:t>俄罗斯市场主要厂商</w:t>
        </w:r>
        <w:r w:rsidR="00EE2704" w:rsidRPr="001042C1">
          <w:rPr>
            <w:rStyle w:val="af6"/>
            <w:noProof/>
          </w:rPr>
          <w:t>食用菌</w:t>
        </w:r>
        <w:r w:rsidR="00EE2704" w:rsidRPr="001042C1">
          <w:rPr>
            <w:rStyle w:val="af6"/>
            <w:noProof/>
          </w:rPr>
          <w:t>收入（</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_Toc167126590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383BC1B7" w14:textId="1F450087" w:rsidR="00EE2704" w:rsidRDefault="00000000">
      <w:pPr>
        <w:pStyle w:val="TOC3"/>
        <w:rPr>
          <w:rFonts w:asciiTheme="minorHAnsi" w:eastAsiaTheme="minorEastAsia" w:hAnsiTheme="minorHAnsi"/>
          <w:noProof/>
          <w:color w:val="auto"/>
          <w:szCs w:val="22"/>
          <w14:ligatures w14:val="standardContextual"/>
        </w:rPr>
      </w:pPr>
      <w:hyperlink w:anchor="_Toc167126591" w:history="1">
        <w:r w:rsidR="00EE2704" w:rsidRPr="001042C1">
          <w:rPr>
            <w:rStyle w:val="af6"/>
            <w:noProof/>
          </w:rPr>
          <w:t xml:space="preserve">3.3.2 </w:t>
        </w:r>
        <w:r w:rsidR="00EE2704" w:rsidRPr="001042C1">
          <w:rPr>
            <w:rStyle w:val="af6"/>
            <w:noProof/>
          </w:rPr>
          <w:t>俄罗斯市场主要厂商</w:t>
        </w:r>
        <w:r w:rsidR="00EE2704" w:rsidRPr="001042C1">
          <w:rPr>
            <w:rStyle w:val="af6"/>
            <w:noProof/>
          </w:rPr>
          <w:t>食用菌</w:t>
        </w:r>
        <w:r w:rsidR="00EE2704" w:rsidRPr="001042C1">
          <w:rPr>
            <w:rStyle w:val="af6"/>
            <w:noProof/>
          </w:rPr>
          <w:t>收入市场份额（</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_Toc167126591 \h </w:instrText>
          <w:t/>
        </w:r>
        <w:r w:rsidR="00EE2704">
          <w:rPr>
            <w:noProof/>
            <w:webHidden/>
          </w:rPr>
          <w:t/>
        </w:r>
        <w:r w:rsidR="00EE2704">
          <w:rPr>
            <w:noProof/>
            <w:webHidden/>
          </w:rPr>
          <w:fldChar w:fldCharType="separate"/>
          <w:t/>
        </w:r>
        <w:r w:rsidR="00EE2704">
          <w:rPr>
            <w:noProof/>
            <w:webHidden/>
          </w:rPr>
          <w:t>22</w:t>
        </w:r>
        <w:r w:rsidR="00EE2704">
          <w:rPr>
            <w:noProof/>
            <w:webHidden/>
          </w:rPr>
          <w:fldChar w:fldCharType="end"/>
          <w:t/>
        </w:r>
      </w:hyperlink>
    </w:p>
    <w:p w14:paraId="6783505C" w14:textId="752BFAE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2" w:history="1">
        <w:r w:rsidR="00EE2704" w:rsidRPr="001042C1">
          <w:rPr>
            <w:rStyle w:val="af6"/>
            <w:noProof/>
          </w:rPr>
          <w:t xml:space="preserve">3.4 </w:t>
        </w:r>
        <w:r w:rsidR="00EE2704" w:rsidRPr="001042C1">
          <w:rPr>
            <w:rStyle w:val="af6"/>
            <w:noProof/>
          </w:rPr>
          <w:t>俄罗斯市场主要厂商</w:t>
        </w:r>
        <w:r w:rsidR="00EE2704" w:rsidRPr="001042C1">
          <w:rPr>
            <w:rStyle w:val="af6"/>
            <w:noProof/>
          </w:rPr>
          <w:t>食用菌</w:t>
        </w:r>
        <w:r w:rsidR="00EE2704" w:rsidRPr="001042C1">
          <w:rPr>
            <w:rStyle w:val="af6"/>
            <w:noProof/>
          </w:rPr>
          <w:t>价格（</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_Toc167126592 \h </w:instrText>
          <w:t/>
        </w:r>
        <w:r w:rsidR="00EE2704">
          <w:rPr>
            <w:noProof/>
            <w:webHidden/>
          </w:rPr>
          <w:t/>
        </w:r>
        <w:r w:rsidR="00EE2704">
          <w:rPr>
            <w:noProof/>
            <w:webHidden/>
          </w:rPr>
          <w:fldChar w:fldCharType="separate"/>
          <w:t/>
        </w:r>
        <w:r w:rsidR="00EE2704">
          <w:rPr>
            <w:noProof/>
            <w:webHidden/>
          </w:rPr>
          <w:t>24</w:t>
        </w:r>
        <w:r w:rsidR="00EE2704">
          <w:rPr>
            <w:noProof/>
            <w:webHidden/>
          </w:rPr>
          <w:fldChar w:fldCharType="end"/>
          <w:t/>
        </w:r>
      </w:hyperlink>
    </w:p>
    <w:p w14:paraId="33AED32E" w14:textId="47D2146D"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3" w:history="1">
        <w:r w:rsidR="00EE2704" w:rsidRPr="001042C1">
          <w:rPr>
            <w:rStyle w:val="af6"/>
            <w:noProof/>
          </w:rPr>
          <w:t>3.5 食用菌</w:t>
        </w:r>
        <w:r w:rsidR="00EE2704" w:rsidRPr="001042C1">
          <w:rPr>
            <w:rStyle w:val="af6"/>
            <w:noProof/>
          </w:rPr>
          <w:t>行业集中度、竞争程度分析</w:t>
        </w:r>
        <w:r w:rsidR="00EE2704">
          <w:rPr>
            <w:noProof/>
            <w:webHidden/>
          </w:rPr>
          <w:tab/>
          <w:t/>
        </w:r>
        <w:r w:rsidR="00EE2704">
          <w:rPr>
            <w:noProof/>
            <w:webHidden/>
          </w:rPr>
          <w:fldChar w:fldCharType="begin"/>
          <w:t/>
        </w:r>
        <w:r w:rsidR="00EE2704">
          <w:rPr>
            <w:noProof/>
            <w:webHidden/>
          </w:rPr>
          <w:instrText xml:space="preserve"> PAGEREF _Toc167126593 \h </w:instrText>
          <w:t/>
        </w:r>
        <w:r w:rsidR="00EE2704">
          <w:rPr>
            <w:noProof/>
            <w:webHidden/>
          </w:rPr>
          <w:t/>
        </w:r>
        <w:r w:rsidR="00EE2704">
          <w:rPr>
            <w:noProof/>
            <w:webHidden/>
          </w:rPr>
          <w:fldChar w:fldCharType="separate"/>
          <w:t/>
        </w:r>
        <w:r w:rsidR="00EE2704">
          <w:rPr>
            <w:noProof/>
            <w:webHidden/>
          </w:rPr>
          <w:t>25</w:t>
        </w:r>
        <w:r w:rsidR="00EE2704">
          <w:rPr>
            <w:noProof/>
            <w:webHidden/>
          </w:rPr>
          <w:fldChar w:fldCharType="end"/>
          <w:t/>
        </w:r>
      </w:hyperlink>
    </w:p>
    <w:p w14:paraId="54E86BEB" w14:textId="1F1F3F2B"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4" w:history="1">
        <w:r w:rsidR="00EE2704" w:rsidRPr="001042C1">
          <w:rPr>
            <w:rStyle w:val="af6"/>
            <w:noProof/>
          </w:rPr>
          <w:t xml:space="preserve">3.6 </w:t>
        </w:r>
        <w:r w:rsidR="00EE2704" w:rsidRPr="001042C1">
          <w:rPr>
            <w:rStyle w:val="af6"/>
            <w:noProof/>
          </w:rPr>
          <w:t>俄罗斯本土厂商情况分析</w:t>
        </w:r>
        <w:r w:rsidR="00EE2704">
          <w:rPr>
            <w:noProof/>
            <w:webHidden/>
          </w:rPr>
          <w:tab/>
        </w:r>
        <w:r w:rsidR="00EE2704">
          <w:rPr>
            <w:noProof/>
            <w:webHidden/>
          </w:rPr>
          <w:fldChar w:fldCharType="begin"/>
        </w:r>
        <w:r w:rsidR="00EE2704">
          <w:rPr>
            <w:noProof/>
            <w:webHidden/>
          </w:rPr>
          <w:instrText xml:space="preserve"> PAGEREF _Toc167126594 \h </w:instrText>
        </w:r>
        <w:r w:rsidR="00EE2704">
          <w:rPr>
            <w:noProof/>
            <w:webHidden/>
          </w:rPr>
        </w:r>
        <w:r w:rsidR="00EE2704">
          <w:rPr>
            <w:noProof/>
            <w:webHidden/>
          </w:rPr>
          <w:fldChar w:fldCharType="separate"/>
        </w:r>
        <w:r w:rsidR="00EE2704">
          <w:rPr>
            <w:noProof/>
            <w:webHidden/>
          </w:rPr>
          <w:t>25</w:t>
        </w:r>
        <w:r w:rsidR="00EE2704">
          <w:rPr>
            <w:noProof/>
            <w:webHidden/>
          </w:rPr>
          <w:fldChar w:fldCharType="end"/>
        </w:r>
      </w:hyperlink>
    </w:p>
    <w:p w14:paraId="7380F8E6" w14:textId="44C38D2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5" w:history="1">
        <w:r w:rsidR="00EE2704" w:rsidRPr="001042C1">
          <w:rPr>
            <w:rStyle w:val="af6"/>
            <w:noProof/>
          </w:rPr>
          <w:t xml:space="preserve">3.7 </w:t>
        </w:r>
        <w:r w:rsidR="00EE2704" w:rsidRPr="001042C1">
          <w:rPr>
            <w:rStyle w:val="af6"/>
            <w:noProof/>
          </w:rPr>
          <w:t>俄罗斯市场</w:t>
        </w:r>
        <w:r w:rsidR="00EE2704" w:rsidRPr="001042C1">
          <w:rPr>
            <w:rStyle w:val="af6"/>
            <w:noProof/>
          </w:rPr>
          <w:t>食用菌</w:t>
        </w:r>
        <w:r w:rsidR="00EE2704" w:rsidRPr="001042C1">
          <w:rPr>
            <w:rStyle w:val="af6"/>
            <w:noProof/>
          </w:rPr>
          <w:t>市场机会分析</w:t>
        </w:r>
        <w:r w:rsidR="00EE2704">
          <w:rPr>
            <w:noProof/>
            <w:webHidden/>
          </w:rPr>
          <w:tab/>
          <w:t/>
        </w:r>
        <w:r w:rsidR="00EE2704">
          <w:rPr>
            <w:noProof/>
            <w:webHidden/>
          </w:rPr>
          <w:fldChar w:fldCharType="begin"/>
          <w:t/>
        </w:r>
        <w:r w:rsidR="00EE2704">
          <w:rPr>
            <w:noProof/>
            <w:webHidden/>
          </w:rPr>
          <w:instrText xml:space="preserve"> PAGEREF _Toc167126595 \h </w:instrText>
          <w:t/>
        </w:r>
        <w:r w:rsidR="00EE2704">
          <w:rPr>
            <w:noProof/>
            <w:webHidden/>
          </w:rPr>
          <w:t/>
        </w:r>
        <w:r w:rsidR="00EE2704">
          <w:rPr>
            <w:noProof/>
            <w:webHidden/>
          </w:rPr>
          <w:fldChar w:fldCharType="separate"/>
          <w:t/>
        </w:r>
        <w:r w:rsidR="00EE2704">
          <w:rPr>
            <w:noProof/>
            <w:webHidden/>
          </w:rPr>
          <w:t>26</w:t>
        </w:r>
        <w:r w:rsidR="00EE2704">
          <w:rPr>
            <w:noProof/>
            <w:webHidden/>
          </w:rPr>
          <w:fldChar w:fldCharType="end"/>
          <w:t/>
        </w:r>
      </w:hyperlink>
    </w:p>
    <w:p w14:paraId="35D98A4A" w14:textId="41E30CE5"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6" w:history="1">
        <w:r w:rsidR="00EE2704" w:rsidRPr="001042C1">
          <w:rPr>
            <w:rStyle w:val="af6"/>
            <w:noProof/>
          </w:rPr>
          <w:t xml:space="preserve">3.8 </w:t>
        </w:r>
        <w:r w:rsidR="00EE2704" w:rsidRPr="001042C1">
          <w:rPr>
            <w:rStyle w:val="af6"/>
            <w:noProof/>
          </w:rPr>
          <w:t>新品牌进入俄罗斯市场运营及本地化建议</w:t>
        </w:r>
        <w:r w:rsidR="00EE2704">
          <w:rPr>
            <w:noProof/>
            <w:webHidden/>
          </w:rPr>
          <w:tab/>
        </w:r>
        <w:r w:rsidR="00EE2704">
          <w:rPr>
            <w:noProof/>
            <w:webHidden/>
          </w:rPr>
          <w:fldChar w:fldCharType="begin"/>
        </w:r>
        <w:r w:rsidR="00EE2704">
          <w:rPr>
            <w:noProof/>
            <w:webHidden/>
          </w:rPr>
          <w:instrText xml:space="preserve"> PAGEREF _Toc167126596 \h </w:instrText>
        </w:r>
        <w:r w:rsidR="00EE2704">
          <w:rPr>
            <w:noProof/>
            <w:webHidden/>
          </w:rPr>
        </w:r>
        <w:r w:rsidR="00EE2704">
          <w:rPr>
            <w:noProof/>
            <w:webHidden/>
          </w:rPr>
          <w:fldChar w:fldCharType="separate"/>
        </w:r>
        <w:r w:rsidR="00EE2704">
          <w:rPr>
            <w:noProof/>
            <w:webHidden/>
          </w:rPr>
          <w:t>26</w:t>
        </w:r>
        <w:r w:rsidR="00EE2704">
          <w:rPr>
            <w:noProof/>
            <w:webHidden/>
          </w:rPr>
          <w:fldChar w:fldCharType="end"/>
        </w:r>
      </w:hyperlink>
    </w:p>
    <w:p w14:paraId="759B00BC" w14:textId="238CF58E"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97" w:history="1">
        <w:r w:rsidR="00EE2704" w:rsidRPr="001042C1">
          <w:rPr>
            <w:rStyle w:val="af6"/>
            <w:lang w:eastAsia="zh-CN"/>
          </w:rPr>
          <w:t xml:space="preserve">4 </w:t>
        </w:r>
        <w:r w:rsidR="00EE2704" w:rsidRPr="001042C1">
          <w:rPr>
            <w:rStyle w:val="af6"/>
            <w:lang w:eastAsia="zh-CN"/>
          </w:rPr>
          <w:t>主要企业简介</w:t>
        </w:r>
        <w:r w:rsidR="00EE2704">
          <w:rPr>
            <w:webHidden/>
          </w:rPr>
          <w:tab/>
        </w:r>
        <w:r w:rsidR="00EE2704">
          <w:rPr>
            <w:webHidden/>
          </w:rPr>
          <w:fldChar w:fldCharType="begin"/>
        </w:r>
        <w:r w:rsidR="00EE2704">
          <w:rPr>
            <w:webHidden/>
          </w:rPr>
          <w:instrText xml:space="preserve"> PAGEREF _Toc167126597 \h </w:instrText>
        </w:r>
        <w:r w:rsidR="00EE2704">
          <w:rPr>
            <w:webHidden/>
          </w:rPr>
        </w:r>
        <w:r w:rsidR="00EE2704">
          <w:rPr>
            <w:webHidden/>
          </w:rPr>
          <w:fldChar w:fldCharType="separate"/>
        </w:r>
        <w:r w:rsidR="00EE2704">
          <w:rPr>
            <w:webHidden/>
          </w:rPr>
          <w:t>27</w:t>
        </w:r>
        <w:r w:rsidR="00EE2704">
          <w:rPr>
            <w:webHidden/>
          </w:rPr>
          <w:fldChar w:fldCharType="end"/>
        </w:r>
      </w:hyperlink>
    </w:p>
    <w:p w14:paraId="567833EB" w14:textId="1280E983"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8" w:history="1">
        <w:r w:rsidR="00EE2704" w:rsidRPr="001042C1">
          <w:rPr>
            <w:rStyle w:val="af6"/>
            <w:noProof/>
          </w:rPr>
          <w:t>4.1 雪榕生物科技</w:t>
        </w:r>
        <w:r w:rsidR="00EE2704">
          <w:rPr>
            <w:noProof/>
            <w:webHidden/>
          </w:rPr>
          <w:tab/>
          <w:t/>
        </w:r>
        <w:r w:rsidR="00EE2704">
          <w:rPr>
            <w:noProof/>
            <w:webHidden/>
          </w:rPr>
          <w:fldChar w:fldCharType="begin"/>
          <w:t/>
        </w:r>
        <w:r w:rsidR="00EE2704">
          <w:rPr>
            <w:noProof/>
            <w:webHidden/>
          </w:rPr>
          <w:instrText xml:space="preserve"> PAGEREF _Toc167126598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5C6C8F84" w14:textId="656CA7FF" w:rsidR="00EE2704" w:rsidRDefault="00000000">
      <w:pPr>
        <w:pStyle w:val="TOC3"/>
        <w:rPr>
          <w:rFonts w:asciiTheme="minorHAnsi" w:eastAsiaTheme="minorEastAsia" w:hAnsiTheme="minorHAnsi"/>
          <w:noProof/>
          <w:color w:val="auto"/>
          <w:szCs w:val="22"/>
          <w14:ligatures w14:val="standardContextual"/>
        </w:rPr>
      </w:pPr>
      <w:hyperlink w:anchor="_Toc167126599" w:history="1">
        <w:r w:rsidR="00EE2704" w:rsidRPr="001042C1">
          <w:rPr>
            <w:rStyle w:val="af6"/>
            <w:noProof/>
          </w:rPr>
          <w:t>4.1.1 雪榕生物科技</w:t>
        </w:r>
        <w:r w:rsidR="00EE2704" w:rsidRPr="001042C1">
          <w:rPr>
            <w:rStyle w:val="af6"/>
            <w:noProof/>
          </w:rPr>
          <w:t>基本信息、</w:t>
        </w:r>
        <w:r w:rsidR="00EE2704" w:rsidRPr="001042C1">
          <w:rPr>
            <w:rStyle w:val="af6"/>
            <w:noProof/>
          </w:rPr>
          <w:t>食用菌</w:t>
        </w:r>
        <w:r w:rsidR="00EE2704" w:rsidRPr="001042C1">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_Toc167126599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4BCAB04A" w14:textId="4E5705F8" w:rsidR="00EE2704" w:rsidRDefault="00000000">
      <w:pPr>
        <w:pStyle w:val="TOC3"/>
        <w:rPr>
          <w:rFonts w:asciiTheme="minorHAnsi" w:eastAsiaTheme="minorEastAsia" w:hAnsiTheme="minorHAnsi"/>
          <w:noProof/>
          <w:color w:val="auto"/>
          <w:szCs w:val="22"/>
          <w14:ligatures w14:val="standardContextual"/>
        </w:rPr>
      </w:pPr>
      <w:hyperlink w:anchor="_Toc167126600" w:history="1">
        <w:r w:rsidR="00EE2704" w:rsidRPr="001042C1">
          <w:rPr>
            <w:rStyle w:val="af6"/>
            <w:noProof/>
          </w:rPr>
          <w:t>4.1.2 雪榕生物科技 食用菌</w:t>
        </w:r>
        <w:r w:rsidR="00EE2704" w:rsidRPr="001042C1">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_Toc167126600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39D9F1F5" w14:textId="20D3881E" w:rsidR="00EE2704" w:rsidRDefault="00000000">
      <w:pPr>
        <w:pStyle w:val="TOC3"/>
        <w:rPr>
          <w:rFonts w:asciiTheme="minorHAnsi" w:eastAsiaTheme="minorEastAsia" w:hAnsiTheme="minorHAnsi"/>
          <w:noProof/>
          <w:color w:val="auto"/>
          <w:szCs w:val="22"/>
          <w14:ligatures w14:val="standardContextual"/>
        </w:rPr>
      </w:pPr>
      <w:hyperlink w:anchor="_Toc167126601" w:history="1">
        <w:r w:rsidR="00EE2704" w:rsidRPr="001042C1">
          <w:rPr>
            <w:rStyle w:val="af6"/>
            <w:noProof/>
          </w:rPr>
          <w:t>4.1.3 雪榕生物科技</w:t>
        </w:r>
        <w:r w:rsidR="00EE2704" w:rsidRPr="001042C1">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_Toc167126601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79240D21" w14:textId="798E2F1E" w:rsidR="00EE2704" w:rsidRDefault="00000000">
      <w:pPr>
        <w:pStyle w:val="TOC3"/>
        <w:rPr>
          <w:rFonts w:asciiTheme="minorHAnsi" w:eastAsiaTheme="minorEastAsia" w:hAnsiTheme="minorHAnsi"/>
          <w:noProof/>
          <w:color w:val="auto"/>
          <w:szCs w:val="22"/>
          <w14:ligatures w14:val="standardContextual"/>
        </w:rPr>
      </w:pPr>
      <w:hyperlink w:anchor="_Toc167126602" w:history="1">
        <w:r w:rsidR="00EE2704" w:rsidRPr="001042C1">
          <w:rPr>
            <w:rStyle w:val="af6"/>
            <w:noProof/>
          </w:rPr>
          <w:t>4.1.4 雪榕生物科技</w:t>
        </w:r>
        <w:r w:rsidR="00EE2704" w:rsidRPr="001042C1">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_Toc167126602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7718B5FA" w14:textId="055F900F"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03" w:history="1">
        <w:r w:rsidR="00EE2704" w:rsidRPr="001042C1">
          <w:rPr>
            <w:rStyle w:val="af6"/>
            <w:noProof/>
          </w:rPr>
          <w:t>4.2 如意情生物科技</w:t>
        </w:r>
        <w:r w:rsidR="00EE2704">
          <w:rPr>
            <w:noProof/>
            <w:webHidden/>
          </w:rPr>
          <w:tab/>
          <w:t/>
        </w:r>
        <w:r w:rsidR="00EE2704">
          <w:rPr>
            <w:noProof/>
            <w:webHidden/>
          </w:rPr>
          <w:fldChar w:fldCharType="begin"/>
          <w:t/>
        </w:r>
        <w:r w:rsidR="00EE2704">
          <w:rPr>
            <w:noProof/>
            <w:webHidden/>
          </w:rPr>
          <w:instrText xml:space="preserve"> PAGEREF _Toc167126603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0A0A35EE" w14:textId="18D87ABC" w:rsidR="00EE2704" w:rsidRDefault="00000000">
      <w:pPr>
        <w:pStyle w:val="TOC3"/>
        <w:rPr>
          <w:rFonts w:asciiTheme="minorHAnsi" w:eastAsiaTheme="minorEastAsia" w:hAnsiTheme="minorHAnsi"/>
          <w:noProof/>
          <w:color w:val="auto"/>
          <w:szCs w:val="22"/>
          <w14:ligatures w14:val="standardContextual"/>
        </w:rPr>
      </w:pPr>
      <w:hyperlink w:anchor="_Toc167126604" w:history="1">
        <w:r w:rsidR="00EE2704" w:rsidRPr="001042C1">
          <w:rPr>
            <w:rStyle w:val="af6"/>
            <w:noProof/>
          </w:rPr>
          <w:t>4.2.1 如意情生物科技</w:t>
        </w:r>
        <w:r w:rsidR="00EE2704" w:rsidRPr="001042C1">
          <w:rPr>
            <w:rStyle w:val="af6"/>
            <w:noProof/>
          </w:rPr>
          <w:t>基本信息、</w:t>
        </w:r>
        <w:r w:rsidR="00EE2704" w:rsidRPr="001042C1">
          <w:rPr>
            <w:rStyle w:val="af6"/>
            <w:noProof/>
          </w:rPr>
          <w:t>食用菌</w:t>
        </w:r>
        <w:r w:rsidR="00EE2704" w:rsidRPr="001042C1">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_Toc167126604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44C3938C" w14:textId="6E1E4E30" w:rsidR="00EE2704" w:rsidRDefault="00000000">
      <w:pPr>
        <w:pStyle w:val="TOC3"/>
        <w:rPr>
          <w:rFonts w:asciiTheme="minorHAnsi" w:eastAsiaTheme="minorEastAsia" w:hAnsiTheme="minorHAnsi"/>
          <w:noProof/>
          <w:color w:val="auto"/>
          <w:szCs w:val="22"/>
          <w14:ligatures w14:val="standardContextual"/>
        </w:rPr>
      </w:pPr>
      <w:hyperlink w:anchor="_Toc167126605" w:history="1">
        <w:r w:rsidR="00EE2704" w:rsidRPr="001042C1">
          <w:rPr>
            <w:rStyle w:val="af6"/>
            <w:noProof/>
          </w:rPr>
          <w:t>4.2.2 如意情生物科技 食用菌</w:t>
        </w:r>
        <w:r w:rsidR="00EE2704" w:rsidRPr="001042C1">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_Toc167126605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1E004285" w14:textId="2F0825C2" w:rsidR="00EE2704" w:rsidRDefault="00000000">
      <w:pPr>
        <w:pStyle w:val="TOC3"/>
        <w:rPr>
          <w:rFonts w:asciiTheme="minorHAnsi" w:eastAsiaTheme="minorEastAsia" w:hAnsiTheme="minorHAnsi"/>
          <w:noProof/>
          <w:color w:val="auto"/>
          <w:szCs w:val="22"/>
          <w14:ligatures w14:val="standardContextual"/>
        </w:rPr>
      </w:pPr>
      <w:hyperlink w:anchor="_Toc167126606" w:history="1">
        <w:r w:rsidR="00EE2704" w:rsidRPr="001042C1">
          <w:rPr>
            <w:rStyle w:val="af6"/>
            <w:noProof/>
          </w:rPr>
          <w:t>4.2.3 如意情生物科技</w:t>
        </w:r>
        <w:r w:rsidR="00EE2704" w:rsidRPr="001042C1">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_Toc167126606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0B04A7EF" w14:textId="5B511779" w:rsidR="00EE2704" w:rsidRDefault="00000000">
      <w:pPr>
        <w:pStyle w:val="TOC3"/>
        <w:rPr>
          <w:rFonts w:asciiTheme="minorHAnsi" w:eastAsiaTheme="minorEastAsia" w:hAnsiTheme="minorHAnsi"/>
          <w:noProof/>
          <w:color w:val="auto"/>
          <w:szCs w:val="22"/>
          <w14:ligatures w14:val="standardContextual"/>
        </w:rPr>
      </w:pPr>
      <w:hyperlink w:anchor="_Toc167126607" w:history="1">
        <w:r w:rsidR="00EE2704" w:rsidRPr="001042C1">
          <w:rPr>
            <w:rStyle w:val="af6"/>
            <w:noProof/>
          </w:rPr>
          <w:t>4.2.4 如意情生物科技</w:t>
        </w:r>
        <w:r w:rsidR="00EE2704" w:rsidRPr="001042C1">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_Toc167126607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4CAB3777" w14:textId="05318F02"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08" w:history="1">
        <w:r w:rsidR="00EE2704" w:rsidRPr="001042C1">
          <w:rPr>
            <w:rStyle w:val="af6"/>
            <w:noProof/>
          </w:rPr>
          <w:t>4.3 众兴菌业科技</w:t>
        </w:r>
        <w:r w:rsidR="00EE2704">
          <w:rPr>
            <w:noProof/>
            <w:webHidden/>
          </w:rPr>
          <w:tab/>
          <w:t/>
        </w:r>
        <w:r w:rsidR="00EE2704">
          <w:rPr>
            <w:noProof/>
            <w:webHidden/>
          </w:rPr>
          <w:fldChar w:fldCharType="begin"/>
          <w:t/>
        </w:r>
        <w:r w:rsidR="00EE2704">
          <w:rPr>
            <w:noProof/>
            <w:webHidden/>
          </w:rPr>
          <w:instrText xml:space="preserve"> PAGEREF _Toc167126608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5F7BC08C" w14:textId="15213F6E" w:rsidR="00EE2704" w:rsidRDefault="00000000">
      <w:pPr>
        <w:pStyle w:val="TOC3"/>
        <w:rPr>
          <w:rFonts w:asciiTheme="minorHAnsi" w:eastAsiaTheme="minorEastAsia" w:hAnsiTheme="minorHAnsi"/>
          <w:noProof/>
          <w:color w:val="auto"/>
          <w:szCs w:val="22"/>
          <w14:ligatures w14:val="standardContextual"/>
        </w:rPr>
      </w:pPr>
      <w:hyperlink w:anchor="_Toc167126609" w:history="1">
        <w:r w:rsidR="00EE2704" w:rsidRPr="001042C1">
          <w:rPr>
            <w:rStyle w:val="af6"/>
            <w:noProof/>
          </w:rPr>
          <w:t>4.3.1 众兴菌业科技</w:t>
        </w:r>
        <w:r w:rsidR="00EE2704" w:rsidRPr="001042C1">
          <w:rPr>
            <w:rStyle w:val="af6"/>
            <w:noProof/>
          </w:rPr>
          <w:t>基本信息、</w:t>
        </w:r>
        <w:r w:rsidR="00EE2704" w:rsidRPr="001042C1">
          <w:rPr>
            <w:rStyle w:val="af6"/>
            <w:noProof/>
          </w:rPr>
          <w:t>食用菌</w:t>
        </w:r>
        <w:r w:rsidR="00EE2704" w:rsidRPr="001042C1">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_Toc167126609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29969F6A" w14:textId="0C07975E" w:rsidR="00EE2704" w:rsidRDefault="00000000">
      <w:pPr>
        <w:pStyle w:val="TOC3"/>
        <w:rPr>
          <w:rFonts w:asciiTheme="minorHAnsi" w:eastAsiaTheme="minorEastAsia" w:hAnsiTheme="minorHAnsi"/>
          <w:noProof/>
          <w:color w:val="auto"/>
          <w:szCs w:val="22"/>
          <w14:ligatures w14:val="standardContextual"/>
        </w:rPr>
      </w:pPr>
      <w:hyperlink w:anchor="_Toc167126610" w:history="1">
        <w:r w:rsidR="00EE2704" w:rsidRPr="001042C1">
          <w:rPr>
            <w:rStyle w:val="af6"/>
            <w:noProof/>
          </w:rPr>
          <w:t>4.3.2 众兴菌业科技 食用菌</w:t>
        </w:r>
        <w:r w:rsidR="00EE2704" w:rsidRPr="001042C1">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_Toc167126610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126E7635" w14:textId="2BE86C30" w:rsidR="00EE2704" w:rsidRDefault="00000000">
      <w:pPr>
        <w:pStyle w:val="TOC3"/>
        <w:rPr>
          <w:rFonts w:asciiTheme="minorHAnsi" w:eastAsiaTheme="minorEastAsia" w:hAnsiTheme="minorHAnsi"/>
          <w:noProof/>
          <w:color w:val="auto"/>
          <w:szCs w:val="22"/>
          <w14:ligatures w14:val="standardContextual"/>
        </w:rPr>
      </w:pPr>
      <w:hyperlink w:anchor="_Toc167126611" w:history="1">
        <w:r w:rsidR="00EE2704" w:rsidRPr="001042C1">
          <w:rPr>
            <w:rStyle w:val="af6"/>
            <w:noProof/>
          </w:rPr>
          <w:t>4.3.3 众兴菌业科技</w:t>
        </w:r>
        <w:r w:rsidR="00EE2704" w:rsidRPr="001042C1">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_Toc167126611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32B99AC8" w14:textId="61A245FE" w:rsidR="00EE2704" w:rsidRDefault="00000000">
      <w:pPr>
        <w:pStyle w:val="TOC3"/>
        <w:rPr>
          <w:rFonts w:asciiTheme="minorHAnsi" w:eastAsiaTheme="minorEastAsia" w:hAnsiTheme="minorHAnsi"/>
          <w:noProof/>
          <w:color w:val="auto"/>
          <w:szCs w:val="22"/>
          <w14:ligatures w14:val="standardContextual"/>
        </w:rPr>
      </w:pPr>
      <w:hyperlink w:anchor="_Toc167126612" w:history="1">
        <w:r w:rsidR="00EE2704" w:rsidRPr="001042C1">
          <w:rPr>
            <w:rStyle w:val="af6"/>
            <w:noProof/>
          </w:rPr>
          <w:t>4.3.4 众兴菌业科技</w:t>
        </w:r>
        <w:r w:rsidR="00EE2704" w:rsidRPr="001042C1">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_Toc167126612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1573C818" w14:textId="38209F9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3" w:history="1">
        <w:r w:rsidR="00EE2704" w:rsidRPr="001042C1">
          <w:rPr>
            <w:rStyle w:val="af6"/>
            <w:noProof/>
          </w:rPr>
          <w:t>4.4 中国绿宝集团</w:t>
        </w:r>
        <w:r w:rsidR="00EE2704">
          <w:rPr>
            <w:noProof/>
            <w:webHidden/>
          </w:rPr>
          <w:tab/>
          <w:t/>
        </w:r>
        <w:r w:rsidR="00EE2704">
          <w:rPr>
            <w:noProof/>
            <w:webHidden/>
          </w:rPr>
          <w:fldChar w:fldCharType="begin"/>
          <w:t/>
        </w:r>
        <w:r w:rsidR="00EE2704">
          <w:rPr>
            <w:noProof/>
            <w:webHidden/>
          </w:rPr>
          <w:instrText xml:space="preserve"> PAGEREF _Toc167126613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15D0079B" w14:textId="682363D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4" w:history="1">
        <w:r w:rsidR="00EE2704" w:rsidRPr="001042C1">
          <w:rPr>
            <w:rStyle w:val="af6"/>
            <w:noProof/>
          </w:rPr>
          <w:t>4.5 光明森源生物科技</w:t>
        </w:r>
        <w:r w:rsidR="00EE2704">
          <w:rPr>
            <w:noProof/>
            <w:webHidden/>
          </w:rPr>
          <w:tab/>
          <w:t/>
        </w:r>
        <w:r w:rsidR="00EE2704">
          <w:rPr>
            <w:noProof/>
            <w:webHidden/>
          </w:rPr>
          <w:fldChar w:fldCharType="begin"/>
          <w:t/>
        </w:r>
        <w:r w:rsidR="00EE2704">
          <w:rPr>
            <w:noProof/>
            <w:webHidden/>
          </w:rPr>
          <w:instrText xml:space="preserve"> PAGEREF _Toc167126614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68C07257" w14:textId="5207A5D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5" w:history="1">
        <w:r w:rsidR="00EE2704" w:rsidRPr="001042C1">
          <w:rPr>
            <w:rStyle w:val="af6"/>
            <w:noProof/>
          </w:rPr>
          <w:t>4.6 星河科技产业园</w:t>
        </w:r>
        <w:r w:rsidR="00EE2704">
          <w:rPr>
            <w:noProof/>
            <w:webHidden/>
          </w:rPr>
          <w:tab/>
          <w:t/>
        </w:r>
        <w:r w:rsidR="00EE2704">
          <w:rPr>
            <w:noProof/>
            <w:webHidden/>
          </w:rPr>
          <w:fldChar w:fldCharType="begin"/>
          <w:t/>
        </w:r>
        <w:r w:rsidR="00EE2704">
          <w:rPr>
            <w:noProof/>
            <w:webHidden/>
          </w:rPr>
          <w:instrText xml:space="preserve"> PAGEREF _Toc167126615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39EF53D0" w14:textId="1D03AE0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6" w:history="1">
        <w:r w:rsidR="00EE2704" w:rsidRPr="001042C1">
          <w:rPr>
            <w:rStyle w:val="af6"/>
            <w:noProof/>
          </w:rPr>
          <w:t>4.7 上海丰科食品</w:t>
        </w:r>
        <w:r w:rsidR="00EE2704">
          <w:rPr>
            <w:noProof/>
            <w:webHidden/>
          </w:rPr>
          <w:tab/>
          <w:t/>
        </w:r>
        <w:r w:rsidR="00EE2704">
          <w:rPr>
            <w:noProof/>
            <w:webHidden/>
          </w:rPr>
          <w:fldChar w:fldCharType="begin"/>
          <w:t/>
        </w:r>
        <w:r w:rsidR="00EE2704">
          <w:rPr>
            <w:noProof/>
            <w:webHidden/>
          </w:rPr>
          <w:instrText xml:space="preserve"> PAGEREF _Toc167126616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2D6F3518" w14:textId="7A42AE4B"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7" w:history="1">
        <w:r w:rsidR="00EE2704" w:rsidRPr="001042C1">
          <w:rPr>
            <w:rStyle w:val="af6"/>
            <w:noProof/>
          </w:rPr>
          <w:t>4.8 华绿生物科技</w:t>
        </w:r>
        <w:r w:rsidR="00EE2704">
          <w:rPr>
            <w:noProof/>
            <w:webHidden/>
          </w:rPr>
          <w:tab/>
          <w:t/>
        </w:r>
        <w:r w:rsidR="00EE2704">
          <w:rPr>
            <w:noProof/>
            <w:webHidden/>
          </w:rPr>
          <w:fldChar w:fldCharType="begin"/>
          <w:t/>
        </w:r>
        <w:r w:rsidR="00EE2704">
          <w:rPr>
            <w:noProof/>
            <w:webHidden/>
          </w:rPr>
          <w:instrText xml:space="preserve"> PAGEREF _Toc167126617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1E54AE17" w14:textId="6E94642C"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8" w:history="1">
        <w:r w:rsidR="00EE2704" w:rsidRPr="001042C1">
          <w:rPr>
            <w:rStyle w:val="af6"/>
            <w:noProof/>
          </w:rPr>
          <w:t>4.9 森源生态科技</w:t>
        </w:r>
        <w:r w:rsidR="00EE2704">
          <w:rPr>
            <w:noProof/>
            <w:webHidden/>
          </w:rPr>
          <w:tab/>
          <w:t/>
        </w:r>
        <w:r w:rsidR="00EE2704">
          <w:rPr>
            <w:noProof/>
            <w:webHidden/>
          </w:rPr>
          <w:fldChar w:fldCharType="begin"/>
          <w:t/>
        </w:r>
        <w:r w:rsidR="00EE2704">
          <w:rPr>
            <w:noProof/>
            <w:webHidden/>
          </w:rPr>
          <w:instrText xml:space="preserve"> PAGEREF _Toc167126618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31A77010" w14:textId="59BDE067"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9" w:history="1">
        <w:r w:rsidR="00EE2704" w:rsidRPr="001042C1">
          <w:rPr>
            <w:rStyle w:val="af6"/>
            <w:noProof/>
          </w:rPr>
          <w:t>4.10 北味菌业科技</w:t>
        </w:r>
        <w:r w:rsidR="00EE2704">
          <w:rPr>
            <w:noProof/>
            <w:webHidden/>
          </w:rPr>
          <w:tab/>
          <w:t/>
        </w:r>
        <w:r w:rsidR="00EE2704">
          <w:rPr>
            <w:noProof/>
            <w:webHidden/>
          </w:rPr>
          <w:fldChar w:fldCharType="begin"/>
          <w:t/>
        </w:r>
        <w:r w:rsidR="00EE2704">
          <w:rPr>
            <w:noProof/>
            <w:webHidden/>
          </w:rPr>
          <w:instrText xml:space="preserve"> PAGEREF _Toc167126619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7F82E921" w14:textId="2339613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0" w:history="1">
        <w:r w:rsidR="00EE2704" w:rsidRPr="001042C1">
          <w:rPr>
            <w:rStyle w:val="af6"/>
            <w:noProof/>
          </w:rPr>
          <w:t>4.11 友和生物科技</w:t>
        </w:r>
        <w:r w:rsidR="00EE2704">
          <w:rPr>
            <w:noProof/>
            <w:webHidden/>
          </w:rPr>
          <w:tab/>
          <w:t/>
        </w:r>
        <w:r w:rsidR="00EE2704">
          <w:rPr>
            <w:noProof/>
            <w:webHidden/>
          </w:rPr>
          <w:fldChar w:fldCharType="begin"/>
          <w:t/>
        </w:r>
        <w:r w:rsidR="00EE2704">
          <w:rPr>
            <w:noProof/>
            <w:webHidden/>
          </w:rPr>
          <w:instrText xml:space="preserve"> PAGEREF _Toc167126620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5C369697" w14:textId="2B6DE075"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1" w:history="1">
        <w:r w:rsidR="00EE2704" w:rsidRPr="001042C1">
          <w:rPr>
            <w:rStyle w:val="af6"/>
            <w:noProof/>
          </w:rPr>
          <w:t>4.12 珠海市绿阳菌业</w:t>
        </w:r>
        <w:r w:rsidR="00EE2704">
          <w:rPr>
            <w:noProof/>
            <w:webHidden/>
          </w:rPr>
          <w:tab/>
          <w:t/>
        </w:r>
        <w:r w:rsidR="00EE2704">
          <w:rPr>
            <w:noProof/>
            <w:webHidden/>
          </w:rPr>
          <w:fldChar w:fldCharType="begin"/>
          <w:t/>
        </w:r>
        <w:r w:rsidR="00EE2704">
          <w:rPr>
            <w:noProof/>
            <w:webHidden/>
          </w:rPr>
          <w:instrText xml:space="preserve"> PAGEREF _Toc167126621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353C0595" w14:textId="77373912"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2" w:history="1">
        <w:r w:rsidR="00EE2704" w:rsidRPr="001042C1">
          <w:rPr>
            <w:rStyle w:val="af6"/>
            <w:noProof/>
          </w:rPr>
          <w:t>4.13 承德润龙食品</w:t>
        </w:r>
        <w:r w:rsidR="00EE2704">
          <w:rPr>
            <w:noProof/>
            <w:webHidden/>
          </w:rPr>
          <w:tab/>
          <w:t/>
        </w:r>
        <w:r w:rsidR="00EE2704">
          <w:rPr>
            <w:noProof/>
            <w:webHidden/>
          </w:rPr>
          <w:fldChar w:fldCharType="begin"/>
          <w:t/>
        </w:r>
        <w:r w:rsidR="00EE2704">
          <w:rPr>
            <w:noProof/>
            <w:webHidden/>
          </w:rPr>
          <w:instrText xml:space="preserve"> PAGEREF _Toc167126622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5AAF0017" w14:textId="7A4C636C"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3" w:history="1">
        <w:r w:rsidR="00EE2704" w:rsidRPr="001042C1">
          <w:rPr>
            <w:rStyle w:val="af6"/>
            <w:noProof/>
          </w:rPr>
          <w:t>4.14 天华现代农业</w:t>
        </w:r>
        <w:r w:rsidR="00EE2704">
          <w:rPr>
            <w:noProof/>
            <w:webHidden/>
          </w:rPr>
          <w:tab/>
          <w:t/>
        </w:r>
        <w:r w:rsidR="00EE2704">
          <w:rPr>
            <w:noProof/>
            <w:webHidden/>
          </w:rPr>
          <w:fldChar w:fldCharType="begin"/>
          <w:t/>
        </w:r>
        <w:r w:rsidR="00EE2704">
          <w:rPr>
            <w:noProof/>
            <w:webHidden/>
          </w:rPr>
          <w:instrText xml:space="preserve"> PAGEREF _Toc167126623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06A35FD4" w14:textId="606C9C26"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4" w:history="1">
        <w:r w:rsidR="00EE2704" w:rsidRPr="001042C1">
          <w:rPr>
            <w:rStyle w:val="af6"/>
            <w:noProof/>
          </w:rPr>
          <w:t>4.15 达利时实业</w:t>
        </w:r>
        <w:r w:rsidR="00EE2704">
          <w:rPr>
            <w:noProof/>
            <w:webHidden/>
          </w:rPr>
          <w:tab/>
          <w:t/>
        </w:r>
        <w:r w:rsidR="00EE2704">
          <w:rPr>
            <w:noProof/>
            <w:webHidden/>
          </w:rPr>
          <w:fldChar w:fldCharType="begin"/>
          <w:t/>
        </w:r>
        <w:r w:rsidR="00EE2704">
          <w:rPr>
            <w:noProof/>
            <w:webHidden/>
          </w:rPr>
          <w:instrText xml:space="preserve"> PAGEREF _Toc167126624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44A009F4" w14:textId="67E490BD"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5" w:history="1">
        <w:r w:rsidR="00EE2704" w:rsidRPr="001042C1">
          <w:rPr>
            <w:rStyle w:val="af6"/>
            <w:noProof/>
          </w:rPr>
          <w:t>4.16 Yukiguni Maitake</w:t>
        </w:r>
        <w:r w:rsidR="00EE2704">
          <w:rPr>
            <w:noProof/>
            <w:webHidden/>
          </w:rPr>
          <w:tab/>
          <w:t/>
        </w:r>
        <w:r w:rsidR="00EE2704">
          <w:rPr>
            <w:noProof/>
            <w:webHidden/>
          </w:rPr>
          <w:fldChar w:fldCharType="begin"/>
          <w:t/>
        </w:r>
        <w:r w:rsidR="00EE2704">
          <w:rPr>
            <w:noProof/>
            <w:webHidden/>
          </w:rPr>
          <w:instrText xml:space="preserve"> PAGEREF _Toc167126625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4AAAA97C" w14:textId="33A1A5C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6" w:history="1">
        <w:r w:rsidR="00EE2704" w:rsidRPr="001042C1">
          <w:rPr>
            <w:rStyle w:val="af6"/>
            <w:noProof/>
          </w:rPr>
          <w:t>4.17 HOKTO</w:t>
        </w:r>
        <w:r w:rsidR="00EE2704">
          <w:rPr>
            <w:noProof/>
            <w:webHidden/>
          </w:rPr>
          <w:tab/>
          <w:t/>
        </w:r>
        <w:r w:rsidR="00EE2704">
          <w:rPr>
            <w:noProof/>
            <w:webHidden/>
          </w:rPr>
          <w:fldChar w:fldCharType="begin"/>
          <w:t/>
        </w:r>
        <w:r w:rsidR="00EE2704">
          <w:rPr>
            <w:noProof/>
            <w:webHidden/>
          </w:rPr>
          <w:instrText xml:space="preserve"> PAGEREF _Toc167126626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1034DDB4" w14:textId="22D1EB97"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7" w:history="1">
        <w:r w:rsidR="00EE2704" w:rsidRPr="001042C1">
          <w:rPr>
            <w:rStyle w:val="af6"/>
            <w:noProof/>
          </w:rPr>
          <w:t>4.18 Green Co</w:t>
        </w:r>
        <w:r w:rsidR="00EE2704">
          <w:rPr>
            <w:noProof/>
            <w:webHidden/>
          </w:rPr>
          <w:tab/>
          <w:t/>
        </w:r>
        <w:r w:rsidR="00EE2704">
          <w:rPr>
            <w:noProof/>
            <w:webHidden/>
          </w:rPr>
          <w:fldChar w:fldCharType="begin"/>
          <w:t/>
        </w:r>
        <w:r w:rsidR="00EE2704">
          <w:rPr>
            <w:noProof/>
            <w:webHidden/>
          </w:rPr>
          <w:instrText xml:space="preserve"> PAGEREF _Toc167126627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5F113A5F" w14:textId="622B8980"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50" w:history="1">
        <w:r w:rsidR="00EE2704" w:rsidRPr="001042C1">
          <w:rPr>
            <w:rStyle w:val="af6"/>
            <w:lang w:eastAsia="zh-CN"/>
          </w:rPr>
          <w:t xml:space="preserve">5 </w:t>
        </w:r>
        <w:r w:rsidR="00EE2704" w:rsidRPr="001042C1">
          <w:rPr>
            <w:rStyle w:val="af6"/>
            <w:lang w:eastAsia="zh-CN"/>
          </w:rPr>
          <w:t>销售渠道及客户偏好分析</w:t>
        </w:r>
        <w:r w:rsidR="00EE2704">
          <w:rPr>
            <w:webHidden/>
          </w:rPr>
          <w:tab/>
        </w:r>
        <w:r w:rsidR="00EE2704">
          <w:rPr>
            <w:webHidden/>
          </w:rPr>
          <w:fldChar w:fldCharType="begin"/>
        </w:r>
        <w:r w:rsidR="00EE2704">
          <w:rPr>
            <w:webHidden/>
          </w:rPr>
          <w:instrText xml:space="preserve"> PAGEREF _Toc167126650 \h </w:instrText>
        </w:r>
        <w:r w:rsidR="00EE2704">
          <w:rPr>
            <w:webHidden/>
          </w:rPr>
        </w:r>
        <w:r w:rsidR="00EE2704">
          <w:rPr>
            <w:webHidden/>
          </w:rPr>
          <w:fldChar w:fldCharType="separate"/>
        </w:r>
        <w:r w:rsidR="00EE2704">
          <w:rPr>
            <w:webHidden/>
          </w:rPr>
          <w:t>35</w:t>
        </w:r>
        <w:r w:rsidR="00EE2704">
          <w:rPr>
            <w:webHidden/>
          </w:rPr>
          <w:fldChar w:fldCharType="end"/>
        </w:r>
      </w:hyperlink>
    </w:p>
    <w:p w14:paraId="32F943DA" w14:textId="65117B4D"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1" w:history="1">
        <w:r w:rsidR="00EE2704" w:rsidRPr="001042C1">
          <w:rPr>
            <w:rStyle w:val="af6"/>
            <w:noProof/>
            <w:lang w:val="en-IN"/>
          </w:rPr>
          <w:t>5.1</w:t>
        </w:r>
        <w:r w:rsidR="00EE2704" w:rsidRPr="001042C1">
          <w:rPr>
            <w:rStyle w:val="af6"/>
            <w:noProof/>
          </w:rPr>
          <w:t xml:space="preserve"> </w:t>
        </w:r>
        <w:r w:rsidR="00EE2704" w:rsidRPr="001042C1">
          <w:rPr>
            <w:rStyle w:val="af6"/>
            <w:noProof/>
          </w:rPr>
          <w:t>俄罗斯</w:t>
        </w:r>
        <w:r w:rsidR="00EE2704" w:rsidRPr="001042C1">
          <w:rPr>
            <w:rStyle w:val="af6"/>
            <w:noProof/>
            <w:lang w:val="en-IN"/>
          </w:rPr>
          <w:t>市场</w:t>
        </w:r>
        <w:r w:rsidR="00EE2704" w:rsidRPr="001042C1">
          <w:rPr>
            <w:rStyle w:val="af6"/>
            <w:noProof/>
          </w:rPr>
          <w:t>食用菌</w:t>
        </w:r>
        <w:r w:rsidR="00EE2704" w:rsidRPr="001042C1">
          <w:rPr>
            <w:rStyle w:val="af6"/>
            <w:noProof/>
          </w:rPr>
          <w:t>消费形态及客户偏好</w:t>
        </w:r>
        <w:r w:rsidR="00EE2704">
          <w:rPr>
            <w:noProof/>
            <w:webHidden/>
          </w:rPr>
          <w:tab/>
          <w:t/>
        </w:r>
        <w:r w:rsidR="00EE2704">
          <w:rPr>
            <w:noProof/>
            <w:webHidden/>
          </w:rPr>
          <w:fldChar w:fldCharType="begin"/>
          <w:t/>
        </w:r>
        <w:r w:rsidR="00EE2704">
          <w:rPr>
            <w:noProof/>
            <w:webHidden/>
          </w:rPr>
          <w:instrText xml:space="preserve"> PAGEREF _Toc167126651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1FACC6E8" w14:textId="02B297B2"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2" w:history="1">
        <w:r w:rsidR="00EE2704" w:rsidRPr="001042C1">
          <w:rPr>
            <w:rStyle w:val="af6"/>
            <w:noProof/>
          </w:rPr>
          <w:t xml:space="preserve">5.2 </w:t>
        </w:r>
        <w:r w:rsidR="00EE2704" w:rsidRPr="001042C1">
          <w:rPr>
            <w:rStyle w:val="af6"/>
            <w:noProof/>
          </w:rPr>
          <w:t>俄罗斯</w:t>
        </w:r>
        <w:r w:rsidR="00EE2704" w:rsidRPr="001042C1">
          <w:rPr>
            <w:rStyle w:val="af6"/>
            <w:noProof/>
            <w:lang w:val="en-IN"/>
          </w:rPr>
          <w:t>市场</w:t>
        </w:r>
        <w:r w:rsidR="00EE2704" w:rsidRPr="001042C1">
          <w:rPr>
            <w:rStyle w:val="af6"/>
            <w:noProof/>
          </w:rPr>
          <w:t>食用菌</w:t>
        </w:r>
        <w:r w:rsidR="00EE2704" w:rsidRPr="001042C1">
          <w:rPr>
            <w:rStyle w:val="af6"/>
            <w:noProof/>
          </w:rPr>
          <w:t>代表性客户分析</w:t>
        </w:r>
        <w:r w:rsidR="00EE2704">
          <w:rPr>
            <w:noProof/>
            <w:webHidden/>
          </w:rPr>
          <w:tab/>
          <w:t/>
        </w:r>
        <w:r w:rsidR="00EE2704">
          <w:rPr>
            <w:noProof/>
            <w:webHidden/>
          </w:rPr>
          <w:fldChar w:fldCharType="begin"/>
          <w:t/>
        </w:r>
        <w:r w:rsidR="00EE2704">
          <w:rPr>
            <w:noProof/>
            <w:webHidden/>
          </w:rPr>
          <w:instrText xml:space="preserve"> PAGEREF _Toc167126652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42577B69" w14:textId="239B4D97"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3" w:history="1">
        <w:r w:rsidR="00EE2704" w:rsidRPr="001042C1">
          <w:rPr>
            <w:rStyle w:val="af6"/>
            <w:noProof/>
          </w:rPr>
          <w:t xml:space="preserve">5.3 </w:t>
        </w:r>
        <w:r w:rsidR="00EE2704" w:rsidRPr="001042C1">
          <w:rPr>
            <w:rStyle w:val="af6"/>
            <w:noProof/>
          </w:rPr>
          <w:t>俄罗斯市场</w:t>
        </w:r>
        <w:r w:rsidR="00EE2704" w:rsidRPr="001042C1">
          <w:rPr>
            <w:rStyle w:val="af6"/>
            <w:noProof/>
          </w:rPr>
          <w:t>食用菌</w:t>
        </w:r>
        <w:r w:rsidR="00EE2704" w:rsidRPr="001042C1">
          <w:rPr>
            <w:rStyle w:val="af6"/>
            <w:noProof/>
          </w:rPr>
          <w:t>销售渠道及销售模式分析</w:t>
        </w:r>
        <w:r w:rsidR="00EE2704">
          <w:rPr>
            <w:noProof/>
            <w:webHidden/>
          </w:rPr>
          <w:tab/>
          <w:t/>
        </w:r>
        <w:r w:rsidR="00EE2704">
          <w:rPr>
            <w:noProof/>
            <w:webHidden/>
          </w:rPr>
          <w:fldChar w:fldCharType="begin"/>
          <w:t/>
        </w:r>
        <w:r w:rsidR="00EE2704">
          <w:rPr>
            <w:noProof/>
            <w:webHidden/>
          </w:rPr>
          <w:instrText xml:space="preserve"> PAGEREF _Toc167126653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31264FC6" w14:textId="391ADDF8" w:rsidR="00EE2704" w:rsidRDefault="00000000">
      <w:pPr>
        <w:pStyle w:val="TOC3"/>
        <w:rPr>
          <w:rFonts w:asciiTheme="minorHAnsi" w:eastAsiaTheme="minorEastAsia" w:hAnsiTheme="minorHAnsi"/>
          <w:noProof/>
          <w:color w:val="auto"/>
          <w:szCs w:val="22"/>
          <w14:ligatures w14:val="standardContextual"/>
        </w:rPr>
      </w:pPr>
      <w:hyperlink w:anchor="_Toc167126654" w:history="1">
        <w:r w:rsidR="00EE2704" w:rsidRPr="001042C1">
          <w:rPr>
            <w:rStyle w:val="af6"/>
            <w:noProof/>
          </w:rPr>
          <w:t xml:space="preserve">5.3.1 </w:t>
        </w:r>
        <w:r w:rsidR="00EE2704" w:rsidRPr="001042C1">
          <w:rPr>
            <w:rStyle w:val="af6"/>
            <w:noProof/>
          </w:rPr>
          <w:t>直销模式</w:t>
        </w:r>
        <w:r w:rsidR="00EE2704">
          <w:rPr>
            <w:noProof/>
            <w:webHidden/>
          </w:rPr>
          <w:tab/>
        </w:r>
        <w:r w:rsidR="00EE2704">
          <w:rPr>
            <w:noProof/>
            <w:webHidden/>
          </w:rPr>
          <w:fldChar w:fldCharType="begin"/>
        </w:r>
        <w:r w:rsidR="00EE2704">
          <w:rPr>
            <w:noProof/>
            <w:webHidden/>
          </w:rPr>
          <w:instrText xml:space="preserve"> PAGEREF _Toc167126654 \h </w:instrText>
        </w:r>
        <w:r w:rsidR="00EE2704">
          <w:rPr>
            <w:noProof/>
            <w:webHidden/>
          </w:rPr>
        </w:r>
        <w:r w:rsidR="00EE2704">
          <w:rPr>
            <w:noProof/>
            <w:webHidden/>
          </w:rPr>
          <w:fldChar w:fldCharType="separate"/>
        </w:r>
        <w:r w:rsidR="00EE2704">
          <w:rPr>
            <w:noProof/>
            <w:webHidden/>
          </w:rPr>
          <w:t>35</w:t>
        </w:r>
        <w:r w:rsidR="00EE2704">
          <w:rPr>
            <w:noProof/>
            <w:webHidden/>
          </w:rPr>
          <w:fldChar w:fldCharType="end"/>
        </w:r>
      </w:hyperlink>
    </w:p>
    <w:p w14:paraId="25CF3699" w14:textId="31B92C32" w:rsidR="00EE2704" w:rsidRDefault="00000000">
      <w:pPr>
        <w:pStyle w:val="TOC3"/>
        <w:rPr>
          <w:rFonts w:asciiTheme="minorHAnsi" w:eastAsiaTheme="minorEastAsia" w:hAnsiTheme="minorHAnsi"/>
          <w:noProof/>
          <w:color w:val="auto"/>
          <w:szCs w:val="22"/>
          <w14:ligatures w14:val="standardContextual"/>
        </w:rPr>
      </w:pPr>
      <w:hyperlink w:anchor="_Toc167126655" w:history="1">
        <w:r w:rsidR="00EE2704" w:rsidRPr="001042C1">
          <w:rPr>
            <w:rStyle w:val="af6"/>
            <w:noProof/>
          </w:rPr>
          <w:t xml:space="preserve">5.3.2 </w:t>
        </w:r>
        <w:r w:rsidR="00EE2704" w:rsidRPr="001042C1">
          <w:rPr>
            <w:rStyle w:val="af6"/>
            <w:noProof/>
          </w:rPr>
          <w:t>经销</w:t>
        </w:r>
        <w:r w:rsidR="00EE2704" w:rsidRPr="001042C1">
          <w:rPr>
            <w:rStyle w:val="af6"/>
            <w:noProof/>
          </w:rPr>
          <w:t>/</w:t>
        </w:r>
        <w:r w:rsidR="00EE2704" w:rsidRPr="001042C1">
          <w:rPr>
            <w:rStyle w:val="af6"/>
            <w:noProof/>
          </w:rPr>
          <w:t>代理模式</w:t>
        </w:r>
        <w:r w:rsidR="00EE2704">
          <w:rPr>
            <w:noProof/>
            <w:webHidden/>
          </w:rPr>
          <w:tab/>
        </w:r>
        <w:r w:rsidR="00EE2704">
          <w:rPr>
            <w:noProof/>
            <w:webHidden/>
          </w:rPr>
          <w:fldChar w:fldCharType="begin"/>
        </w:r>
        <w:r w:rsidR="00EE2704">
          <w:rPr>
            <w:noProof/>
            <w:webHidden/>
          </w:rPr>
          <w:instrText xml:space="preserve"> PAGEREF _Toc167126655 \h </w:instrText>
        </w:r>
        <w:r w:rsidR="00EE2704">
          <w:rPr>
            <w:noProof/>
            <w:webHidden/>
          </w:rPr>
        </w:r>
        <w:r w:rsidR="00EE2704">
          <w:rPr>
            <w:noProof/>
            <w:webHidden/>
          </w:rPr>
          <w:fldChar w:fldCharType="separate"/>
        </w:r>
        <w:r w:rsidR="00EE2704">
          <w:rPr>
            <w:noProof/>
            <w:webHidden/>
          </w:rPr>
          <w:t>35</w:t>
        </w:r>
        <w:r w:rsidR="00EE2704">
          <w:rPr>
            <w:noProof/>
            <w:webHidden/>
          </w:rPr>
          <w:fldChar w:fldCharType="end"/>
        </w:r>
      </w:hyperlink>
    </w:p>
    <w:p w14:paraId="196E52FE" w14:textId="18D0C0FA" w:rsidR="00EE2704" w:rsidRDefault="00000000">
      <w:pPr>
        <w:pStyle w:val="TOC3"/>
        <w:rPr>
          <w:rFonts w:asciiTheme="minorHAnsi" w:eastAsiaTheme="minorEastAsia" w:hAnsiTheme="minorHAnsi"/>
          <w:noProof/>
          <w:color w:val="auto"/>
          <w:szCs w:val="22"/>
          <w14:ligatures w14:val="standardContextual"/>
        </w:rPr>
      </w:pPr>
      <w:hyperlink w:anchor="_Toc167126656" w:history="1">
        <w:r w:rsidR="00EE2704" w:rsidRPr="001042C1">
          <w:rPr>
            <w:rStyle w:val="af6"/>
            <w:noProof/>
          </w:rPr>
          <w:t xml:space="preserve">5.3.3 </w:t>
        </w:r>
        <w:r w:rsidR="00EE2704" w:rsidRPr="001042C1">
          <w:rPr>
            <w:rStyle w:val="af6"/>
            <w:noProof/>
          </w:rPr>
          <w:t>销售渠道分析</w:t>
        </w:r>
        <w:r w:rsidR="00EE2704">
          <w:rPr>
            <w:noProof/>
            <w:webHidden/>
          </w:rPr>
          <w:tab/>
        </w:r>
        <w:r w:rsidR="00EE2704">
          <w:rPr>
            <w:noProof/>
            <w:webHidden/>
          </w:rPr>
          <w:fldChar w:fldCharType="begin"/>
        </w:r>
        <w:r w:rsidR="00EE2704">
          <w:rPr>
            <w:noProof/>
            <w:webHidden/>
          </w:rPr>
          <w:instrText xml:space="preserve"> PAGEREF _Toc167126656 \h </w:instrText>
        </w:r>
        <w:r w:rsidR="00EE2704">
          <w:rPr>
            <w:noProof/>
            <w:webHidden/>
          </w:rPr>
        </w:r>
        <w:r w:rsidR="00EE2704">
          <w:rPr>
            <w:noProof/>
            <w:webHidden/>
          </w:rPr>
          <w:fldChar w:fldCharType="separate"/>
        </w:r>
        <w:r w:rsidR="00EE2704">
          <w:rPr>
            <w:noProof/>
            <w:webHidden/>
          </w:rPr>
          <w:t>35</w:t>
        </w:r>
        <w:r w:rsidR="00EE2704">
          <w:rPr>
            <w:noProof/>
            <w:webHidden/>
          </w:rPr>
          <w:fldChar w:fldCharType="end"/>
        </w:r>
      </w:hyperlink>
    </w:p>
    <w:p w14:paraId="387291B9" w14:textId="511B0D11" w:rsidR="00EE2704" w:rsidRDefault="00000000">
      <w:pPr>
        <w:pStyle w:val="TOC3"/>
        <w:rPr>
          <w:rFonts w:asciiTheme="minorHAnsi" w:eastAsiaTheme="minorEastAsia" w:hAnsiTheme="minorHAnsi"/>
          <w:noProof/>
          <w:color w:val="auto"/>
          <w:szCs w:val="22"/>
          <w14:ligatures w14:val="standardContextual"/>
        </w:rPr>
      </w:pPr>
      <w:hyperlink w:anchor="_Toc167126657" w:history="1">
        <w:r w:rsidR="00EE2704" w:rsidRPr="001042C1">
          <w:rPr>
            <w:rStyle w:val="af6"/>
            <w:noProof/>
          </w:rPr>
          <w:t xml:space="preserve">5.3.4 </w:t>
        </w:r>
        <w:r w:rsidR="00EE2704" w:rsidRPr="001042C1">
          <w:rPr>
            <w:rStyle w:val="af6"/>
            <w:noProof/>
          </w:rPr>
          <w:t>俄罗斯市场</w:t>
        </w:r>
        <w:r w:rsidR="00EE2704" w:rsidRPr="001042C1">
          <w:rPr>
            <w:rStyle w:val="af6"/>
            <w:noProof/>
          </w:rPr>
          <w:t>食用菌</w:t>
        </w:r>
        <w:r w:rsidR="00EE2704" w:rsidRPr="001042C1">
          <w:rPr>
            <w:rStyle w:val="af6"/>
            <w:noProof/>
          </w:rPr>
          <w:t>代表性代理商分析</w:t>
        </w:r>
        <w:r w:rsidR="00EE2704">
          <w:rPr>
            <w:noProof/>
            <w:webHidden/>
          </w:rPr>
          <w:tab/>
          <w:t/>
        </w:r>
        <w:r w:rsidR="00EE2704">
          <w:rPr>
            <w:noProof/>
            <w:webHidden/>
          </w:rPr>
          <w:fldChar w:fldCharType="begin"/>
          <w:t/>
        </w:r>
        <w:r w:rsidR="00EE2704">
          <w:rPr>
            <w:noProof/>
            <w:webHidden/>
          </w:rPr>
          <w:instrText xml:space="preserve"> PAGEREF _Toc167126657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1E4D2992" w14:textId="67D91E8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8" w:history="1">
        <w:r w:rsidR="00EE2704" w:rsidRPr="001042C1">
          <w:rPr>
            <w:rStyle w:val="af6"/>
            <w:noProof/>
            <w:lang w:val="en-IN"/>
          </w:rPr>
          <w:t>5.4</w:t>
        </w:r>
        <w:r w:rsidR="00EE2704" w:rsidRPr="001042C1">
          <w:rPr>
            <w:rStyle w:val="af6"/>
            <w:noProof/>
          </w:rPr>
          <w:t xml:space="preserve"> 食用菌</w:t>
        </w:r>
        <w:r w:rsidR="00EE2704" w:rsidRPr="001042C1">
          <w:rPr>
            <w:rStyle w:val="af6"/>
            <w:noProof/>
          </w:rPr>
          <w:t>行业生产模式</w:t>
        </w:r>
        <w:r w:rsidR="00EE2704">
          <w:rPr>
            <w:noProof/>
            <w:webHidden/>
          </w:rPr>
          <w:tab/>
          <w:t/>
        </w:r>
        <w:r w:rsidR="00EE2704">
          <w:rPr>
            <w:noProof/>
            <w:webHidden/>
          </w:rPr>
          <w:fldChar w:fldCharType="begin"/>
          <w:t/>
        </w:r>
        <w:r w:rsidR="00EE2704">
          <w:rPr>
            <w:noProof/>
            <w:webHidden/>
          </w:rPr>
          <w:instrText xml:space="preserve"> PAGEREF _Toc167126658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114084D5" w14:textId="12BB7EFF"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9" w:history="1">
        <w:r w:rsidR="00EE2704" w:rsidRPr="001042C1">
          <w:rPr>
            <w:rStyle w:val="af6"/>
            <w:noProof/>
          </w:rPr>
          <w:t xml:space="preserve">5.5 </w:t>
        </w:r>
        <w:r w:rsidR="00EE2704" w:rsidRPr="001042C1">
          <w:rPr>
            <w:rStyle w:val="af6"/>
            <w:noProof/>
          </w:rPr>
          <w:t>俄罗斯</w:t>
        </w:r>
        <w:r w:rsidR="00EE2704" w:rsidRPr="001042C1">
          <w:rPr>
            <w:rStyle w:val="af6"/>
            <w:noProof/>
          </w:rPr>
          <w:t>食用菌</w:t>
        </w:r>
        <w:r w:rsidR="00EE2704" w:rsidRPr="001042C1">
          <w:rPr>
            <w:rStyle w:val="af6"/>
            <w:noProof/>
          </w:rPr>
          <w:t>进出口分析</w:t>
        </w:r>
        <w:r w:rsidR="00EE2704">
          <w:rPr>
            <w:noProof/>
            <w:webHidden/>
          </w:rPr>
          <w:tab/>
          <w:t/>
        </w:r>
        <w:r w:rsidR="00EE2704">
          <w:rPr>
            <w:noProof/>
            <w:webHidden/>
          </w:rPr>
          <w:fldChar w:fldCharType="begin"/>
          <w:t/>
        </w:r>
        <w:r w:rsidR="00EE2704">
          <w:rPr>
            <w:noProof/>
            <w:webHidden/>
          </w:rPr>
          <w:instrText xml:space="preserve"> PAGEREF _Toc167126659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73349B18" w14:textId="59972EA6" w:rsidR="00EE2704" w:rsidRDefault="00000000">
      <w:pPr>
        <w:pStyle w:val="TOC3"/>
        <w:rPr>
          <w:rFonts w:asciiTheme="minorHAnsi" w:eastAsiaTheme="minorEastAsia" w:hAnsiTheme="minorHAnsi"/>
          <w:noProof/>
          <w:color w:val="auto"/>
          <w:szCs w:val="22"/>
          <w14:ligatures w14:val="standardContextual"/>
        </w:rPr>
      </w:pPr>
      <w:hyperlink w:anchor="_Toc167126660" w:history="1">
        <w:r w:rsidR="00EE2704" w:rsidRPr="001042C1">
          <w:rPr>
            <w:rStyle w:val="af6"/>
            <w:noProof/>
          </w:rPr>
          <w:t xml:space="preserve">5.5.1 </w:t>
        </w:r>
        <w:r w:rsidR="00EE2704" w:rsidRPr="001042C1">
          <w:rPr>
            <w:rStyle w:val="af6"/>
            <w:noProof/>
          </w:rPr>
          <w:t>俄罗斯市场</w:t>
        </w:r>
        <w:r w:rsidR="00EE2704" w:rsidRPr="001042C1">
          <w:rPr>
            <w:rStyle w:val="af6"/>
            <w:noProof/>
          </w:rPr>
          <w:t>食用菌</w:t>
        </w:r>
        <w:r w:rsidR="00EE2704" w:rsidRPr="001042C1">
          <w:rPr>
            <w:rStyle w:val="af6"/>
            <w:noProof/>
          </w:rPr>
          <w:t>主要进口来源</w:t>
        </w:r>
        <w:r w:rsidR="00EE2704">
          <w:rPr>
            <w:noProof/>
            <w:webHidden/>
          </w:rPr>
          <w:tab/>
          <w:t/>
        </w:r>
        <w:r w:rsidR="00EE2704">
          <w:rPr>
            <w:noProof/>
            <w:webHidden/>
          </w:rPr>
          <w:fldChar w:fldCharType="begin"/>
          <w:t/>
        </w:r>
        <w:r w:rsidR="00EE2704">
          <w:rPr>
            <w:noProof/>
            <w:webHidden/>
          </w:rPr>
          <w:instrText xml:space="preserve"> PAGEREF _Toc167126660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442EDF01" w14:textId="3FF2BFE1" w:rsidR="00EE2704" w:rsidRDefault="00000000">
      <w:pPr>
        <w:pStyle w:val="TOC3"/>
        <w:rPr>
          <w:rFonts w:asciiTheme="minorHAnsi" w:eastAsiaTheme="minorEastAsia" w:hAnsiTheme="minorHAnsi"/>
          <w:noProof/>
          <w:color w:val="auto"/>
          <w:szCs w:val="22"/>
          <w14:ligatures w14:val="standardContextual"/>
        </w:rPr>
      </w:pPr>
      <w:hyperlink w:anchor="_Toc167126661" w:history="1">
        <w:r w:rsidR="00EE2704" w:rsidRPr="001042C1">
          <w:rPr>
            <w:rStyle w:val="af6"/>
            <w:noProof/>
          </w:rPr>
          <w:t xml:space="preserve">5.5.2 </w:t>
        </w:r>
        <w:r w:rsidR="00EE2704" w:rsidRPr="001042C1">
          <w:rPr>
            <w:rStyle w:val="af6"/>
            <w:noProof/>
          </w:rPr>
          <w:t>俄罗斯市场</w:t>
        </w:r>
        <w:r w:rsidR="00EE2704" w:rsidRPr="001042C1">
          <w:rPr>
            <w:rStyle w:val="af6"/>
            <w:noProof/>
          </w:rPr>
          <w:t>食用菌</w:t>
        </w:r>
        <w:r w:rsidR="00EE2704" w:rsidRPr="001042C1">
          <w:rPr>
            <w:rStyle w:val="af6"/>
            <w:noProof/>
          </w:rPr>
          <w:t>主要出口目的地</w:t>
        </w:r>
        <w:r w:rsidR="00EE2704">
          <w:rPr>
            <w:noProof/>
            <w:webHidden/>
          </w:rPr>
          <w:tab/>
          <w:t/>
        </w:r>
        <w:r w:rsidR="00EE2704">
          <w:rPr>
            <w:noProof/>
            <w:webHidden/>
          </w:rPr>
          <w:fldChar w:fldCharType="begin"/>
          <w:t/>
        </w:r>
        <w:r w:rsidR="00EE2704">
          <w:rPr>
            <w:noProof/>
            <w:webHidden/>
          </w:rPr>
          <w:instrText xml:space="preserve"> PAGEREF _Toc167126661 \h </w:instrText>
          <w:t/>
        </w:r>
        <w:r w:rsidR="00EE2704">
          <w:rPr>
            <w:noProof/>
            <w:webHidden/>
          </w:rPr>
          <w:t/>
        </w:r>
        <w:r w:rsidR="00EE2704">
          <w:rPr>
            <w:noProof/>
            <w:webHidden/>
          </w:rPr>
          <w:fldChar w:fldCharType="separate"/>
          <w:t/>
        </w:r>
        <w:r w:rsidR="00EE2704">
          <w:rPr>
            <w:noProof/>
            <w:webHidden/>
          </w:rPr>
          <w:t>37</w:t>
        </w:r>
        <w:r w:rsidR="00EE2704">
          <w:rPr>
            <w:noProof/>
            <w:webHidden/>
          </w:rPr>
          <w:fldChar w:fldCharType="end"/>
          <w:t/>
        </w:r>
      </w:hyperlink>
    </w:p>
    <w:p w14:paraId="552E09CC" w14:textId="767CE4C8"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62" w:history="1">
        <w:r w:rsidR="00EE2704" w:rsidRPr="001042C1">
          <w:rPr>
            <w:rStyle w:val="af6"/>
            <w:lang w:eastAsia="zh-CN"/>
          </w:rPr>
          <w:t xml:space="preserve">6 </w:t>
        </w:r>
        <w:r w:rsidR="00EE2704" w:rsidRPr="001042C1">
          <w:rPr>
            <w:rStyle w:val="af6"/>
            <w:lang w:eastAsia="zh-CN"/>
          </w:rPr>
          <w:t>行业发展趋势及影响因素</w:t>
        </w:r>
        <w:r w:rsidR="00EE2704">
          <w:rPr>
            <w:webHidden/>
          </w:rPr>
          <w:tab/>
        </w:r>
        <w:r w:rsidR="00EE2704">
          <w:rPr>
            <w:webHidden/>
          </w:rPr>
          <w:fldChar w:fldCharType="begin"/>
        </w:r>
        <w:r w:rsidR="00EE2704">
          <w:rPr>
            <w:webHidden/>
          </w:rPr>
          <w:instrText xml:space="preserve"> PAGEREF _Toc167126662 \h </w:instrText>
        </w:r>
        <w:r w:rsidR="00EE2704">
          <w:rPr>
            <w:webHidden/>
          </w:rPr>
        </w:r>
        <w:r w:rsidR="00EE2704">
          <w:rPr>
            <w:webHidden/>
          </w:rPr>
          <w:fldChar w:fldCharType="separate"/>
        </w:r>
        <w:r w:rsidR="00EE2704">
          <w:rPr>
            <w:webHidden/>
          </w:rPr>
          <w:t>38</w:t>
        </w:r>
        <w:r w:rsidR="00EE2704">
          <w:rPr>
            <w:webHidden/>
          </w:rPr>
          <w:fldChar w:fldCharType="end"/>
        </w:r>
      </w:hyperlink>
    </w:p>
    <w:p w14:paraId="623AA82E" w14:textId="720C06E4"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3" w:history="1">
        <w:r w:rsidR="00EE2704" w:rsidRPr="001042C1">
          <w:rPr>
            <w:rStyle w:val="af6"/>
            <w:noProof/>
          </w:rPr>
          <w:t>6.1 食用菌</w:t>
        </w:r>
        <w:r w:rsidR="00EE2704" w:rsidRPr="001042C1">
          <w:rPr>
            <w:rStyle w:val="af6"/>
            <w:noProof/>
          </w:rPr>
          <w:t>行业发展分析</w:t>
        </w:r>
        <w:r w:rsidR="00EE2704" w:rsidRPr="001042C1">
          <w:rPr>
            <w:rStyle w:val="af6"/>
            <w:noProof/>
          </w:rPr>
          <w:t>---</w:t>
        </w:r>
        <w:r w:rsidR="00EE2704" w:rsidRPr="001042C1">
          <w:rPr>
            <w:rStyle w:val="af6"/>
            <w:noProof/>
          </w:rPr>
          <w:t>发展趋势</w:t>
        </w:r>
        <w:r w:rsidR="00EE2704">
          <w:rPr>
            <w:noProof/>
            <w:webHidden/>
          </w:rPr>
          <w:tab/>
          <w:t/>
        </w:r>
        <w:r w:rsidR="00EE2704">
          <w:rPr>
            <w:noProof/>
            <w:webHidden/>
          </w:rPr>
          <w:fldChar w:fldCharType="begin"/>
          <w:t/>
        </w:r>
        <w:r w:rsidR="00EE2704">
          <w:rPr>
            <w:noProof/>
            <w:webHidden/>
          </w:rPr>
          <w:instrText xml:space="preserve"> PAGEREF _Toc167126663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7F52DB14" w14:textId="1D94B2B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4" w:history="1">
        <w:r w:rsidR="00EE2704" w:rsidRPr="001042C1">
          <w:rPr>
            <w:rStyle w:val="af6"/>
            <w:noProof/>
          </w:rPr>
          <w:t>6.2 食用菌</w:t>
        </w:r>
        <w:r w:rsidR="00EE2704" w:rsidRPr="001042C1">
          <w:rPr>
            <w:rStyle w:val="af6"/>
            <w:noProof/>
          </w:rPr>
          <w:t>行业发展分析</w:t>
        </w:r>
        <w:r w:rsidR="00EE2704" w:rsidRPr="001042C1">
          <w:rPr>
            <w:rStyle w:val="af6"/>
            <w:noProof/>
          </w:rPr>
          <w:t>---</w:t>
        </w:r>
        <w:r w:rsidR="00EE2704" w:rsidRPr="001042C1">
          <w:rPr>
            <w:rStyle w:val="af6"/>
            <w:noProof/>
          </w:rPr>
          <w:t>厂商壁垒</w:t>
        </w:r>
        <w:r w:rsidR="00EE2704">
          <w:rPr>
            <w:noProof/>
            <w:webHidden/>
          </w:rPr>
          <w:tab/>
          <w:t/>
        </w:r>
        <w:r w:rsidR="00EE2704">
          <w:rPr>
            <w:noProof/>
            <w:webHidden/>
          </w:rPr>
          <w:fldChar w:fldCharType="begin"/>
          <w:t/>
        </w:r>
        <w:r w:rsidR="00EE2704">
          <w:rPr>
            <w:noProof/>
            <w:webHidden/>
          </w:rPr>
          <w:instrText xml:space="preserve"> PAGEREF _Toc167126664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28AB7D76" w14:textId="48987C1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5" w:history="1">
        <w:r w:rsidR="00EE2704" w:rsidRPr="001042C1">
          <w:rPr>
            <w:rStyle w:val="af6"/>
            <w:noProof/>
          </w:rPr>
          <w:t>6.3 食用菌</w:t>
        </w:r>
        <w:r w:rsidR="00EE2704" w:rsidRPr="001042C1">
          <w:rPr>
            <w:rStyle w:val="af6"/>
            <w:noProof/>
          </w:rPr>
          <w:t>行业发展分析</w:t>
        </w:r>
        <w:r w:rsidR="00EE2704" w:rsidRPr="001042C1">
          <w:rPr>
            <w:rStyle w:val="af6"/>
            <w:noProof/>
          </w:rPr>
          <w:t>---</w:t>
        </w:r>
        <w:r w:rsidR="00EE2704" w:rsidRPr="001042C1">
          <w:rPr>
            <w:rStyle w:val="af6"/>
            <w:noProof/>
          </w:rPr>
          <w:t>驱动因素</w:t>
        </w:r>
        <w:r w:rsidR="00EE2704">
          <w:rPr>
            <w:noProof/>
            <w:webHidden/>
          </w:rPr>
          <w:tab/>
          <w:t/>
        </w:r>
        <w:r w:rsidR="00EE2704">
          <w:rPr>
            <w:noProof/>
            <w:webHidden/>
          </w:rPr>
          <w:fldChar w:fldCharType="begin"/>
          <w:t/>
        </w:r>
        <w:r w:rsidR="00EE2704">
          <w:rPr>
            <w:noProof/>
            <w:webHidden/>
          </w:rPr>
          <w:instrText xml:space="preserve"> PAGEREF _Toc167126665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55F8E09F" w14:textId="5452D79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6" w:history="1">
        <w:r w:rsidR="00EE2704" w:rsidRPr="001042C1">
          <w:rPr>
            <w:rStyle w:val="af6"/>
            <w:noProof/>
          </w:rPr>
          <w:t>6.4 食用菌</w:t>
        </w:r>
        <w:r w:rsidR="00EE2704" w:rsidRPr="001042C1">
          <w:rPr>
            <w:rStyle w:val="af6"/>
            <w:noProof/>
          </w:rPr>
          <w:t>行业发展分析</w:t>
        </w:r>
        <w:r w:rsidR="00EE2704" w:rsidRPr="001042C1">
          <w:rPr>
            <w:rStyle w:val="af6"/>
            <w:noProof/>
          </w:rPr>
          <w:t>---</w:t>
        </w:r>
        <w:r w:rsidR="00EE2704" w:rsidRPr="001042C1">
          <w:rPr>
            <w:rStyle w:val="af6"/>
            <w:noProof/>
          </w:rPr>
          <w:t>制约因素</w:t>
        </w:r>
        <w:r w:rsidR="00EE2704">
          <w:rPr>
            <w:noProof/>
            <w:webHidden/>
          </w:rPr>
          <w:tab/>
          <w:t/>
        </w:r>
        <w:r w:rsidR="00EE2704">
          <w:rPr>
            <w:noProof/>
            <w:webHidden/>
          </w:rPr>
          <w:fldChar w:fldCharType="begin"/>
          <w:t/>
        </w:r>
        <w:r w:rsidR="00EE2704">
          <w:rPr>
            <w:noProof/>
            <w:webHidden/>
          </w:rPr>
          <w:instrText xml:space="preserve"> PAGEREF _Toc167126666 \h </w:instrText>
          <w:t/>
        </w:r>
        <w:r w:rsidR="00EE2704">
          <w:rPr>
            <w:noProof/>
            <w:webHidden/>
          </w:rPr>
          <w:t/>
        </w:r>
        <w:r w:rsidR="00EE2704">
          <w:rPr>
            <w:noProof/>
            <w:webHidden/>
          </w:rPr>
          <w:fldChar w:fldCharType="separate"/>
          <w:t/>
        </w:r>
        <w:r w:rsidR="00EE2704">
          <w:rPr>
            <w:noProof/>
            <w:webHidden/>
          </w:rPr>
          <w:t>39</w:t>
        </w:r>
        <w:r w:rsidR="00EE2704">
          <w:rPr>
            <w:noProof/>
            <w:webHidden/>
          </w:rPr>
          <w:fldChar w:fldCharType="end"/>
          <w:t/>
        </w:r>
      </w:hyperlink>
    </w:p>
    <w:p w14:paraId="47CE1BE9" w14:textId="660301B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7" w:history="1">
        <w:r w:rsidR="00EE2704" w:rsidRPr="001042C1">
          <w:rPr>
            <w:rStyle w:val="af6"/>
            <w:noProof/>
          </w:rPr>
          <w:t>6.5 食用菌</w:t>
        </w:r>
        <w:r w:rsidR="00EE2704" w:rsidRPr="001042C1">
          <w:rPr>
            <w:rStyle w:val="af6"/>
            <w:noProof/>
          </w:rPr>
          <w:t>行业发展分析</w:t>
        </w:r>
        <w:r w:rsidR="00EE2704" w:rsidRPr="001042C1">
          <w:rPr>
            <w:rStyle w:val="af6"/>
            <w:noProof/>
          </w:rPr>
          <w:t>---</w:t>
        </w:r>
        <w:r w:rsidR="00EE2704" w:rsidRPr="001042C1">
          <w:rPr>
            <w:rStyle w:val="af6"/>
            <w:noProof/>
          </w:rPr>
          <w:t>行业政策</w:t>
        </w:r>
        <w:r w:rsidR="00EE2704">
          <w:rPr>
            <w:noProof/>
            <w:webHidden/>
          </w:rPr>
          <w:tab/>
          <w:t/>
        </w:r>
        <w:r w:rsidR="00EE2704">
          <w:rPr>
            <w:noProof/>
            <w:webHidden/>
          </w:rPr>
          <w:fldChar w:fldCharType="begin"/>
          <w:t/>
        </w:r>
        <w:r w:rsidR="00EE2704">
          <w:rPr>
            <w:noProof/>
            <w:webHidden/>
          </w:rPr>
          <w:instrText xml:space="preserve"> PAGEREF _Toc167126667 \h </w:instrText>
          <w:t/>
        </w:r>
        <w:r w:rsidR="00EE2704">
          <w:rPr>
            <w:noProof/>
            <w:webHidden/>
          </w:rPr>
          <w:t/>
        </w:r>
        <w:r w:rsidR="00EE2704">
          <w:rPr>
            <w:noProof/>
            <w:webHidden/>
          </w:rPr>
          <w:fldChar w:fldCharType="separate"/>
          <w:t/>
        </w:r>
        <w:r w:rsidR="00EE2704">
          <w:rPr>
            <w:noProof/>
            <w:webHidden/>
          </w:rPr>
          <w:t>39</w:t>
        </w:r>
        <w:r w:rsidR="00EE2704">
          <w:rPr>
            <w:noProof/>
            <w:webHidden/>
          </w:rPr>
          <w:fldChar w:fldCharType="end"/>
          <w:t/>
        </w:r>
      </w:hyperlink>
    </w:p>
    <w:p w14:paraId="4911A5EA" w14:textId="745DD798"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68" w:history="1">
        <w:r w:rsidR="00EE2704" w:rsidRPr="001042C1">
          <w:rPr>
            <w:rStyle w:val="af6"/>
            <w:lang w:eastAsia="zh-CN"/>
          </w:rPr>
          <w:t xml:space="preserve">7 </w:t>
        </w:r>
        <w:r w:rsidR="00EE2704" w:rsidRPr="001042C1">
          <w:rPr>
            <w:rStyle w:val="af6"/>
            <w:lang w:eastAsia="zh-CN"/>
          </w:rPr>
          <w:t>研究成果及结论</w:t>
        </w:r>
        <w:r w:rsidR="00EE2704">
          <w:rPr>
            <w:webHidden/>
          </w:rPr>
          <w:tab/>
        </w:r>
        <w:r w:rsidR="00EE2704">
          <w:rPr>
            <w:webHidden/>
          </w:rPr>
          <w:fldChar w:fldCharType="begin"/>
        </w:r>
        <w:r w:rsidR="00EE2704">
          <w:rPr>
            <w:webHidden/>
          </w:rPr>
          <w:instrText xml:space="preserve"> PAGEREF _Toc167126668 \h </w:instrText>
        </w:r>
        <w:r w:rsidR="00EE2704">
          <w:rPr>
            <w:webHidden/>
          </w:rPr>
        </w:r>
        <w:r w:rsidR="00EE2704">
          <w:rPr>
            <w:webHidden/>
          </w:rPr>
          <w:fldChar w:fldCharType="separate"/>
        </w:r>
        <w:r w:rsidR="00EE2704">
          <w:rPr>
            <w:webHidden/>
          </w:rPr>
          <w:t>40</w:t>
        </w:r>
        <w:r w:rsidR="00EE2704">
          <w:rPr>
            <w:webHidden/>
          </w:rPr>
          <w:fldChar w:fldCharType="end"/>
        </w:r>
      </w:hyperlink>
    </w:p>
    <w:p w14:paraId="3F3BA51B" w14:textId="4516EDE8"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57152D7D" w14:textId="4B0F23F2" w:rsidR="00EE2704"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126512" w:history="1">
        <w:r w:rsidR="00EE2704" w:rsidRPr="00DC0CE9">
          <w:rPr>
            <w:rStyle w:val="af6"/>
            <w:rFonts w:eastAsia="手头"/>
            <w:noProof/>
          </w:rPr>
          <w:t>表</w:t>
        </w:r>
        <w:r w:rsidR="00EE2704" w:rsidRPr="00DC0CE9">
          <w:rPr>
            <w:rStyle w:val="af6"/>
            <w:rFonts w:eastAsia="手头"/>
            <w:noProof/>
          </w:rPr>
          <w:t xml:space="preserve"> 1</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俄罗斯主要高等院校</w:t>
        </w:r>
        <w:r w:rsidR="00EE2704">
          <w:rPr>
            <w:noProof/>
            <w:webHidden/>
          </w:rPr>
          <w:tab/>
        </w:r>
        <w:r w:rsidR="00EE2704">
          <w:rPr>
            <w:noProof/>
            <w:webHidden/>
          </w:rPr>
          <w:fldChar w:fldCharType="begin"/>
        </w:r>
        <w:r w:rsidR="00EE2704">
          <w:rPr>
            <w:noProof/>
            <w:webHidden/>
          </w:rPr>
          <w:instrText xml:space="preserve"> PAGEREF _Toc167126512 \h </w:instrText>
        </w:r>
        <w:r w:rsidR="00EE2704">
          <w:rPr>
            <w:noProof/>
            <w:webHidden/>
          </w:rPr>
        </w:r>
        <w:r w:rsidR="00EE2704">
          <w:rPr>
            <w:noProof/>
            <w:webHidden/>
          </w:rPr>
          <w:fldChar w:fldCharType="separate"/>
        </w:r>
        <w:r w:rsidR="00EE2704">
          <w:rPr>
            <w:noProof/>
            <w:webHidden/>
          </w:rPr>
          <w:t>9</w:t>
        </w:r>
        <w:r w:rsidR="00EE2704">
          <w:rPr>
            <w:noProof/>
            <w:webHidden/>
          </w:rPr>
          <w:fldChar w:fldCharType="end"/>
        </w:r>
      </w:hyperlink>
    </w:p>
    <w:p w14:paraId="627F0028" w14:textId="5117A5B8" w:rsidR="00EE2704" w:rsidRDefault="00000000">
      <w:pPr>
        <w:pStyle w:val="a9"/>
        <w:rPr>
          <w:rFonts w:asciiTheme="minorHAnsi" w:eastAsiaTheme="minorEastAsia" w:hAnsiTheme="minorHAnsi"/>
          <w:noProof/>
          <w:szCs w:val="22"/>
          <w14:ligatures w14:val="standardContextual"/>
        </w:rPr>
      </w:pPr>
      <w:hyperlink w:anchor="_Toc167126513" w:history="1">
        <w:r w:rsidR="00EE2704" w:rsidRPr="00DC0CE9">
          <w:rPr>
            <w:rStyle w:val="af6"/>
            <w:rFonts w:eastAsia="手头"/>
            <w:noProof/>
          </w:rPr>
          <w:t>表</w:t>
        </w:r>
        <w:r w:rsidR="00EE2704" w:rsidRPr="00DC0CE9">
          <w:rPr>
            <w:rStyle w:val="af6"/>
            <w:rFonts w:eastAsia="手头"/>
            <w:noProof/>
          </w:rPr>
          <w:t xml:space="preserve"> 2</w:t>
        </w:r>
        <w:r w:rsidR="00EE2704" w:rsidRPr="00DC0CE9">
          <w:rPr>
            <w:rStyle w:val="af6"/>
            <w:rFonts w:eastAsia="手头"/>
            <w:noProof/>
          </w:rPr>
          <w:t>：</w:t>
        </w:r>
        <w:r w:rsidR="00EE2704" w:rsidRPr="00DC0CE9">
          <w:rPr>
            <w:rStyle w:val="af6"/>
            <w:noProof/>
          </w:rPr>
          <w:t xml:space="preserve"> </w:t>
        </w:r>
        <w:r w:rsidR="00EE2704" w:rsidRPr="00DC0CE9">
          <w:rPr>
            <w:rStyle w:val="af6"/>
            <w:noProof/>
          </w:rPr>
          <w:t>主要厂商</w:t>
        </w:r>
        <w:r w:rsidR="00EE2704" w:rsidRPr="00DC0CE9">
          <w:rPr>
            <w:rStyle w:val="af6"/>
            <w:noProof/>
          </w:rPr>
          <w:t>食用菌</w:t>
        </w:r>
        <w:r w:rsidR="00EE2704" w:rsidRPr="00DC0CE9">
          <w:rPr>
            <w:rStyle w:val="af6"/>
            <w:noProof/>
          </w:rPr>
          <w:t>总部及产地分布</w:t>
        </w:r>
        <w:r w:rsidR="00EE2704">
          <w:rPr>
            <w:noProof/>
            <w:webHidden/>
          </w:rPr>
          <w:tab/>
          <w:t/>
        </w:r>
        <w:r w:rsidR="00EE2704">
          <w:rPr>
            <w:noProof/>
            <w:webHidden/>
          </w:rPr>
          <w:fldChar w:fldCharType="begin"/>
          <w:t/>
        </w:r>
        <w:r w:rsidR="00EE2704">
          <w:rPr>
            <w:noProof/>
            <w:webHidden/>
          </w:rPr>
          <w:instrText xml:space="preserve"> PAGEREF _Toc167126513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3D35E003" w14:textId="15B134AF" w:rsidR="00EE2704" w:rsidRDefault="00000000">
      <w:pPr>
        <w:pStyle w:val="a9"/>
        <w:rPr>
          <w:rFonts w:asciiTheme="minorHAnsi" w:eastAsiaTheme="minorEastAsia" w:hAnsiTheme="minorHAnsi"/>
          <w:noProof/>
          <w:szCs w:val="22"/>
          <w14:ligatures w14:val="standardContextual"/>
        </w:rPr>
      </w:pPr>
      <w:hyperlink w:anchor="_Toc167126514" w:history="1">
        <w:r w:rsidR="00EE2704" w:rsidRPr="00DC0CE9">
          <w:rPr>
            <w:rStyle w:val="af6"/>
            <w:rFonts w:eastAsia="手头"/>
            <w:noProof/>
          </w:rPr>
          <w:t>表</w:t>
        </w:r>
        <w:r w:rsidR="00EE2704" w:rsidRPr="00DC0CE9">
          <w:rPr>
            <w:rStyle w:val="af6"/>
            <w:rFonts w:eastAsia="手头"/>
            <w:noProof/>
          </w:rPr>
          <w:t xml:space="preserve"> 3</w:t>
        </w:r>
        <w:r w:rsidR="00EE2704" w:rsidRPr="00DC0CE9">
          <w:rPr>
            <w:rStyle w:val="af6"/>
            <w:rFonts w:eastAsia="手头"/>
            <w:noProof/>
          </w:rPr>
          <w:t>：</w:t>
        </w:r>
        <w:r w:rsidR="00EE2704" w:rsidRPr="00DC0CE9">
          <w:rPr>
            <w:rStyle w:val="af6"/>
            <w:noProof/>
          </w:rPr>
          <w:t xml:space="preserve"> </w:t>
        </w:r>
        <w:r w:rsidR="00EE2704" w:rsidRPr="00DC0CE9">
          <w:rPr>
            <w:rStyle w:val="af6"/>
            <w:noProof/>
          </w:rPr>
          <w:t>主要厂商</w:t>
        </w:r>
        <w:r w:rsidR="00EE2704" w:rsidRPr="00DC0CE9">
          <w:rPr>
            <w:rStyle w:val="af6"/>
            <w:noProof/>
          </w:rPr>
          <w:t>食用菌</w:t>
        </w:r>
        <w:r w:rsidR="00EE2704" w:rsidRPr="00DC0CE9">
          <w:rPr>
            <w:rStyle w:val="af6"/>
            <w:noProof/>
          </w:rPr>
          <w:t>产品类型及应用</w:t>
        </w:r>
        <w:r w:rsidR="00EE2704">
          <w:rPr>
            <w:noProof/>
            <w:webHidden/>
          </w:rPr>
          <w:tab/>
          <w:t/>
        </w:r>
        <w:r w:rsidR="00EE2704">
          <w:rPr>
            <w:noProof/>
            <w:webHidden/>
          </w:rPr>
          <w:fldChar w:fldCharType="begin"/>
          <w:t/>
        </w:r>
        <w:r w:rsidR="00EE2704">
          <w:rPr>
            <w:noProof/>
            <w:webHidden/>
          </w:rPr>
          <w:instrText xml:space="preserve"> PAGEREF _Toc167126514 \h </w:instrText>
          <w:t/>
        </w:r>
        <w:r w:rsidR="00EE2704">
          <w:rPr>
            <w:noProof/>
            <w:webHidden/>
          </w:rPr>
          <w:t/>
        </w:r>
        <w:r w:rsidR="00EE2704">
          <w:rPr>
            <w:noProof/>
            <w:webHidden/>
          </w:rPr>
          <w:fldChar w:fldCharType="separate"/>
          <w:t/>
        </w:r>
        <w:r w:rsidR="00EE2704">
          <w:rPr>
            <w:noProof/>
            <w:webHidden/>
          </w:rPr>
          <w:t>17</w:t>
        </w:r>
        <w:r w:rsidR="00EE2704">
          <w:rPr>
            <w:noProof/>
            <w:webHidden/>
          </w:rPr>
          <w:fldChar w:fldCharType="end"/>
          <w:t/>
        </w:r>
      </w:hyperlink>
    </w:p>
    <w:p w14:paraId="56DFB8FE" w14:textId="21207414" w:rsidR="00EE2704" w:rsidRDefault="00000000">
      <w:pPr>
        <w:pStyle w:val="a9"/>
        <w:rPr>
          <w:rFonts w:asciiTheme="minorHAnsi" w:eastAsiaTheme="minorEastAsia" w:hAnsiTheme="minorHAnsi"/>
          <w:noProof/>
          <w:szCs w:val="22"/>
          <w14:ligatures w14:val="standardContextual"/>
        </w:rPr>
      </w:pPr>
      <w:hyperlink w:anchor="_Toc167126515" w:history="1">
        <w:r w:rsidR="00EE2704" w:rsidRPr="00DC0CE9">
          <w:rPr>
            <w:rStyle w:val="af6"/>
            <w:rFonts w:eastAsia="手头"/>
            <w:noProof/>
          </w:rPr>
          <w:t>表</w:t>
        </w:r>
        <w:r w:rsidR="00EE2704" w:rsidRPr="00DC0CE9">
          <w:rPr>
            <w:rStyle w:val="af6"/>
            <w:rFonts w:eastAsia="手头"/>
            <w:noProof/>
          </w:rPr>
          <w:t xml:space="preserve"> 4</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食用菌</w:t>
        </w:r>
        <w:r w:rsidR="00EE2704" w:rsidRPr="00DC0CE9">
          <w:rPr>
            <w:rStyle w:val="af6"/>
            <w:noProof/>
          </w:rPr>
          <w:t>销量（</w:t>
        </w:r>
        <w:r w:rsidR="00EE2704" w:rsidRPr="00DC0CE9">
          <w:rPr>
            <w:rStyle w:val="af6"/>
            <w:noProof/>
          </w:rPr>
          <w:t>2019-2024</w:t>
        </w:r>
        <w:r w:rsidR="00EE2704" w:rsidRPr="00DC0CE9">
          <w:rPr>
            <w:rStyle w:val="af6"/>
            <w:noProof/>
          </w:rPr>
          <w:t>）</w:t>
        </w:r>
        <w:r w:rsidR="00EE2704" w:rsidRPr="00DC0CE9">
          <w:rPr>
            <w:rStyle w:val="af6"/>
            <w:noProof/>
          </w:rPr>
          <w:t>&amp;</w:t>
        </w:r>
        <w:r w:rsidR="00EE2704" w:rsidRPr="00DC0CE9">
          <w:rPr>
            <w:rStyle w:val="af6"/>
            <w:noProof/>
          </w:rPr>
          <w:t>（</w:t>
        </w:r>
        <w:r w:rsidR="00EE2704" w:rsidRPr="00DC0CE9">
          <w:rPr>
            <w:rStyle w:val="af6"/>
            <w:noProof/>
          </w:rPr>
          <w:t>千吨</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_Toc167126515 \h </w:instrText>
          <w:t/>
        </w:r>
        <w:r w:rsidR="00EE2704">
          <w:rPr>
            <w:noProof/>
            <w:webHidden/>
          </w:rPr>
          <w:t/>
        </w:r>
        <w:r w:rsidR="00EE2704">
          <w:rPr>
            <w:noProof/>
            <w:webHidden/>
          </w:rPr>
          <w:fldChar w:fldCharType="separate"/>
          <w:t/>
        </w:r>
        <w:r w:rsidR="00EE2704">
          <w:rPr>
            <w:noProof/>
            <w:webHidden/>
          </w:rPr>
          <w:t>18</w:t>
        </w:r>
        <w:r w:rsidR="00EE2704">
          <w:rPr>
            <w:noProof/>
            <w:webHidden/>
          </w:rPr>
          <w:fldChar w:fldCharType="end"/>
          <w:t/>
        </w:r>
      </w:hyperlink>
    </w:p>
    <w:p w14:paraId="5FC8C34F" w14:textId="79899814" w:rsidR="00EE2704" w:rsidRDefault="00000000">
      <w:pPr>
        <w:pStyle w:val="a9"/>
        <w:rPr>
          <w:rFonts w:asciiTheme="minorHAnsi" w:eastAsiaTheme="minorEastAsia" w:hAnsiTheme="minorHAnsi"/>
          <w:noProof/>
          <w:szCs w:val="22"/>
          <w14:ligatures w14:val="standardContextual"/>
        </w:rPr>
      </w:pPr>
      <w:hyperlink w:anchor="_Toc167126516" w:history="1">
        <w:r w:rsidR="00EE2704" w:rsidRPr="00DC0CE9">
          <w:rPr>
            <w:rStyle w:val="af6"/>
            <w:rFonts w:eastAsia="手头"/>
            <w:noProof/>
          </w:rPr>
          <w:t>表</w:t>
        </w:r>
        <w:r w:rsidR="00EE2704" w:rsidRPr="00DC0CE9">
          <w:rPr>
            <w:rStyle w:val="af6"/>
            <w:rFonts w:eastAsia="手头"/>
            <w:noProof/>
          </w:rPr>
          <w:t xml:space="preserve"> 5</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食用菌</w:t>
        </w:r>
        <w:r w:rsidR="00EE2704" w:rsidRPr="00DC0CE9">
          <w:rPr>
            <w:rStyle w:val="af6"/>
            <w:noProof/>
          </w:rPr>
          <w:t>销量市场份额（</w:t>
        </w:r>
        <w:r w:rsidR="00EE2704" w:rsidRPr="00DC0CE9">
          <w:rPr>
            <w:rStyle w:val="af6"/>
            <w:noProof/>
          </w:rPr>
          <w:t>2019-2024</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_Toc167126516 \h </w:instrText>
          <w:t/>
        </w:r>
        <w:r w:rsidR="00EE2704">
          <w:rPr>
            <w:noProof/>
            <w:webHidden/>
          </w:rPr>
          <w:t/>
        </w:r>
        <w:r w:rsidR="00EE2704">
          <w:rPr>
            <w:noProof/>
            <w:webHidden/>
          </w:rPr>
          <w:fldChar w:fldCharType="separate"/>
          <w:t/>
        </w:r>
        <w:r w:rsidR="00EE2704">
          <w:rPr>
            <w:noProof/>
            <w:webHidden/>
          </w:rPr>
          <w:t>19</w:t>
        </w:r>
        <w:r w:rsidR="00EE2704">
          <w:rPr>
            <w:noProof/>
            <w:webHidden/>
          </w:rPr>
          <w:fldChar w:fldCharType="end"/>
          <w:t/>
        </w:r>
      </w:hyperlink>
    </w:p>
    <w:p w14:paraId="33F9A224" w14:textId="68B44DCF" w:rsidR="00EE2704" w:rsidRDefault="00000000">
      <w:pPr>
        <w:pStyle w:val="a9"/>
        <w:rPr>
          <w:rFonts w:asciiTheme="minorHAnsi" w:eastAsiaTheme="minorEastAsia" w:hAnsiTheme="minorHAnsi"/>
          <w:noProof/>
          <w:szCs w:val="22"/>
          <w14:ligatures w14:val="standardContextual"/>
        </w:rPr>
      </w:pPr>
      <w:hyperlink w:anchor="_Toc167126517" w:history="1">
        <w:r w:rsidR="00EE2704" w:rsidRPr="00DC0CE9">
          <w:rPr>
            <w:rStyle w:val="af6"/>
            <w:rFonts w:eastAsia="手头"/>
            <w:noProof/>
          </w:rPr>
          <w:t>表</w:t>
        </w:r>
        <w:r w:rsidR="00EE2704" w:rsidRPr="00DC0CE9">
          <w:rPr>
            <w:rStyle w:val="af6"/>
            <w:rFonts w:eastAsia="手头"/>
            <w:noProof/>
          </w:rPr>
          <w:t xml:space="preserve"> 6</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食用菌</w:t>
        </w:r>
        <w:r w:rsidR="00EE2704" w:rsidRPr="00DC0CE9">
          <w:rPr>
            <w:rStyle w:val="af6"/>
            <w:noProof/>
          </w:rPr>
          <w:t>收入（</w:t>
        </w:r>
        <w:r w:rsidR="00EE2704" w:rsidRPr="00DC0CE9">
          <w:rPr>
            <w:rStyle w:val="af6"/>
            <w:noProof/>
          </w:rPr>
          <w:t>2019-2024</w:t>
        </w:r>
        <w:r w:rsidR="00EE2704" w:rsidRPr="00DC0CE9">
          <w:rPr>
            <w:rStyle w:val="af6"/>
            <w:noProof/>
          </w:rPr>
          <w:t>）</w:t>
        </w:r>
        <w:r w:rsidR="00EE2704" w:rsidRPr="00DC0CE9">
          <w:rPr>
            <w:rStyle w:val="af6"/>
            <w:noProof/>
          </w:rPr>
          <w:t>&amp;</w:t>
        </w:r>
        <w:r w:rsidR="00EE2704" w:rsidRPr="00DC0CE9">
          <w:rPr>
            <w:rStyle w:val="af6"/>
            <w:noProof/>
          </w:rPr>
          <w:t>（万元）</w:t>
        </w:r>
        <w:r w:rsidR="00EE2704">
          <w:rPr>
            <w:noProof/>
            <w:webHidden/>
          </w:rPr>
          <w:tab/>
          <w:t/>
        </w:r>
        <w:r w:rsidR="00EE2704">
          <w:rPr>
            <w:noProof/>
            <w:webHidden/>
          </w:rPr>
          <w:fldChar w:fldCharType="begin"/>
          <w:t/>
        </w:r>
        <w:r w:rsidR="00EE2704">
          <w:rPr>
            <w:noProof/>
            <w:webHidden/>
          </w:rPr>
          <w:instrText xml:space="preserve"> PAGEREF _Toc167126517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0ACDFCE6" w14:textId="1D3E95A5" w:rsidR="00EE2704" w:rsidRDefault="00000000">
      <w:pPr>
        <w:pStyle w:val="a9"/>
        <w:rPr>
          <w:rFonts w:asciiTheme="minorHAnsi" w:eastAsiaTheme="minorEastAsia" w:hAnsiTheme="minorHAnsi"/>
          <w:noProof/>
          <w:szCs w:val="22"/>
          <w14:ligatures w14:val="standardContextual"/>
        </w:rPr>
      </w:pPr>
      <w:hyperlink w:anchor="_Toc167126518" w:history="1">
        <w:r w:rsidR="00EE2704" w:rsidRPr="00DC0CE9">
          <w:rPr>
            <w:rStyle w:val="af6"/>
            <w:rFonts w:eastAsia="手头"/>
            <w:noProof/>
          </w:rPr>
          <w:t>表</w:t>
        </w:r>
        <w:r w:rsidR="00EE2704" w:rsidRPr="00DC0CE9">
          <w:rPr>
            <w:rStyle w:val="af6"/>
            <w:rFonts w:eastAsia="手头"/>
            <w:noProof/>
          </w:rPr>
          <w:t xml:space="preserve"> 7</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食用菌</w:t>
        </w:r>
        <w:r w:rsidR="00EE2704" w:rsidRPr="00DC0CE9">
          <w:rPr>
            <w:rStyle w:val="af6"/>
            <w:noProof/>
          </w:rPr>
          <w:t>收入份额（</w:t>
        </w:r>
        <w:r w:rsidR="00EE2704" w:rsidRPr="00DC0CE9">
          <w:rPr>
            <w:rStyle w:val="af6"/>
            <w:noProof/>
          </w:rPr>
          <w:t>2019-2024</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_Toc167126518 \h </w:instrText>
          <w:t/>
        </w:r>
        <w:r w:rsidR="00EE2704">
          <w:rPr>
            <w:noProof/>
            <w:webHidden/>
          </w:rPr>
          <w:t/>
        </w:r>
        <w:r w:rsidR="00EE2704">
          <w:rPr>
            <w:noProof/>
            <w:webHidden/>
          </w:rPr>
          <w:fldChar w:fldCharType="separate"/>
          <w:t/>
        </w:r>
        <w:r w:rsidR="00EE2704">
          <w:rPr>
            <w:noProof/>
            <w:webHidden/>
          </w:rPr>
          <w:t>22</w:t>
        </w:r>
        <w:r w:rsidR="00EE2704">
          <w:rPr>
            <w:noProof/>
            <w:webHidden/>
          </w:rPr>
          <w:fldChar w:fldCharType="end"/>
          <w:t/>
        </w:r>
      </w:hyperlink>
    </w:p>
    <w:p w14:paraId="1B6BB16A" w14:textId="52FDD360" w:rsidR="00EE2704" w:rsidRDefault="00000000">
      <w:pPr>
        <w:pStyle w:val="a9"/>
        <w:rPr>
          <w:rFonts w:asciiTheme="minorHAnsi" w:eastAsiaTheme="minorEastAsia" w:hAnsiTheme="minorHAnsi"/>
          <w:noProof/>
          <w:szCs w:val="22"/>
          <w14:ligatures w14:val="standardContextual"/>
        </w:rPr>
      </w:pPr>
      <w:hyperlink w:anchor="_Toc167126519" w:history="1">
        <w:r w:rsidR="00EE2704" w:rsidRPr="00DC0CE9">
          <w:rPr>
            <w:rStyle w:val="af6"/>
            <w:rFonts w:eastAsia="手头"/>
            <w:noProof/>
          </w:rPr>
          <w:t>表</w:t>
        </w:r>
        <w:r w:rsidR="00EE2704" w:rsidRPr="00DC0CE9">
          <w:rPr>
            <w:rStyle w:val="af6"/>
            <w:rFonts w:eastAsia="手头"/>
            <w:noProof/>
          </w:rPr>
          <w:t xml:space="preserve"> 8</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食用菌</w:t>
        </w:r>
        <w:r w:rsidR="00EE2704" w:rsidRPr="00DC0CE9">
          <w:rPr>
            <w:rStyle w:val="af6"/>
            <w:noProof/>
          </w:rPr>
          <w:t>价格（</w:t>
        </w:r>
        <w:r w:rsidR="00EE2704" w:rsidRPr="00DC0CE9">
          <w:rPr>
            <w:rStyle w:val="af6"/>
            <w:noProof/>
          </w:rPr>
          <w:t>2019-2024</w:t>
        </w:r>
        <w:r w:rsidR="00EE2704" w:rsidRPr="00DC0CE9">
          <w:rPr>
            <w:rStyle w:val="af6"/>
            <w:noProof/>
          </w:rPr>
          <w:t>）</w:t>
        </w:r>
        <w:r w:rsidR="00EE2704" w:rsidRPr="00DC0CE9">
          <w:rPr>
            <w:rStyle w:val="af6"/>
            <w:noProof/>
          </w:rPr>
          <w:t>&amp;</w:t>
        </w:r>
        <w:r w:rsidR="00EE2704" w:rsidRPr="00DC0CE9">
          <w:rPr>
            <w:rStyle w:val="af6"/>
            <w:noProof/>
          </w:rPr>
          <w:t>（</w:t>
        </w:r>
        <w:r w:rsidR="00EE2704" w:rsidRPr="00DC0CE9">
          <w:rPr>
            <w:rStyle w:val="af6"/>
            <w:noProof/>
          </w:rPr>
          <w:t>美元/吨</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_Toc167126519 \h </w:instrText>
          <w:t/>
        </w:r>
        <w:r w:rsidR="00EE2704">
          <w:rPr>
            <w:noProof/>
            <w:webHidden/>
          </w:rPr>
          <w:t/>
        </w:r>
        <w:r w:rsidR="00EE2704">
          <w:rPr>
            <w:noProof/>
            <w:webHidden/>
          </w:rPr>
          <w:fldChar w:fldCharType="separate"/>
          <w:t/>
        </w:r>
        <w:r w:rsidR="00EE2704">
          <w:rPr>
            <w:noProof/>
            <w:webHidden/>
          </w:rPr>
          <w:t>24</w:t>
        </w:r>
        <w:r w:rsidR="00EE2704">
          <w:rPr>
            <w:noProof/>
            <w:webHidden/>
          </w:rPr>
          <w:fldChar w:fldCharType="end"/>
          <w:t/>
        </w:r>
      </w:hyperlink>
    </w:p>
    <w:p w14:paraId="0D81E948" w14:textId="5694D916" w:rsidR="00EE2704" w:rsidRDefault="00000000">
      <w:pPr>
        <w:pStyle w:val="a9"/>
        <w:rPr>
          <w:rFonts w:asciiTheme="minorHAnsi" w:eastAsiaTheme="minorEastAsia" w:hAnsiTheme="minorHAnsi"/>
          <w:noProof/>
          <w:szCs w:val="22"/>
          <w14:ligatures w14:val="standardContextual"/>
        </w:rPr>
      </w:pPr>
      <w:hyperlink w:anchor="_Toc167126520" w:history="1">
        <w:r w:rsidR="00EE2704" w:rsidRPr="00DC0CE9">
          <w:rPr>
            <w:rStyle w:val="af6"/>
            <w:rFonts w:eastAsia="手头"/>
            <w:noProof/>
          </w:rPr>
          <w:t>表</w:t>
        </w:r>
        <w:r w:rsidR="00EE2704" w:rsidRPr="00DC0CE9">
          <w:rPr>
            <w:rStyle w:val="af6"/>
            <w:rFonts w:eastAsia="手头"/>
            <w:noProof/>
          </w:rPr>
          <w:t xml:space="preserve"> 9</w:t>
        </w:r>
        <w:r w:rsidR="00EE2704" w:rsidRPr="00DC0CE9">
          <w:rPr>
            <w:rStyle w:val="af6"/>
            <w:rFonts w:eastAsia="手头"/>
            <w:noProof/>
          </w:rPr>
          <w:t>：</w:t>
        </w:r>
        <w:r w:rsidR="00EE2704" w:rsidRPr="00DC0CE9">
          <w:rPr>
            <w:rStyle w:val="af6"/>
            <w:noProof/>
          </w:rPr>
          <w:t xml:space="preserve"> 雪榕生物科技 食用菌</w:t>
        </w:r>
        <w:r w:rsidR="00EE2704" w:rsidRPr="00DC0CE9">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_Toc167126520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4BDF245B" w14:textId="7ECB337B" w:rsidR="00EE2704" w:rsidRDefault="00000000">
      <w:pPr>
        <w:pStyle w:val="a9"/>
        <w:rPr>
          <w:rFonts w:asciiTheme="minorHAnsi" w:eastAsiaTheme="minorEastAsia" w:hAnsiTheme="minorHAnsi"/>
          <w:noProof/>
          <w:szCs w:val="22"/>
          <w14:ligatures w14:val="standardContextual"/>
        </w:rPr>
      </w:pPr>
      <w:hyperlink w:anchor="_Toc167126521" w:history="1">
        <w:r w:rsidR="00EE2704" w:rsidRPr="00DC0CE9">
          <w:rPr>
            <w:rStyle w:val="af6"/>
            <w:rFonts w:eastAsia="手头"/>
            <w:noProof/>
          </w:rPr>
          <w:t>表</w:t>
        </w:r>
        <w:r w:rsidR="00EE2704" w:rsidRPr="00DC0CE9">
          <w:rPr>
            <w:rStyle w:val="af6"/>
            <w:rFonts w:eastAsia="手头"/>
            <w:noProof/>
          </w:rPr>
          <w:t xml:space="preserve"> 10</w:t>
        </w:r>
        <w:r w:rsidR="00EE2704" w:rsidRPr="00DC0CE9">
          <w:rPr>
            <w:rStyle w:val="af6"/>
            <w:rFonts w:eastAsia="手头"/>
            <w:noProof/>
          </w:rPr>
          <w:t>：</w:t>
        </w:r>
        <w:r w:rsidR="00EE2704" w:rsidRPr="00DC0CE9">
          <w:rPr>
            <w:rStyle w:val="af6"/>
            <w:noProof/>
          </w:rPr>
          <w:t xml:space="preserve"> 雪榕生物科技 食用菌</w:t>
        </w:r>
        <w:r w:rsidR="00EE2704" w:rsidRPr="00DC0CE9">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_Toc167126521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4A828F8C" w14:textId="64BC23F0" w:rsidR="00EE2704" w:rsidRDefault="00000000">
      <w:pPr>
        <w:pStyle w:val="a9"/>
        <w:rPr>
          <w:rFonts w:asciiTheme="minorHAnsi" w:eastAsiaTheme="minorEastAsia" w:hAnsiTheme="minorHAnsi"/>
          <w:noProof/>
          <w:szCs w:val="22"/>
          <w14:ligatures w14:val="standardContextual"/>
        </w:rPr>
      </w:pPr>
      <w:hyperlink w:anchor="_Toc167126522" w:history="1">
        <w:r w:rsidR="00EE2704" w:rsidRPr="00DC0CE9">
          <w:rPr>
            <w:rStyle w:val="af6"/>
            <w:rFonts w:eastAsia="手头"/>
            <w:noProof/>
          </w:rPr>
          <w:t>表</w:t>
        </w:r>
        <w:r w:rsidR="00EE2704" w:rsidRPr="00DC0CE9">
          <w:rPr>
            <w:rStyle w:val="af6"/>
            <w:rFonts w:eastAsia="手头"/>
            <w:noProof/>
          </w:rPr>
          <w:t xml:space="preserve"> 11</w:t>
        </w:r>
        <w:r w:rsidR="00EE2704" w:rsidRPr="00DC0CE9">
          <w:rPr>
            <w:rStyle w:val="af6"/>
            <w:rFonts w:eastAsia="手头"/>
            <w:noProof/>
          </w:rPr>
          <w:t>：</w:t>
        </w:r>
        <w:r w:rsidR="00EE2704" w:rsidRPr="00DC0CE9">
          <w:rPr>
            <w:rStyle w:val="af6"/>
            <w:noProof/>
          </w:rPr>
          <w:t xml:space="preserve"> 雪榕生物科技</w:t>
        </w:r>
        <w:r w:rsidR="00EE2704" w:rsidRPr="00DC0CE9">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_Toc167126522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0DC9DB8F" w14:textId="712D5477" w:rsidR="00EE2704" w:rsidRDefault="00000000">
      <w:pPr>
        <w:pStyle w:val="a9"/>
        <w:rPr>
          <w:rFonts w:asciiTheme="minorHAnsi" w:eastAsiaTheme="minorEastAsia" w:hAnsiTheme="minorHAnsi"/>
          <w:noProof/>
          <w:szCs w:val="22"/>
          <w14:ligatures w14:val="standardContextual"/>
        </w:rPr>
      </w:pPr>
      <w:hyperlink w:anchor="_Toc167126523" w:history="1">
        <w:r w:rsidR="00EE2704" w:rsidRPr="00DC0CE9">
          <w:rPr>
            <w:rStyle w:val="af6"/>
            <w:rFonts w:eastAsia="手头"/>
            <w:noProof/>
          </w:rPr>
          <w:t>表</w:t>
        </w:r>
        <w:r w:rsidR="00EE2704" w:rsidRPr="00DC0CE9">
          <w:rPr>
            <w:rStyle w:val="af6"/>
            <w:rFonts w:eastAsia="手头"/>
            <w:noProof/>
          </w:rPr>
          <w:t xml:space="preserve"> 12</w:t>
        </w:r>
        <w:r w:rsidR="00EE2704" w:rsidRPr="00DC0CE9">
          <w:rPr>
            <w:rStyle w:val="af6"/>
            <w:rFonts w:eastAsia="手头"/>
            <w:noProof/>
          </w:rPr>
          <w:t>：</w:t>
        </w:r>
        <w:r w:rsidR="00EE2704" w:rsidRPr="00DC0CE9">
          <w:rPr>
            <w:rStyle w:val="af6"/>
            <w:noProof/>
          </w:rPr>
          <w:t xml:space="preserve"> 雪榕生物科技</w:t>
        </w:r>
        <w:r w:rsidR="00EE2704" w:rsidRPr="00DC0CE9">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_Toc167126523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13F8AD6E" w14:textId="7DC89E42" w:rsidR="00EE2704" w:rsidRDefault="00000000">
      <w:pPr>
        <w:pStyle w:val="a9"/>
        <w:rPr>
          <w:rFonts w:asciiTheme="minorHAnsi" w:eastAsiaTheme="minorEastAsia" w:hAnsiTheme="minorHAnsi"/>
          <w:noProof/>
          <w:szCs w:val="22"/>
          <w14:ligatures w14:val="standardContextual"/>
        </w:rPr>
      </w:pPr>
      <w:hyperlink w:anchor="_Toc167126524" w:history="1">
        <w:r w:rsidR="00EE2704" w:rsidRPr="00DC0CE9">
          <w:rPr>
            <w:rStyle w:val="af6"/>
            <w:rFonts w:eastAsia="手头"/>
            <w:noProof/>
          </w:rPr>
          <w:t>表</w:t>
        </w:r>
        <w:r w:rsidR="00EE2704" w:rsidRPr="00DC0CE9">
          <w:rPr>
            <w:rStyle w:val="af6"/>
            <w:rFonts w:eastAsia="手头"/>
            <w:noProof/>
          </w:rPr>
          <w:t xml:space="preserve"> 13</w:t>
        </w:r>
        <w:r w:rsidR="00EE2704" w:rsidRPr="00DC0CE9">
          <w:rPr>
            <w:rStyle w:val="af6"/>
            <w:rFonts w:eastAsia="手头"/>
            <w:noProof/>
          </w:rPr>
          <w:t>：</w:t>
        </w:r>
        <w:r w:rsidR="00EE2704" w:rsidRPr="00DC0CE9">
          <w:rPr>
            <w:rStyle w:val="af6"/>
            <w:noProof/>
          </w:rPr>
          <w:t xml:space="preserve"> 如意情生物科技 食用菌</w:t>
        </w:r>
        <w:r w:rsidR="00EE2704" w:rsidRPr="00DC0CE9">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_Toc167126524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46221C71" w14:textId="2D95E3A7" w:rsidR="00EE2704" w:rsidRDefault="00000000">
      <w:pPr>
        <w:pStyle w:val="a9"/>
        <w:rPr>
          <w:rFonts w:asciiTheme="minorHAnsi" w:eastAsiaTheme="minorEastAsia" w:hAnsiTheme="minorHAnsi"/>
          <w:noProof/>
          <w:szCs w:val="22"/>
          <w14:ligatures w14:val="standardContextual"/>
        </w:rPr>
      </w:pPr>
      <w:hyperlink w:anchor="_Toc167126525" w:history="1">
        <w:r w:rsidR="00EE2704" w:rsidRPr="00DC0CE9">
          <w:rPr>
            <w:rStyle w:val="af6"/>
            <w:rFonts w:eastAsia="手头"/>
            <w:noProof/>
          </w:rPr>
          <w:t>表</w:t>
        </w:r>
        <w:r w:rsidR="00EE2704" w:rsidRPr="00DC0CE9">
          <w:rPr>
            <w:rStyle w:val="af6"/>
            <w:rFonts w:eastAsia="手头"/>
            <w:noProof/>
          </w:rPr>
          <w:t xml:space="preserve"> 14</w:t>
        </w:r>
        <w:r w:rsidR="00EE2704" w:rsidRPr="00DC0CE9">
          <w:rPr>
            <w:rStyle w:val="af6"/>
            <w:rFonts w:eastAsia="手头"/>
            <w:noProof/>
          </w:rPr>
          <w:t>：</w:t>
        </w:r>
        <w:r w:rsidR="00EE2704" w:rsidRPr="00DC0CE9">
          <w:rPr>
            <w:rStyle w:val="af6"/>
            <w:noProof/>
          </w:rPr>
          <w:t xml:space="preserve"> 如意情生物科技 食用菌</w:t>
        </w:r>
        <w:r w:rsidR="00EE2704" w:rsidRPr="00DC0CE9">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_Toc167126525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25A9FFD5" w14:textId="38A2558A" w:rsidR="00EE2704" w:rsidRDefault="00000000">
      <w:pPr>
        <w:pStyle w:val="a9"/>
        <w:rPr>
          <w:rFonts w:asciiTheme="minorHAnsi" w:eastAsiaTheme="minorEastAsia" w:hAnsiTheme="minorHAnsi"/>
          <w:noProof/>
          <w:szCs w:val="22"/>
          <w14:ligatures w14:val="standardContextual"/>
        </w:rPr>
      </w:pPr>
      <w:hyperlink w:anchor="_Toc167126526" w:history="1">
        <w:r w:rsidR="00EE2704" w:rsidRPr="00DC0CE9">
          <w:rPr>
            <w:rStyle w:val="af6"/>
            <w:rFonts w:eastAsia="手头"/>
            <w:noProof/>
          </w:rPr>
          <w:t>表</w:t>
        </w:r>
        <w:r w:rsidR="00EE2704" w:rsidRPr="00DC0CE9">
          <w:rPr>
            <w:rStyle w:val="af6"/>
            <w:rFonts w:eastAsia="手头"/>
            <w:noProof/>
          </w:rPr>
          <w:t xml:space="preserve"> 15</w:t>
        </w:r>
        <w:r w:rsidR="00EE2704" w:rsidRPr="00DC0CE9">
          <w:rPr>
            <w:rStyle w:val="af6"/>
            <w:rFonts w:eastAsia="手头"/>
            <w:noProof/>
          </w:rPr>
          <w:t>：</w:t>
        </w:r>
        <w:r w:rsidR="00EE2704" w:rsidRPr="00DC0CE9">
          <w:rPr>
            <w:rStyle w:val="af6"/>
            <w:noProof/>
          </w:rPr>
          <w:t xml:space="preserve"> 如意情生物科技</w:t>
        </w:r>
        <w:r w:rsidR="00EE2704" w:rsidRPr="00DC0CE9">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_Toc167126526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05C84D9F" w14:textId="4E85304C" w:rsidR="00EE2704" w:rsidRDefault="00000000">
      <w:pPr>
        <w:pStyle w:val="a9"/>
        <w:rPr>
          <w:rFonts w:asciiTheme="minorHAnsi" w:eastAsiaTheme="minorEastAsia" w:hAnsiTheme="minorHAnsi"/>
          <w:noProof/>
          <w:szCs w:val="22"/>
          <w14:ligatures w14:val="standardContextual"/>
        </w:rPr>
      </w:pPr>
      <w:hyperlink w:anchor="_Toc167126527" w:history="1">
        <w:r w:rsidR="00EE2704" w:rsidRPr="00DC0CE9">
          <w:rPr>
            <w:rStyle w:val="af6"/>
            <w:rFonts w:eastAsia="手头"/>
            <w:noProof/>
          </w:rPr>
          <w:t>表</w:t>
        </w:r>
        <w:r w:rsidR="00EE2704" w:rsidRPr="00DC0CE9">
          <w:rPr>
            <w:rStyle w:val="af6"/>
            <w:rFonts w:eastAsia="手头"/>
            <w:noProof/>
          </w:rPr>
          <w:t xml:space="preserve"> 16</w:t>
        </w:r>
        <w:r w:rsidR="00EE2704" w:rsidRPr="00DC0CE9">
          <w:rPr>
            <w:rStyle w:val="af6"/>
            <w:rFonts w:eastAsia="手头"/>
            <w:noProof/>
          </w:rPr>
          <w:t>：</w:t>
        </w:r>
        <w:r w:rsidR="00EE2704" w:rsidRPr="00DC0CE9">
          <w:rPr>
            <w:rStyle w:val="af6"/>
            <w:noProof/>
          </w:rPr>
          <w:t xml:space="preserve"> 如意情生物科技</w:t>
        </w:r>
        <w:r w:rsidR="00EE2704" w:rsidRPr="00DC0CE9">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_Toc167126527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70568BEC" w14:textId="1B703CBD" w:rsidR="00EE2704" w:rsidRDefault="00000000">
      <w:pPr>
        <w:pStyle w:val="a9"/>
        <w:rPr>
          <w:rFonts w:asciiTheme="minorHAnsi" w:eastAsiaTheme="minorEastAsia" w:hAnsiTheme="minorHAnsi"/>
          <w:noProof/>
          <w:szCs w:val="22"/>
          <w14:ligatures w14:val="standardContextual"/>
        </w:rPr>
      </w:pPr>
      <w:hyperlink w:anchor="_Toc167126528" w:history="1">
        <w:r w:rsidR="00EE2704" w:rsidRPr="00DC0CE9">
          <w:rPr>
            <w:rStyle w:val="af6"/>
            <w:rFonts w:eastAsia="手头"/>
            <w:noProof/>
          </w:rPr>
          <w:t>表</w:t>
        </w:r>
        <w:r w:rsidR="00EE2704" w:rsidRPr="00DC0CE9">
          <w:rPr>
            <w:rStyle w:val="af6"/>
            <w:rFonts w:eastAsia="手头"/>
            <w:noProof/>
          </w:rPr>
          <w:t xml:space="preserve"> 17</w:t>
        </w:r>
        <w:r w:rsidR="00EE2704" w:rsidRPr="00DC0CE9">
          <w:rPr>
            <w:rStyle w:val="af6"/>
            <w:rFonts w:eastAsia="手头"/>
            <w:noProof/>
          </w:rPr>
          <w:t>：</w:t>
        </w:r>
        <w:r w:rsidR="00EE2704" w:rsidRPr="00DC0CE9">
          <w:rPr>
            <w:rStyle w:val="af6"/>
            <w:noProof/>
          </w:rPr>
          <w:t xml:space="preserve"> 众兴菌业科技 食用菌</w:t>
        </w:r>
        <w:r w:rsidR="00EE2704" w:rsidRPr="00DC0CE9">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_Toc167126528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4342E1A8" w14:textId="5DD37C1E" w:rsidR="00EE2704" w:rsidRDefault="00000000">
      <w:pPr>
        <w:pStyle w:val="a9"/>
        <w:rPr>
          <w:rFonts w:asciiTheme="minorHAnsi" w:eastAsiaTheme="minorEastAsia" w:hAnsiTheme="minorHAnsi"/>
          <w:noProof/>
          <w:szCs w:val="22"/>
          <w14:ligatures w14:val="standardContextual"/>
        </w:rPr>
      </w:pPr>
      <w:hyperlink w:anchor="_Toc167126529" w:history="1">
        <w:r w:rsidR="00EE2704" w:rsidRPr="00DC0CE9">
          <w:rPr>
            <w:rStyle w:val="af6"/>
            <w:rFonts w:eastAsia="手头"/>
            <w:noProof/>
          </w:rPr>
          <w:t>表</w:t>
        </w:r>
        <w:r w:rsidR="00EE2704" w:rsidRPr="00DC0CE9">
          <w:rPr>
            <w:rStyle w:val="af6"/>
            <w:rFonts w:eastAsia="手头"/>
            <w:noProof/>
          </w:rPr>
          <w:t xml:space="preserve"> 18</w:t>
        </w:r>
        <w:r w:rsidR="00EE2704" w:rsidRPr="00DC0CE9">
          <w:rPr>
            <w:rStyle w:val="af6"/>
            <w:rFonts w:eastAsia="手头"/>
            <w:noProof/>
          </w:rPr>
          <w:t>：</w:t>
        </w:r>
        <w:r w:rsidR="00EE2704" w:rsidRPr="00DC0CE9">
          <w:rPr>
            <w:rStyle w:val="af6"/>
            <w:noProof/>
          </w:rPr>
          <w:t xml:space="preserve"> 众兴菌业科技 食用菌</w:t>
        </w:r>
        <w:r w:rsidR="00EE2704" w:rsidRPr="00DC0CE9">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_Toc167126529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77D7CCDC" w14:textId="418C5F10" w:rsidR="00EE2704" w:rsidRDefault="00000000">
      <w:pPr>
        <w:pStyle w:val="a9"/>
        <w:rPr>
          <w:rFonts w:asciiTheme="minorHAnsi" w:eastAsiaTheme="minorEastAsia" w:hAnsiTheme="minorHAnsi"/>
          <w:noProof/>
          <w:szCs w:val="22"/>
          <w14:ligatures w14:val="standardContextual"/>
        </w:rPr>
      </w:pPr>
      <w:hyperlink w:anchor="_Toc167126530" w:history="1">
        <w:r w:rsidR="00EE2704" w:rsidRPr="00DC0CE9">
          <w:rPr>
            <w:rStyle w:val="af6"/>
            <w:rFonts w:eastAsia="手头"/>
            <w:noProof/>
          </w:rPr>
          <w:t>表</w:t>
        </w:r>
        <w:r w:rsidR="00EE2704" w:rsidRPr="00DC0CE9">
          <w:rPr>
            <w:rStyle w:val="af6"/>
            <w:rFonts w:eastAsia="手头"/>
            <w:noProof/>
          </w:rPr>
          <w:t xml:space="preserve"> 19</w:t>
        </w:r>
        <w:r w:rsidR="00EE2704" w:rsidRPr="00DC0CE9">
          <w:rPr>
            <w:rStyle w:val="af6"/>
            <w:rFonts w:eastAsia="手头"/>
            <w:noProof/>
          </w:rPr>
          <w:t>：</w:t>
        </w:r>
        <w:r w:rsidR="00EE2704" w:rsidRPr="00DC0CE9">
          <w:rPr>
            <w:rStyle w:val="af6"/>
            <w:noProof/>
          </w:rPr>
          <w:t xml:space="preserve"> 众兴菌业科技</w:t>
        </w:r>
        <w:r w:rsidR="00EE2704" w:rsidRPr="00DC0CE9">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_Toc167126530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2CDB042A" w14:textId="72132BD9" w:rsidR="00EE2704" w:rsidRDefault="00000000">
      <w:pPr>
        <w:pStyle w:val="a9"/>
        <w:rPr>
          <w:rFonts w:asciiTheme="minorHAnsi" w:eastAsiaTheme="minorEastAsia" w:hAnsiTheme="minorHAnsi"/>
          <w:noProof/>
          <w:szCs w:val="22"/>
          <w14:ligatures w14:val="standardContextual"/>
        </w:rPr>
      </w:pPr>
      <w:hyperlink w:anchor="_Toc167126531" w:history="1">
        <w:r w:rsidR="00EE2704" w:rsidRPr="00DC0CE9">
          <w:rPr>
            <w:rStyle w:val="af6"/>
            <w:rFonts w:eastAsia="手头"/>
            <w:noProof/>
          </w:rPr>
          <w:t>表</w:t>
        </w:r>
        <w:r w:rsidR="00EE2704" w:rsidRPr="00DC0CE9">
          <w:rPr>
            <w:rStyle w:val="af6"/>
            <w:rFonts w:eastAsia="手头"/>
            <w:noProof/>
          </w:rPr>
          <w:t xml:space="preserve"> 20</w:t>
        </w:r>
        <w:r w:rsidR="00EE2704" w:rsidRPr="00DC0CE9">
          <w:rPr>
            <w:rStyle w:val="af6"/>
            <w:rFonts w:eastAsia="手头"/>
            <w:noProof/>
          </w:rPr>
          <w:t>：</w:t>
        </w:r>
        <w:r w:rsidR="00EE2704" w:rsidRPr="00DC0CE9">
          <w:rPr>
            <w:rStyle w:val="af6"/>
            <w:noProof/>
          </w:rPr>
          <w:t xml:space="preserve"> 众兴菌业科技</w:t>
        </w:r>
        <w:r w:rsidR="00EE2704" w:rsidRPr="00DC0CE9">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_Toc167126531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693B9CFE" w14:textId="2E47820F" w:rsidR="00EE2704" w:rsidRDefault="00000000">
      <w:pPr>
        <w:pStyle w:val="a9"/>
        <w:rPr>
          <w:rFonts w:asciiTheme="minorHAnsi" w:eastAsiaTheme="minorEastAsia" w:hAnsiTheme="minorHAnsi"/>
          <w:noProof/>
          <w:szCs w:val="22"/>
          <w14:ligatures w14:val="standardContextual"/>
        </w:rPr>
      </w:pPr>
      <w:hyperlink w:anchor="_Toc167126532" w:history="1">
        <w:r w:rsidR="00EE2704" w:rsidRPr="00DC0CE9">
          <w:rPr>
            <w:rStyle w:val="af6"/>
            <w:rFonts w:eastAsia="手头"/>
            <w:noProof/>
          </w:rPr>
          <w:t>表</w:t>
        </w:r>
        <w:r w:rsidR="00EE2704" w:rsidRPr="00DC0CE9">
          <w:rPr>
            <w:rStyle w:val="af6"/>
            <w:rFonts w:eastAsia="手头"/>
            <w:noProof/>
          </w:rPr>
          <w:t xml:space="preserve"> 21</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俄罗斯本土</w:t>
        </w:r>
        <w:r w:rsidR="00EE2704" w:rsidRPr="00DC0CE9">
          <w:rPr>
            <w:rStyle w:val="af6"/>
            <w:noProof/>
          </w:rPr>
          <w:t>食用菌</w:t>
        </w:r>
        <w:r w:rsidR="00EE2704" w:rsidRPr="00DC0CE9">
          <w:rPr>
            <w:rStyle w:val="af6"/>
            <w:noProof/>
          </w:rPr>
          <w:t>代表性客户分析</w:t>
        </w:r>
        <w:r w:rsidR="00EE2704">
          <w:rPr>
            <w:noProof/>
            <w:webHidden/>
          </w:rPr>
          <w:tab/>
          <w:t/>
        </w:r>
        <w:r w:rsidR="00EE2704">
          <w:rPr>
            <w:noProof/>
            <w:webHidden/>
          </w:rPr>
          <w:fldChar w:fldCharType="begin"/>
          <w:t/>
        </w:r>
        <w:r w:rsidR="00EE2704">
          <w:rPr>
            <w:noProof/>
            <w:webHidden/>
          </w:rPr>
          <w:instrText xml:space="preserve"> PAGEREF _Toc167126532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2F029F08" w14:textId="2A943933" w:rsidR="00EE2704" w:rsidRDefault="00000000">
      <w:pPr>
        <w:pStyle w:val="a9"/>
        <w:rPr>
          <w:rFonts w:asciiTheme="minorHAnsi" w:eastAsiaTheme="minorEastAsia" w:hAnsiTheme="minorHAnsi"/>
          <w:noProof/>
          <w:szCs w:val="22"/>
          <w14:ligatures w14:val="standardContextual"/>
        </w:rPr>
      </w:pPr>
      <w:hyperlink w:anchor="_Toc167126533" w:history="1">
        <w:r w:rsidR="00EE2704" w:rsidRPr="00DC0CE9">
          <w:rPr>
            <w:rStyle w:val="af6"/>
            <w:rFonts w:eastAsia="手头"/>
            <w:noProof/>
          </w:rPr>
          <w:t>表</w:t>
        </w:r>
        <w:r w:rsidR="00EE2704" w:rsidRPr="00DC0CE9">
          <w:rPr>
            <w:rStyle w:val="af6"/>
            <w:rFonts w:eastAsia="手头"/>
            <w:noProof/>
          </w:rPr>
          <w:t xml:space="preserve"> 22</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w:t>
        </w:r>
        <w:r w:rsidR="00EE2704" w:rsidRPr="00DC0CE9">
          <w:rPr>
            <w:rStyle w:val="af6"/>
            <w:noProof/>
          </w:rPr>
          <w:t>食用菌</w:t>
        </w:r>
        <w:r w:rsidR="00EE2704" w:rsidRPr="00DC0CE9">
          <w:rPr>
            <w:rStyle w:val="af6"/>
            <w:noProof/>
          </w:rPr>
          <w:t>代理商列表</w:t>
        </w:r>
        <w:r w:rsidR="00EE2704">
          <w:rPr>
            <w:noProof/>
            <w:webHidden/>
          </w:rPr>
          <w:tab/>
          <w:t/>
        </w:r>
        <w:r w:rsidR="00EE2704">
          <w:rPr>
            <w:noProof/>
            <w:webHidden/>
          </w:rPr>
          <w:fldChar w:fldCharType="begin"/>
          <w:t/>
        </w:r>
        <w:r w:rsidR="00EE2704">
          <w:rPr>
            <w:noProof/>
            <w:webHidden/>
          </w:rPr>
          <w:instrText xml:space="preserve"> PAGEREF _Toc167126533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129BB8D2" w14:textId="2C949CB7" w:rsidR="00EE2704" w:rsidRDefault="00000000">
      <w:pPr>
        <w:pStyle w:val="a9"/>
        <w:rPr>
          <w:rFonts w:asciiTheme="minorHAnsi" w:eastAsiaTheme="minorEastAsia" w:hAnsiTheme="minorHAnsi"/>
          <w:noProof/>
          <w:szCs w:val="22"/>
          <w14:ligatures w14:val="standardContextual"/>
        </w:rPr>
      </w:pPr>
      <w:hyperlink w:anchor="_Toc167126534" w:history="1">
        <w:r w:rsidR="00EE2704" w:rsidRPr="00DC0CE9">
          <w:rPr>
            <w:rStyle w:val="af6"/>
            <w:rFonts w:eastAsia="手头"/>
            <w:noProof/>
          </w:rPr>
          <w:t>表</w:t>
        </w:r>
        <w:r w:rsidR="00EE2704" w:rsidRPr="00DC0CE9">
          <w:rPr>
            <w:rStyle w:val="af6"/>
            <w:rFonts w:eastAsia="手头"/>
            <w:noProof/>
          </w:rPr>
          <w:t xml:space="preserve"> 23</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w:t>
        </w:r>
        <w:r w:rsidR="00EE2704" w:rsidRPr="00DC0CE9">
          <w:rPr>
            <w:rStyle w:val="af6"/>
            <w:noProof/>
          </w:rPr>
          <w:t>食用菌</w:t>
        </w:r>
        <w:r w:rsidR="00EE2704" w:rsidRPr="00DC0CE9">
          <w:rPr>
            <w:rStyle w:val="af6"/>
            <w:noProof/>
          </w:rPr>
          <w:t>主要进口来源</w:t>
        </w:r>
        <w:r w:rsidR="00EE2704">
          <w:rPr>
            <w:noProof/>
            <w:webHidden/>
          </w:rPr>
          <w:tab/>
          <w:t/>
        </w:r>
        <w:r w:rsidR="00EE2704">
          <w:rPr>
            <w:noProof/>
            <w:webHidden/>
          </w:rPr>
          <w:fldChar w:fldCharType="begin"/>
          <w:t/>
        </w:r>
        <w:r w:rsidR="00EE2704">
          <w:rPr>
            <w:noProof/>
            <w:webHidden/>
          </w:rPr>
          <w:instrText xml:space="preserve"> PAGEREF _Toc167126534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7B0E0BA1" w14:textId="7B343D6D" w:rsidR="00EE2704" w:rsidRDefault="00000000">
      <w:pPr>
        <w:pStyle w:val="a9"/>
        <w:rPr>
          <w:rFonts w:asciiTheme="minorHAnsi" w:eastAsiaTheme="minorEastAsia" w:hAnsiTheme="minorHAnsi"/>
          <w:noProof/>
          <w:szCs w:val="22"/>
          <w14:ligatures w14:val="standardContextual"/>
        </w:rPr>
      </w:pPr>
      <w:hyperlink w:anchor="_Toc167126535" w:history="1">
        <w:r w:rsidR="00EE2704" w:rsidRPr="00DC0CE9">
          <w:rPr>
            <w:rStyle w:val="af6"/>
            <w:rFonts w:eastAsia="手头"/>
            <w:noProof/>
          </w:rPr>
          <w:t>表</w:t>
        </w:r>
        <w:r w:rsidR="00EE2704" w:rsidRPr="00DC0CE9">
          <w:rPr>
            <w:rStyle w:val="af6"/>
            <w:rFonts w:eastAsia="手头"/>
            <w:noProof/>
          </w:rPr>
          <w:t xml:space="preserve"> 24</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w:t>
        </w:r>
        <w:r w:rsidR="00EE2704" w:rsidRPr="00DC0CE9">
          <w:rPr>
            <w:rStyle w:val="af6"/>
            <w:noProof/>
          </w:rPr>
          <w:t>食用菌</w:t>
        </w:r>
        <w:r w:rsidR="00EE2704" w:rsidRPr="00DC0CE9">
          <w:rPr>
            <w:rStyle w:val="af6"/>
            <w:noProof/>
          </w:rPr>
          <w:t>主要出口目的地</w:t>
        </w:r>
        <w:r w:rsidR="00EE2704">
          <w:rPr>
            <w:noProof/>
            <w:webHidden/>
          </w:rPr>
          <w:tab/>
          <w:t/>
        </w:r>
        <w:r w:rsidR="00EE2704">
          <w:rPr>
            <w:noProof/>
            <w:webHidden/>
          </w:rPr>
          <w:fldChar w:fldCharType="begin"/>
          <w:t/>
        </w:r>
        <w:r w:rsidR="00EE2704">
          <w:rPr>
            <w:noProof/>
            <w:webHidden/>
          </w:rPr>
          <w:instrText xml:space="preserve"> PAGEREF _Toc167126535 \h </w:instrText>
          <w:t/>
        </w:r>
        <w:r w:rsidR="00EE2704">
          <w:rPr>
            <w:noProof/>
            <w:webHidden/>
          </w:rPr>
          <w:t/>
        </w:r>
        <w:r w:rsidR="00EE2704">
          <w:rPr>
            <w:noProof/>
            <w:webHidden/>
          </w:rPr>
          <w:fldChar w:fldCharType="separate"/>
          <w:t/>
        </w:r>
        <w:r w:rsidR="00EE2704">
          <w:rPr>
            <w:noProof/>
            <w:webHidden/>
          </w:rPr>
          <w:t>37</w:t>
        </w:r>
        <w:r w:rsidR="00EE2704">
          <w:rPr>
            <w:noProof/>
            <w:webHidden/>
          </w:rPr>
          <w:fldChar w:fldCharType="end"/>
          <w:t/>
        </w:r>
      </w:hyperlink>
    </w:p>
    <w:p w14:paraId="64E11A4B" w14:textId="16E6ECB8" w:rsidR="00EE2704" w:rsidRDefault="00000000">
      <w:pPr>
        <w:pStyle w:val="a9"/>
        <w:rPr>
          <w:rFonts w:asciiTheme="minorHAnsi" w:eastAsiaTheme="minorEastAsia" w:hAnsiTheme="minorHAnsi"/>
          <w:noProof/>
          <w:szCs w:val="22"/>
          <w14:ligatures w14:val="standardContextual"/>
        </w:rPr>
      </w:pPr>
      <w:hyperlink w:anchor="_Toc167126536" w:history="1">
        <w:r w:rsidR="00EE2704" w:rsidRPr="00DC0CE9">
          <w:rPr>
            <w:rStyle w:val="af6"/>
            <w:rFonts w:eastAsia="手头"/>
            <w:noProof/>
          </w:rPr>
          <w:t>表</w:t>
        </w:r>
        <w:r w:rsidR="00EE2704" w:rsidRPr="00DC0CE9">
          <w:rPr>
            <w:rStyle w:val="af6"/>
            <w:rFonts w:eastAsia="手头"/>
            <w:noProof/>
          </w:rPr>
          <w:t xml:space="preserve"> 25</w:t>
        </w:r>
        <w:r w:rsidR="00EE2704" w:rsidRPr="00DC0CE9">
          <w:rPr>
            <w:rStyle w:val="af6"/>
            <w:rFonts w:eastAsia="手头"/>
            <w:noProof/>
          </w:rPr>
          <w:t>：</w:t>
        </w:r>
        <w:r w:rsidR="00EE2704" w:rsidRPr="00DC0CE9">
          <w:rPr>
            <w:rStyle w:val="af6"/>
            <w:noProof/>
          </w:rPr>
          <w:t xml:space="preserve"> 食用菌</w:t>
        </w:r>
        <w:r w:rsidR="00EE2704" w:rsidRPr="00DC0CE9">
          <w:rPr>
            <w:rStyle w:val="af6"/>
            <w:noProof/>
          </w:rPr>
          <w:t>行业发展分析</w:t>
        </w:r>
        <w:r w:rsidR="00EE2704" w:rsidRPr="00DC0CE9">
          <w:rPr>
            <w:rStyle w:val="af6"/>
            <w:noProof/>
          </w:rPr>
          <w:t>---</w:t>
        </w:r>
        <w:r w:rsidR="00EE2704" w:rsidRPr="00DC0CE9">
          <w:rPr>
            <w:rStyle w:val="af6"/>
            <w:noProof/>
          </w:rPr>
          <w:t>发展趋势</w:t>
        </w:r>
        <w:r w:rsidR="00EE2704">
          <w:rPr>
            <w:noProof/>
            <w:webHidden/>
          </w:rPr>
          <w:tab/>
          <w:t/>
        </w:r>
        <w:r w:rsidR="00EE2704">
          <w:rPr>
            <w:noProof/>
            <w:webHidden/>
          </w:rPr>
          <w:fldChar w:fldCharType="begin"/>
          <w:t/>
        </w:r>
        <w:r w:rsidR="00EE2704">
          <w:rPr>
            <w:noProof/>
            <w:webHidden/>
          </w:rPr>
          <w:instrText xml:space="preserve"> PAGEREF _Toc167126536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2ABAA45C" w14:textId="20CBB3AD" w:rsidR="00EE2704" w:rsidRDefault="00000000">
      <w:pPr>
        <w:pStyle w:val="a9"/>
        <w:rPr>
          <w:rFonts w:asciiTheme="minorHAnsi" w:eastAsiaTheme="minorEastAsia" w:hAnsiTheme="minorHAnsi"/>
          <w:noProof/>
          <w:szCs w:val="22"/>
          <w14:ligatures w14:val="standardContextual"/>
        </w:rPr>
      </w:pPr>
      <w:hyperlink w:anchor="_Toc167126537" w:history="1">
        <w:r w:rsidR="00EE2704" w:rsidRPr="00DC0CE9">
          <w:rPr>
            <w:rStyle w:val="af6"/>
            <w:rFonts w:eastAsia="手头"/>
            <w:noProof/>
          </w:rPr>
          <w:t>表</w:t>
        </w:r>
        <w:r w:rsidR="00EE2704" w:rsidRPr="00DC0CE9">
          <w:rPr>
            <w:rStyle w:val="af6"/>
            <w:rFonts w:eastAsia="手头"/>
            <w:noProof/>
          </w:rPr>
          <w:t xml:space="preserve"> 26</w:t>
        </w:r>
        <w:r w:rsidR="00EE2704" w:rsidRPr="00DC0CE9">
          <w:rPr>
            <w:rStyle w:val="af6"/>
            <w:rFonts w:eastAsia="手头"/>
            <w:noProof/>
          </w:rPr>
          <w:t>：</w:t>
        </w:r>
        <w:r w:rsidR="00EE2704" w:rsidRPr="00DC0CE9">
          <w:rPr>
            <w:rStyle w:val="af6"/>
            <w:noProof/>
          </w:rPr>
          <w:t xml:space="preserve"> 食用菌</w:t>
        </w:r>
        <w:r w:rsidR="00EE2704" w:rsidRPr="00DC0CE9">
          <w:rPr>
            <w:rStyle w:val="af6"/>
            <w:noProof/>
          </w:rPr>
          <w:t>行业发展分析</w:t>
        </w:r>
        <w:r w:rsidR="00EE2704" w:rsidRPr="00DC0CE9">
          <w:rPr>
            <w:rStyle w:val="af6"/>
            <w:noProof/>
          </w:rPr>
          <w:t>---</w:t>
        </w:r>
        <w:r w:rsidR="00EE2704" w:rsidRPr="00DC0CE9">
          <w:rPr>
            <w:rStyle w:val="af6"/>
            <w:noProof/>
          </w:rPr>
          <w:t>厂商壁垒</w:t>
        </w:r>
        <w:r w:rsidR="00EE2704">
          <w:rPr>
            <w:noProof/>
            <w:webHidden/>
          </w:rPr>
          <w:tab/>
          <w:t/>
        </w:r>
        <w:r w:rsidR="00EE2704">
          <w:rPr>
            <w:noProof/>
            <w:webHidden/>
          </w:rPr>
          <w:fldChar w:fldCharType="begin"/>
          <w:t/>
        </w:r>
        <w:r w:rsidR="00EE2704">
          <w:rPr>
            <w:noProof/>
            <w:webHidden/>
          </w:rPr>
          <w:instrText xml:space="preserve"> PAGEREF _Toc167126537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55403397" w14:textId="5A84B736" w:rsidR="00EE2704" w:rsidRDefault="00000000">
      <w:pPr>
        <w:pStyle w:val="a9"/>
        <w:rPr>
          <w:rFonts w:asciiTheme="minorHAnsi" w:eastAsiaTheme="minorEastAsia" w:hAnsiTheme="minorHAnsi"/>
          <w:noProof/>
          <w:szCs w:val="22"/>
          <w14:ligatures w14:val="standardContextual"/>
        </w:rPr>
      </w:pPr>
      <w:hyperlink w:anchor="_Toc167126538" w:history="1">
        <w:r w:rsidR="00EE2704" w:rsidRPr="00DC0CE9">
          <w:rPr>
            <w:rStyle w:val="af6"/>
            <w:rFonts w:eastAsia="手头"/>
            <w:noProof/>
          </w:rPr>
          <w:t>表</w:t>
        </w:r>
        <w:r w:rsidR="00EE2704" w:rsidRPr="00DC0CE9">
          <w:rPr>
            <w:rStyle w:val="af6"/>
            <w:rFonts w:eastAsia="手头"/>
            <w:noProof/>
          </w:rPr>
          <w:t xml:space="preserve"> 27</w:t>
        </w:r>
        <w:r w:rsidR="00EE2704" w:rsidRPr="00DC0CE9">
          <w:rPr>
            <w:rStyle w:val="af6"/>
            <w:rFonts w:eastAsia="手头"/>
            <w:noProof/>
          </w:rPr>
          <w:t>：</w:t>
        </w:r>
        <w:r w:rsidR="00EE2704" w:rsidRPr="00DC0CE9">
          <w:rPr>
            <w:rStyle w:val="af6"/>
            <w:noProof/>
          </w:rPr>
          <w:t xml:space="preserve"> 食用菌</w:t>
        </w:r>
        <w:r w:rsidR="00EE2704" w:rsidRPr="00DC0CE9">
          <w:rPr>
            <w:rStyle w:val="af6"/>
            <w:noProof/>
          </w:rPr>
          <w:t>行业发展分析</w:t>
        </w:r>
        <w:r w:rsidR="00EE2704" w:rsidRPr="00DC0CE9">
          <w:rPr>
            <w:rStyle w:val="af6"/>
            <w:noProof/>
          </w:rPr>
          <w:t>---</w:t>
        </w:r>
        <w:r w:rsidR="00EE2704" w:rsidRPr="00DC0CE9">
          <w:rPr>
            <w:rStyle w:val="af6"/>
            <w:noProof/>
          </w:rPr>
          <w:t>驱动因素</w:t>
        </w:r>
        <w:r w:rsidR="00EE2704">
          <w:rPr>
            <w:noProof/>
            <w:webHidden/>
          </w:rPr>
          <w:tab/>
          <w:t/>
        </w:r>
        <w:r w:rsidR="00EE2704">
          <w:rPr>
            <w:noProof/>
            <w:webHidden/>
          </w:rPr>
          <w:fldChar w:fldCharType="begin"/>
          <w:t/>
        </w:r>
        <w:r w:rsidR="00EE2704">
          <w:rPr>
            <w:noProof/>
            <w:webHidden/>
          </w:rPr>
          <w:instrText xml:space="preserve"> PAGEREF _Toc167126538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1B07FD5A" w14:textId="4D18C1EE" w:rsidR="00EE2704" w:rsidRDefault="00000000">
      <w:pPr>
        <w:pStyle w:val="a9"/>
        <w:rPr>
          <w:rFonts w:asciiTheme="minorHAnsi" w:eastAsiaTheme="minorEastAsia" w:hAnsiTheme="minorHAnsi"/>
          <w:noProof/>
          <w:szCs w:val="22"/>
          <w14:ligatures w14:val="standardContextual"/>
        </w:rPr>
      </w:pPr>
      <w:hyperlink w:anchor="_Toc167126539" w:history="1">
        <w:r w:rsidR="00EE2704" w:rsidRPr="00DC0CE9">
          <w:rPr>
            <w:rStyle w:val="af6"/>
            <w:rFonts w:eastAsia="手头"/>
            <w:noProof/>
          </w:rPr>
          <w:t>表</w:t>
        </w:r>
        <w:r w:rsidR="00EE2704" w:rsidRPr="00DC0CE9">
          <w:rPr>
            <w:rStyle w:val="af6"/>
            <w:rFonts w:eastAsia="手头"/>
            <w:noProof/>
          </w:rPr>
          <w:t xml:space="preserve"> 28</w:t>
        </w:r>
        <w:r w:rsidR="00EE2704" w:rsidRPr="00DC0CE9">
          <w:rPr>
            <w:rStyle w:val="af6"/>
            <w:rFonts w:eastAsia="手头"/>
            <w:noProof/>
          </w:rPr>
          <w:t>：</w:t>
        </w:r>
        <w:r w:rsidR="00EE2704" w:rsidRPr="00DC0CE9">
          <w:rPr>
            <w:rStyle w:val="af6"/>
            <w:noProof/>
          </w:rPr>
          <w:t xml:space="preserve"> 食用菌</w:t>
        </w:r>
        <w:r w:rsidR="00EE2704" w:rsidRPr="00DC0CE9">
          <w:rPr>
            <w:rStyle w:val="af6"/>
            <w:noProof/>
          </w:rPr>
          <w:t>行业发展分析</w:t>
        </w:r>
        <w:r w:rsidR="00EE2704" w:rsidRPr="00DC0CE9">
          <w:rPr>
            <w:rStyle w:val="af6"/>
            <w:noProof/>
          </w:rPr>
          <w:t>---</w:t>
        </w:r>
        <w:r w:rsidR="00EE2704" w:rsidRPr="00DC0CE9">
          <w:rPr>
            <w:rStyle w:val="af6"/>
            <w:noProof/>
          </w:rPr>
          <w:t>制约因素</w:t>
        </w:r>
        <w:r w:rsidR="00EE2704">
          <w:rPr>
            <w:noProof/>
            <w:webHidden/>
          </w:rPr>
          <w:tab/>
          <w:t/>
        </w:r>
        <w:r w:rsidR="00EE2704">
          <w:rPr>
            <w:noProof/>
            <w:webHidden/>
          </w:rPr>
          <w:fldChar w:fldCharType="begin"/>
          <w:t/>
        </w:r>
        <w:r w:rsidR="00EE2704">
          <w:rPr>
            <w:noProof/>
            <w:webHidden/>
          </w:rPr>
          <w:instrText xml:space="preserve"> PAGEREF _Toc167126539 \h </w:instrText>
          <w:t/>
        </w:r>
        <w:r w:rsidR="00EE2704">
          <w:rPr>
            <w:noProof/>
            <w:webHidden/>
          </w:rPr>
          <w:t/>
        </w:r>
        <w:r w:rsidR="00EE2704">
          <w:rPr>
            <w:noProof/>
            <w:webHidden/>
          </w:rPr>
          <w:fldChar w:fldCharType="separate"/>
          <w:t/>
        </w:r>
        <w:r w:rsidR="00EE2704">
          <w:rPr>
            <w:noProof/>
            <w:webHidden/>
          </w:rPr>
          <w:t>39</w:t>
        </w:r>
        <w:r w:rsidR="00EE2704">
          <w:rPr>
            <w:noProof/>
            <w:webHidden/>
          </w:rPr>
          <w:fldChar w:fldCharType="end"/>
          <w:t/>
        </w:r>
      </w:hyperlink>
    </w:p>
    <w:p w14:paraId="51A1785F" w14:textId="1C8F22D7" w:rsidR="009450DC" w:rsidRPr="00F40B60" w:rsidRDefault="002726CB" w:rsidP="00BE2E83">
      <w:r>
        <w:rPr>
          <w:b/>
          <w:color w:val="000000" w:themeColor="text1"/>
          <w:szCs w:val="20"/>
        </w:rPr>
        <w:fldChar w:fldCharType="end"/>
      </w:r>
    </w:p>
    <w:p w14:paraId="600619AA" w14:textId="5FBF86C1" w:rsidR="009450DC" w:rsidRDefault="009450DC" w:rsidP="00BE2E83">
      <w:r>
        <w:br w:type="page"/>
      </w:r>
    </w:p>
    <w:p w14:paraId="196AE1CF" w14:textId="4BEB9E3D" w:rsidR="00F91C84" w:rsidRPr="00DD76F3" w:rsidRDefault="00D51ECA" w:rsidP="00DD76F3">
      <w:pPr>
        <w:pStyle w:val="affb"/>
      </w:pPr>
      <w:r w:rsidRPr="00DD76F3">
        <w:rPr>
          <w:rFonts w:hint="eastAsia"/>
        </w:rPr>
        <w:lastRenderedPageBreak/>
        <w:t>图表目录</w:t>
      </w:r>
    </w:p>
    <w:p w14:paraId="79FFFEF4" w14:textId="053687D9" w:rsidR="00EE2704"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126498" w:history="1">
        <w:r w:rsidR="00EE2704" w:rsidRPr="00EA2E9A">
          <w:rPr>
            <w:rStyle w:val="af6"/>
            <w:noProof/>
          </w:rPr>
          <w:t>图</w:t>
        </w:r>
        <w:r w:rsidR="00EE2704" w:rsidRPr="00EA2E9A">
          <w:rPr>
            <w:rStyle w:val="af6"/>
            <w:noProof/>
          </w:rPr>
          <w:t xml:space="preserve"> 1</w:t>
        </w:r>
        <w:r w:rsidR="00EE2704" w:rsidRPr="00EA2E9A">
          <w:rPr>
            <w:rStyle w:val="af6"/>
            <w:noProof/>
          </w:rPr>
          <w:t>：</w:t>
        </w:r>
        <w:r w:rsidR="00EE2704" w:rsidRPr="00EA2E9A">
          <w:rPr>
            <w:rStyle w:val="af6"/>
            <w:noProof/>
          </w:rPr>
          <w:t xml:space="preserve"> 食用菌</w:t>
        </w:r>
        <w:r w:rsidR="00EE2704" w:rsidRPr="00EA2E9A">
          <w:rPr>
            <w:rStyle w:val="af6"/>
            <w:noProof/>
          </w:rPr>
          <w:t>产品图片</w:t>
        </w:r>
        <w:r w:rsidR="00EE2704">
          <w:rPr>
            <w:noProof/>
            <w:webHidden/>
          </w:rPr>
          <w:tab/>
          <w:t/>
        </w:r>
        <w:r w:rsidR="00EE2704">
          <w:rPr>
            <w:noProof/>
            <w:webHidden/>
          </w:rPr>
          <w:fldChar w:fldCharType="begin"/>
          <w:t/>
        </w:r>
        <w:r w:rsidR="00EE2704">
          <w:rPr>
            <w:noProof/>
            <w:webHidden/>
          </w:rPr>
          <w:instrText xml:space="preserve"> PAGEREF _Toc167126498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6CE4E2D4" w14:textId="32A3C480" w:rsidR="00EE2704" w:rsidRDefault="00000000">
      <w:pPr>
        <w:pStyle w:val="a9"/>
        <w:rPr>
          <w:rFonts w:asciiTheme="minorHAnsi" w:eastAsiaTheme="minorEastAsia" w:hAnsiTheme="minorHAnsi"/>
          <w:noProof/>
          <w:szCs w:val="22"/>
          <w14:ligatures w14:val="standardContextual"/>
        </w:rPr>
      </w:pPr>
      <w:hyperlink w:anchor="_Toc167126499" w:history="1">
        <w:r w:rsidR="00EE2704" w:rsidRPr="00EA2E9A">
          <w:rPr>
            <w:rStyle w:val="af6"/>
            <w:noProof/>
          </w:rPr>
          <w:t>图</w:t>
        </w:r>
        <w:r w:rsidR="00EE2704" w:rsidRPr="00EA2E9A">
          <w:rPr>
            <w:rStyle w:val="af6"/>
            <w:noProof/>
          </w:rPr>
          <w:t xml:space="preserve"> 2</w:t>
        </w:r>
        <w:r w:rsidR="00EE2704" w:rsidRPr="00EA2E9A">
          <w:rPr>
            <w:rStyle w:val="af6"/>
            <w:noProof/>
          </w:rPr>
          <w:t>：</w:t>
        </w:r>
        <w:r w:rsidR="00EE2704" w:rsidRPr="00EA2E9A">
          <w:rPr>
            <w:rStyle w:val="af6"/>
            <w:noProof/>
          </w:rPr>
          <w:t xml:space="preserve"> </w:t>
        </w:r>
        <w:r w:rsidR="00EE2704" w:rsidRPr="00EA2E9A">
          <w:rPr>
            <w:rStyle w:val="af6"/>
            <w:noProof/>
          </w:rPr>
          <w:t>全球</w:t>
        </w:r>
        <w:r w:rsidR="00EE2704" w:rsidRPr="00EA2E9A">
          <w:rPr>
            <w:rStyle w:val="af6"/>
            <w:noProof/>
          </w:rPr>
          <w:t>食用菌</w:t>
        </w:r>
        <w:r w:rsidR="00EE2704" w:rsidRPr="00EA2E9A">
          <w:rPr>
            <w:rStyle w:val="af6"/>
            <w:noProof/>
          </w:rPr>
          <w:t>市场收入规模及增长率（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（百万元）</w:t>
        </w:r>
        <w:r w:rsidR="00EE2704">
          <w:rPr>
            <w:noProof/>
            <w:webHidden/>
          </w:rPr>
          <w:tab/>
          <w:t/>
        </w:r>
        <w:r w:rsidR="00EE2704">
          <w:rPr>
            <w:noProof/>
            <w:webHidden/>
          </w:rPr>
          <w:fldChar w:fldCharType="begin"/>
          <w:t/>
        </w:r>
        <w:r w:rsidR="00EE2704">
          <w:rPr>
            <w:noProof/>
            <w:webHidden/>
          </w:rPr>
          <w:instrText xml:space="preserve"> PAGEREF _Toc167126499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23DED987" w14:textId="6F337D1B" w:rsidR="00EE2704" w:rsidRDefault="00000000">
      <w:pPr>
        <w:pStyle w:val="a9"/>
        <w:rPr>
          <w:rFonts w:asciiTheme="minorHAnsi" w:eastAsiaTheme="minorEastAsia" w:hAnsiTheme="minorHAnsi"/>
          <w:noProof/>
          <w:szCs w:val="22"/>
          <w14:ligatures w14:val="standardContextual"/>
        </w:rPr>
      </w:pPr>
      <w:hyperlink w:anchor="_Toc167126500" w:history="1">
        <w:r w:rsidR="00EE2704" w:rsidRPr="00EA2E9A">
          <w:rPr>
            <w:rStyle w:val="af6"/>
            <w:noProof/>
          </w:rPr>
          <w:t>图</w:t>
        </w:r>
        <w:r w:rsidR="00EE2704" w:rsidRPr="00EA2E9A">
          <w:rPr>
            <w:rStyle w:val="af6"/>
            <w:noProof/>
          </w:rPr>
          <w:t xml:space="preserve"> 3</w:t>
        </w:r>
        <w:r w:rsidR="00EE2704" w:rsidRPr="00EA2E9A">
          <w:rPr>
            <w:rStyle w:val="af6"/>
            <w:noProof/>
          </w:rPr>
          <w:t>：</w:t>
        </w:r>
        <w:r w:rsidR="00EE2704" w:rsidRPr="00EA2E9A">
          <w:rPr>
            <w:rStyle w:val="af6"/>
            <w:noProof/>
          </w:rPr>
          <w:t xml:space="preserve"> </w:t>
        </w:r>
        <w:r w:rsidR="00EE2704" w:rsidRPr="00EA2E9A">
          <w:rPr>
            <w:rStyle w:val="af6"/>
            <w:noProof/>
          </w:rPr>
          <w:t>全球</w:t>
        </w:r>
        <w:r w:rsidR="00EE2704" w:rsidRPr="00EA2E9A">
          <w:rPr>
            <w:rStyle w:val="af6"/>
            <w:noProof/>
          </w:rPr>
          <w:t>食用菌</w:t>
        </w:r>
        <w:r w:rsidR="00EE2704" w:rsidRPr="00EA2E9A">
          <w:rPr>
            <w:rStyle w:val="af6"/>
            <w:noProof/>
          </w:rPr>
          <w:t>市场销量及增长率（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w:t>
        </w:r>
        <w:r w:rsidR="00EE2704" w:rsidRPr="00EA2E9A">
          <w:rPr>
            <w:rStyle w:val="af6"/>
            <w:noProof/>
          </w:rPr>
          <w:t>千吨</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_Toc167126500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374BC2EC" w14:textId="10AE46A8" w:rsidR="00EE2704" w:rsidRDefault="00000000">
      <w:pPr>
        <w:pStyle w:val="a9"/>
        <w:rPr>
          <w:rFonts w:asciiTheme="minorHAnsi" w:eastAsiaTheme="minorEastAsia" w:hAnsiTheme="minorHAnsi"/>
          <w:noProof/>
          <w:szCs w:val="22"/>
          <w14:ligatures w14:val="standardContextual"/>
        </w:rPr>
      </w:pPr>
      <w:hyperlink w:anchor="_Toc167126501" w:history="1">
        <w:r w:rsidR="00EE2704" w:rsidRPr="00EA2E9A">
          <w:rPr>
            <w:rStyle w:val="af6"/>
            <w:noProof/>
          </w:rPr>
          <w:t>图</w:t>
        </w:r>
        <w:r w:rsidR="00EE2704" w:rsidRPr="00EA2E9A">
          <w:rPr>
            <w:rStyle w:val="af6"/>
            <w:noProof/>
          </w:rPr>
          <w:t xml:space="preserve"> 4</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食用菌</w:t>
        </w:r>
        <w:r w:rsidR="00EE2704" w:rsidRPr="00EA2E9A">
          <w:rPr>
            <w:rStyle w:val="af6"/>
            <w:noProof/>
          </w:rPr>
          <w:t>销售额及增长率（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（百万元）</w:t>
        </w:r>
        <w:r w:rsidR="00EE2704">
          <w:rPr>
            <w:noProof/>
            <w:webHidden/>
          </w:rPr>
          <w:tab/>
          <w:t/>
        </w:r>
        <w:r w:rsidR="00EE2704">
          <w:rPr>
            <w:noProof/>
            <w:webHidden/>
          </w:rPr>
          <w:fldChar w:fldCharType="begin"/>
          <w:t/>
        </w:r>
        <w:r w:rsidR="00EE2704">
          <w:rPr>
            <w:noProof/>
            <w:webHidden/>
          </w:rPr>
          <w:instrText xml:space="preserve"> PAGEREF _Toc167126501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70819805" w14:textId="428E77BA" w:rsidR="00EE2704" w:rsidRDefault="00000000">
      <w:pPr>
        <w:pStyle w:val="a9"/>
        <w:rPr>
          <w:rFonts w:asciiTheme="minorHAnsi" w:eastAsiaTheme="minorEastAsia" w:hAnsiTheme="minorHAnsi"/>
          <w:noProof/>
          <w:szCs w:val="22"/>
          <w14:ligatures w14:val="standardContextual"/>
        </w:rPr>
      </w:pPr>
      <w:hyperlink w:anchor="_Toc167126502" w:history="1">
        <w:r w:rsidR="00EE2704" w:rsidRPr="00EA2E9A">
          <w:rPr>
            <w:rStyle w:val="af6"/>
            <w:noProof/>
          </w:rPr>
          <w:t>图</w:t>
        </w:r>
        <w:r w:rsidR="00EE2704" w:rsidRPr="00EA2E9A">
          <w:rPr>
            <w:rStyle w:val="af6"/>
            <w:noProof/>
          </w:rPr>
          <w:t xml:space="preserve"> 5</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食用菌</w:t>
        </w:r>
        <w:r w:rsidR="00EE2704" w:rsidRPr="00EA2E9A">
          <w:rPr>
            <w:rStyle w:val="af6"/>
            <w:noProof/>
          </w:rPr>
          <w:t>销量及增长率（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w:t>
        </w:r>
        <w:r w:rsidR="00EE2704" w:rsidRPr="00EA2E9A">
          <w:rPr>
            <w:rStyle w:val="af6"/>
            <w:noProof/>
          </w:rPr>
          <w:t>千吨</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_Toc167126502 \h </w:instrText>
          <w:t/>
        </w:r>
        <w:r w:rsidR="00EE2704">
          <w:rPr>
            <w:noProof/>
            <w:webHidden/>
          </w:rPr>
          <w:t/>
        </w:r>
        <w:r w:rsidR="00EE2704">
          <w:rPr>
            <w:noProof/>
            <w:webHidden/>
          </w:rPr>
          <w:fldChar w:fldCharType="separate"/>
          <w:t/>
        </w:r>
        <w:r w:rsidR="00EE2704">
          <w:rPr>
            <w:noProof/>
            <w:webHidden/>
          </w:rPr>
          <w:t>3</w:t>
        </w:r>
        <w:r w:rsidR="00EE2704">
          <w:rPr>
            <w:noProof/>
            <w:webHidden/>
          </w:rPr>
          <w:fldChar w:fldCharType="end"/>
          <w:t/>
        </w:r>
      </w:hyperlink>
    </w:p>
    <w:p w14:paraId="36B1F22D" w14:textId="2CEA5B42" w:rsidR="00EE2704" w:rsidRDefault="00000000">
      <w:pPr>
        <w:pStyle w:val="a9"/>
        <w:rPr>
          <w:rFonts w:asciiTheme="minorHAnsi" w:eastAsiaTheme="minorEastAsia" w:hAnsiTheme="minorHAnsi"/>
          <w:noProof/>
          <w:szCs w:val="22"/>
          <w14:ligatures w14:val="standardContextual"/>
        </w:rPr>
      </w:pPr>
      <w:hyperlink w:anchor="_Toc167126503" w:history="1">
        <w:r w:rsidR="00EE2704" w:rsidRPr="00EA2E9A">
          <w:rPr>
            <w:rStyle w:val="af6"/>
            <w:noProof/>
          </w:rPr>
          <w:t>图</w:t>
        </w:r>
        <w:r w:rsidR="00EE2704" w:rsidRPr="00EA2E9A">
          <w:rPr>
            <w:rStyle w:val="af6"/>
            <w:noProof/>
          </w:rPr>
          <w:t xml:space="preserve"> 6</w:t>
        </w:r>
        <w:r w:rsidR="00EE2704" w:rsidRPr="00EA2E9A">
          <w:rPr>
            <w:rStyle w:val="af6"/>
            <w:noProof/>
          </w:rPr>
          <w:t>：</w:t>
        </w:r>
        <w:r w:rsidR="00EE2704" w:rsidRPr="00EA2E9A">
          <w:rPr>
            <w:rStyle w:val="af6"/>
            <w:noProof/>
          </w:rPr>
          <w:t xml:space="preserve"> GDP</w:t>
        </w:r>
        <w:r w:rsidR="00EE2704" w:rsidRPr="00EA2E9A">
          <w:rPr>
            <w:rStyle w:val="af6"/>
            <w:noProof/>
          </w:rPr>
          <w:t>产业结构</w:t>
        </w:r>
        <w:r w:rsidR="00EE2704">
          <w:rPr>
            <w:noProof/>
            <w:webHidden/>
          </w:rPr>
          <w:tab/>
        </w:r>
        <w:r w:rsidR="00EE2704">
          <w:rPr>
            <w:noProof/>
            <w:webHidden/>
          </w:rPr>
          <w:fldChar w:fldCharType="begin"/>
        </w:r>
        <w:r w:rsidR="00EE2704">
          <w:rPr>
            <w:noProof/>
            <w:webHidden/>
          </w:rPr>
          <w:instrText xml:space="preserve"> PAGEREF _Toc167126503 \h </w:instrText>
        </w:r>
        <w:r w:rsidR="00EE2704">
          <w:rPr>
            <w:noProof/>
            <w:webHidden/>
          </w:rPr>
        </w:r>
        <w:r w:rsidR="00EE2704">
          <w:rPr>
            <w:noProof/>
            <w:webHidden/>
          </w:rPr>
          <w:fldChar w:fldCharType="separate"/>
        </w:r>
        <w:r w:rsidR="00EE2704">
          <w:rPr>
            <w:noProof/>
            <w:webHidden/>
          </w:rPr>
          <w:t>5</w:t>
        </w:r>
        <w:r w:rsidR="00EE2704">
          <w:rPr>
            <w:noProof/>
            <w:webHidden/>
          </w:rPr>
          <w:fldChar w:fldCharType="end"/>
        </w:r>
      </w:hyperlink>
    </w:p>
    <w:p w14:paraId="63A473A6" w14:textId="2D64630B" w:rsidR="00EE2704" w:rsidRDefault="00000000">
      <w:pPr>
        <w:pStyle w:val="a9"/>
        <w:rPr>
          <w:rFonts w:asciiTheme="minorHAnsi" w:eastAsiaTheme="minorEastAsia" w:hAnsiTheme="minorHAnsi"/>
          <w:noProof/>
          <w:szCs w:val="22"/>
          <w14:ligatures w14:val="standardContextual"/>
        </w:rPr>
      </w:pPr>
      <w:hyperlink w:anchor="_Toc167126504" w:history="1">
        <w:r w:rsidR="00EE2704" w:rsidRPr="00EA2E9A">
          <w:rPr>
            <w:rStyle w:val="af6"/>
            <w:noProof/>
          </w:rPr>
          <w:t>图</w:t>
        </w:r>
        <w:r w:rsidR="00EE2704" w:rsidRPr="00EA2E9A">
          <w:rPr>
            <w:rStyle w:val="af6"/>
            <w:noProof/>
          </w:rPr>
          <w:t xml:space="preserve"> 7</w:t>
        </w:r>
        <w:r w:rsidR="00EE2704" w:rsidRPr="00EA2E9A">
          <w:rPr>
            <w:rStyle w:val="af6"/>
            <w:noProof/>
          </w:rPr>
          <w:t>：</w:t>
        </w:r>
        <w:r w:rsidR="00EE2704" w:rsidRPr="00EA2E9A">
          <w:rPr>
            <w:rStyle w:val="af6"/>
            <w:noProof/>
          </w:rPr>
          <w:t xml:space="preserve"> 2018-2022</w:t>
        </w:r>
        <w:r w:rsidR="00EE2704" w:rsidRPr="00EA2E9A">
          <w:rPr>
            <w:rStyle w:val="af6"/>
            <w:noProof/>
          </w:rPr>
          <w:t>年俄罗斯人均</w:t>
        </w:r>
        <w:r w:rsidR="00EE2704" w:rsidRPr="00EA2E9A">
          <w:rPr>
            <w:rStyle w:val="af6"/>
            <w:noProof/>
          </w:rPr>
          <w:t>GD</w:t>
        </w:r>
        <w:r w:rsidR="00EE2704">
          <w:rPr>
            <w:noProof/>
            <w:webHidden/>
          </w:rPr>
          <w:tab/>
        </w:r>
        <w:r w:rsidR="00EE2704">
          <w:rPr>
            <w:noProof/>
            <w:webHidden/>
          </w:rPr>
          <w:fldChar w:fldCharType="begin"/>
        </w:r>
        <w:r w:rsidR="00EE2704">
          <w:rPr>
            <w:noProof/>
            <w:webHidden/>
          </w:rPr>
          <w:instrText xml:space="preserve"> PAGEREF _Toc167126504 \h </w:instrText>
        </w:r>
        <w:r w:rsidR="00EE2704">
          <w:rPr>
            <w:noProof/>
            <w:webHidden/>
          </w:rPr>
        </w:r>
        <w:r w:rsidR="00EE2704">
          <w:rPr>
            <w:noProof/>
            <w:webHidden/>
          </w:rPr>
          <w:fldChar w:fldCharType="separate"/>
        </w:r>
        <w:r w:rsidR="00EE2704">
          <w:rPr>
            <w:noProof/>
            <w:webHidden/>
          </w:rPr>
          <w:t>6</w:t>
        </w:r>
        <w:r w:rsidR="00EE2704">
          <w:rPr>
            <w:noProof/>
            <w:webHidden/>
          </w:rPr>
          <w:fldChar w:fldCharType="end"/>
        </w:r>
      </w:hyperlink>
    </w:p>
    <w:p w14:paraId="36F59633" w14:textId="7DF3BD29" w:rsidR="00EE2704" w:rsidRDefault="00000000">
      <w:pPr>
        <w:pStyle w:val="a9"/>
        <w:rPr>
          <w:rFonts w:asciiTheme="minorHAnsi" w:eastAsiaTheme="minorEastAsia" w:hAnsiTheme="minorHAnsi"/>
          <w:noProof/>
          <w:szCs w:val="22"/>
          <w14:ligatures w14:val="standardContextual"/>
        </w:rPr>
      </w:pPr>
      <w:hyperlink w:anchor="_Toc167126505" w:history="1">
        <w:r w:rsidR="00EE2704" w:rsidRPr="00EA2E9A">
          <w:rPr>
            <w:rStyle w:val="af6"/>
            <w:noProof/>
          </w:rPr>
          <w:t>图</w:t>
        </w:r>
        <w:r w:rsidR="00EE2704" w:rsidRPr="00EA2E9A">
          <w:rPr>
            <w:rStyle w:val="af6"/>
            <w:noProof/>
          </w:rPr>
          <w:t xml:space="preserve"> 8</w:t>
        </w:r>
        <w:r w:rsidR="00EE2704" w:rsidRPr="00EA2E9A">
          <w:rPr>
            <w:rStyle w:val="af6"/>
            <w:noProof/>
          </w:rPr>
          <w:t>：</w:t>
        </w:r>
        <w:r w:rsidR="00EE2704" w:rsidRPr="00EA2E9A">
          <w:rPr>
            <w:rStyle w:val="af6"/>
            <w:noProof/>
          </w:rPr>
          <w:t xml:space="preserve"> </w:t>
        </w:r>
        <w:r w:rsidR="00EE2704" w:rsidRPr="00EA2E9A">
          <w:rPr>
            <w:rStyle w:val="af6"/>
            <w:noProof/>
          </w:rPr>
          <w:t>全球市场</w:t>
        </w:r>
        <w:r w:rsidR="00EE2704" w:rsidRPr="00EA2E9A">
          <w:rPr>
            <w:rStyle w:val="af6"/>
            <w:noProof/>
          </w:rPr>
          <w:t>食用菌</w:t>
        </w:r>
        <w:r w:rsidR="00EE2704" w:rsidRPr="00EA2E9A">
          <w:rPr>
            <w:rStyle w:val="af6"/>
            <w:noProof/>
          </w:rPr>
          <w:t>厂商份额（</w:t>
        </w:r>
        <w:r w:rsidR="00EE2704" w:rsidRPr="00EA2E9A">
          <w:rPr>
            <w:rStyle w:val="af6"/>
            <w:noProof/>
          </w:rPr>
          <w:t>2023</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_Toc167126505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068FF5C7" w14:textId="34796A7C" w:rsidR="00EE2704" w:rsidRDefault="00000000">
      <w:pPr>
        <w:pStyle w:val="a9"/>
        <w:rPr>
          <w:rFonts w:asciiTheme="minorHAnsi" w:eastAsiaTheme="minorEastAsia" w:hAnsiTheme="minorHAnsi"/>
          <w:noProof/>
          <w:szCs w:val="22"/>
          <w14:ligatures w14:val="standardContextual"/>
        </w:rPr>
      </w:pPr>
      <w:hyperlink w:anchor="_Toc167126506" w:history="1">
        <w:r w:rsidR="00EE2704" w:rsidRPr="00EA2E9A">
          <w:rPr>
            <w:rStyle w:val="af6"/>
            <w:noProof/>
          </w:rPr>
          <w:t>图</w:t>
        </w:r>
        <w:r w:rsidR="00EE2704" w:rsidRPr="00EA2E9A">
          <w:rPr>
            <w:rStyle w:val="af6"/>
            <w:noProof/>
          </w:rPr>
          <w:t xml:space="preserve"> 9</w:t>
        </w:r>
        <w:r w:rsidR="00EE2704" w:rsidRPr="00EA2E9A">
          <w:rPr>
            <w:rStyle w:val="af6"/>
            <w:noProof/>
          </w:rPr>
          <w:t>：</w:t>
        </w:r>
        <w:r w:rsidR="00EE2704" w:rsidRPr="00EA2E9A">
          <w:rPr>
            <w:rStyle w:val="af6"/>
            <w:noProof/>
          </w:rPr>
          <w:t xml:space="preserve"> 2023</w:t>
        </w:r>
        <w:r w:rsidR="00EE2704" w:rsidRPr="00EA2E9A">
          <w:rPr>
            <w:rStyle w:val="af6"/>
            <w:noProof/>
          </w:rPr>
          <w:t>年俄罗斯市场主要厂商</w:t>
        </w:r>
        <w:r w:rsidR="00EE2704" w:rsidRPr="00EA2E9A">
          <w:rPr>
            <w:rStyle w:val="af6"/>
            <w:noProof/>
          </w:rPr>
          <w:t>食用菌</w:t>
        </w:r>
        <w:r w:rsidR="00EE2704" w:rsidRPr="00EA2E9A">
          <w:rPr>
            <w:rStyle w:val="af6"/>
            <w:noProof/>
          </w:rPr>
          <w:t>销量市场份额</w:t>
        </w:r>
        <w:r w:rsidR="00EE2704">
          <w:rPr>
            <w:noProof/>
            <w:webHidden/>
          </w:rPr>
          <w:tab/>
          <w:t/>
        </w:r>
        <w:r w:rsidR="00EE2704">
          <w:rPr>
            <w:noProof/>
            <w:webHidden/>
          </w:rPr>
          <w:fldChar w:fldCharType="begin"/>
          <w:t/>
        </w:r>
        <w:r w:rsidR="00EE2704">
          <w:rPr>
            <w:noProof/>
            <w:webHidden/>
          </w:rPr>
          <w:instrText xml:space="preserve"> PAGEREF _Toc167126506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5BD47F33" w14:textId="4FDE1542" w:rsidR="00EE2704" w:rsidRDefault="00000000">
      <w:pPr>
        <w:pStyle w:val="a9"/>
        <w:rPr>
          <w:rFonts w:asciiTheme="minorHAnsi" w:eastAsiaTheme="minorEastAsia" w:hAnsiTheme="minorHAnsi"/>
          <w:noProof/>
          <w:szCs w:val="22"/>
          <w14:ligatures w14:val="standardContextual"/>
        </w:rPr>
      </w:pPr>
      <w:hyperlink w:anchor="_Toc167126507" w:history="1">
        <w:r w:rsidR="00EE2704" w:rsidRPr="00EA2E9A">
          <w:rPr>
            <w:rStyle w:val="af6"/>
            <w:noProof/>
          </w:rPr>
          <w:t>图</w:t>
        </w:r>
        <w:r w:rsidR="00EE2704" w:rsidRPr="00EA2E9A">
          <w:rPr>
            <w:rStyle w:val="af6"/>
            <w:noProof/>
          </w:rPr>
          <w:t xml:space="preserve"> 10</w:t>
        </w:r>
        <w:r w:rsidR="00EE2704" w:rsidRPr="00EA2E9A">
          <w:rPr>
            <w:rStyle w:val="af6"/>
            <w:noProof/>
          </w:rPr>
          <w:t>：</w:t>
        </w:r>
        <w:r w:rsidR="00EE2704" w:rsidRPr="00EA2E9A">
          <w:rPr>
            <w:rStyle w:val="af6"/>
            <w:noProof/>
          </w:rPr>
          <w:t xml:space="preserve"> 2023</w:t>
        </w:r>
        <w:r w:rsidR="00EE2704" w:rsidRPr="00EA2E9A">
          <w:rPr>
            <w:rStyle w:val="af6"/>
            <w:noProof/>
          </w:rPr>
          <w:t>年俄罗斯市场主要厂商</w:t>
        </w:r>
        <w:r w:rsidR="00EE2704" w:rsidRPr="00EA2E9A">
          <w:rPr>
            <w:rStyle w:val="af6"/>
            <w:noProof/>
          </w:rPr>
          <w:t>食用菌</w:t>
        </w:r>
        <w:r w:rsidR="00EE2704" w:rsidRPr="00EA2E9A">
          <w:rPr>
            <w:rStyle w:val="af6"/>
            <w:noProof/>
          </w:rPr>
          <w:t>收入市场份额</w:t>
        </w:r>
        <w:r w:rsidR="00EE2704">
          <w:rPr>
            <w:noProof/>
            <w:webHidden/>
          </w:rPr>
          <w:tab/>
          <w:t/>
        </w:r>
        <w:r w:rsidR="00EE2704">
          <w:rPr>
            <w:noProof/>
            <w:webHidden/>
          </w:rPr>
          <w:fldChar w:fldCharType="begin"/>
          <w:t/>
        </w:r>
        <w:r w:rsidR="00EE2704">
          <w:rPr>
            <w:noProof/>
            <w:webHidden/>
          </w:rPr>
          <w:instrText xml:space="preserve"> PAGEREF _Toc167126507 \h </w:instrText>
          <w:t/>
        </w:r>
        <w:r w:rsidR="00EE2704">
          <w:rPr>
            <w:noProof/>
            <w:webHidden/>
          </w:rPr>
          <w:t/>
        </w:r>
        <w:r w:rsidR="00EE2704">
          <w:rPr>
            <w:noProof/>
            <w:webHidden/>
          </w:rPr>
          <w:fldChar w:fldCharType="separate"/>
          <w:t/>
        </w:r>
        <w:r w:rsidR="00EE2704">
          <w:rPr>
            <w:noProof/>
            <w:webHidden/>
          </w:rPr>
          <w:t>23</w:t>
        </w:r>
        <w:r w:rsidR="00EE2704">
          <w:rPr>
            <w:noProof/>
            <w:webHidden/>
          </w:rPr>
          <w:fldChar w:fldCharType="end"/>
          <w:t/>
        </w:r>
      </w:hyperlink>
    </w:p>
    <w:p w14:paraId="0220B24E" w14:textId="0F6B02B4" w:rsidR="00EE2704" w:rsidRDefault="00000000">
      <w:pPr>
        <w:pStyle w:val="a9"/>
        <w:rPr>
          <w:rFonts w:asciiTheme="minorHAnsi" w:eastAsiaTheme="minorEastAsia" w:hAnsiTheme="minorHAnsi"/>
          <w:noProof/>
          <w:szCs w:val="22"/>
          <w14:ligatures w14:val="standardContextual"/>
        </w:rPr>
      </w:pPr>
      <w:hyperlink w:anchor="_Toc167126508" w:history="1">
        <w:r w:rsidR="00EE2704" w:rsidRPr="00EA2E9A">
          <w:rPr>
            <w:rStyle w:val="af6"/>
            <w:noProof/>
          </w:rPr>
          <w:t>图</w:t>
        </w:r>
        <w:r w:rsidR="00EE2704" w:rsidRPr="00EA2E9A">
          <w:rPr>
            <w:rStyle w:val="af6"/>
            <w:noProof/>
          </w:rPr>
          <w:t xml:space="preserve"> 11</w:t>
        </w:r>
        <w:r w:rsidR="00EE2704" w:rsidRPr="00EA2E9A">
          <w:rPr>
            <w:rStyle w:val="af6"/>
            <w:noProof/>
          </w:rPr>
          <w:t>：</w:t>
        </w:r>
        <w:r w:rsidR="00EE2704" w:rsidRPr="00EA2E9A">
          <w:rPr>
            <w:rStyle w:val="af6"/>
            <w:noProof/>
          </w:rPr>
          <w:t xml:space="preserve"> 2023</w:t>
        </w:r>
        <w:r w:rsidR="00EE2704" w:rsidRPr="00EA2E9A">
          <w:rPr>
            <w:rStyle w:val="af6"/>
            <w:noProof/>
          </w:rPr>
          <w:t>年俄罗斯市场前五大厂商</w:t>
        </w:r>
        <w:r w:rsidR="00EE2704" w:rsidRPr="00EA2E9A">
          <w:rPr>
            <w:rStyle w:val="af6"/>
            <w:noProof/>
          </w:rPr>
          <w:t>食用菌</w:t>
        </w:r>
        <w:r w:rsidR="00EE2704" w:rsidRPr="00EA2E9A">
          <w:rPr>
            <w:rStyle w:val="af6"/>
            <w:noProof/>
          </w:rPr>
          <w:t>市场份额</w:t>
        </w:r>
        <w:r w:rsidR="00EE2704">
          <w:rPr>
            <w:noProof/>
            <w:webHidden/>
          </w:rPr>
          <w:tab/>
          <w:t/>
        </w:r>
        <w:r w:rsidR="00EE2704">
          <w:rPr>
            <w:noProof/>
            <w:webHidden/>
          </w:rPr>
          <w:fldChar w:fldCharType="begin"/>
          <w:t/>
        </w:r>
        <w:r w:rsidR="00EE2704">
          <w:rPr>
            <w:noProof/>
            <w:webHidden/>
          </w:rPr>
          <w:instrText xml:space="preserve"> PAGEREF _Toc167126508 \h </w:instrText>
          <w:t/>
        </w:r>
        <w:r w:rsidR="00EE2704">
          <w:rPr>
            <w:noProof/>
            <w:webHidden/>
          </w:rPr>
          <w:t/>
        </w:r>
        <w:r w:rsidR="00EE2704">
          <w:rPr>
            <w:noProof/>
            <w:webHidden/>
          </w:rPr>
          <w:fldChar w:fldCharType="separate"/>
          <w:t/>
        </w:r>
        <w:r w:rsidR="00EE2704">
          <w:rPr>
            <w:noProof/>
            <w:webHidden/>
          </w:rPr>
          <w:t>25</w:t>
        </w:r>
        <w:r w:rsidR="00EE2704">
          <w:rPr>
            <w:noProof/>
            <w:webHidden/>
          </w:rPr>
          <w:fldChar w:fldCharType="end"/>
          <w:t/>
        </w:r>
      </w:hyperlink>
    </w:p>
    <w:p w14:paraId="3B650798" w14:textId="1B7F3BCF" w:rsidR="00EE2704" w:rsidRDefault="00000000">
      <w:pPr>
        <w:pStyle w:val="a9"/>
        <w:rPr>
          <w:rFonts w:asciiTheme="minorHAnsi" w:eastAsiaTheme="minorEastAsia" w:hAnsiTheme="minorHAnsi"/>
          <w:noProof/>
          <w:szCs w:val="22"/>
          <w14:ligatures w14:val="standardContextual"/>
        </w:rPr>
      </w:pPr>
      <w:hyperlink w:anchor="_Toc167126509" w:history="1">
        <w:r w:rsidR="00EE2704" w:rsidRPr="00EA2E9A">
          <w:rPr>
            <w:rStyle w:val="af6"/>
            <w:noProof/>
          </w:rPr>
          <w:t>图</w:t>
        </w:r>
        <w:r w:rsidR="00EE2704" w:rsidRPr="00EA2E9A">
          <w:rPr>
            <w:rStyle w:val="af6"/>
            <w:noProof/>
          </w:rPr>
          <w:t xml:space="preserve"> 12</w:t>
        </w:r>
        <w:r w:rsidR="00EE2704" w:rsidRPr="00EA2E9A">
          <w:rPr>
            <w:rStyle w:val="af6"/>
            <w:noProof/>
          </w:rPr>
          <w:t>：</w:t>
        </w:r>
        <w:r w:rsidR="00EE2704" w:rsidRPr="00EA2E9A">
          <w:rPr>
            <w:rStyle w:val="af6"/>
            <w:noProof/>
          </w:rPr>
          <w:t xml:space="preserve"> 食用菌</w:t>
        </w:r>
        <w:r w:rsidR="00EE2704" w:rsidRPr="00EA2E9A">
          <w:rPr>
            <w:rStyle w:val="af6"/>
            <w:noProof/>
          </w:rPr>
          <w:t>行业生产模式分析</w:t>
        </w:r>
        <w:r w:rsidR="00EE2704">
          <w:rPr>
            <w:noProof/>
            <w:webHidden/>
          </w:rPr>
          <w:tab/>
          <w:t/>
        </w:r>
        <w:r w:rsidR="00EE2704">
          <w:rPr>
            <w:noProof/>
            <w:webHidden/>
          </w:rPr>
          <w:fldChar w:fldCharType="begin"/>
          <w:t/>
        </w:r>
        <w:r w:rsidR="00EE2704">
          <w:rPr>
            <w:noProof/>
            <w:webHidden/>
          </w:rPr>
          <w:instrText xml:space="preserve"> PAGEREF _Toc167126509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2DE120F9" w14:textId="55D2D0B0" w:rsidR="00EE2704" w:rsidRDefault="00000000">
      <w:pPr>
        <w:pStyle w:val="a9"/>
        <w:rPr>
          <w:rFonts w:asciiTheme="minorHAnsi" w:eastAsiaTheme="minorEastAsia" w:hAnsiTheme="minorHAnsi"/>
          <w:noProof/>
          <w:szCs w:val="22"/>
          <w14:ligatures w14:val="standardContextual"/>
        </w:rPr>
      </w:pPr>
      <w:hyperlink w:anchor="_Toc167126510" w:history="1">
        <w:r w:rsidR="00EE2704" w:rsidRPr="00EA2E9A">
          <w:rPr>
            <w:rStyle w:val="af6"/>
            <w:noProof/>
          </w:rPr>
          <w:t>图</w:t>
        </w:r>
        <w:r w:rsidR="00EE2704" w:rsidRPr="00EA2E9A">
          <w:rPr>
            <w:rStyle w:val="af6"/>
            <w:noProof/>
          </w:rPr>
          <w:t xml:space="preserve"> 13</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食用菌</w:t>
        </w:r>
        <w:r w:rsidR="00EE2704" w:rsidRPr="00EA2E9A">
          <w:rPr>
            <w:rStyle w:val="af6"/>
            <w:noProof/>
          </w:rPr>
          <w:t>主要来源地进口占比（</w:t>
        </w:r>
        <w:r w:rsidR="00EE2704" w:rsidRPr="00EA2E9A">
          <w:rPr>
            <w:rStyle w:val="af6"/>
            <w:noProof/>
          </w:rPr>
          <w:t>2023</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_Toc167126510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30BAB744" w14:textId="4B9B63EC" w:rsidR="00EE2704" w:rsidRDefault="00000000">
      <w:pPr>
        <w:pStyle w:val="a9"/>
        <w:rPr>
          <w:rFonts w:asciiTheme="minorHAnsi" w:eastAsiaTheme="minorEastAsia" w:hAnsiTheme="minorHAnsi"/>
          <w:noProof/>
          <w:szCs w:val="22"/>
          <w14:ligatures w14:val="standardContextual"/>
        </w:rPr>
      </w:pPr>
      <w:hyperlink w:anchor="_Toc167126511" w:history="1">
        <w:r w:rsidR="00EE2704" w:rsidRPr="00EA2E9A">
          <w:rPr>
            <w:rStyle w:val="af6"/>
            <w:noProof/>
          </w:rPr>
          <w:t>图</w:t>
        </w:r>
        <w:r w:rsidR="00EE2704" w:rsidRPr="00EA2E9A">
          <w:rPr>
            <w:rStyle w:val="af6"/>
            <w:noProof/>
          </w:rPr>
          <w:t xml:space="preserve"> 14</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食用菌</w:t>
        </w:r>
        <w:r w:rsidR="00EE2704" w:rsidRPr="00EA2E9A">
          <w:rPr>
            <w:rStyle w:val="af6"/>
            <w:noProof/>
          </w:rPr>
          <w:t>主要目的地出口占比（</w:t>
        </w:r>
        <w:r w:rsidR="00EE2704" w:rsidRPr="00EA2E9A">
          <w:rPr>
            <w:rStyle w:val="af6"/>
            <w:noProof/>
          </w:rPr>
          <w:t>2023</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_Toc167126511 \h </w:instrText>
          <w:t/>
        </w:r>
        <w:r w:rsidR="00EE2704">
          <w:rPr>
            <w:noProof/>
            <w:webHidden/>
          </w:rPr>
          <w:t/>
        </w:r>
        <w:r w:rsidR="00EE2704">
          <w:rPr>
            <w:noProof/>
            <w:webHidden/>
          </w:rPr>
          <w:fldChar w:fldCharType="separate"/>
          <w:t/>
        </w:r>
        <w:r w:rsidR="00EE2704">
          <w:rPr>
            <w:noProof/>
            <w:webHidden/>
          </w:rPr>
          <w:t>37</w:t>
        </w:r>
        <w:r w:rsidR="00EE2704">
          <w:rPr>
            <w:noProof/>
            <w:webHidden/>
          </w:rPr>
          <w:fldChar w:fldCharType="end"/>
          <w:t/>
        </w:r>
      </w:hyperlink>
    </w:p>
    <w:p w14:paraId="517A2300" w14:textId="06157822"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9" w:name="_Toc476606613"/>
      <w:bookmarkStart w:id="20" w:name="_Toc535600183"/>
      <w:bookmarkStart w:id="21" w:name="_Toc24027789"/>
      <w:bookmarkStart w:id="22" w:name="_Toc167126540"/>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食用菌</w:t>
      </w:r>
      <w:bookmarkEnd w:id="19"/>
      <w:bookmarkEnd w:id="20"/>
      <w:bookmarkEnd w:id="21"/>
      <w:r w:rsidR="009119AA">
        <w:rPr>
          <w:rFonts w:hint="eastAsia"/>
          <w:lang w:eastAsia="zh-CN"/>
        </w:rPr>
        <w:t>定义</w:t>
      </w:r>
      <w:bookmarkEnd w:id="22"/>
    </w:p>
    <w:p w14:paraId="1F6EEF75" w14:textId="323BD015" w:rsidR="007A00F4" w:rsidRDefault="009119AA" w:rsidP="006A20F2">
      <w:pPr>
        <w:pStyle w:val="2"/>
      </w:pPr>
      <w:bookmarkStart w:id="23" w:name="_Toc167126541"/>
      <w:bookmarkStart w:id="24" w:name="_Toc476606614"/>
      <w:bookmarkStart w:id="25" w:name="_Toc535600184"/>
      <w:bookmarkStart w:id="26" w:name="_Toc24027790"/>
      <w:r w:rsidRPr="00E23FEC">
        <w:rPr>
          <w:rFonts w:hint="eastAsia"/>
        </w:rPr>
        <w:t>食用菌</w:t>
      </w:r>
      <w:r w:rsidR="007A00F4">
        <w:rPr>
          <w:rFonts w:hint="eastAsia"/>
        </w:rPr>
        <w:t>产品定义及统计范围</w:t>
      </w:r>
      <w:bookmarkEnd w:id="23"/>
    </w:p>
    <w:bookmarkEnd w:id="24"/>
    <w:bookmarkEnd w:id="25"/>
    <w:bookmarkEnd w:id="26"/>
    <w:p w14:paraId="09513CFB" w14:textId="6A395CA7" w:rsidR="00A31DD8" w:rsidRPr="00287A52" w:rsidRDefault="00914043" w:rsidP="007D7B3B">
      <w:pPr>
        <w:pStyle w:val="-"/>
        <w:ind w:firstLine="420"/>
      </w:pPr>
      <w:r w:rsidRPr="00914043">
        <w:t>全球食用菌主要厂商有雪榕生物科技、如意情生物科技、中国绿宝集团、HOKTO和众兴菌业科技等，全球前五大厂商共占有大约1%的市场份额。
目前中国是全球最大的食用菌市场，占有超过85%的市场份额，之后是欧洲和北美市场，二者共占有接近5%的份额。</w:t>
      </w:r>
    </w:p>
    <w:p w14:paraId="102240E8" w14:textId="77777777" w:rsidR="00DC55D6" w:rsidRDefault="00DC55D6" w:rsidP="00BE2E83">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7" w:name="_Toc24028878"/>
      <w:bookmarkStart w:id="28" w:name="_Toc26779984"/>
      <w:bookmarkStart w:id="29" w:name="_Toc167126498"/>
      <w:r w:rsidRPr="00B728C9">
        <w:t>食用菌</w:t>
      </w:r>
      <w:r w:rsidRPr="00A65BC0">
        <w:rPr>
          <w:rFonts w:hint="eastAsia"/>
        </w:rPr>
        <w:t>产品图片</w:t>
      </w:r>
      <w:bookmarkEnd w:id="27"/>
      <w:bookmarkEnd w:id="28"/>
      <w:bookmarkEnd w:id="29"/>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30" w:name="_Toc167126542"/>
      <w:r>
        <w:rPr>
          <w:rFonts w:hint="eastAsia"/>
        </w:rPr>
        <w:t>行业市场规模</w:t>
      </w:r>
      <w:bookmarkEnd w:id="30"/>
    </w:p>
    <w:p w14:paraId="713AF504" w14:textId="381853D3" w:rsidR="00DC55D6" w:rsidRDefault="004A61B0" w:rsidP="004A61B0">
      <w:pPr>
        <w:pStyle w:val="3"/>
      </w:pPr>
      <w:bookmarkStart w:id="31" w:name="_Toc167126543"/>
      <w:r>
        <w:rPr>
          <w:rFonts w:hint="eastAsia"/>
        </w:rPr>
        <w:t>全球</w:t>
      </w:r>
      <w:r w:rsidRPr="00B728C9">
        <w:t>食用菌</w:t>
      </w:r>
      <w:r>
        <w:rPr>
          <w:rFonts w:hint="eastAsia"/>
        </w:rPr>
        <w:t>市场收入规模</w:t>
      </w:r>
      <w:r w:rsidRPr="009D6A02">
        <w:rPr>
          <w:rFonts w:hint="eastAsia"/>
        </w:rPr>
        <w:t>（</w:t>
      </w:r>
      <w:r>
        <w:rPr>
          <w:rFonts w:hint="eastAsia"/>
        </w:rPr>
        <w:t>2019-2030</w:t>
      </w:r>
      <w:r w:rsidRPr="009D6A02">
        <w:rPr>
          <w:rFonts w:hint="eastAsia"/>
        </w:rPr>
        <w:t>）</w:t>
      </w:r>
      <w:bookmarkEnd w:id="31"/>
    </w:p>
    <w:p w14:paraId="547DF77D" w14:textId="00BC9EDB" w:rsidR="004A61B0" w:rsidRPr="005868B1" w:rsidRDefault="004A61B0" w:rsidP="004A61B0">
      <w:pPr>
        <w:pStyle w:val="FigureStyle"/>
      </w:pPr>
      <w:bookmarkStart w:id="32" w:name="_Toc167126499"/>
      <w:r>
        <w:rPr>
          <w:rFonts w:hint="eastAsia"/>
        </w:rPr>
        <w:t>全球</w:t>
      </w:r>
      <w:r w:rsidRPr="005868B1">
        <w:t>食用菌</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2"/>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3" w:name="_Toc167126544"/>
      <w:r>
        <w:rPr>
          <w:rFonts w:hint="eastAsia"/>
        </w:rPr>
        <w:lastRenderedPageBreak/>
        <w:t>全球</w:t>
      </w:r>
      <w:r w:rsidRPr="00B728C9">
        <w:t>食用菌</w:t>
      </w:r>
      <w:r>
        <w:rPr>
          <w:rFonts w:hint="eastAsia"/>
        </w:rPr>
        <w:t>市场销量规模</w:t>
      </w:r>
      <w:r w:rsidRPr="009D6A02">
        <w:rPr>
          <w:rFonts w:hint="eastAsia"/>
        </w:rPr>
        <w:t>（</w:t>
      </w:r>
      <w:r>
        <w:rPr>
          <w:rFonts w:hint="eastAsia"/>
        </w:rPr>
        <w:t>2019-2030</w:t>
      </w:r>
      <w:r w:rsidRPr="009D6A02">
        <w:rPr>
          <w:rFonts w:hint="eastAsia"/>
        </w:rPr>
        <w:t>）</w:t>
      </w:r>
      <w:bookmarkEnd w:id="33"/>
    </w:p>
    <w:p w14:paraId="76D3F1BF" w14:textId="30788550" w:rsidR="004A61B0" w:rsidRPr="005868B1" w:rsidRDefault="004A61B0" w:rsidP="004A61B0">
      <w:pPr>
        <w:pStyle w:val="FigureStyle"/>
      </w:pPr>
      <w:bookmarkStart w:id="34" w:name="_Toc167126500"/>
      <w:r>
        <w:rPr>
          <w:rFonts w:hint="eastAsia"/>
        </w:rPr>
        <w:t>全球</w:t>
      </w:r>
      <w:r w:rsidRPr="005868B1">
        <w:t>食用菌</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千吨</w:t>
      </w:r>
      <w:r w:rsidRPr="005868B1">
        <w:rPr>
          <w:rFonts w:hint="eastAsia"/>
        </w:rPr>
        <w:t>）</w:t>
      </w:r>
      <w:bookmarkEnd w:id="34"/>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6BD76853" w:rsidR="004A61B0" w:rsidRDefault="0037073F" w:rsidP="004A61B0">
      <w:pPr>
        <w:pStyle w:val="3"/>
      </w:pPr>
      <w:bookmarkStart w:id="35" w:name="_Toc121583893"/>
      <w:bookmarkStart w:id="36" w:name="_Toc167126545"/>
      <w:bookmarkStart w:id="37" w:name="_Toc121583870"/>
      <w:r>
        <w:rPr>
          <w:rFonts w:hint="eastAsia"/>
        </w:rPr>
        <w:t>俄罗斯</w:t>
      </w:r>
      <w:r w:rsidR="004A61B0">
        <w:rPr>
          <w:rFonts w:hint="eastAsia"/>
        </w:rPr>
        <w:t>市场</w:t>
      </w:r>
      <w:r w:rsidR="004A61B0" w:rsidRPr="00B728C9">
        <w:t>食用菌</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5"/>
      <w:bookmarkEnd w:id="36"/>
    </w:p>
    <w:p w14:paraId="3C98E69C" w14:textId="04DE1873" w:rsidR="004A61B0" w:rsidRPr="005868B1" w:rsidRDefault="0037073F" w:rsidP="004A61B0">
      <w:pPr>
        <w:pStyle w:val="FigureStyle"/>
      </w:pPr>
      <w:bookmarkStart w:id="38" w:name="_Toc24028904"/>
      <w:bookmarkStart w:id="39" w:name="_Toc26780006"/>
      <w:bookmarkStart w:id="40" w:name="_Toc121583607"/>
      <w:bookmarkStart w:id="41" w:name="_Toc167126501"/>
      <w:r>
        <w:rPr>
          <w:rFonts w:hint="eastAsia"/>
        </w:rPr>
        <w:t>俄罗斯</w:t>
      </w:r>
      <w:r w:rsidR="004A61B0" w:rsidRPr="005868B1">
        <w:rPr>
          <w:rFonts w:hint="eastAsia"/>
        </w:rPr>
        <w:t>市场</w:t>
      </w:r>
      <w:r w:rsidR="004A61B0" w:rsidRPr="005868B1">
        <w:t>食用菌</w:t>
      </w:r>
      <w:r w:rsidR="00043A38">
        <w:rPr>
          <w:rFonts w:hint="eastAsia"/>
        </w:rPr>
        <w:t>销售额</w:t>
      </w:r>
      <w:r w:rsidR="004A61B0" w:rsidRPr="005868B1">
        <w:rPr>
          <w:rFonts w:hint="eastAsia"/>
        </w:rPr>
        <w:t>及增长率（</w:t>
      </w:r>
      <w:r w:rsidR="004A61B0" w:rsidRPr="005868B1">
        <w:rPr>
          <w:rFonts w:hint="eastAsia"/>
        </w:rPr>
        <w:t>2019-2030</w:t>
      </w:r>
      <w:bookmarkEnd w:id="38"/>
      <w:bookmarkEnd w:id="39"/>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40"/>
      <w:bookmarkEnd w:id="41"/>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179AA506" w:rsidR="004A61B0" w:rsidRPr="004C6793" w:rsidRDefault="0037073F" w:rsidP="004A61B0">
      <w:pPr>
        <w:pStyle w:val="3"/>
      </w:pPr>
      <w:bookmarkStart w:id="42" w:name="_Toc121583894"/>
      <w:bookmarkStart w:id="43" w:name="_Toc167126546"/>
      <w:r>
        <w:rPr>
          <w:rFonts w:hint="eastAsia"/>
        </w:rPr>
        <w:lastRenderedPageBreak/>
        <w:t>俄罗斯</w:t>
      </w:r>
      <w:r w:rsidR="004A61B0">
        <w:rPr>
          <w:rFonts w:hint="eastAsia"/>
        </w:rPr>
        <w:t>市场</w:t>
      </w:r>
      <w:r w:rsidR="004A61B0" w:rsidRPr="00B728C9">
        <w:t>食用菌</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2"/>
      <w:bookmarkEnd w:id="43"/>
    </w:p>
    <w:p w14:paraId="0CD24A54" w14:textId="427C470A" w:rsidR="004A61B0" w:rsidRPr="005868B1" w:rsidRDefault="0037073F" w:rsidP="004A61B0">
      <w:pPr>
        <w:pStyle w:val="FigureStyle"/>
      </w:pPr>
      <w:bookmarkStart w:id="44" w:name="_Toc24028903"/>
      <w:bookmarkStart w:id="45" w:name="_Toc26780005"/>
      <w:bookmarkStart w:id="46" w:name="_Toc121583608"/>
      <w:bookmarkStart w:id="47" w:name="_Toc167126502"/>
      <w:r>
        <w:rPr>
          <w:rFonts w:hint="eastAsia"/>
        </w:rPr>
        <w:t>俄罗斯</w:t>
      </w:r>
      <w:r w:rsidR="004A61B0" w:rsidRPr="005868B1">
        <w:rPr>
          <w:rFonts w:hint="eastAsia"/>
        </w:rPr>
        <w:t>市场</w:t>
      </w:r>
      <w:r w:rsidR="004A61B0" w:rsidRPr="005868B1">
        <w:t>食用菌</w:t>
      </w:r>
      <w:r w:rsidR="004A61B0" w:rsidRPr="005868B1">
        <w:rPr>
          <w:rFonts w:hint="eastAsia"/>
        </w:rPr>
        <w:t>销量及增长率（</w:t>
      </w:r>
      <w:r w:rsidR="004A61B0" w:rsidRPr="005868B1">
        <w:rPr>
          <w:rFonts w:hint="eastAsia"/>
        </w:rPr>
        <w:t>2019-2030</w:t>
      </w:r>
      <w:bookmarkEnd w:id="44"/>
      <w:bookmarkEnd w:id="45"/>
      <w:r w:rsidR="004A61B0" w:rsidRPr="005868B1">
        <w:rPr>
          <w:rFonts w:hint="eastAsia"/>
        </w:rPr>
        <w:t>）</w:t>
      </w:r>
      <w:r w:rsidR="004A61B0" w:rsidRPr="005868B1">
        <w:rPr>
          <w:rFonts w:hint="eastAsia"/>
        </w:rPr>
        <w:t>&amp;</w:t>
      </w:r>
      <w:r w:rsidR="004A61B0" w:rsidRPr="005868B1">
        <w:rPr>
          <w:rFonts w:hint="eastAsia"/>
        </w:rPr>
        <w:t>（</w:t>
      </w:r>
      <w:r w:rsidR="004A61B0" w:rsidRPr="005868B1">
        <w:t>千吨</w:t>
      </w:r>
      <w:r w:rsidR="004A61B0" w:rsidRPr="005868B1">
        <w:rPr>
          <w:rFonts w:hint="eastAsia"/>
        </w:rPr>
        <w:t>）</w:t>
      </w:r>
      <w:bookmarkEnd w:id="46"/>
      <w:bookmarkEnd w:id="47"/>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408A6254" w:rsidR="000C1E4E" w:rsidRDefault="0037073F" w:rsidP="006B1B5B">
      <w:pPr>
        <w:pStyle w:val="2"/>
      </w:pPr>
      <w:bookmarkStart w:id="48" w:name="_Toc167126547"/>
      <w:r>
        <w:rPr>
          <w:rFonts w:hint="eastAsia"/>
        </w:rPr>
        <w:t>俄罗斯</w:t>
      </w:r>
      <w:r w:rsidR="006B1B5B">
        <w:rPr>
          <w:rFonts w:hint="eastAsia"/>
        </w:rPr>
        <w:t>市场</w:t>
      </w:r>
      <w:r w:rsidR="009841F1" w:rsidRPr="005868B1">
        <w:t>食用菌</w:t>
      </w:r>
      <w:r w:rsidR="006B1B5B">
        <w:rPr>
          <w:rFonts w:hint="eastAsia"/>
        </w:rPr>
        <w:t>发展概况</w:t>
      </w:r>
      <w:bookmarkEnd w:id="48"/>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4F91E445" w:rsidR="00137863" w:rsidRDefault="0037073F" w:rsidP="00137863">
      <w:pPr>
        <w:pStyle w:val="1"/>
      </w:pPr>
      <w:bookmarkStart w:id="49" w:name="_Toc167126548"/>
      <w:r>
        <w:rPr>
          <w:rFonts w:hint="eastAsia"/>
        </w:rPr>
        <w:lastRenderedPageBreak/>
        <w:t>俄罗斯</w:t>
      </w:r>
      <w:r w:rsidR="00137863" w:rsidRPr="000D4BC2">
        <w:rPr>
          <w:rFonts w:hint="eastAsia"/>
        </w:rPr>
        <w:t>营商环境</w:t>
      </w:r>
      <w:r w:rsidR="006B521A">
        <w:rPr>
          <w:rFonts w:hint="eastAsia"/>
          <w:lang w:eastAsia="zh-CN"/>
        </w:rPr>
        <w:t>分析</w:t>
      </w:r>
      <w:bookmarkEnd w:id="49"/>
    </w:p>
    <w:p w14:paraId="7A3A8153" w14:textId="3DFB07A1" w:rsidR="00137863" w:rsidRDefault="00543783" w:rsidP="00137863">
      <w:pPr>
        <w:pStyle w:val="2"/>
      </w:pPr>
      <w:bookmarkStart w:id="50" w:name="_Toc167126549"/>
      <w:r>
        <w:rPr>
          <w:rFonts w:hint="eastAsia"/>
        </w:rPr>
        <w:t>国家</w:t>
      </w:r>
      <w:r w:rsidR="00137863">
        <w:rPr>
          <w:rFonts w:hint="eastAsia"/>
        </w:rPr>
        <w:t>基本情况</w:t>
      </w:r>
      <w:bookmarkEnd w:id="50"/>
    </w:p>
    <w:p w14:paraId="62099E76" w14:textId="77777777" w:rsidR="00671A9E" w:rsidRDefault="00671A9E" w:rsidP="00671A9E">
      <w:pPr>
        <w:pStyle w:val="-"/>
        <w:ind w:firstLine="420"/>
        <w:rPr>
          <w:lang w:eastAsia="zh-CN"/>
        </w:rPr>
      </w:pPr>
      <w:r>
        <w:rPr>
          <w:rFonts w:hint="eastAsia"/>
          <w:lang w:eastAsia="zh-CN"/>
        </w:rPr>
        <w:t>俄罗斯联邦（以下简称俄罗斯）横跨欧亚大陆，东西最长</w:t>
      </w:r>
      <w:r>
        <w:rPr>
          <w:rFonts w:hint="eastAsia"/>
          <w:lang w:eastAsia="zh-CN"/>
        </w:rPr>
        <w:t>9000</w:t>
      </w:r>
      <w:r>
        <w:rPr>
          <w:rFonts w:hint="eastAsia"/>
          <w:lang w:eastAsia="zh-CN"/>
        </w:rPr>
        <w:t>公里，南北最宽</w:t>
      </w:r>
      <w:r>
        <w:rPr>
          <w:rFonts w:hint="eastAsia"/>
          <w:lang w:eastAsia="zh-CN"/>
        </w:rPr>
        <w:t>4000</w:t>
      </w:r>
      <w:r>
        <w:rPr>
          <w:rFonts w:hint="eastAsia"/>
          <w:lang w:eastAsia="zh-CN"/>
        </w:rPr>
        <w:t>公里。俄罗斯国界线长</w:t>
      </w:r>
      <w:r>
        <w:rPr>
          <w:rFonts w:hint="eastAsia"/>
          <w:lang w:eastAsia="zh-CN"/>
        </w:rPr>
        <w:t>60933</w:t>
      </w:r>
      <w:r>
        <w:rPr>
          <w:rFonts w:hint="eastAsia"/>
          <w:lang w:eastAsia="zh-CN"/>
        </w:rPr>
        <w:t>公里，其中，海岸线长达</w:t>
      </w:r>
      <w:r>
        <w:rPr>
          <w:rFonts w:hint="eastAsia"/>
          <w:lang w:eastAsia="zh-CN"/>
        </w:rPr>
        <w:t>38807</w:t>
      </w:r>
      <w:r>
        <w:rPr>
          <w:rFonts w:hint="eastAsia"/>
          <w:lang w:eastAsia="zh-CN"/>
        </w:rPr>
        <w:t>公里，</w:t>
      </w:r>
      <w:r>
        <w:rPr>
          <w:rFonts w:hint="eastAsia"/>
          <w:lang w:eastAsia="zh-CN"/>
        </w:rPr>
        <w:t xml:space="preserve"> </w:t>
      </w:r>
      <w:r>
        <w:rPr>
          <w:rFonts w:hint="eastAsia"/>
          <w:lang w:eastAsia="zh-CN"/>
        </w:rPr>
        <w:t>濒临大西洋、北冰洋、太平洋的</w:t>
      </w:r>
      <w:r>
        <w:rPr>
          <w:rFonts w:hint="eastAsia"/>
          <w:lang w:eastAsia="zh-CN"/>
        </w:rPr>
        <w:t>12</w:t>
      </w:r>
      <w:r>
        <w:rPr>
          <w:rFonts w:hint="eastAsia"/>
          <w:lang w:eastAsia="zh-CN"/>
        </w:rPr>
        <w:t>个海；陆界线长达</w:t>
      </w:r>
      <w:r>
        <w:rPr>
          <w:rFonts w:hint="eastAsia"/>
          <w:lang w:eastAsia="zh-CN"/>
        </w:rPr>
        <w:t>14509</w:t>
      </w:r>
      <w:r>
        <w:rPr>
          <w:rFonts w:hint="eastAsia"/>
          <w:lang w:eastAsia="zh-CN"/>
        </w:rPr>
        <w:t>公里，与</w:t>
      </w:r>
      <w:r>
        <w:rPr>
          <w:rFonts w:hint="eastAsia"/>
          <w:lang w:eastAsia="zh-CN"/>
        </w:rPr>
        <w:t>14</w:t>
      </w:r>
      <w:r>
        <w:rPr>
          <w:rFonts w:hint="eastAsia"/>
          <w:lang w:eastAsia="zh-CN"/>
        </w:rPr>
        <w:t>个国家接壤，南部和东南部同中国、朝鲜接壤，南连哈萨克斯坦、蒙古、格鲁吉亚、阿塞拜疆，西南连接乌克兰，西部与芬兰、白俄罗斯、爱沙尼亚、拉脱维亚、立陶宛、挪威毗邻而居。加里宁格勒州与波兰、立陶宛相邻。东面与日本和美国隔海相望。俄罗斯国土面积</w:t>
      </w:r>
      <w:r>
        <w:rPr>
          <w:rFonts w:hint="eastAsia"/>
          <w:lang w:eastAsia="zh-CN"/>
        </w:rPr>
        <w:t>1709.82</w:t>
      </w:r>
      <w:r>
        <w:rPr>
          <w:rFonts w:hint="eastAsia"/>
          <w:lang w:eastAsia="zh-CN"/>
        </w:rPr>
        <w:t>万平方公里，是世界上国土最辽阔的国家，首都是莫斯科，面积约为</w:t>
      </w:r>
      <w:r>
        <w:rPr>
          <w:rFonts w:hint="eastAsia"/>
          <w:lang w:eastAsia="zh-CN"/>
        </w:rPr>
        <w:t>2560</w:t>
      </w:r>
      <w:r>
        <w:rPr>
          <w:rFonts w:hint="eastAsia"/>
          <w:lang w:eastAsia="zh-CN"/>
        </w:rPr>
        <w:t>平方公里。</w:t>
      </w:r>
    </w:p>
    <w:p w14:paraId="2610FA66" w14:textId="77777777" w:rsidR="00671A9E" w:rsidRDefault="00671A9E" w:rsidP="00671A9E">
      <w:pPr>
        <w:pStyle w:val="-"/>
        <w:ind w:firstLine="420"/>
        <w:rPr>
          <w:lang w:eastAsia="zh-CN"/>
        </w:rPr>
      </w:pPr>
      <w:r>
        <w:rPr>
          <w:rFonts w:hint="eastAsia"/>
          <w:lang w:eastAsia="zh-CN"/>
        </w:rPr>
        <w:t>据俄统计局数据，截至</w:t>
      </w: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日，俄罗斯人口为</w:t>
      </w:r>
      <w:r>
        <w:rPr>
          <w:rFonts w:hint="eastAsia"/>
          <w:lang w:eastAsia="zh-CN"/>
        </w:rPr>
        <w:t>1.46</w:t>
      </w:r>
      <w:r>
        <w:rPr>
          <w:rFonts w:hint="eastAsia"/>
          <w:lang w:eastAsia="zh-CN"/>
        </w:rPr>
        <w:t>亿。其中，城市人口</w:t>
      </w:r>
      <w:r>
        <w:rPr>
          <w:rFonts w:hint="eastAsia"/>
          <w:lang w:eastAsia="zh-CN"/>
        </w:rPr>
        <w:t>1.096</w:t>
      </w:r>
      <w:r>
        <w:rPr>
          <w:rFonts w:hint="eastAsia"/>
          <w:lang w:eastAsia="zh-CN"/>
        </w:rPr>
        <w:t>亿（</w:t>
      </w:r>
      <w:r>
        <w:rPr>
          <w:rFonts w:hint="eastAsia"/>
          <w:lang w:eastAsia="zh-CN"/>
        </w:rPr>
        <w:t>75%</w:t>
      </w:r>
      <w:r>
        <w:rPr>
          <w:rFonts w:hint="eastAsia"/>
          <w:lang w:eastAsia="zh-CN"/>
        </w:rPr>
        <w:t>），农村人口</w:t>
      </w:r>
      <w:r>
        <w:rPr>
          <w:rFonts w:hint="eastAsia"/>
          <w:lang w:eastAsia="zh-CN"/>
        </w:rPr>
        <w:t>3680</w:t>
      </w:r>
      <w:r>
        <w:rPr>
          <w:rFonts w:hint="eastAsia"/>
          <w:lang w:eastAsia="zh-CN"/>
        </w:rPr>
        <w:t>万（</w:t>
      </w:r>
      <w:r>
        <w:rPr>
          <w:rFonts w:hint="eastAsia"/>
          <w:lang w:eastAsia="zh-CN"/>
        </w:rPr>
        <w:t>25%</w:t>
      </w:r>
      <w:r>
        <w:rPr>
          <w:rFonts w:hint="eastAsia"/>
          <w:lang w:eastAsia="zh-CN"/>
        </w:rPr>
        <w:t>）。适龄劳动人口（</w:t>
      </w:r>
      <w:r>
        <w:rPr>
          <w:rFonts w:hint="eastAsia"/>
          <w:lang w:eastAsia="zh-CN"/>
        </w:rPr>
        <w:t>15-72</w:t>
      </w:r>
      <w:r>
        <w:rPr>
          <w:rFonts w:hint="eastAsia"/>
          <w:lang w:eastAsia="zh-CN"/>
        </w:rPr>
        <w:t>岁）</w:t>
      </w:r>
      <w:r>
        <w:rPr>
          <w:rFonts w:hint="eastAsia"/>
          <w:lang w:eastAsia="zh-CN"/>
        </w:rPr>
        <w:t>8320</w:t>
      </w:r>
      <w:r>
        <w:rPr>
          <w:rFonts w:hint="eastAsia"/>
          <w:lang w:eastAsia="zh-CN"/>
        </w:rPr>
        <w:t>万，占全国人口总数的</w:t>
      </w:r>
      <w:r>
        <w:rPr>
          <w:rFonts w:hint="eastAsia"/>
          <w:lang w:eastAsia="zh-CN"/>
        </w:rPr>
        <w:t>56.9%</w:t>
      </w:r>
      <w:r>
        <w:rPr>
          <w:rFonts w:hint="eastAsia"/>
          <w:lang w:eastAsia="zh-CN"/>
        </w:rPr>
        <w:t>。俄罗斯的人口主要分布在中心城市，全国约</w:t>
      </w:r>
      <w:r>
        <w:rPr>
          <w:rFonts w:hint="eastAsia"/>
          <w:lang w:eastAsia="zh-CN"/>
        </w:rPr>
        <w:t>1/5</w:t>
      </w:r>
      <w:r>
        <w:rPr>
          <w:rFonts w:hint="eastAsia"/>
          <w:lang w:eastAsia="zh-CN"/>
        </w:rPr>
        <w:t>的人口和超过</w:t>
      </w:r>
      <w:r>
        <w:rPr>
          <w:rFonts w:hint="eastAsia"/>
          <w:lang w:eastAsia="zh-CN"/>
        </w:rPr>
        <w:t>1/3</w:t>
      </w:r>
      <w:r>
        <w:rPr>
          <w:rFonts w:hint="eastAsia"/>
          <w:lang w:eastAsia="zh-CN"/>
        </w:rPr>
        <w:t>的城市人口聚集在莫斯科、圣彼得堡、新西伯利亚、叶卡捷琳堡、下诺夫哥罗德、喀山、车里雅宾斯克、鄂木斯克、萨马拉、顿河畔罗斯托夫、乌法、克拉斯诺亚尔斯克、彼尔姆、沃罗涅日、伏尔加格勒等</w:t>
      </w:r>
      <w:r>
        <w:rPr>
          <w:rFonts w:hint="eastAsia"/>
          <w:lang w:eastAsia="zh-CN"/>
        </w:rPr>
        <w:t>15</w:t>
      </w:r>
      <w:r>
        <w:rPr>
          <w:rFonts w:hint="eastAsia"/>
          <w:lang w:eastAsia="zh-CN"/>
        </w:rPr>
        <w:t>座大城市。截至</w:t>
      </w: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日，首都莫斯科常住人口</w:t>
      </w:r>
      <w:r>
        <w:rPr>
          <w:rFonts w:hint="eastAsia"/>
          <w:lang w:eastAsia="zh-CN"/>
        </w:rPr>
        <w:t>1310.4</w:t>
      </w:r>
      <w:r>
        <w:rPr>
          <w:rFonts w:hint="eastAsia"/>
          <w:lang w:eastAsia="zh-CN"/>
        </w:rPr>
        <w:t>万。</w:t>
      </w:r>
    </w:p>
    <w:p w14:paraId="216773BE" w14:textId="7462D33F" w:rsidR="00671A9E" w:rsidRDefault="00671A9E" w:rsidP="00671A9E">
      <w:pPr>
        <w:pStyle w:val="-"/>
        <w:ind w:firstLine="420"/>
        <w:rPr>
          <w:lang w:eastAsia="zh-CN"/>
        </w:rPr>
      </w:pPr>
      <w:r>
        <w:rPr>
          <w:rFonts w:hint="eastAsia"/>
          <w:lang w:eastAsia="zh-CN"/>
        </w:rPr>
        <w:t>俄罗斯系发展中国家。作为前苏联最大的加盟共和国和政治经济核心，独立后的俄罗斯资源丰富，科技发达，经济发展稳定，在国际事务中依然发挥着重要作用。俄罗斯总统普京于</w:t>
      </w:r>
      <w:r>
        <w:rPr>
          <w:rFonts w:hint="eastAsia"/>
          <w:lang w:eastAsia="zh-CN"/>
        </w:rPr>
        <w:t>2024</w:t>
      </w:r>
      <w:r>
        <w:rPr>
          <w:rFonts w:hint="eastAsia"/>
          <w:lang w:eastAsia="zh-CN"/>
        </w:rPr>
        <w:t>年</w:t>
      </w:r>
      <w:r>
        <w:rPr>
          <w:rFonts w:hint="eastAsia"/>
          <w:lang w:eastAsia="zh-CN"/>
        </w:rPr>
        <w:t>2</w:t>
      </w:r>
      <w:r>
        <w:rPr>
          <w:rFonts w:hint="eastAsia"/>
          <w:lang w:eastAsia="zh-CN"/>
        </w:rPr>
        <w:t>月</w:t>
      </w:r>
      <w:r>
        <w:rPr>
          <w:rFonts w:hint="eastAsia"/>
          <w:lang w:eastAsia="zh-CN"/>
        </w:rPr>
        <w:t>29</w:t>
      </w:r>
      <w:r>
        <w:rPr>
          <w:rFonts w:hint="eastAsia"/>
          <w:lang w:eastAsia="zh-CN"/>
        </w:rPr>
        <w:t>日在莫斯科向议会两院发表国情咨文，提出未来六年俄罗斯经济发展的一系列目标。普京说，到</w:t>
      </w:r>
      <w:r>
        <w:rPr>
          <w:rFonts w:hint="eastAsia"/>
          <w:lang w:eastAsia="zh-CN"/>
        </w:rPr>
        <w:t>2030</w:t>
      </w:r>
      <w:r>
        <w:rPr>
          <w:rFonts w:hint="eastAsia"/>
          <w:lang w:eastAsia="zh-CN"/>
        </w:rPr>
        <w:t>年，俄罗斯高技术产品和服务在本国市场所占份额应增加</w:t>
      </w:r>
      <w:r>
        <w:rPr>
          <w:rFonts w:hint="eastAsia"/>
          <w:lang w:eastAsia="zh-CN"/>
        </w:rPr>
        <w:t>50%</w:t>
      </w:r>
      <w:r>
        <w:rPr>
          <w:rFonts w:hint="eastAsia"/>
          <w:lang w:eastAsia="zh-CN"/>
        </w:rPr>
        <w:t>，非原料、非能源产品出口至少增加三分之二。他表示，到</w:t>
      </w:r>
      <w:r>
        <w:rPr>
          <w:rFonts w:hint="eastAsia"/>
          <w:lang w:eastAsia="zh-CN"/>
        </w:rPr>
        <w:t>2030</w:t>
      </w:r>
      <w:r>
        <w:rPr>
          <w:rFonts w:hint="eastAsia"/>
          <w:lang w:eastAsia="zh-CN"/>
        </w:rPr>
        <w:t>年，俄罗斯进口占国内生产总值（</w:t>
      </w:r>
      <w:r>
        <w:rPr>
          <w:rFonts w:hint="eastAsia"/>
          <w:lang w:eastAsia="zh-CN"/>
        </w:rPr>
        <w:t>GDP</w:t>
      </w:r>
      <w:r>
        <w:rPr>
          <w:rFonts w:hint="eastAsia"/>
          <w:lang w:eastAsia="zh-CN"/>
        </w:rPr>
        <w:t>）比重应降至</w:t>
      </w:r>
      <w:r>
        <w:rPr>
          <w:rFonts w:hint="eastAsia"/>
          <w:lang w:eastAsia="zh-CN"/>
        </w:rPr>
        <w:t>17%</w:t>
      </w:r>
      <w:r>
        <w:rPr>
          <w:rFonts w:hint="eastAsia"/>
          <w:lang w:eastAsia="zh-CN"/>
        </w:rPr>
        <w:t>，重点领域投资额增长</w:t>
      </w:r>
      <w:r>
        <w:rPr>
          <w:rFonts w:hint="eastAsia"/>
          <w:lang w:eastAsia="zh-CN"/>
        </w:rPr>
        <w:t>70%</w:t>
      </w:r>
      <w:r>
        <w:rPr>
          <w:rFonts w:hint="eastAsia"/>
          <w:lang w:eastAsia="zh-CN"/>
        </w:rPr>
        <w:t>，至少再新建</w:t>
      </w:r>
      <w:r>
        <w:rPr>
          <w:rFonts w:hint="eastAsia"/>
          <w:lang w:eastAsia="zh-CN"/>
        </w:rPr>
        <w:t>100</w:t>
      </w:r>
      <w:r>
        <w:rPr>
          <w:rFonts w:hint="eastAsia"/>
          <w:lang w:eastAsia="zh-CN"/>
        </w:rPr>
        <w:t>个科技园区，并在人工智能领域实现自给自足。</w:t>
      </w:r>
    </w:p>
    <w:p w14:paraId="4D912FDB" w14:textId="5A4B9A33" w:rsidR="00137863" w:rsidRDefault="00574C70" w:rsidP="00574C70">
      <w:pPr>
        <w:pStyle w:val="-"/>
        <w:ind w:firstLine="420"/>
        <w:rPr>
          <w:lang w:eastAsia="zh-CN"/>
        </w:rPr>
      </w:pPr>
      <w:r>
        <w:rPr>
          <w:rFonts w:hint="eastAsia"/>
          <w:lang w:eastAsia="zh-CN"/>
        </w:rPr>
        <w:t>受乌克兰危机等因素影响，</w:t>
      </w:r>
      <w:r>
        <w:rPr>
          <w:rFonts w:hint="eastAsia"/>
          <w:lang w:eastAsia="zh-CN"/>
        </w:rPr>
        <w:t>2022</w:t>
      </w:r>
      <w:r>
        <w:rPr>
          <w:rFonts w:hint="eastAsia"/>
          <w:lang w:eastAsia="zh-CN"/>
        </w:rPr>
        <w:t>年俄罗斯经济小幅下挫，国内生产总值为</w:t>
      </w:r>
      <w:r>
        <w:rPr>
          <w:rFonts w:hint="eastAsia"/>
          <w:lang w:eastAsia="zh-CN"/>
        </w:rPr>
        <w:t>151.5</w:t>
      </w:r>
      <w:r>
        <w:rPr>
          <w:rFonts w:hint="eastAsia"/>
          <w:lang w:eastAsia="zh-CN"/>
        </w:rPr>
        <w:t>万亿卢布，降幅</w:t>
      </w:r>
      <w:r>
        <w:rPr>
          <w:rFonts w:hint="eastAsia"/>
          <w:lang w:eastAsia="zh-CN"/>
        </w:rPr>
        <w:t>2.1%</w:t>
      </w:r>
      <w:r>
        <w:rPr>
          <w:rFonts w:hint="eastAsia"/>
          <w:lang w:eastAsia="zh-CN"/>
        </w:rPr>
        <w:t>。</w:t>
      </w:r>
      <w:r>
        <w:rPr>
          <w:rFonts w:hint="eastAsia"/>
          <w:lang w:eastAsia="zh-CN"/>
        </w:rPr>
        <w:t>2022</w:t>
      </w:r>
      <w:r>
        <w:rPr>
          <w:rFonts w:hint="eastAsia"/>
          <w:lang w:eastAsia="zh-CN"/>
        </w:rPr>
        <w:t>年，人均国内生产总值为</w:t>
      </w:r>
      <w:r>
        <w:rPr>
          <w:rFonts w:hint="eastAsia"/>
          <w:lang w:eastAsia="zh-CN"/>
        </w:rPr>
        <w:t>1.54</w:t>
      </w:r>
      <w:r>
        <w:rPr>
          <w:rFonts w:hint="eastAsia"/>
          <w:lang w:eastAsia="zh-CN"/>
        </w:rPr>
        <w:t>万美元，同比增长</w:t>
      </w:r>
      <w:r>
        <w:rPr>
          <w:rFonts w:hint="eastAsia"/>
          <w:lang w:eastAsia="zh-CN"/>
        </w:rPr>
        <w:t>22.3%</w:t>
      </w:r>
      <w:r>
        <w:rPr>
          <w:rFonts w:hint="eastAsia"/>
          <w:lang w:eastAsia="zh-CN"/>
        </w:rPr>
        <w:t>。自</w:t>
      </w:r>
      <w:r>
        <w:rPr>
          <w:rFonts w:hint="eastAsia"/>
          <w:lang w:eastAsia="zh-CN"/>
        </w:rPr>
        <w:t>2023</w:t>
      </w:r>
      <w:r>
        <w:rPr>
          <w:rFonts w:hint="eastAsia"/>
          <w:lang w:eastAsia="zh-CN"/>
        </w:rPr>
        <w:t>年第二季度开始，俄</w:t>
      </w:r>
      <w:r>
        <w:rPr>
          <w:rFonts w:hint="eastAsia"/>
          <w:lang w:eastAsia="zh-CN"/>
        </w:rPr>
        <w:t>GDP</w:t>
      </w:r>
      <w:r>
        <w:rPr>
          <w:rFonts w:hint="eastAsia"/>
          <w:lang w:eastAsia="zh-CN"/>
        </w:rPr>
        <w:t>已连续四个季度同比实现增长。数据显示，除了</w:t>
      </w:r>
      <w:r>
        <w:rPr>
          <w:rFonts w:hint="eastAsia"/>
          <w:lang w:eastAsia="zh-CN"/>
        </w:rPr>
        <w:t>2023</w:t>
      </w:r>
      <w:r>
        <w:rPr>
          <w:rFonts w:hint="eastAsia"/>
          <w:lang w:eastAsia="zh-CN"/>
        </w:rPr>
        <w:t>年第一季度俄</w:t>
      </w:r>
      <w:r>
        <w:rPr>
          <w:rFonts w:hint="eastAsia"/>
          <w:lang w:eastAsia="zh-CN"/>
        </w:rPr>
        <w:t>GDP</w:t>
      </w:r>
      <w:r>
        <w:rPr>
          <w:rFonts w:hint="eastAsia"/>
          <w:lang w:eastAsia="zh-CN"/>
        </w:rPr>
        <w:t>同比下降</w:t>
      </w:r>
      <w:r>
        <w:rPr>
          <w:rFonts w:hint="eastAsia"/>
          <w:lang w:eastAsia="zh-CN"/>
        </w:rPr>
        <w:t>1.2%</w:t>
      </w:r>
      <w:r>
        <w:rPr>
          <w:rFonts w:hint="eastAsia"/>
          <w:lang w:eastAsia="zh-CN"/>
        </w:rPr>
        <w:t>以外，此后连续三个季度，俄</w:t>
      </w:r>
      <w:r>
        <w:rPr>
          <w:rFonts w:hint="eastAsia"/>
          <w:lang w:eastAsia="zh-CN"/>
        </w:rPr>
        <w:t>GDP</w:t>
      </w:r>
      <w:r>
        <w:rPr>
          <w:rFonts w:hint="eastAsia"/>
          <w:lang w:eastAsia="zh-CN"/>
        </w:rPr>
        <w:t>同比分别增长</w:t>
      </w:r>
      <w:r>
        <w:rPr>
          <w:rFonts w:hint="eastAsia"/>
          <w:lang w:eastAsia="zh-CN"/>
        </w:rPr>
        <w:t>5.1%</w:t>
      </w:r>
      <w:r>
        <w:rPr>
          <w:rFonts w:hint="eastAsia"/>
          <w:lang w:eastAsia="zh-CN"/>
        </w:rPr>
        <w:t>，</w:t>
      </w:r>
      <w:r>
        <w:rPr>
          <w:rFonts w:hint="eastAsia"/>
          <w:lang w:eastAsia="zh-CN"/>
        </w:rPr>
        <w:t>5.7%</w:t>
      </w:r>
      <w:r>
        <w:rPr>
          <w:rFonts w:hint="eastAsia"/>
          <w:lang w:eastAsia="zh-CN"/>
        </w:rPr>
        <w:t>和</w:t>
      </w:r>
      <w:r>
        <w:rPr>
          <w:rFonts w:hint="eastAsia"/>
          <w:lang w:eastAsia="zh-CN"/>
        </w:rPr>
        <w:t>4.9%</w:t>
      </w:r>
      <w:r>
        <w:rPr>
          <w:rFonts w:hint="eastAsia"/>
          <w:lang w:eastAsia="zh-CN"/>
        </w:rPr>
        <w:t>。</w:t>
      </w:r>
      <w:r>
        <w:rPr>
          <w:rFonts w:hint="eastAsia"/>
          <w:lang w:eastAsia="zh-CN"/>
        </w:rPr>
        <w:t>2023</w:t>
      </w:r>
      <w:r>
        <w:rPr>
          <w:rFonts w:hint="eastAsia"/>
          <w:lang w:eastAsia="zh-CN"/>
        </w:rPr>
        <w:t>年，俄罗斯</w:t>
      </w:r>
      <w:r>
        <w:rPr>
          <w:rFonts w:hint="eastAsia"/>
          <w:lang w:eastAsia="zh-CN"/>
        </w:rPr>
        <w:t>GDP</w:t>
      </w:r>
      <w:r>
        <w:rPr>
          <w:rFonts w:hint="eastAsia"/>
          <w:lang w:eastAsia="zh-CN"/>
        </w:rPr>
        <w:t>同比增长</w:t>
      </w:r>
      <w:r>
        <w:rPr>
          <w:rFonts w:hint="eastAsia"/>
          <w:lang w:eastAsia="zh-CN"/>
        </w:rPr>
        <w:t>3.6%</w:t>
      </w:r>
      <w:r>
        <w:rPr>
          <w:rFonts w:hint="eastAsia"/>
          <w:lang w:eastAsia="zh-CN"/>
        </w:rPr>
        <w:t>。</w:t>
      </w:r>
    </w:p>
    <w:p w14:paraId="5914A647" w14:textId="5402F36F" w:rsidR="00574C70" w:rsidRDefault="00574C70" w:rsidP="00574C70">
      <w:pPr>
        <w:pStyle w:val="-"/>
        <w:ind w:firstLine="420"/>
        <w:rPr>
          <w:lang w:eastAsia="zh-CN"/>
        </w:rPr>
      </w:pPr>
      <w:r w:rsidRPr="00574C70">
        <w:rPr>
          <w:rFonts w:hint="eastAsia"/>
          <w:lang w:eastAsia="zh-CN"/>
        </w:rPr>
        <w:t>俄罗斯是中国对外双边元首会晤最多的国家，俄罗斯的地缘、农业、能源与全球战略策应等方面对中国的至关重要性不言而喻。</w:t>
      </w:r>
    </w:p>
    <w:p w14:paraId="55E5B7E1" w14:textId="00E84D2E" w:rsidR="00137863" w:rsidRDefault="0036265A" w:rsidP="00137863">
      <w:pPr>
        <w:pStyle w:val="-"/>
        <w:ind w:firstLine="420"/>
        <w:rPr>
          <w:lang w:eastAsia="zh-CN"/>
        </w:rPr>
      </w:pPr>
      <w:r w:rsidRPr="0036265A">
        <w:rPr>
          <w:rFonts w:hint="eastAsia"/>
          <w:lang w:eastAsia="zh-CN"/>
        </w:rPr>
        <w:t>近年来，中国对俄经贸合作取得长足发展，成为俄最重要的贸易投资伙伴之一。但从合作地域上看，目前仍多集中于莫斯科和圣彼得堡两个直辖市以及远东与中国接壤的部分地区。实际上，俄罗斯市场地域广阔，无论从联邦区、联邦主体等行政区划层面，还是从经济特区等实施优惠政策的园区层面看，各区域、各地方都蕴含着多样化的投资机遇。</w:t>
      </w:r>
    </w:p>
    <w:p w14:paraId="2639ABFC" w14:textId="77777777" w:rsidR="0036265A" w:rsidRPr="009A7661" w:rsidRDefault="0036265A" w:rsidP="00137863">
      <w:pPr>
        <w:pStyle w:val="-"/>
        <w:ind w:firstLine="420"/>
        <w:rPr>
          <w:lang w:eastAsia="zh-CN"/>
        </w:rPr>
      </w:pPr>
    </w:p>
    <w:p w14:paraId="68CC22FB" w14:textId="77777777" w:rsidR="00137863" w:rsidRDefault="00137863" w:rsidP="00137863">
      <w:pPr>
        <w:pStyle w:val="2"/>
      </w:pPr>
      <w:bookmarkStart w:id="51" w:name="_Toc167126550"/>
      <w:r w:rsidRPr="009A7661">
        <w:rPr>
          <w:rFonts w:hint="eastAsia"/>
        </w:rPr>
        <w:lastRenderedPageBreak/>
        <w:t>经济发展指标</w:t>
      </w:r>
      <w:bookmarkEnd w:id="51"/>
    </w:p>
    <w:p w14:paraId="7A66D4C4" w14:textId="77777777" w:rsidR="00137863" w:rsidRDefault="00137863" w:rsidP="00137863">
      <w:pPr>
        <w:pStyle w:val="3"/>
      </w:pPr>
      <w:bookmarkStart w:id="52" w:name="_Toc167126551"/>
      <w:r w:rsidRPr="00542AB2">
        <w:rPr>
          <w:rFonts w:hint="eastAsia"/>
        </w:rPr>
        <w:t>经济增长率</w:t>
      </w:r>
      <w:bookmarkEnd w:id="52"/>
    </w:p>
    <w:p w14:paraId="6CB5EE1E" w14:textId="77777777" w:rsidR="00E82EB9" w:rsidRDefault="00E82EB9" w:rsidP="00E82EB9">
      <w:pPr>
        <w:pStyle w:val="-"/>
        <w:ind w:firstLine="420"/>
        <w:rPr>
          <w:lang w:eastAsia="zh-CN"/>
        </w:rPr>
      </w:pPr>
      <w:r>
        <w:rPr>
          <w:rFonts w:hint="eastAsia"/>
          <w:lang w:eastAsia="zh-CN"/>
        </w:rPr>
        <w:t>根据俄罗斯联邦国家统计局的最新估算，</w:t>
      </w:r>
      <w:r>
        <w:rPr>
          <w:rFonts w:hint="eastAsia"/>
          <w:lang w:eastAsia="zh-CN"/>
        </w:rPr>
        <w:t>2023</w:t>
      </w:r>
      <w:r>
        <w:rPr>
          <w:rFonts w:hint="eastAsia"/>
          <w:lang w:eastAsia="zh-CN"/>
        </w:rPr>
        <w:t>年俄罗斯国内生产总值（</w:t>
      </w:r>
      <w:r>
        <w:rPr>
          <w:rFonts w:hint="eastAsia"/>
          <w:lang w:eastAsia="zh-CN"/>
        </w:rPr>
        <w:t>GDP</w:t>
      </w:r>
      <w:r>
        <w:rPr>
          <w:rFonts w:hint="eastAsia"/>
          <w:lang w:eastAsia="zh-CN"/>
        </w:rPr>
        <w:t>）增长率为</w:t>
      </w:r>
      <w:r>
        <w:rPr>
          <w:rFonts w:hint="eastAsia"/>
          <w:lang w:eastAsia="zh-CN"/>
        </w:rPr>
        <w:t>3.6%</w:t>
      </w:r>
      <w:r>
        <w:rPr>
          <w:rFonts w:hint="eastAsia"/>
          <w:lang w:eastAsia="zh-CN"/>
        </w:rPr>
        <w:t>。国家统计数据显示，以当前价格计算，俄罗斯</w:t>
      </w:r>
      <w:r>
        <w:rPr>
          <w:rFonts w:hint="eastAsia"/>
          <w:lang w:eastAsia="zh-CN"/>
        </w:rPr>
        <w:t>GDP</w:t>
      </w:r>
      <w:r>
        <w:rPr>
          <w:rFonts w:hint="eastAsia"/>
          <w:lang w:eastAsia="zh-CN"/>
        </w:rPr>
        <w:t>总量达到</w:t>
      </w:r>
      <w:r>
        <w:rPr>
          <w:rFonts w:hint="eastAsia"/>
          <w:lang w:eastAsia="zh-CN"/>
        </w:rPr>
        <w:t>172.148</w:t>
      </w:r>
      <w:r>
        <w:rPr>
          <w:rFonts w:hint="eastAsia"/>
          <w:lang w:eastAsia="zh-CN"/>
        </w:rPr>
        <w:t>万亿卢布（约合</w:t>
      </w:r>
      <w:r>
        <w:rPr>
          <w:rFonts w:hint="eastAsia"/>
          <w:lang w:eastAsia="zh-CN"/>
        </w:rPr>
        <w:t>1.88</w:t>
      </w:r>
      <w:r>
        <w:rPr>
          <w:rFonts w:hint="eastAsia"/>
          <w:lang w:eastAsia="zh-CN"/>
        </w:rPr>
        <w:t>万亿美元），较去年同期呈现</w:t>
      </w:r>
      <w:r>
        <w:rPr>
          <w:rFonts w:hint="eastAsia"/>
          <w:lang w:eastAsia="zh-CN"/>
        </w:rPr>
        <w:t>7%</w:t>
      </w:r>
      <w:r>
        <w:rPr>
          <w:rFonts w:hint="eastAsia"/>
          <w:lang w:eastAsia="zh-CN"/>
        </w:rPr>
        <w:t>的增长。据俄经济发展部预测，</w:t>
      </w:r>
      <w:r>
        <w:rPr>
          <w:rFonts w:hint="eastAsia"/>
          <w:lang w:eastAsia="zh-CN"/>
        </w:rPr>
        <w:t>2024</w:t>
      </w:r>
      <w:r>
        <w:rPr>
          <w:rFonts w:hint="eastAsia"/>
          <w:lang w:eastAsia="zh-CN"/>
        </w:rPr>
        <w:t>年俄罗斯</w:t>
      </w:r>
      <w:r>
        <w:rPr>
          <w:rFonts w:hint="eastAsia"/>
          <w:lang w:eastAsia="zh-CN"/>
        </w:rPr>
        <w:t>GDP</w:t>
      </w:r>
      <w:r>
        <w:rPr>
          <w:rFonts w:hint="eastAsia"/>
          <w:lang w:eastAsia="zh-CN"/>
        </w:rPr>
        <w:t>将增长</w:t>
      </w:r>
      <w:r>
        <w:rPr>
          <w:rFonts w:hint="eastAsia"/>
          <w:lang w:eastAsia="zh-CN"/>
        </w:rPr>
        <w:t>2.3%</w:t>
      </w:r>
      <w:r>
        <w:rPr>
          <w:rFonts w:hint="eastAsia"/>
          <w:lang w:eastAsia="zh-CN"/>
        </w:rPr>
        <w:t>。</w:t>
      </w:r>
    </w:p>
    <w:p w14:paraId="77E46EC6" w14:textId="1A7CDAA7" w:rsidR="001734DC" w:rsidRDefault="00E82EB9" w:rsidP="00E82EB9">
      <w:pPr>
        <w:pStyle w:val="-"/>
        <w:ind w:firstLine="420"/>
        <w:rPr>
          <w:lang w:eastAsia="zh-CN"/>
        </w:rPr>
      </w:pPr>
      <w:r>
        <w:rPr>
          <w:rFonts w:hint="eastAsia"/>
          <w:lang w:eastAsia="zh-CN"/>
        </w:rPr>
        <w:t>俄罗斯经济增长的主要推动力来源于各主要产业领域。具体而言，加工业增长</w:t>
      </w:r>
      <w:r>
        <w:rPr>
          <w:rFonts w:hint="eastAsia"/>
          <w:lang w:eastAsia="zh-CN"/>
        </w:rPr>
        <w:t>6.9%</w:t>
      </w:r>
      <w:r>
        <w:rPr>
          <w:rFonts w:hint="eastAsia"/>
          <w:lang w:eastAsia="zh-CN"/>
        </w:rPr>
        <w:t>，建筑业增长</w:t>
      </w:r>
      <w:r>
        <w:rPr>
          <w:rFonts w:hint="eastAsia"/>
          <w:lang w:eastAsia="zh-CN"/>
        </w:rPr>
        <w:t>6.6%</w:t>
      </w:r>
      <w:r>
        <w:rPr>
          <w:rFonts w:hint="eastAsia"/>
          <w:lang w:eastAsia="zh-CN"/>
        </w:rPr>
        <w:t>，批发及零售业同样增长</w:t>
      </w:r>
      <w:r>
        <w:rPr>
          <w:rFonts w:hint="eastAsia"/>
          <w:lang w:eastAsia="zh-CN"/>
        </w:rPr>
        <w:t>6.6%</w:t>
      </w:r>
      <w:r>
        <w:rPr>
          <w:rFonts w:hint="eastAsia"/>
          <w:lang w:eastAsia="zh-CN"/>
        </w:rPr>
        <w:t>，运输和仓储业增长</w:t>
      </w:r>
      <w:r>
        <w:rPr>
          <w:rFonts w:hint="eastAsia"/>
          <w:lang w:eastAsia="zh-CN"/>
        </w:rPr>
        <w:t>3.2%</w:t>
      </w:r>
      <w:r>
        <w:rPr>
          <w:rFonts w:hint="eastAsia"/>
          <w:lang w:eastAsia="zh-CN"/>
        </w:rPr>
        <w:t>，而酒店和餐饮业的增长最为显著，达到</w:t>
      </w:r>
      <w:r>
        <w:rPr>
          <w:rFonts w:hint="eastAsia"/>
          <w:lang w:eastAsia="zh-CN"/>
        </w:rPr>
        <w:t>10%</w:t>
      </w:r>
      <w:r>
        <w:rPr>
          <w:rFonts w:hint="eastAsia"/>
          <w:lang w:eastAsia="zh-CN"/>
        </w:rPr>
        <w:t>。</w:t>
      </w:r>
    </w:p>
    <w:p w14:paraId="08C458CB" w14:textId="4938467D" w:rsidR="006A639F" w:rsidRDefault="000E3748" w:rsidP="001734DC">
      <w:pPr>
        <w:pStyle w:val="-"/>
        <w:ind w:firstLine="420"/>
        <w:rPr>
          <w:lang w:eastAsia="zh-CN"/>
        </w:rPr>
      </w:pPr>
      <w:r w:rsidRPr="000E3748">
        <w:rPr>
          <w:rFonts w:hint="eastAsia"/>
          <w:lang w:eastAsia="zh-CN"/>
        </w:rPr>
        <w:t>2022</w:t>
      </w:r>
      <w:r w:rsidRPr="000E3748">
        <w:rPr>
          <w:rFonts w:hint="eastAsia"/>
          <w:lang w:eastAsia="zh-CN"/>
        </w:rPr>
        <w:t>年，俄罗斯第一、二、三次产业占</w:t>
      </w:r>
      <w:r w:rsidRPr="000E3748">
        <w:rPr>
          <w:rFonts w:hint="eastAsia"/>
          <w:lang w:eastAsia="zh-CN"/>
        </w:rPr>
        <w:t>GDP</w:t>
      </w:r>
      <w:r w:rsidRPr="000E3748">
        <w:rPr>
          <w:rFonts w:hint="eastAsia"/>
          <w:lang w:eastAsia="zh-CN"/>
        </w:rPr>
        <w:t>比重依次为</w:t>
      </w:r>
      <w:r w:rsidRPr="000E3748">
        <w:rPr>
          <w:rFonts w:hint="eastAsia"/>
          <w:lang w:eastAsia="zh-CN"/>
        </w:rPr>
        <w:t>4%</w:t>
      </w:r>
      <w:r w:rsidRPr="000E3748">
        <w:rPr>
          <w:rFonts w:hint="eastAsia"/>
          <w:lang w:eastAsia="zh-CN"/>
        </w:rPr>
        <w:t>、</w:t>
      </w:r>
      <w:r w:rsidRPr="000E3748">
        <w:rPr>
          <w:rFonts w:hint="eastAsia"/>
          <w:lang w:eastAsia="zh-CN"/>
        </w:rPr>
        <w:t>36%</w:t>
      </w:r>
      <w:r w:rsidRPr="000E3748">
        <w:rPr>
          <w:rFonts w:hint="eastAsia"/>
          <w:lang w:eastAsia="zh-CN"/>
        </w:rPr>
        <w:t>和</w:t>
      </w:r>
      <w:r w:rsidRPr="000E3748">
        <w:rPr>
          <w:rFonts w:hint="eastAsia"/>
          <w:lang w:eastAsia="zh-CN"/>
        </w:rPr>
        <w:t>60%</w:t>
      </w:r>
      <w:r w:rsidRPr="000E3748">
        <w:rPr>
          <w:rFonts w:hint="eastAsia"/>
          <w:lang w:eastAsia="zh-CN"/>
        </w:rPr>
        <w:t>。</w:t>
      </w:r>
    </w:p>
    <w:p w14:paraId="5DC8B668" w14:textId="466E9290" w:rsidR="006A639F" w:rsidRDefault="000E3748" w:rsidP="000E3748">
      <w:pPr>
        <w:pStyle w:val="FigureStyle"/>
      </w:pPr>
      <w:bookmarkStart w:id="53" w:name="_Toc167126503"/>
      <w:r w:rsidRPr="000E3748">
        <w:rPr>
          <w:rFonts w:hint="eastAsia"/>
        </w:rPr>
        <w:t>GDP</w:t>
      </w:r>
      <w:r w:rsidRPr="000E3748">
        <w:rPr>
          <w:rFonts w:hint="eastAsia"/>
        </w:rPr>
        <w:t>产业结构</w:t>
      </w:r>
      <w:bookmarkEnd w:id="53"/>
    </w:p>
    <w:p w14:paraId="70AE3463" w14:textId="3A3C04FE" w:rsidR="000E3748" w:rsidRDefault="000E3748" w:rsidP="000E3748">
      <w:r>
        <w:rPr>
          <w:noProof/>
        </w:rPr>
        <w:drawing>
          <wp:inline distT="0" distB="0" distL="0" distR="0" wp14:anchorId="2B984F47" wp14:editId="6BF8EF61">
            <wp:extent cx="6192520" cy="3277870"/>
            <wp:effectExtent l="0" t="0" r="0" b="0"/>
            <wp:docPr id="210058105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0581050" name=""/>
                    <pic:cNvPicPr/>
                  </pic:nvPicPr>
                  <pic:blipFill>
                    <a:blip r:embed="rId16"/>
                    <a:stretch>
                      <a:fillRect/>
                    </a:stretch>
                  </pic:blipFill>
                  <pic:spPr>
                    <a:xfrm>
                      <a:off x="0" y="0"/>
                      <a:ext cx="6192520" cy="3277870"/>
                    </a:xfrm>
                    <a:prstGeom prst="rect">
                      <a:avLst/>
                    </a:prstGeom>
                  </pic:spPr>
                </pic:pic>
              </a:graphicData>
            </a:graphic>
          </wp:inline>
        </w:drawing>
      </w:r>
    </w:p>
    <w:p w14:paraId="0BD1E2D8" w14:textId="77777777" w:rsidR="000E3748" w:rsidRDefault="000E3748" w:rsidP="000E3748">
      <w:pPr>
        <w:pStyle w:val="Source"/>
      </w:pPr>
      <w:r>
        <w:rPr>
          <w:rFonts w:hint="eastAsia"/>
        </w:rPr>
        <w:t>资料来源：</w:t>
      </w:r>
      <w:r w:rsidRPr="006A639F">
        <w:rPr>
          <w:rFonts w:hint="eastAsia"/>
        </w:rPr>
        <w:t>俄罗斯联邦国家统计局</w:t>
      </w:r>
    </w:p>
    <w:p w14:paraId="37F5CDEA" w14:textId="77777777" w:rsidR="000E3748" w:rsidRPr="000E3748" w:rsidRDefault="000E3748" w:rsidP="000E3748">
      <w:pPr>
        <w:rPr>
          <w:lang w:val="en-IN"/>
        </w:rPr>
      </w:pPr>
    </w:p>
    <w:p w14:paraId="735221BE" w14:textId="77777777" w:rsidR="0037073F" w:rsidRDefault="0037073F" w:rsidP="001734DC">
      <w:pPr>
        <w:pStyle w:val="-"/>
        <w:ind w:firstLine="420"/>
        <w:rPr>
          <w:lang w:eastAsia="zh-CN"/>
        </w:rPr>
      </w:pPr>
    </w:p>
    <w:p w14:paraId="61EFC7C3" w14:textId="080AC4E4" w:rsidR="0056505D" w:rsidRDefault="0037073F" w:rsidP="0056505D">
      <w:pPr>
        <w:pStyle w:val="3"/>
      </w:pPr>
      <w:bookmarkStart w:id="54" w:name="_Toc167126552"/>
      <w:r>
        <w:rPr>
          <w:rFonts w:hint="eastAsia"/>
        </w:rPr>
        <w:lastRenderedPageBreak/>
        <w:t>俄罗斯</w:t>
      </w:r>
      <w:r w:rsidR="0056505D">
        <w:rPr>
          <w:rFonts w:hint="eastAsia"/>
        </w:rPr>
        <w:t>人均</w:t>
      </w:r>
      <w:r w:rsidR="0056505D">
        <w:rPr>
          <w:rFonts w:hint="eastAsia"/>
        </w:rPr>
        <w:t>GDP</w:t>
      </w:r>
      <w:bookmarkEnd w:id="54"/>
    </w:p>
    <w:p w14:paraId="46CF682B" w14:textId="390B01D7" w:rsidR="0056505D" w:rsidRDefault="006A639F" w:rsidP="006A639F">
      <w:pPr>
        <w:pStyle w:val="FigureStyle"/>
      </w:pPr>
      <w:bookmarkStart w:id="55" w:name="_Toc167126504"/>
      <w:r w:rsidRPr="006A639F">
        <w:rPr>
          <w:rFonts w:hint="eastAsia"/>
        </w:rPr>
        <w:t>2018-2022</w:t>
      </w:r>
      <w:r w:rsidRPr="006A639F">
        <w:rPr>
          <w:rFonts w:hint="eastAsia"/>
        </w:rPr>
        <w:t>年俄罗斯人均</w:t>
      </w:r>
      <w:r w:rsidRPr="006A639F">
        <w:rPr>
          <w:rFonts w:hint="eastAsia"/>
        </w:rPr>
        <w:t>GD</w:t>
      </w:r>
      <w:bookmarkEnd w:id="55"/>
    </w:p>
    <w:p w14:paraId="54995E86" w14:textId="5107F849" w:rsidR="006A639F" w:rsidRDefault="006A639F" w:rsidP="006A639F">
      <w:r>
        <w:rPr>
          <w:noProof/>
        </w:rPr>
        <w:drawing>
          <wp:inline distT="0" distB="0" distL="0" distR="0" wp14:anchorId="39CCF4F1" wp14:editId="06DD9506">
            <wp:extent cx="5714286" cy="3047619"/>
            <wp:effectExtent l="0" t="0" r="1270" b="635"/>
            <wp:docPr id="123083673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0836735" name=""/>
                    <pic:cNvPicPr/>
                  </pic:nvPicPr>
                  <pic:blipFill>
                    <a:blip r:embed="rId17"/>
                    <a:stretch>
                      <a:fillRect/>
                    </a:stretch>
                  </pic:blipFill>
                  <pic:spPr>
                    <a:xfrm>
                      <a:off x="0" y="0"/>
                      <a:ext cx="5714286" cy="3047619"/>
                    </a:xfrm>
                    <a:prstGeom prst="rect">
                      <a:avLst/>
                    </a:prstGeom>
                  </pic:spPr>
                </pic:pic>
              </a:graphicData>
            </a:graphic>
          </wp:inline>
        </w:drawing>
      </w:r>
    </w:p>
    <w:p w14:paraId="226DF469" w14:textId="32A68E62" w:rsidR="006A639F" w:rsidRDefault="006A639F" w:rsidP="006A639F">
      <w:pPr>
        <w:pStyle w:val="Source"/>
      </w:pPr>
      <w:r>
        <w:rPr>
          <w:rFonts w:hint="eastAsia"/>
        </w:rPr>
        <w:t>资料来源：</w:t>
      </w:r>
      <w:r w:rsidRPr="006A639F">
        <w:rPr>
          <w:rFonts w:hint="eastAsia"/>
        </w:rPr>
        <w:t>俄罗斯联邦国家统计局</w:t>
      </w:r>
    </w:p>
    <w:p w14:paraId="2A3D7297" w14:textId="77777777" w:rsidR="006A639F" w:rsidRPr="006A639F" w:rsidRDefault="006A639F" w:rsidP="006A639F">
      <w:pPr>
        <w:rPr>
          <w:lang w:val="en-IN"/>
        </w:rPr>
      </w:pPr>
    </w:p>
    <w:p w14:paraId="658FDC62" w14:textId="77777777" w:rsidR="0056505D" w:rsidRDefault="0056505D" w:rsidP="0056505D">
      <w:pPr>
        <w:pStyle w:val="-"/>
        <w:ind w:firstLine="420"/>
        <w:rPr>
          <w:lang w:eastAsia="zh-CN"/>
        </w:rPr>
      </w:pPr>
    </w:p>
    <w:p w14:paraId="7916D97C" w14:textId="5F2D38A2" w:rsidR="00193EBB" w:rsidRDefault="0037073F" w:rsidP="00193EBB">
      <w:pPr>
        <w:pStyle w:val="3"/>
      </w:pPr>
      <w:bookmarkStart w:id="56" w:name="_Toc167126553"/>
      <w:r>
        <w:rPr>
          <w:rFonts w:hint="eastAsia"/>
        </w:rPr>
        <w:t>俄罗斯</w:t>
      </w:r>
      <w:r w:rsidR="0036265A" w:rsidRPr="0036265A">
        <w:rPr>
          <w:rFonts w:hint="eastAsia"/>
        </w:rPr>
        <w:t>重点</w:t>
      </w:r>
      <w:r w:rsidR="0036265A" w:rsidRPr="0036265A">
        <w:rPr>
          <w:rFonts w:hint="eastAsia"/>
        </w:rPr>
        <w:t>/</w:t>
      </w:r>
      <w:r w:rsidR="0036265A" w:rsidRPr="0036265A">
        <w:rPr>
          <w:rFonts w:hint="eastAsia"/>
        </w:rPr>
        <w:t>特色产业</w:t>
      </w:r>
      <w:bookmarkEnd w:id="56"/>
    </w:p>
    <w:p w14:paraId="2CB2E306" w14:textId="77777777" w:rsidR="00A95ECE" w:rsidRDefault="00A95ECE" w:rsidP="00A95ECE">
      <w:pPr>
        <w:pStyle w:val="-"/>
        <w:ind w:firstLine="420"/>
        <w:rPr>
          <w:lang w:eastAsia="zh-CN"/>
        </w:rPr>
      </w:pPr>
      <w:r>
        <w:rPr>
          <w:rFonts w:hint="eastAsia"/>
          <w:lang w:eastAsia="zh-CN"/>
        </w:rPr>
        <w:t>【石油天然气工业】</w:t>
      </w:r>
    </w:p>
    <w:p w14:paraId="522A9E07" w14:textId="77777777" w:rsidR="00A95ECE" w:rsidRDefault="00A95ECE" w:rsidP="00A95ECE">
      <w:pPr>
        <w:pStyle w:val="-"/>
        <w:ind w:firstLine="420"/>
        <w:rPr>
          <w:lang w:eastAsia="zh-CN"/>
        </w:rPr>
      </w:pPr>
      <w:r>
        <w:rPr>
          <w:rFonts w:hint="eastAsia"/>
          <w:lang w:eastAsia="zh-CN"/>
        </w:rPr>
        <w:t>乌拉尔牌石油价格是俄罗斯制定国家财政预算的重要依据。</w:t>
      </w:r>
      <w:r>
        <w:rPr>
          <w:rFonts w:hint="eastAsia"/>
          <w:lang w:eastAsia="zh-CN"/>
        </w:rPr>
        <w:t>2021</w:t>
      </w:r>
      <w:r>
        <w:rPr>
          <w:rFonts w:hint="eastAsia"/>
          <w:lang w:eastAsia="zh-CN"/>
        </w:rPr>
        <w:t>年俄罗斯石油（包括凝析油）开采量为</w:t>
      </w:r>
      <w:r>
        <w:rPr>
          <w:rFonts w:hint="eastAsia"/>
          <w:lang w:eastAsia="zh-CN"/>
        </w:rPr>
        <w:t>5.4</w:t>
      </w:r>
      <w:r>
        <w:rPr>
          <w:rFonts w:hint="eastAsia"/>
          <w:lang w:eastAsia="zh-CN"/>
        </w:rPr>
        <w:t>亿吨，同比增长</w:t>
      </w:r>
      <w:r>
        <w:rPr>
          <w:rFonts w:hint="eastAsia"/>
          <w:lang w:eastAsia="zh-CN"/>
        </w:rPr>
        <w:t>2%</w:t>
      </w:r>
      <w:r>
        <w:rPr>
          <w:rFonts w:hint="eastAsia"/>
          <w:lang w:eastAsia="zh-CN"/>
        </w:rPr>
        <w:t>。出口石油</w:t>
      </w:r>
      <w:r>
        <w:rPr>
          <w:rFonts w:hint="eastAsia"/>
          <w:lang w:eastAsia="zh-CN"/>
        </w:rPr>
        <w:t>2.4</w:t>
      </w:r>
      <w:r>
        <w:rPr>
          <w:rFonts w:hint="eastAsia"/>
          <w:lang w:eastAsia="zh-CN"/>
        </w:rPr>
        <w:t>亿吨，同比增长</w:t>
      </w:r>
      <w:r>
        <w:rPr>
          <w:rFonts w:hint="eastAsia"/>
          <w:lang w:eastAsia="zh-CN"/>
        </w:rPr>
        <w:t>7%</w:t>
      </w:r>
      <w:r>
        <w:rPr>
          <w:rFonts w:hint="eastAsia"/>
          <w:lang w:eastAsia="zh-CN"/>
        </w:rPr>
        <w:t>。当年俄罗斯天然气开采量为</w:t>
      </w:r>
      <w:r>
        <w:rPr>
          <w:rFonts w:hint="eastAsia"/>
          <w:lang w:eastAsia="zh-CN"/>
        </w:rPr>
        <w:t>6720</w:t>
      </w:r>
      <w:r>
        <w:rPr>
          <w:rFonts w:hint="eastAsia"/>
          <w:lang w:eastAsia="zh-CN"/>
        </w:rPr>
        <w:t>亿立方米，同比减少</w:t>
      </w:r>
      <w:r>
        <w:rPr>
          <w:rFonts w:hint="eastAsia"/>
          <w:lang w:eastAsia="zh-CN"/>
        </w:rPr>
        <w:t>11.9%</w:t>
      </w:r>
      <w:r>
        <w:rPr>
          <w:rFonts w:hint="eastAsia"/>
          <w:lang w:eastAsia="zh-CN"/>
        </w:rPr>
        <w:t>；出口量为</w:t>
      </w:r>
      <w:r>
        <w:rPr>
          <w:rFonts w:hint="eastAsia"/>
          <w:lang w:eastAsia="zh-CN"/>
        </w:rPr>
        <w:t>2000</w:t>
      </w:r>
      <w:r>
        <w:rPr>
          <w:rFonts w:hint="eastAsia"/>
          <w:lang w:eastAsia="zh-CN"/>
        </w:rPr>
        <w:t>亿立方米，同比减少</w:t>
      </w:r>
      <w:r>
        <w:rPr>
          <w:rFonts w:hint="eastAsia"/>
          <w:lang w:eastAsia="zh-CN"/>
        </w:rPr>
        <w:t>20%</w:t>
      </w:r>
      <w:r>
        <w:rPr>
          <w:rFonts w:hint="eastAsia"/>
          <w:lang w:eastAsia="zh-CN"/>
        </w:rPr>
        <w:t>。</w:t>
      </w:r>
    </w:p>
    <w:p w14:paraId="061B8526" w14:textId="35176B00" w:rsidR="00A95ECE" w:rsidRDefault="00A95ECE" w:rsidP="00A95ECE">
      <w:pPr>
        <w:pStyle w:val="-"/>
        <w:ind w:firstLine="420"/>
        <w:rPr>
          <w:lang w:eastAsia="zh-CN"/>
        </w:rPr>
      </w:pPr>
      <w:r>
        <w:rPr>
          <w:rFonts w:hint="eastAsia"/>
          <w:lang w:eastAsia="zh-CN"/>
        </w:rPr>
        <w:t>油气行业主要企业包括：天然气工业股份公司（</w:t>
      </w:r>
      <w:r>
        <w:rPr>
          <w:rFonts w:hint="eastAsia"/>
          <w:lang w:eastAsia="zh-CN"/>
        </w:rPr>
        <w:t>GAZPROM</w:t>
      </w:r>
      <w:r>
        <w:rPr>
          <w:rFonts w:hint="eastAsia"/>
          <w:lang w:eastAsia="zh-CN"/>
        </w:rPr>
        <w:t>）、卢克石油公司（</w:t>
      </w:r>
      <w:r>
        <w:rPr>
          <w:rFonts w:hint="eastAsia"/>
          <w:lang w:eastAsia="zh-CN"/>
        </w:rPr>
        <w:t>LUK OIL</w:t>
      </w:r>
      <w:r>
        <w:rPr>
          <w:rFonts w:hint="eastAsia"/>
          <w:lang w:eastAsia="zh-CN"/>
        </w:rPr>
        <w:t>）、俄罗斯石油公司（</w:t>
      </w:r>
      <w:r>
        <w:rPr>
          <w:rFonts w:hint="eastAsia"/>
          <w:lang w:eastAsia="zh-CN"/>
        </w:rPr>
        <w:t>ROSNEFT OIL</w:t>
      </w:r>
      <w:r>
        <w:rPr>
          <w:rFonts w:hint="eastAsia"/>
          <w:lang w:eastAsia="zh-CN"/>
        </w:rPr>
        <w:t>）、苏尔古特石油天然气股份公司（</w:t>
      </w:r>
      <w:r>
        <w:rPr>
          <w:rFonts w:hint="eastAsia"/>
          <w:lang w:eastAsia="zh-CN"/>
        </w:rPr>
        <w:t>SURGUTNEFTE GAS</w:t>
      </w:r>
      <w:r>
        <w:rPr>
          <w:rFonts w:hint="eastAsia"/>
          <w:lang w:eastAsia="zh-CN"/>
        </w:rPr>
        <w:t>）、俄罗斯石油运输公司（</w:t>
      </w:r>
      <w:r>
        <w:rPr>
          <w:rFonts w:hint="eastAsia"/>
          <w:lang w:eastAsia="zh-CN"/>
        </w:rPr>
        <w:t>TRANSNEFT</w:t>
      </w:r>
      <w:r>
        <w:rPr>
          <w:rFonts w:hint="eastAsia"/>
          <w:lang w:eastAsia="zh-CN"/>
        </w:rPr>
        <w:t>）等。</w:t>
      </w:r>
    </w:p>
    <w:p w14:paraId="68CFADA9" w14:textId="77777777" w:rsidR="00A95ECE" w:rsidRDefault="00A95ECE" w:rsidP="00A95ECE">
      <w:pPr>
        <w:pStyle w:val="-"/>
        <w:ind w:firstLine="420"/>
        <w:rPr>
          <w:lang w:eastAsia="zh-CN"/>
        </w:rPr>
      </w:pPr>
      <w:r>
        <w:rPr>
          <w:rFonts w:hint="eastAsia"/>
          <w:lang w:eastAsia="zh-CN"/>
        </w:rPr>
        <w:t>【冶金行业】</w:t>
      </w:r>
    </w:p>
    <w:p w14:paraId="4AB403B1" w14:textId="4DCC541F" w:rsidR="00A95ECE" w:rsidRDefault="00A95ECE" w:rsidP="00A95ECE">
      <w:pPr>
        <w:pStyle w:val="-"/>
        <w:ind w:firstLine="420"/>
        <w:rPr>
          <w:lang w:eastAsia="zh-CN"/>
        </w:rPr>
      </w:pPr>
      <w:r>
        <w:rPr>
          <w:rFonts w:hint="eastAsia"/>
          <w:lang w:eastAsia="zh-CN"/>
        </w:rPr>
        <w:t>冶金行业产值约占俄罗斯国内生产总值的</w:t>
      </w:r>
      <w:r>
        <w:rPr>
          <w:rFonts w:hint="eastAsia"/>
          <w:lang w:eastAsia="zh-CN"/>
        </w:rPr>
        <w:t>5%</w:t>
      </w:r>
      <w:r>
        <w:rPr>
          <w:rFonts w:hint="eastAsia"/>
          <w:lang w:eastAsia="zh-CN"/>
        </w:rPr>
        <w:t>，占工业产值的</w:t>
      </w:r>
      <w:r>
        <w:rPr>
          <w:rFonts w:hint="eastAsia"/>
          <w:lang w:eastAsia="zh-CN"/>
        </w:rPr>
        <w:t>18%</w:t>
      </w:r>
      <w:r>
        <w:rPr>
          <w:rFonts w:hint="eastAsia"/>
          <w:lang w:eastAsia="zh-CN"/>
        </w:rPr>
        <w:t>。冶金产品是俄罗斯主要出口商品之一。从出口创汇额来看，冶金行业占俄罗斯所有行业创汇额的近</w:t>
      </w:r>
      <w:r>
        <w:rPr>
          <w:rFonts w:hint="eastAsia"/>
          <w:lang w:eastAsia="zh-CN"/>
        </w:rPr>
        <w:t>10%</w:t>
      </w:r>
      <w:r>
        <w:rPr>
          <w:rFonts w:hint="eastAsia"/>
          <w:lang w:eastAsia="zh-CN"/>
        </w:rPr>
        <w:t>，仅次于燃料动力综合体，列第</w:t>
      </w:r>
      <w:r>
        <w:rPr>
          <w:rFonts w:hint="eastAsia"/>
          <w:lang w:eastAsia="zh-CN"/>
        </w:rPr>
        <w:t>2</w:t>
      </w:r>
      <w:r>
        <w:rPr>
          <w:rFonts w:hint="eastAsia"/>
          <w:lang w:eastAsia="zh-CN"/>
        </w:rPr>
        <w:t>位。</w:t>
      </w:r>
    </w:p>
    <w:p w14:paraId="19F6FFB8" w14:textId="7B8B5454" w:rsidR="00A95ECE" w:rsidRDefault="00A95ECE" w:rsidP="00A95ECE">
      <w:pPr>
        <w:pStyle w:val="-"/>
        <w:ind w:firstLine="420"/>
        <w:rPr>
          <w:lang w:eastAsia="zh-CN"/>
        </w:rPr>
      </w:pPr>
      <w:r>
        <w:rPr>
          <w:rFonts w:hint="eastAsia"/>
          <w:lang w:eastAsia="zh-CN"/>
        </w:rPr>
        <w:t>冶金行业主要企业包括：诺里斯克镍业公司（</w:t>
      </w:r>
      <w:r>
        <w:rPr>
          <w:rFonts w:hint="eastAsia"/>
          <w:lang w:eastAsia="zh-CN"/>
        </w:rPr>
        <w:t>Norisk Nickel's</w:t>
      </w:r>
      <w:r>
        <w:rPr>
          <w:rFonts w:hint="eastAsia"/>
          <w:lang w:eastAsia="zh-CN"/>
        </w:rPr>
        <w:t>）、俄罗斯铝业联合公司（</w:t>
      </w:r>
      <w:r>
        <w:rPr>
          <w:rFonts w:hint="eastAsia"/>
          <w:lang w:eastAsia="zh-CN"/>
        </w:rPr>
        <w:t>Rusal</w:t>
      </w:r>
      <w:r>
        <w:rPr>
          <w:rFonts w:hint="eastAsia"/>
          <w:lang w:eastAsia="zh-CN"/>
        </w:rPr>
        <w:t>）、北方钢铁公司（</w:t>
      </w:r>
      <w:r>
        <w:rPr>
          <w:rFonts w:hint="eastAsia"/>
          <w:lang w:eastAsia="zh-CN"/>
        </w:rPr>
        <w:t>Severstal</w:t>
      </w:r>
      <w:r>
        <w:rPr>
          <w:rFonts w:hint="eastAsia"/>
          <w:lang w:eastAsia="zh-CN"/>
        </w:rPr>
        <w:t>）、欧亚集团（</w:t>
      </w:r>
      <w:r>
        <w:rPr>
          <w:rFonts w:hint="eastAsia"/>
          <w:lang w:eastAsia="zh-CN"/>
        </w:rPr>
        <w:t>Euroasia</w:t>
      </w:r>
      <w:r>
        <w:rPr>
          <w:rFonts w:hint="eastAsia"/>
          <w:lang w:eastAsia="zh-CN"/>
        </w:rPr>
        <w:t>）等。</w:t>
      </w:r>
    </w:p>
    <w:p w14:paraId="33BD0019" w14:textId="77777777" w:rsidR="00A95ECE" w:rsidRDefault="00A95ECE" w:rsidP="00A95ECE">
      <w:pPr>
        <w:pStyle w:val="-"/>
        <w:ind w:firstLine="420"/>
        <w:rPr>
          <w:lang w:eastAsia="zh-CN"/>
        </w:rPr>
      </w:pPr>
      <w:r>
        <w:rPr>
          <w:rFonts w:hint="eastAsia"/>
          <w:lang w:eastAsia="zh-CN"/>
        </w:rPr>
        <w:t>【国防工业】</w:t>
      </w:r>
    </w:p>
    <w:p w14:paraId="0FCAA0FE" w14:textId="132BE9A7" w:rsidR="00200634" w:rsidRPr="00200634" w:rsidRDefault="00A95ECE" w:rsidP="00A95ECE">
      <w:pPr>
        <w:pStyle w:val="-"/>
        <w:ind w:firstLine="420"/>
        <w:rPr>
          <w:lang w:eastAsia="zh-CN"/>
        </w:rPr>
      </w:pPr>
      <w:r>
        <w:rPr>
          <w:rFonts w:hint="eastAsia"/>
          <w:lang w:eastAsia="zh-CN"/>
        </w:rPr>
        <w:lastRenderedPageBreak/>
        <w:t>俄罗斯国防工业从设计、研发、试验到生产体系较为完整，部门较为齐全，是世界上少有的能生产海、陆、空、天武器和装备的国家。在俄罗斯国内装备更新速度有限的情况下，俄罗斯国防工业大力发展对外合作与出口。</w:t>
      </w:r>
    </w:p>
    <w:p w14:paraId="11F0171C" w14:textId="77777777" w:rsidR="00243D0E" w:rsidRDefault="00243D0E" w:rsidP="001734DC">
      <w:pPr>
        <w:pStyle w:val="-"/>
        <w:ind w:firstLine="420"/>
        <w:rPr>
          <w:lang w:eastAsia="zh-CN"/>
        </w:rPr>
      </w:pPr>
    </w:p>
    <w:p w14:paraId="7544C9A0" w14:textId="6EECA97C" w:rsidR="00243D0E" w:rsidRDefault="0037073F" w:rsidP="00693E2F">
      <w:pPr>
        <w:pStyle w:val="3"/>
      </w:pPr>
      <w:bookmarkStart w:id="57" w:name="_Toc167126554"/>
      <w:r>
        <w:rPr>
          <w:rFonts w:hint="eastAsia"/>
        </w:rPr>
        <w:t>俄罗斯</w:t>
      </w:r>
      <w:r w:rsidR="00693E2F" w:rsidRPr="00693E2F">
        <w:rPr>
          <w:rFonts w:hint="eastAsia"/>
        </w:rPr>
        <w:t>资源</w:t>
      </w:r>
      <w:r w:rsidR="00693E2F">
        <w:rPr>
          <w:rFonts w:hint="eastAsia"/>
        </w:rPr>
        <w:t>及能源情况</w:t>
      </w:r>
      <w:bookmarkEnd w:id="57"/>
    </w:p>
    <w:p w14:paraId="3EDECB60" w14:textId="2F02ADF1" w:rsidR="009B1F32" w:rsidRPr="0037073F" w:rsidRDefault="009B1F32" w:rsidP="00693E2F">
      <w:pPr>
        <w:pStyle w:val="-"/>
        <w:ind w:firstLine="420"/>
        <w:rPr>
          <w:lang w:val="en-US" w:eastAsia="zh-CN"/>
        </w:rPr>
      </w:pPr>
    </w:p>
    <w:p w14:paraId="75EF128F" w14:textId="77777777" w:rsidR="00693E2F" w:rsidRDefault="00693E2F" w:rsidP="001734DC">
      <w:pPr>
        <w:pStyle w:val="-"/>
        <w:ind w:firstLine="420"/>
        <w:rPr>
          <w:lang w:eastAsia="zh-CN"/>
        </w:rPr>
      </w:pPr>
    </w:p>
    <w:p w14:paraId="501C96AD" w14:textId="77777777" w:rsidR="00693E2F" w:rsidRDefault="00693E2F" w:rsidP="001734DC">
      <w:pPr>
        <w:pStyle w:val="-"/>
        <w:ind w:firstLine="420"/>
        <w:rPr>
          <w:lang w:eastAsia="zh-CN"/>
        </w:rPr>
      </w:pPr>
    </w:p>
    <w:p w14:paraId="27A61B97" w14:textId="77777777" w:rsidR="00210EAF" w:rsidRDefault="00210EAF" w:rsidP="001734DC">
      <w:pPr>
        <w:pStyle w:val="-"/>
        <w:ind w:firstLine="420"/>
        <w:rPr>
          <w:lang w:eastAsia="zh-CN"/>
        </w:rPr>
      </w:pPr>
    </w:p>
    <w:p w14:paraId="741AC71D" w14:textId="77777777" w:rsidR="00137863" w:rsidRDefault="00137863" w:rsidP="00137863">
      <w:pPr>
        <w:pStyle w:val="3"/>
      </w:pPr>
      <w:bookmarkStart w:id="58" w:name="_Toc167126555"/>
      <w:r w:rsidRPr="00542AB2">
        <w:rPr>
          <w:rFonts w:hint="eastAsia"/>
        </w:rPr>
        <w:t>通货膨胀与物价水平</w:t>
      </w:r>
      <w:bookmarkEnd w:id="58"/>
    </w:p>
    <w:p w14:paraId="6B886F32" w14:textId="51A939F0" w:rsidR="00137863" w:rsidRDefault="00087E11" w:rsidP="00137863">
      <w:pPr>
        <w:pStyle w:val="-"/>
        <w:ind w:firstLine="420"/>
        <w:rPr>
          <w:lang w:eastAsia="zh-CN"/>
        </w:rPr>
      </w:pPr>
      <w:r w:rsidRPr="00087E11">
        <w:rPr>
          <w:rFonts w:hint="eastAsia"/>
          <w:lang w:eastAsia="zh-CN"/>
        </w:rPr>
        <w:t>俄罗斯统计局报告称，</w:t>
      </w:r>
      <w:r w:rsidRPr="00087E11">
        <w:rPr>
          <w:rFonts w:hint="eastAsia"/>
          <w:lang w:eastAsia="zh-CN"/>
        </w:rPr>
        <w:t>2023</w:t>
      </w:r>
      <w:r w:rsidRPr="00087E11">
        <w:rPr>
          <w:rFonts w:hint="eastAsia"/>
          <w:lang w:eastAsia="zh-CN"/>
        </w:rPr>
        <w:t>年俄罗斯消费者物价指数（</w:t>
      </w:r>
      <w:r w:rsidRPr="00087E11">
        <w:rPr>
          <w:rFonts w:hint="eastAsia"/>
          <w:lang w:eastAsia="zh-CN"/>
        </w:rPr>
        <w:t>CPI</w:t>
      </w:r>
      <w:r w:rsidRPr="00087E11">
        <w:rPr>
          <w:rFonts w:hint="eastAsia"/>
          <w:lang w:eastAsia="zh-CN"/>
        </w:rPr>
        <w:t>）上涨</w:t>
      </w:r>
      <w:r w:rsidRPr="00087E11">
        <w:rPr>
          <w:rFonts w:hint="eastAsia"/>
          <w:lang w:eastAsia="zh-CN"/>
        </w:rPr>
        <w:t>7.42%</w:t>
      </w:r>
      <w:r w:rsidRPr="00087E11">
        <w:rPr>
          <w:rFonts w:hint="eastAsia"/>
          <w:lang w:eastAsia="zh-CN"/>
        </w:rPr>
        <w:t>，较</w:t>
      </w:r>
      <w:r w:rsidRPr="00087E11">
        <w:rPr>
          <w:rFonts w:hint="eastAsia"/>
          <w:lang w:eastAsia="zh-CN"/>
        </w:rPr>
        <w:t>2022</w:t>
      </w:r>
      <w:r w:rsidRPr="00087E11">
        <w:rPr>
          <w:rFonts w:hint="eastAsia"/>
          <w:lang w:eastAsia="zh-CN"/>
        </w:rPr>
        <w:t>年的</w:t>
      </w:r>
      <w:r w:rsidRPr="00087E11">
        <w:rPr>
          <w:rFonts w:hint="eastAsia"/>
          <w:lang w:eastAsia="zh-CN"/>
        </w:rPr>
        <w:t>11.94%</w:t>
      </w:r>
      <w:r w:rsidRPr="00087E11">
        <w:rPr>
          <w:rFonts w:hint="eastAsia"/>
          <w:lang w:eastAsia="zh-CN"/>
        </w:rPr>
        <w:t>有所下降，通胀率为</w:t>
      </w:r>
      <w:r w:rsidRPr="00087E11">
        <w:rPr>
          <w:rFonts w:hint="eastAsia"/>
          <w:lang w:eastAsia="zh-CN"/>
        </w:rPr>
        <w:t>7.42%</w:t>
      </w:r>
      <w:r w:rsidRPr="00087E11">
        <w:rPr>
          <w:rFonts w:hint="eastAsia"/>
          <w:lang w:eastAsia="zh-CN"/>
        </w:rPr>
        <w:t>，通胀率略好于经济发展部</w:t>
      </w:r>
      <w:r w:rsidRPr="00087E11">
        <w:rPr>
          <w:rFonts w:hint="eastAsia"/>
          <w:lang w:eastAsia="zh-CN"/>
        </w:rPr>
        <w:t>7.5%</w:t>
      </w:r>
      <w:r w:rsidRPr="00087E11">
        <w:rPr>
          <w:rFonts w:hint="eastAsia"/>
          <w:lang w:eastAsia="zh-CN"/>
        </w:rPr>
        <w:t>的预期，符合央行</w:t>
      </w:r>
      <w:r w:rsidRPr="00087E11">
        <w:rPr>
          <w:rFonts w:hint="eastAsia"/>
          <w:lang w:eastAsia="zh-CN"/>
        </w:rPr>
        <w:t>7-7.5%</w:t>
      </w:r>
      <w:r w:rsidRPr="00087E11">
        <w:rPr>
          <w:rFonts w:hint="eastAsia"/>
          <w:lang w:eastAsia="zh-CN"/>
        </w:rPr>
        <w:t>的预测区间。</w:t>
      </w:r>
      <w:r w:rsidRPr="00087E11">
        <w:rPr>
          <w:rFonts w:hint="eastAsia"/>
          <w:lang w:eastAsia="zh-CN"/>
        </w:rPr>
        <w:t>2024</w:t>
      </w:r>
      <w:r w:rsidRPr="00087E11">
        <w:rPr>
          <w:rFonts w:hint="eastAsia"/>
          <w:lang w:eastAsia="zh-CN"/>
        </w:rPr>
        <w:t>年，俄罗斯央行预测物价增长率为</w:t>
      </w:r>
      <w:r w:rsidRPr="00087E11">
        <w:rPr>
          <w:rFonts w:hint="eastAsia"/>
          <w:lang w:eastAsia="zh-CN"/>
        </w:rPr>
        <w:t>4-4.5%</w:t>
      </w:r>
      <w:r w:rsidRPr="00087E11">
        <w:rPr>
          <w:rFonts w:hint="eastAsia"/>
          <w:lang w:eastAsia="zh-CN"/>
        </w:rPr>
        <w:t>，经济发展部预测为</w:t>
      </w:r>
      <w:r w:rsidRPr="00087E11">
        <w:rPr>
          <w:rFonts w:hint="eastAsia"/>
          <w:lang w:eastAsia="zh-CN"/>
        </w:rPr>
        <w:t>4.5%</w:t>
      </w:r>
      <w:r w:rsidRPr="00087E11">
        <w:rPr>
          <w:rFonts w:hint="eastAsia"/>
          <w:lang w:eastAsia="zh-CN"/>
        </w:rPr>
        <w:t>。</w:t>
      </w:r>
    </w:p>
    <w:p w14:paraId="6C1EB09F" w14:textId="77777777" w:rsidR="00137863" w:rsidRDefault="00137863" w:rsidP="00137863">
      <w:pPr>
        <w:pStyle w:val="-"/>
        <w:ind w:firstLine="420"/>
        <w:rPr>
          <w:lang w:eastAsia="zh-CN"/>
        </w:rPr>
      </w:pPr>
    </w:p>
    <w:p w14:paraId="706AAD7C" w14:textId="77777777" w:rsidR="00137863" w:rsidRPr="00542AB2" w:rsidRDefault="00137863" w:rsidP="00137863">
      <w:pPr>
        <w:pStyle w:val="3"/>
      </w:pPr>
      <w:bookmarkStart w:id="59" w:name="_Toc167126556"/>
      <w:r w:rsidRPr="00542AB2">
        <w:rPr>
          <w:rFonts w:hint="eastAsia"/>
        </w:rPr>
        <w:t>最新失业率</w:t>
      </w:r>
      <w:bookmarkEnd w:id="59"/>
    </w:p>
    <w:p w14:paraId="478E5346" w14:textId="54EB3DC4" w:rsidR="00137863" w:rsidRDefault="00087E11" w:rsidP="00137863">
      <w:pPr>
        <w:pStyle w:val="-"/>
        <w:ind w:firstLine="420"/>
        <w:rPr>
          <w:lang w:eastAsia="zh-CN"/>
        </w:rPr>
      </w:pPr>
      <w:r w:rsidRPr="00087E11">
        <w:rPr>
          <w:rFonts w:hint="eastAsia"/>
          <w:lang w:eastAsia="zh-CN"/>
        </w:rPr>
        <w:t>2023</w:t>
      </w:r>
      <w:r w:rsidRPr="00087E11">
        <w:rPr>
          <w:rFonts w:hint="eastAsia"/>
          <w:lang w:eastAsia="zh-CN"/>
        </w:rPr>
        <w:t>年失业率为</w:t>
      </w:r>
      <w:r w:rsidRPr="00087E11">
        <w:rPr>
          <w:rFonts w:hint="eastAsia"/>
          <w:lang w:eastAsia="zh-CN"/>
        </w:rPr>
        <w:t>2.9</w:t>
      </w:r>
      <w:r w:rsidRPr="00087E11">
        <w:rPr>
          <w:rFonts w:hint="eastAsia"/>
          <w:lang w:eastAsia="zh-CN"/>
        </w:rPr>
        <w:t>％。</w:t>
      </w:r>
      <w:r w:rsidRPr="00087E11">
        <w:rPr>
          <w:rFonts w:hint="eastAsia"/>
          <w:lang w:eastAsia="zh-CN"/>
        </w:rPr>
        <w:t>2024</w:t>
      </w:r>
      <w:r w:rsidRPr="00087E11">
        <w:rPr>
          <w:rFonts w:hint="eastAsia"/>
          <w:lang w:eastAsia="zh-CN"/>
        </w:rPr>
        <w:t>年</w:t>
      </w:r>
      <w:r w:rsidRPr="00087E11">
        <w:rPr>
          <w:rFonts w:hint="eastAsia"/>
          <w:lang w:eastAsia="zh-CN"/>
        </w:rPr>
        <w:t>3</w:t>
      </w:r>
      <w:r w:rsidRPr="00087E11">
        <w:rPr>
          <w:rFonts w:hint="eastAsia"/>
          <w:lang w:eastAsia="zh-CN"/>
        </w:rPr>
        <w:t>月，俄罗斯</w:t>
      </w:r>
      <w:r w:rsidRPr="00087E11">
        <w:rPr>
          <w:rFonts w:hint="eastAsia"/>
          <w:lang w:eastAsia="zh-CN"/>
        </w:rPr>
        <w:t>15</w:t>
      </w:r>
      <w:r w:rsidRPr="00087E11">
        <w:rPr>
          <w:rFonts w:hint="eastAsia"/>
          <w:lang w:eastAsia="zh-CN"/>
        </w:rPr>
        <w:t>岁及以上的人口失业率降至</w:t>
      </w:r>
      <w:r w:rsidRPr="00087E11">
        <w:rPr>
          <w:rFonts w:hint="eastAsia"/>
          <w:lang w:eastAsia="zh-CN"/>
        </w:rPr>
        <w:t>2.7%</w:t>
      </w:r>
      <w:r w:rsidRPr="00087E11">
        <w:rPr>
          <w:rFonts w:hint="eastAsia"/>
          <w:lang w:eastAsia="zh-CN"/>
        </w:rPr>
        <w:t>，创历史新低。</w:t>
      </w:r>
    </w:p>
    <w:p w14:paraId="3A1D8D8E" w14:textId="77777777" w:rsidR="00137863" w:rsidRDefault="00137863" w:rsidP="00137863">
      <w:pPr>
        <w:pStyle w:val="-"/>
        <w:ind w:firstLine="420"/>
        <w:rPr>
          <w:lang w:eastAsia="zh-CN"/>
        </w:rPr>
      </w:pPr>
    </w:p>
    <w:p w14:paraId="1ACC545C" w14:textId="77777777" w:rsidR="00137863" w:rsidRDefault="00137863" w:rsidP="00137863">
      <w:pPr>
        <w:pStyle w:val="-"/>
        <w:ind w:firstLine="420"/>
        <w:rPr>
          <w:lang w:eastAsia="zh-CN"/>
        </w:rPr>
      </w:pPr>
    </w:p>
    <w:p w14:paraId="2BCD03BF" w14:textId="77777777" w:rsidR="00137863" w:rsidRDefault="00137863" w:rsidP="00137863">
      <w:pPr>
        <w:pStyle w:val="3"/>
      </w:pPr>
      <w:bookmarkStart w:id="60" w:name="_Toc167126557"/>
      <w:r w:rsidRPr="00542AB2">
        <w:rPr>
          <w:rFonts w:hint="eastAsia"/>
        </w:rPr>
        <w:t>外汇储备</w:t>
      </w:r>
      <w:bookmarkEnd w:id="60"/>
    </w:p>
    <w:p w14:paraId="7315844F" w14:textId="54AF1C32" w:rsidR="00137863" w:rsidRDefault="00087E11" w:rsidP="00137863">
      <w:pPr>
        <w:pStyle w:val="-"/>
        <w:ind w:firstLine="420"/>
        <w:rPr>
          <w:lang w:eastAsia="zh-CN"/>
        </w:rPr>
      </w:pPr>
      <w:r w:rsidRPr="00087E11">
        <w:rPr>
          <w:rFonts w:hint="eastAsia"/>
          <w:lang w:eastAsia="zh-CN"/>
        </w:rPr>
        <w:t>2023</w:t>
      </w:r>
      <w:r w:rsidRPr="00087E11">
        <w:rPr>
          <w:rFonts w:hint="eastAsia"/>
          <w:lang w:eastAsia="zh-CN"/>
        </w:rPr>
        <w:t>年全年俄罗斯国际储备增加</w:t>
      </w:r>
      <w:r w:rsidRPr="00087E11">
        <w:rPr>
          <w:rFonts w:hint="eastAsia"/>
          <w:lang w:eastAsia="zh-CN"/>
        </w:rPr>
        <w:t>2.9%</w:t>
      </w:r>
      <w:r w:rsidRPr="00087E11">
        <w:rPr>
          <w:rFonts w:hint="eastAsia"/>
          <w:lang w:eastAsia="zh-CN"/>
        </w:rPr>
        <w:t>。截至</w:t>
      </w:r>
      <w:r w:rsidRPr="00087E11">
        <w:rPr>
          <w:rFonts w:hint="eastAsia"/>
          <w:lang w:eastAsia="zh-CN"/>
        </w:rPr>
        <w:t>2024</w:t>
      </w:r>
      <w:r w:rsidRPr="00087E11">
        <w:rPr>
          <w:rFonts w:hint="eastAsia"/>
          <w:lang w:eastAsia="zh-CN"/>
        </w:rPr>
        <w:t>年</w:t>
      </w:r>
      <w:r w:rsidRPr="00087E11">
        <w:rPr>
          <w:rFonts w:hint="eastAsia"/>
          <w:lang w:eastAsia="zh-CN"/>
        </w:rPr>
        <w:t>1</w:t>
      </w:r>
      <w:r w:rsidRPr="00087E11">
        <w:rPr>
          <w:rFonts w:hint="eastAsia"/>
          <w:lang w:eastAsia="zh-CN"/>
        </w:rPr>
        <w:t>月</w:t>
      </w:r>
      <w:r w:rsidRPr="00087E11">
        <w:rPr>
          <w:rFonts w:hint="eastAsia"/>
          <w:lang w:eastAsia="zh-CN"/>
        </w:rPr>
        <w:t>1</w:t>
      </w:r>
      <w:r w:rsidRPr="00087E11">
        <w:rPr>
          <w:rFonts w:hint="eastAsia"/>
          <w:lang w:eastAsia="zh-CN"/>
        </w:rPr>
        <w:t>日，其规模为</w:t>
      </w:r>
      <w:r w:rsidRPr="00087E11">
        <w:rPr>
          <w:rFonts w:hint="eastAsia"/>
          <w:lang w:eastAsia="zh-CN"/>
        </w:rPr>
        <w:t>5985.92</w:t>
      </w:r>
      <w:r w:rsidRPr="00087E11">
        <w:rPr>
          <w:rFonts w:hint="eastAsia"/>
          <w:lang w:eastAsia="zh-CN"/>
        </w:rPr>
        <w:t>亿美元。俄罗斯国际储备的峰值出现在</w:t>
      </w:r>
      <w:r w:rsidRPr="00087E11">
        <w:rPr>
          <w:rFonts w:hint="eastAsia"/>
          <w:lang w:eastAsia="zh-CN"/>
        </w:rPr>
        <w:t>2022</w:t>
      </w:r>
      <w:r w:rsidRPr="00087E11">
        <w:rPr>
          <w:rFonts w:hint="eastAsia"/>
          <w:lang w:eastAsia="zh-CN"/>
        </w:rPr>
        <w:t>年</w:t>
      </w:r>
      <w:r w:rsidRPr="00087E11">
        <w:rPr>
          <w:rFonts w:hint="eastAsia"/>
          <w:lang w:eastAsia="zh-CN"/>
        </w:rPr>
        <w:t>2</w:t>
      </w:r>
      <w:r w:rsidRPr="00087E11">
        <w:rPr>
          <w:rFonts w:hint="eastAsia"/>
          <w:lang w:eastAsia="zh-CN"/>
        </w:rPr>
        <w:t>月</w:t>
      </w:r>
      <w:r w:rsidRPr="00087E11">
        <w:rPr>
          <w:rFonts w:hint="eastAsia"/>
          <w:lang w:eastAsia="zh-CN"/>
        </w:rPr>
        <w:t>18</w:t>
      </w:r>
      <w:r w:rsidRPr="00087E11">
        <w:rPr>
          <w:rFonts w:hint="eastAsia"/>
          <w:lang w:eastAsia="zh-CN"/>
        </w:rPr>
        <w:t>日，达到</w:t>
      </w:r>
      <w:r w:rsidRPr="00087E11">
        <w:rPr>
          <w:rFonts w:hint="eastAsia"/>
          <w:lang w:eastAsia="zh-CN"/>
        </w:rPr>
        <w:t>6432</w:t>
      </w:r>
      <w:r w:rsidRPr="00087E11">
        <w:rPr>
          <w:rFonts w:hint="eastAsia"/>
          <w:lang w:eastAsia="zh-CN"/>
        </w:rPr>
        <w:t>亿美元。乌克兰危机升级后，受西方对俄制裁等因素影响，俄国际储备呈下降趋势。</w:t>
      </w:r>
    </w:p>
    <w:p w14:paraId="1B81C74F" w14:textId="77777777" w:rsidR="00137863" w:rsidRDefault="00137863" w:rsidP="00137863">
      <w:pPr>
        <w:pStyle w:val="-"/>
        <w:ind w:firstLine="420"/>
        <w:rPr>
          <w:lang w:eastAsia="zh-CN"/>
        </w:rPr>
      </w:pPr>
    </w:p>
    <w:p w14:paraId="5CC7D7DF" w14:textId="77777777" w:rsidR="00137863" w:rsidRDefault="00137863" w:rsidP="00137863">
      <w:pPr>
        <w:pStyle w:val="3"/>
      </w:pPr>
      <w:bookmarkStart w:id="61" w:name="_Toc167126558"/>
      <w:r w:rsidRPr="00542AB2">
        <w:rPr>
          <w:rFonts w:hint="eastAsia"/>
        </w:rPr>
        <w:t>信用评级</w:t>
      </w:r>
      <w:bookmarkEnd w:id="61"/>
    </w:p>
    <w:p w14:paraId="26970A46" w14:textId="6DD95266" w:rsidR="00137863" w:rsidRDefault="00087E11" w:rsidP="00137863">
      <w:pPr>
        <w:pStyle w:val="-"/>
        <w:ind w:firstLine="420"/>
        <w:rPr>
          <w:lang w:eastAsia="zh-CN"/>
        </w:rPr>
      </w:pPr>
      <w:r w:rsidRPr="00087E11">
        <w:rPr>
          <w:rFonts w:hint="eastAsia"/>
          <w:lang w:eastAsia="zh-CN"/>
        </w:rPr>
        <w:t>2022</w:t>
      </w:r>
      <w:r w:rsidRPr="00087E11">
        <w:rPr>
          <w:rFonts w:hint="eastAsia"/>
          <w:lang w:eastAsia="zh-CN"/>
        </w:rPr>
        <w:t>年，国际评级机构穆迪、惠誉国际、标准普尔撤销对俄所有信用评级。</w:t>
      </w:r>
    </w:p>
    <w:p w14:paraId="0B71D4DB" w14:textId="77777777" w:rsidR="00137863" w:rsidRDefault="00137863" w:rsidP="00137863">
      <w:pPr>
        <w:pStyle w:val="-"/>
        <w:ind w:firstLine="420"/>
        <w:rPr>
          <w:lang w:eastAsia="zh-CN"/>
        </w:rPr>
      </w:pP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62" w:name="_Toc167126559"/>
      <w:r>
        <w:rPr>
          <w:rFonts w:hint="eastAsia"/>
        </w:rPr>
        <w:lastRenderedPageBreak/>
        <w:t>基础设施现状</w:t>
      </w:r>
      <w:bookmarkEnd w:id="62"/>
    </w:p>
    <w:p w14:paraId="389D694D" w14:textId="7B190AD3" w:rsidR="001734DC" w:rsidRDefault="001734DC" w:rsidP="001734DC">
      <w:pPr>
        <w:pStyle w:val="3"/>
      </w:pPr>
      <w:bookmarkStart w:id="63" w:name="_Toc167126560"/>
      <w:r>
        <w:rPr>
          <w:rFonts w:hint="eastAsia"/>
        </w:rPr>
        <w:t>电力</w:t>
      </w:r>
      <w:bookmarkEnd w:id="63"/>
    </w:p>
    <w:p w14:paraId="2B44FA47" w14:textId="6EF0E723" w:rsidR="001734DC" w:rsidRDefault="000647C7" w:rsidP="000647C7">
      <w:pPr>
        <w:pStyle w:val="-"/>
        <w:ind w:firstLine="420"/>
        <w:rPr>
          <w:lang w:eastAsia="zh-CN"/>
        </w:rPr>
      </w:pPr>
      <w:r>
        <w:rPr>
          <w:rFonts w:hint="eastAsia"/>
          <w:lang w:eastAsia="zh-CN"/>
        </w:rPr>
        <w:t>俄罗斯是电力生产大国，截至</w:t>
      </w:r>
      <w:r>
        <w:rPr>
          <w:rFonts w:hint="eastAsia"/>
          <w:lang w:eastAsia="zh-CN"/>
        </w:rPr>
        <w:t>2022</w:t>
      </w:r>
      <w:r>
        <w:rPr>
          <w:rFonts w:hint="eastAsia"/>
          <w:lang w:eastAsia="zh-CN"/>
        </w:rPr>
        <w:t>年底，全国发电站总装机容量</w:t>
      </w:r>
      <w:r>
        <w:rPr>
          <w:rFonts w:hint="eastAsia"/>
          <w:lang w:eastAsia="zh-CN"/>
        </w:rPr>
        <w:t>2.47</w:t>
      </w:r>
      <w:r>
        <w:rPr>
          <w:rFonts w:hint="eastAsia"/>
          <w:lang w:eastAsia="zh-CN"/>
        </w:rPr>
        <w:t>亿千瓦，其中火电站约占</w:t>
      </w:r>
      <w:r>
        <w:rPr>
          <w:rFonts w:hint="eastAsia"/>
          <w:lang w:eastAsia="zh-CN"/>
        </w:rPr>
        <w:t>66%</w:t>
      </w:r>
      <w:r>
        <w:rPr>
          <w:rFonts w:hint="eastAsia"/>
          <w:lang w:eastAsia="zh-CN"/>
        </w:rPr>
        <w:t>，水电站约占</w:t>
      </w:r>
      <w:r>
        <w:rPr>
          <w:rFonts w:hint="eastAsia"/>
          <w:lang w:eastAsia="zh-CN"/>
        </w:rPr>
        <w:t>20%</w:t>
      </w:r>
      <w:r>
        <w:rPr>
          <w:rFonts w:hint="eastAsia"/>
          <w:lang w:eastAsia="zh-CN"/>
        </w:rPr>
        <w:t>。</w:t>
      </w:r>
      <w:r>
        <w:rPr>
          <w:rFonts w:hint="eastAsia"/>
          <w:lang w:eastAsia="zh-CN"/>
        </w:rPr>
        <w:t>2022</w:t>
      </w:r>
      <w:r>
        <w:rPr>
          <w:rFonts w:hint="eastAsia"/>
          <w:lang w:eastAsia="zh-CN"/>
        </w:rPr>
        <w:t>年，俄罗斯发电</w:t>
      </w:r>
      <w:r>
        <w:rPr>
          <w:rFonts w:hint="eastAsia"/>
          <w:lang w:eastAsia="zh-CN"/>
        </w:rPr>
        <w:t>1.17</w:t>
      </w:r>
      <w:r>
        <w:rPr>
          <w:rFonts w:hint="eastAsia"/>
          <w:lang w:eastAsia="zh-CN"/>
        </w:rPr>
        <w:t>万亿千瓦时，同比增长</w:t>
      </w:r>
      <w:r>
        <w:rPr>
          <w:rFonts w:hint="eastAsia"/>
          <w:lang w:eastAsia="zh-CN"/>
        </w:rPr>
        <w:t>0.6%</w:t>
      </w:r>
      <w:r>
        <w:rPr>
          <w:rFonts w:hint="eastAsia"/>
          <w:lang w:eastAsia="zh-CN"/>
        </w:rPr>
        <w:t>，用电量</w:t>
      </w:r>
      <w:r>
        <w:rPr>
          <w:rFonts w:hint="eastAsia"/>
          <w:lang w:eastAsia="zh-CN"/>
        </w:rPr>
        <w:t>1.11</w:t>
      </w:r>
      <w:r>
        <w:rPr>
          <w:rFonts w:hint="eastAsia"/>
          <w:lang w:eastAsia="zh-CN"/>
        </w:rPr>
        <w:t>万亿千瓦时，同比增长</w:t>
      </w:r>
      <w:r>
        <w:rPr>
          <w:rFonts w:hint="eastAsia"/>
          <w:lang w:eastAsia="zh-CN"/>
        </w:rPr>
        <w:t>1.5%</w:t>
      </w:r>
      <w:r>
        <w:rPr>
          <w:rFonts w:hint="eastAsia"/>
          <w:lang w:eastAsia="zh-CN"/>
        </w:rPr>
        <w:t>。俄远东地区的楚科奇自治区、马加丹州、堪察加边疆区、萨哈（雅库特）共和国电价较高，高于</w:t>
      </w:r>
      <w:r>
        <w:rPr>
          <w:rFonts w:hint="eastAsia"/>
          <w:lang w:eastAsia="zh-CN"/>
        </w:rPr>
        <w:t>6</w:t>
      </w:r>
      <w:r>
        <w:rPr>
          <w:rFonts w:hint="eastAsia"/>
          <w:lang w:eastAsia="zh-CN"/>
        </w:rPr>
        <w:t>卢布</w:t>
      </w:r>
      <w:r>
        <w:rPr>
          <w:rFonts w:hint="eastAsia"/>
          <w:lang w:eastAsia="zh-CN"/>
        </w:rPr>
        <w:t>/</w:t>
      </w:r>
      <w:r>
        <w:rPr>
          <w:rFonts w:hint="eastAsia"/>
          <w:lang w:eastAsia="zh-CN"/>
        </w:rPr>
        <w:t>千瓦时；西伯利亚地区的伊尔库茨克州（</w:t>
      </w:r>
      <w:r>
        <w:rPr>
          <w:rFonts w:hint="eastAsia"/>
          <w:lang w:eastAsia="zh-CN"/>
        </w:rPr>
        <w:t>1.17</w:t>
      </w:r>
      <w:r>
        <w:rPr>
          <w:rFonts w:hint="eastAsia"/>
          <w:lang w:eastAsia="zh-CN"/>
        </w:rPr>
        <w:t>卢布</w:t>
      </w:r>
      <w:r>
        <w:rPr>
          <w:rFonts w:hint="eastAsia"/>
          <w:lang w:eastAsia="zh-CN"/>
        </w:rPr>
        <w:t>/</w:t>
      </w:r>
      <w:r>
        <w:rPr>
          <w:rFonts w:hint="eastAsia"/>
          <w:lang w:eastAsia="zh-CN"/>
        </w:rPr>
        <w:t>千瓦时，</w:t>
      </w:r>
      <w:r>
        <w:rPr>
          <w:rFonts w:hint="eastAsia"/>
          <w:lang w:eastAsia="zh-CN"/>
        </w:rPr>
        <w:t>2022</w:t>
      </w:r>
      <w:r>
        <w:rPr>
          <w:rFonts w:hint="eastAsia"/>
          <w:lang w:eastAsia="zh-CN"/>
        </w:rPr>
        <w:t>年平均汇率</w:t>
      </w:r>
      <w:r>
        <w:rPr>
          <w:rFonts w:hint="eastAsia"/>
          <w:lang w:eastAsia="zh-CN"/>
        </w:rPr>
        <w:t>1</w:t>
      </w:r>
      <w:r>
        <w:rPr>
          <w:rFonts w:hint="eastAsia"/>
          <w:lang w:eastAsia="zh-CN"/>
        </w:rPr>
        <w:t>美元对</w:t>
      </w:r>
      <w:r>
        <w:rPr>
          <w:rFonts w:hint="eastAsia"/>
          <w:lang w:eastAsia="zh-CN"/>
        </w:rPr>
        <w:t>68.4</w:t>
      </w:r>
      <w:r>
        <w:rPr>
          <w:rFonts w:hint="eastAsia"/>
          <w:lang w:eastAsia="zh-CN"/>
        </w:rPr>
        <w:t>卢布）、哈卡斯共和国（</w:t>
      </w:r>
      <w:r>
        <w:rPr>
          <w:rFonts w:hint="eastAsia"/>
          <w:lang w:eastAsia="zh-CN"/>
        </w:rPr>
        <w:t>2.27</w:t>
      </w:r>
      <w:r>
        <w:rPr>
          <w:rFonts w:hint="eastAsia"/>
          <w:lang w:eastAsia="zh-CN"/>
        </w:rPr>
        <w:t>卢布</w:t>
      </w:r>
      <w:r>
        <w:rPr>
          <w:rFonts w:hint="eastAsia"/>
          <w:lang w:eastAsia="zh-CN"/>
        </w:rPr>
        <w:t>/</w:t>
      </w:r>
      <w:r>
        <w:rPr>
          <w:rFonts w:hint="eastAsia"/>
          <w:lang w:eastAsia="zh-CN"/>
        </w:rPr>
        <w:t>千瓦时）、克拉斯诺雅斯克边疆区（</w:t>
      </w:r>
      <w:r>
        <w:rPr>
          <w:rFonts w:hint="eastAsia"/>
          <w:lang w:eastAsia="zh-CN"/>
        </w:rPr>
        <w:t>2.71</w:t>
      </w:r>
      <w:r>
        <w:rPr>
          <w:rFonts w:hint="eastAsia"/>
          <w:lang w:eastAsia="zh-CN"/>
        </w:rPr>
        <w:t>卢布</w:t>
      </w:r>
      <w:r>
        <w:rPr>
          <w:rFonts w:hint="eastAsia"/>
          <w:lang w:eastAsia="zh-CN"/>
        </w:rPr>
        <w:t>/</w:t>
      </w:r>
      <w:r>
        <w:rPr>
          <w:rFonts w:hint="eastAsia"/>
          <w:lang w:eastAsia="zh-CN"/>
        </w:rPr>
        <w:t>千瓦时）和新西伯利亚州（</w:t>
      </w:r>
      <w:r>
        <w:rPr>
          <w:rFonts w:hint="eastAsia"/>
          <w:lang w:eastAsia="zh-CN"/>
        </w:rPr>
        <w:t>2.8</w:t>
      </w:r>
      <w:r>
        <w:rPr>
          <w:rFonts w:hint="eastAsia"/>
          <w:lang w:eastAsia="zh-CN"/>
        </w:rPr>
        <w:t>卢布</w:t>
      </w:r>
      <w:r>
        <w:rPr>
          <w:rFonts w:hint="eastAsia"/>
          <w:lang w:eastAsia="zh-CN"/>
        </w:rPr>
        <w:t>/</w:t>
      </w:r>
      <w:r>
        <w:rPr>
          <w:rFonts w:hint="eastAsia"/>
          <w:lang w:eastAsia="zh-CN"/>
        </w:rPr>
        <w:t>千瓦时）电价较低。</w:t>
      </w:r>
    </w:p>
    <w:p w14:paraId="63FAA5ED" w14:textId="5D237194" w:rsidR="000647C7" w:rsidRDefault="000647C7" w:rsidP="000647C7">
      <w:pPr>
        <w:pStyle w:val="-"/>
        <w:ind w:firstLine="420"/>
        <w:rPr>
          <w:lang w:eastAsia="zh-CN"/>
        </w:rPr>
      </w:pPr>
      <w:r>
        <w:rPr>
          <w:rFonts w:hint="eastAsia"/>
          <w:lang w:eastAsia="zh-CN"/>
        </w:rPr>
        <w:t>俄罗斯与所有邻国电网相联，互联互通，但乌克兰危机发生后对欧方向电力贸易停止。</w:t>
      </w:r>
      <w:r>
        <w:rPr>
          <w:rFonts w:hint="eastAsia"/>
          <w:lang w:eastAsia="zh-CN"/>
        </w:rPr>
        <w:t>2022</w:t>
      </w:r>
      <w:r>
        <w:rPr>
          <w:rFonts w:hint="eastAsia"/>
          <w:lang w:eastAsia="zh-CN"/>
        </w:rPr>
        <w:t>年俄罗斯电力出口营收约</w:t>
      </w:r>
      <w:r>
        <w:rPr>
          <w:rFonts w:hint="eastAsia"/>
          <w:lang w:eastAsia="zh-CN"/>
        </w:rPr>
        <w:t>250</w:t>
      </w:r>
      <w:r>
        <w:rPr>
          <w:rFonts w:hint="eastAsia"/>
          <w:lang w:eastAsia="zh-CN"/>
        </w:rPr>
        <w:t>亿卢布（</w:t>
      </w:r>
      <w:r>
        <w:rPr>
          <w:rFonts w:hint="eastAsia"/>
          <w:lang w:eastAsia="zh-CN"/>
        </w:rPr>
        <w:t>3.7</w:t>
      </w:r>
      <w:r>
        <w:rPr>
          <w:rFonts w:hint="eastAsia"/>
          <w:lang w:eastAsia="zh-CN"/>
        </w:rPr>
        <w:t>亿美元）。</w:t>
      </w:r>
    </w:p>
    <w:p w14:paraId="50BFB843" w14:textId="77777777" w:rsidR="000647C7" w:rsidRDefault="000647C7" w:rsidP="00693E2F">
      <w:pPr>
        <w:pStyle w:val="-"/>
        <w:ind w:firstLine="420"/>
        <w:rPr>
          <w:lang w:eastAsia="zh-CN"/>
        </w:rPr>
      </w:pPr>
    </w:p>
    <w:p w14:paraId="0723BF68" w14:textId="77777777" w:rsidR="00137863" w:rsidRDefault="00137863" w:rsidP="00137863">
      <w:pPr>
        <w:pStyle w:val="3"/>
      </w:pPr>
      <w:bookmarkStart w:id="64" w:name="_Toc167126561"/>
      <w:r>
        <w:rPr>
          <w:rFonts w:hint="eastAsia"/>
        </w:rPr>
        <w:t>交通</w:t>
      </w:r>
      <w:bookmarkEnd w:id="64"/>
    </w:p>
    <w:p w14:paraId="35AE4BE7" w14:textId="77777777" w:rsidR="00087E11" w:rsidRDefault="00087E11" w:rsidP="00087E11">
      <w:pPr>
        <w:pStyle w:val="-"/>
        <w:ind w:firstLine="420"/>
        <w:rPr>
          <w:lang w:eastAsia="zh-CN"/>
        </w:rPr>
      </w:pPr>
      <w:r>
        <w:rPr>
          <w:rFonts w:hint="eastAsia"/>
          <w:lang w:eastAsia="zh-CN"/>
        </w:rPr>
        <w:t>截至</w:t>
      </w:r>
      <w:r>
        <w:rPr>
          <w:rFonts w:hint="eastAsia"/>
          <w:lang w:eastAsia="zh-CN"/>
        </w:rPr>
        <w:t>2022</w:t>
      </w:r>
      <w:r>
        <w:rPr>
          <w:rFonts w:hint="eastAsia"/>
          <w:lang w:eastAsia="zh-CN"/>
        </w:rPr>
        <w:t>年，俄罗斯公路网总里程</w:t>
      </w:r>
      <w:r>
        <w:rPr>
          <w:rFonts w:hint="eastAsia"/>
          <w:lang w:eastAsia="zh-CN"/>
        </w:rPr>
        <w:t>155</w:t>
      </w:r>
      <w:r>
        <w:rPr>
          <w:rFonts w:hint="eastAsia"/>
          <w:lang w:eastAsia="zh-CN"/>
        </w:rPr>
        <w:t>万公里，位居世界第</w:t>
      </w:r>
      <w:r>
        <w:rPr>
          <w:rFonts w:hint="eastAsia"/>
          <w:lang w:eastAsia="zh-CN"/>
        </w:rPr>
        <w:t>5</w:t>
      </w:r>
      <w:r>
        <w:rPr>
          <w:rFonts w:hint="eastAsia"/>
          <w:lang w:eastAsia="zh-CN"/>
        </w:rPr>
        <w:t>位。俄罗斯现有高速公路及付费公路近</w:t>
      </w:r>
      <w:r>
        <w:rPr>
          <w:rFonts w:hint="eastAsia"/>
          <w:lang w:eastAsia="zh-CN"/>
        </w:rPr>
        <w:t>3000</w:t>
      </w:r>
      <w:r>
        <w:rPr>
          <w:rFonts w:hint="eastAsia"/>
          <w:lang w:eastAsia="zh-CN"/>
        </w:rPr>
        <w:t>公里，规划在建高速公路约</w:t>
      </w:r>
      <w:r>
        <w:rPr>
          <w:rFonts w:hint="eastAsia"/>
          <w:lang w:eastAsia="zh-CN"/>
        </w:rPr>
        <w:t>6300</w:t>
      </w:r>
      <w:r>
        <w:rPr>
          <w:rFonts w:hint="eastAsia"/>
          <w:lang w:eastAsia="zh-CN"/>
        </w:rPr>
        <w:t>公里。俄罗斯公路主要位于欧洲部分，共有</w:t>
      </w:r>
      <w:r>
        <w:rPr>
          <w:rFonts w:hint="eastAsia"/>
          <w:lang w:eastAsia="zh-CN"/>
        </w:rPr>
        <w:t>25</w:t>
      </w:r>
      <w:r>
        <w:rPr>
          <w:rFonts w:hint="eastAsia"/>
          <w:lang w:eastAsia="zh-CN"/>
        </w:rPr>
        <w:t>条与芬兰、乌克兰、白俄罗斯、立陶宛等欧洲国家公路相连。此外，仅有少数几条与哈萨克斯坦、中国等亚洲国家相连。</w:t>
      </w:r>
      <w:r>
        <w:rPr>
          <w:rFonts w:hint="eastAsia"/>
          <w:lang w:eastAsia="zh-CN"/>
        </w:rPr>
        <w:t>2023</w:t>
      </w:r>
      <w:r>
        <w:rPr>
          <w:rFonts w:hint="eastAsia"/>
          <w:lang w:eastAsia="zh-CN"/>
        </w:rPr>
        <w:t>年，俄罗斯新建和改建道路超过</w:t>
      </w:r>
      <w:r>
        <w:rPr>
          <w:rFonts w:hint="eastAsia"/>
          <w:lang w:eastAsia="zh-CN"/>
        </w:rPr>
        <w:t>3.1</w:t>
      </w:r>
      <w:r>
        <w:rPr>
          <w:rFonts w:hint="eastAsia"/>
          <w:lang w:eastAsia="zh-CN"/>
        </w:rPr>
        <w:t>万多公里。</w:t>
      </w:r>
    </w:p>
    <w:p w14:paraId="7AA2B268" w14:textId="77777777" w:rsidR="00087E11" w:rsidRDefault="00087E11" w:rsidP="00087E11">
      <w:pPr>
        <w:pStyle w:val="-"/>
        <w:ind w:firstLine="420"/>
        <w:rPr>
          <w:lang w:eastAsia="zh-CN"/>
        </w:rPr>
      </w:pPr>
      <w:r>
        <w:rPr>
          <w:rFonts w:hint="eastAsia"/>
          <w:lang w:eastAsia="zh-CN"/>
        </w:rPr>
        <w:t>截至</w:t>
      </w:r>
      <w:r>
        <w:rPr>
          <w:rFonts w:hint="eastAsia"/>
          <w:lang w:eastAsia="zh-CN"/>
        </w:rPr>
        <w:t>2022</w:t>
      </w:r>
      <w:r>
        <w:rPr>
          <w:rFonts w:hint="eastAsia"/>
          <w:lang w:eastAsia="zh-CN"/>
        </w:rPr>
        <w:t>年，俄罗斯公用铁路网总运营里程为</w:t>
      </w:r>
      <w:r>
        <w:rPr>
          <w:rFonts w:hint="eastAsia"/>
          <w:lang w:eastAsia="zh-CN"/>
        </w:rPr>
        <w:t>8.7</w:t>
      </w:r>
      <w:r>
        <w:rPr>
          <w:rFonts w:hint="eastAsia"/>
          <w:lang w:eastAsia="zh-CN"/>
        </w:rPr>
        <w:t>万公里，居世界第</w:t>
      </w:r>
      <w:r>
        <w:rPr>
          <w:rFonts w:hint="eastAsia"/>
          <w:lang w:eastAsia="zh-CN"/>
        </w:rPr>
        <w:t>3</w:t>
      </w:r>
      <w:r>
        <w:rPr>
          <w:rFonts w:hint="eastAsia"/>
          <w:lang w:eastAsia="zh-CN"/>
        </w:rPr>
        <w:t>位。目前，俄罗斯共有</w:t>
      </w:r>
      <w:r>
        <w:rPr>
          <w:rFonts w:hint="eastAsia"/>
          <w:lang w:eastAsia="zh-CN"/>
        </w:rPr>
        <w:t>11</w:t>
      </w:r>
      <w:r>
        <w:rPr>
          <w:rFonts w:hint="eastAsia"/>
          <w:lang w:eastAsia="zh-CN"/>
        </w:rPr>
        <w:t>条国际铁路干线与芬兰、立陶宛、乌克兰、白俄罗斯、阿塞拜疆、蒙古、中国、朝鲜等国家相连，包括：十月铁路、北高加索铁路、莫斯科铁路、伏尔加河流域铁路、跨西伯利亚铁路、贝阿铁路。俄罗斯莫斯科、圣彼得堡、喀山等主要城市均建有地铁，轨道交通较为发达，总长度逾</w:t>
      </w:r>
      <w:r>
        <w:rPr>
          <w:rFonts w:hint="eastAsia"/>
          <w:lang w:eastAsia="zh-CN"/>
        </w:rPr>
        <w:t>600</w:t>
      </w:r>
      <w:r>
        <w:rPr>
          <w:rFonts w:hint="eastAsia"/>
          <w:lang w:eastAsia="zh-CN"/>
        </w:rPr>
        <w:t>公里。据俄罗斯铁路公司</w:t>
      </w:r>
      <w:r>
        <w:rPr>
          <w:rFonts w:hint="eastAsia"/>
          <w:lang w:eastAsia="zh-CN"/>
        </w:rPr>
        <w:t xml:space="preserve"> (RZD) </w:t>
      </w:r>
      <w:r>
        <w:rPr>
          <w:rFonts w:hint="eastAsia"/>
          <w:lang w:eastAsia="zh-CN"/>
        </w:rPr>
        <w:t>新闻服务部报道的消息，</w:t>
      </w:r>
      <w:r>
        <w:rPr>
          <w:rFonts w:hint="eastAsia"/>
          <w:lang w:eastAsia="zh-CN"/>
        </w:rPr>
        <w:t>2023</w:t>
      </w:r>
      <w:r>
        <w:rPr>
          <w:rFonts w:hint="eastAsia"/>
          <w:lang w:eastAsia="zh-CN"/>
        </w:rPr>
        <w:t>年，俄罗斯铁路货物运输量</w:t>
      </w:r>
      <w:r>
        <w:rPr>
          <w:rFonts w:hint="eastAsia"/>
          <w:lang w:eastAsia="zh-CN"/>
        </w:rPr>
        <w:t>12.323</w:t>
      </w:r>
      <w:r>
        <w:rPr>
          <w:rFonts w:hint="eastAsia"/>
          <w:lang w:eastAsia="zh-CN"/>
        </w:rPr>
        <w:t>亿吨，较上年下降</w:t>
      </w:r>
      <w:r>
        <w:rPr>
          <w:rFonts w:hint="eastAsia"/>
          <w:lang w:eastAsia="zh-CN"/>
        </w:rPr>
        <w:t>0.2%</w:t>
      </w:r>
      <w:r>
        <w:rPr>
          <w:rFonts w:hint="eastAsia"/>
          <w:lang w:eastAsia="zh-CN"/>
        </w:rPr>
        <w:t>。</w:t>
      </w:r>
    </w:p>
    <w:p w14:paraId="4EA349A6" w14:textId="77777777" w:rsidR="00087E11" w:rsidRDefault="00087E11" w:rsidP="00087E11">
      <w:pPr>
        <w:pStyle w:val="-"/>
        <w:ind w:firstLine="420"/>
        <w:rPr>
          <w:lang w:eastAsia="zh-CN"/>
        </w:rPr>
      </w:pPr>
      <w:r>
        <w:rPr>
          <w:rFonts w:hint="eastAsia"/>
          <w:lang w:eastAsia="zh-CN"/>
        </w:rPr>
        <w:t>俄罗斯机场总数</w:t>
      </w:r>
      <w:r>
        <w:rPr>
          <w:rFonts w:hint="eastAsia"/>
          <w:lang w:eastAsia="zh-CN"/>
        </w:rPr>
        <w:t>232</w:t>
      </w:r>
      <w:r>
        <w:rPr>
          <w:rFonts w:hint="eastAsia"/>
          <w:lang w:eastAsia="zh-CN"/>
        </w:rPr>
        <w:t>个，其中</w:t>
      </w:r>
      <w:r>
        <w:rPr>
          <w:rFonts w:hint="eastAsia"/>
          <w:lang w:eastAsia="zh-CN"/>
        </w:rPr>
        <w:t>71</w:t>
      </w:r>
      <w:r>
        <w:rPr>
          <w:rFonts w:hint="eastAsia"/>
          <w:lang w:eastAsia="zh-CN"/>
        </w:rPr>
        <w:t>个为国际机场。俄罗斯航空集团公司是俄罗斯的载旗航空公司，也是欧洲最大的航空集团公司之一。在英国独立航空服务调查机构</w:t>
      </w:r>
      <w:r>
        <w:rPr>
          <w:rFonts w:hint="eastAsia"/>
          <w:lang w:eastAsia="zh-CN"/>
        </w:rPr>
        <w:t>Skytrax</w:t>
      </w:r>
      <w:r>
        <w:rPr>
          <w:rFonts w:hint="eastAsia"/>
          <w:lang w:eastAsia="zh-CN"/>
        </w:rPr>
        <w:t>发布的</w:t>
      </w:r>
      <w:r>
        <w:rPr>
          <w:rFonts w:hint="eastAsia"/>
          <w:lang w:eastAsia="zh-CN"/>
        </w:rPr>
        <w:t>2021</w:t>
      </w:r>
      <w:r>
        <w:rPr>
          <w:rFonts w:hint="eastAsia"/>
          <w:lang w:eastAsia="zh-CN"/>
        </w:rPr>
        <w:t>全球航空公司排行榜中，俄航集团公司位列全球航空公司第</w:t>
      </w:r>
      <w:r>
        <w:rPr>
          <w:rFonts w:hint="eastAsia"/>
          <w:lang w:eastAsia="zh-CN"/>
        </w:rPr>
        <w:t>14</w:t>
      </w:r>
      <w:r>
        <w:rPr>
          <w:rFonts w:hint="eastAsia"/>
          <w:lang w:eastAsia="zh-CN"/>
        </w:rPr>
        <w:t>。</w:t>
      </w:r>
      <w:r>
        <w:rPr>
          <w:rFonts w:hint="eastAsia"/>
          <w:lang w:eastAsia="zh-CN"/>
        </w:rPr>
        <w:t>2022</w:t>
      </w:r>
      <w:r>
        <w:rPr>
          <w:rFonts w:hint="eastAsia"/>
          <w:lang w:eastAsia="zh-CN"/>
        </w:rPr>
        <w:t>年乌克兰危机发生后，</w:t>
      </w:r>
      <w:r>
        <w:rPr>
          <w:rFonts w:hint="eastAsia"/>
          <w:lang w:eastAsia="zh-CN"/>
        </w:rPr>
        <w:t>Skytrax</w:t>
      </w:r>
      <w:r>
        <w:rPr>
          <w:rFonts w:hint="eastAsia"/>
          <w:lang w:eastAsia="zh-CN"/>
        </w:rPr>
        <w:t>暂停对俄罗斯航空公司的评级。俄罗斯已开通上百条国际航线，但</w:t>
      </w:r>
      <w:r>
        <w:rPr>
          <w:rFonts w:hint="eastAsia"/>
          <w:lang w:eastAsia="zh-CN"/>
        </w:rPr>
        <w:t>2022</w:t>
      </w:r>
      <w:r>
        <w:rPr>
          <w:rFonts w:hint="eastAsia"/>
          <w:lang w:eastAsia="zh-CN"/>
        </w:rPr>
        <w:t>年乌克兰危机发生后，俄与美国、英国、欧盟</w:t>
      </w:r>
      <w:r>
        <w:rPr>
          <w:rFonts w:hint="eastAsia"/>
          <w:lang w:eastAsia="zh-CN"/>
        </w:rPr>
        <w:t>27</w:t>
      </w:r>
      <w:r>
        <w:rPr>
          <w:rFonts w:hint="eastAsia"/>
          <w:lang w:eastAsia="zh-CN"/>
        </w:rPr>
        <w:t>个成员国等</w:t>
      </w:r>
      <w:r>
        <w:rPr>
          <w:rFonts w:hint="eastAsia"/>
          <w:lang w:eastAsia="zh-CN"/>
        </w:rPr>
        <w:t>48</w:t>
      </w:r>
      <w:r>
        <w:rPr>
          <w:rFonts w:hint="eastAsia"/>
          <w:lang w:eastAsia="zh-CN"/>
        </w:rPr>
        <w:t>个不友好国家相互关闭领空。据俄罗斯联邦航空运输局的数据，</w:t>
      </w:r>
      <w:r>
        <w:rPr>
          <w:rFonts w:hint="eastAsia"/>
          <w:lang w:eastAsia="zh-CN"/>
        </w:rPr>
        <w:t>2023</w:t>
      </w:r>
      <w:r>
        <w:rPr>
          <w:rFonts w:hint="eastAsia"/>
          <w:lang w:eastAsia="zh-CN"/>
        </w:rPr>
        <w:t>年俄罗斯航空公司的货邮运输量为</w:t>
      </w:r>
      <w:r>
        <w:rPr>
          <w:rFonts w:hint="eastAsia"/>
          <w:lang w:eastAsia="zh-CN"/>
        </w:rPr>
        <w:t>46.74</w:t>
      </w:r>
      <w:r>
        <w:rPr>
          <w:rFonts w:hint="eastAsia"/>
          <w:lang w:eastAsia="zh-CN"/>
        </w:rPr>
        <w:t>万吨，比</w:t>
      </w:r>
      <w:r>
        <w:rPr>
          <w:rFonts w:hint="eastAsia"/>
          <w:lang w:eastAsia="zh-CN"/>
        </w:rPr>
        <w:t>2022</w:t>
      </w:r>
      <w:r>
        <w:rPr>
          <w:rFonts w:hint="eastAsia"/>
          <w:lang w:eastAsia="zh-CN"/>
        </w:rPr>
        <w:t>年下降</w:t>
      </w:r>
      <w:r>
        <w:rPr>
          <w:rFonts w:hint="eastAsia"/>
          <w:lang w:eastAsia="zh-CN"/>
        </w:rPr>
        <w:t>23%</w:t>
      </w:r>
      <w:r>
        <w:rPr>
          <w:rFonts w:hint="eastAsia"/>
          <w:lang w:eastAsia="zh-CN"/>
        </w:rPr>
        <w:t>。国内运输</w:t>
      </w:r>
      <w:r>
        <w:rPr>
          <w:rFonts w:hint="eastAsia"/>
          <w:lang w:eastAsia="zh-CN"/>
        </w:rPr>
        <w:t>33.75</w:t>
      </w:r>
      <w:r>
        <w:rPr>
          <w:rFonts w:hint="eastAsia"/>
          <w:lang w:eastAsia="zh-CN"/>
        </w:rPr>
        <w:t>万吨，国际运输</w:t>
      </w:r>
      <w:r>
        <w:rPr>
          <w:rFonts w:hint="eastAsia"/>
          <w:lang w:eastAsia="zh-CN"/>
        </w:rPr>
        <w:t>12.98</w:t>
      </w:r>
      <w:r>
        <w:rPr>
          <w:rFonts w:hint="eastAsia"/>
          <w:lang w:eastAsia="zh-CN"/>
        </w:rPr>
        <w:t>万吨。</w:t>
      </w:r>
    </w:p>
    <w:p w14:paraId="694D4789" w14:textId="77777777" w:rsidR="00087E11" w:rsidRDefault="00087E11" w:rsidP="00087E11">
      <w:pPr>
        <w:pStyle w:val="-"/>
        <w:ind w:firstLine="420"/>
        <w:rPr>
          <w:lang w:eastAsia="zh-CN"/>
        </w:rPr>
      </w:pPr>
      <w:r>
        <w:rPr>
          <w:rFonts w:hint="eastAsia"/>
          <w:lang w:eastAsia="zh-CN"/>
        </w:rPr>
        <w:t>截至</w:t>
      </w:r>
      <w:r>
        <w:rPr>
          <w:rFonts w:hint="eastAsia"/>
          <w:lang w:eastAsia="zh-CN"/>
        </w:rPr>
        <w:t>2022</w:t>
      </w:r>
      <w:r>
        <w:rPr>
          <w:rFonts w:hint="eastAsia"/>
          <w:lang w:eastAsia="zh-CN"/>
        </w:rPr>
        <w:t>年，俄罗斯内河通航里程为</w:t>
      </w:r>
      <w:r>
        <w:rPr>
          <w:rFonts w:hint="eastAsia"/>
          <w:lang w:eastAsia="zh-CN"/>
        </w:rPr>
        <w:t>10.2</w:t>
      </w:r>
      <w:r>
        <w:rPr>
          <w:rFonts w:hint="eastAsia"/>
          <w:lang w:eastAsia="zh-CN"/>
        </w:rPr>
        <w:t>万公里。欧洲地区河运航道是伏尔加河，也是俄罗斯与欧洲国家相连的最重要的河运航道，莫斯科有“五海之港”的称号。远东地区最重要的河运航道是阿穆尔河（黑龙江），全线通航。根据交通部网站上发布的信息统计公报《俄罗斯运输》，</w:t>
      </w:r>
      <w:r>
        <w:rPr>
          <w:rFonts w:hint="eastAsia"/>
          <w:lang w:eastAsia="zh-CN"/>
        </w:rPr>
        <w:t>2023</w:t>
      </w:r>
      <w:r>
        <w:rPr>
          <w:rFonts w:hint="eastAsia"/>
          <w:lang w:eastAsia="zh-CN"/>
        </w:rPr>
        <w:t>年俄罗斯海上和内陆水运在客运结构中的比例为</w:t>
      </w:r>
      <w:r>
        <w:rPr>
          <w:rFonts w:hint="eastAsia"/>
          <w:lang w:eastAsia="zh-CN"/>
        </w:rPr>
        <w:t>0.13%</w:t>
      </w:r>
      <w:r>
        <w:rPr>
          <w:rFonts w:hint="eastAsia"/>
          <w:lang w:eastAsia="zh-CN"/>
        </w:rPr>
        <w:t>，客运结构中的比例为</w:t>
      </w:r>
      <w:r>
        <w:rPr>
          <w:rFonts w:hint="eastAsia"/>
          <w:lang w:eastAsia="zh-CN"/>
        </w:rPr>
        <w:t>0.15%</w:t>
      </w:r>
      <w:r>
        <w:rPr>
          <w:rFonts w:hint="eastAsia"/>
          <w:lang w:eastAsia="zh-CN"/>
        </w:rPr>
        <w:t>。</w:t>
      </w:r>
      <w:r>
        <w:rPr>
          <w:rFonts w:hint="eastAsia"/>
          <w:lang w:eastAsia="zh-CN"/>
        </w:rPr>
        <w:t>2023</w:t>
      </w:r>
      <w:r>
        <w:rPr>
          <w:rFonts w:hint="eastAsia"/>
          <w:lang w:eastAsia="zh-CN"/>
        </w:rPr>
        <w:t>年内河客运量比上年增长</w:t>
      </w:r>
      <w:r>
        <w:rPr>
          <w:rFonts w:hint="eastAsia"/>
          <w:lang w:eastAsia="zh-CN"/>
        </w:rPr>
        <w:t>16%</w:t>
      </w:r>
      <w:r>
        <w:rPr>
          <w:rFonts w:hint="eastAsia"/>
          <w:lang w:eastAsia="zh-CN"/>
        </w:rPr>
        <w:t>，达到</w:t>
      </w:r>
      <w:r>
        <w:rPr>
          <w:rFonts w:hint="eastAsia"/>
          <w:lang w:eastAsia="zh-CN"/>
        </w:rPr>
        <w:t>1060</w:t>
      </w:r>
      <w:r>
        <w:rPr>
          <w:rFonts w:hint="eastAsia"/>
          <w:lang w:eastAsia="zh-CN"/>
        </w:rPr>
        <w:t>万人；海上客运量下降</w:t>
      </w:r>
      <w:r>
        <w:rPr>
          <w:rFonts w:hint="eastAsia"/>
          <w:lang w:eastAsia="zh-CN"/>
        </w:rPr>
        <w:t>19.7%</w:t>
      </w:r>
      <w:r>
        <w:rPr>
          <w:rFonts w:hint="eastAsia"/>
          <w:lang w:eastAsia="zh-CN"/>
        </w:rPr>
        <w:t>，达到</w:t>
      </w:r>
      <w:r>
        <w:rPr>
          <w:rFonts w:hint="eastAsia"/>
          <w:lang w:eastAsia="zh-CN"/>
        </w:rPr>
        <w:t>270</w:t>
      </w:r>
      <w:r>
        <w:rPr>
          <w:rFonts w:hint="eastAsia"/>
          <w:lang w:eastAsia="zh-CN"/>
        </w:rPr>
        <w:t>万人。</w:t>
      </w:r>
    </w:p>
    <w:p w14:paraId="4FB22D22" w14:textId="54BE31A1" w:rsidR="00F62AD8" w:rsidRDefault="00087E11" w:rsidP="00087E11">
      <w:pPr>
        <w:pStyle w:val="-"/>
        <w:ind w:firstLine="420"/>
        <w:rPr>
          <w:lang w:eastAsia="zh-CN"/>
        </w:rPr>
      </w:pPr>
      <w:r>
        <w:rPr>
          <w:rFonts w:hint="eastAsia"/>
          <w:lang w:eastAsia="zh-CN"/>
        </w:rPr>
        <w:lastRenderedPageBreak/>
        <w:t>主要海港位于波罗的海、黑海、太平洋、巴伦支海、白海等，包括摩尔曼斯克、圣彼得堡、符拉迪沃斯托克、纳霍德卡、瓦尼诺、东方港、新罗西斯克等，通过这些港口可达欧洲、地中海地区、亚洲及美洲国家。</w:t>
      </w:r>
    </w:p>
    <w:p w14:paraId="6A7ABA60" w14:textId="77777777" w:rsidR="00F62AD8" w:rsidRDefault="00F62AD8" w:rsidP="00137863">
      <w:pPr>
        <w:pStyle w:val="-"/>
        <w:ind w:firstLine="420"/>
        <w:rPr>
          <w:lang w:eastAsia="zh-CN"/>
        </w:rPr>
      </w:pPr>
    </w:p>
    <w:p w14:paraId="28B72119" w14:textId="77777777" w:rsidR="00137863" w:rsidRDefault="00137863" w:rsidP="00137863">
      <w:pPr>
        <w:pStyle w:val="3"/>
      </w:pPr>
      <w:bookmarkStart w:id="65" w:name="_Toc167126562"/>
      <w:r>
        <w:rPr>
          <w:rFonts w:hint="eastAsia"/>
        </w:rPr>
        <w:t>通信与互联网</w:t>
      </w:r>
      <w:bookmarkEnd w:id="65"/>
    </w:p>
    <w:p w14:paraId="3AE66ACB" w14:textId="77777777" w:rsidR="00087E11" w:rsidRDefault="00087E11" w:rsidP="00087E11">
      <w:pPr>
        <w:pStyle w:val="-"/>
        <w:ind w:firstLine="420"/>
        <w:rPr>
          <w:lang w:eastAsia="zh-CN"/>
        </w:rPr>
      </w:pPr>
      <w:r>
        <w:rPr>
          <w:rFonts w:hint="eastAsia"/>
          <w:lang w:eastAsia="zh-CN"/>
        </w:rPr>
        <w:t>根据</w:t>
      </w:r>
      <w:r>
        <w:rPr>
          <w:rFonts w:hint="eastAsia"/>
          <w:lang w:eastAsia="zh-CN"/>
        </w:rPr>
        <w:t>AC</w:t>
      </w:r>
      <w:r>
        <w:rPr>
          <w:rFonts w:hint="eastAsia"/>
          <w:lang w:eastAsia="zh-CN"/>
        </w:rPr>
        <w:t>＆</w:t>
      </w:r>
      <w:r>
        <w:rPr>
          <w:rFonts w:hint="eastAsia"/>
          <w:lang w:eastAsia="zh-CN"/>
        </w:rPr>
        <w:t>M</w:t>
      </w:r>
      <w:r>
        <w:rPr>
          <w:rFonts w:hint="eastAsia"/>
          <w:lang w:eastAsia="zh-CN"/>
        </w:rPr>
        <w:t>咨询公司统计，</w:t>
      </w:r>
      <w:r>
        <w:rPr>
          <w:rFonts w:hint="eastAsia"/>
          <w:lang w:eastAsia="zh-CN"/>
        </w:rPr>
        <w:t>2022</w:t>
      </w:r>
      <w:r>
        <w:rPr>
          <w:rFonts w:hint="eastAsia"/>
          <w:lang w:eastAsia="zh-CN"/>
        </w:rPr>
        <w:t>年俄罗斯移动通信用户为</w:t>
      </w:r>
      <w:r>
        <w:rPr>
          <w:rFonts w:hint="eastAsia"/>
          <w:lang w:eastAsia="zh-CN"/>
        </w:rPr>
        <w:t>2.6</w:t>
      </w:r>
      <w:r>
        <w:rPr>
          <w:rFonts w:hint="eastAsia"/>
          <w:lang w:eastAsia="zh-CN"/>
        </w:rPr>
        <w:t>亿户。同期，俄罗斯四大移动通信运营商分别为：</w:t>
      </w:r>
      <w:r>
        <w:rPr>
          <w:rFonts w:hint="eastAsia"/>
          <w:lang w:eastAsia="zh-CN"/>
        </w:rPr>
        <w:t>MTS</w:t>
      </w:r>
      <w:r>
        <w:rPr>
          <w:rFonts w:hint="eastAsia"/>
          <w:lang w:eastAsia="zh-CN"/>
        </w:rPr>
        <w:t>、</w:t>
      </w:r>
      <w:r>
        <w:rPr>
          <w:rFonts w:hint="eastAsia"/>
          <w:lang w:eastAsia="zh-CN"/>
        </w:rPr>
        <w:t>MegaFon</w:t>
      </w:r>
      <w:r>
        <w:rPr>
          <w:rFonts w:hint="eastAsia"/>
          <w:lang w:eastAsia="zh-CN"/>
        </w:rPr>
        <w:t>、</w:t>
      </w:r>
      <w:r>
        <w:rPr>
          <w:rFonts w:hint="eastAsia"/>
          <w:lang w:eastAsia="zh-CN"/>
        </w:rPr>
        <w:t>VimpelCom</w:t>
      </w:r>
      <w:r>
        <w:rPr>
          <w:rFonts w:hint="eastAsia"/>
          <w:lang w:eastAsia="zh-CN"/>
        </w:rPr>
        <w:t>和</w:t>
      </w:r>
      <w:r>
        <w:rPr>
          <w:rFonts w:hint="eastAsia"/>
          <w:lang w:eastAsia="zh-CN"/>
        </w:rPr>
        <w:t>Tele2</w:t>
      </w:r>
      <w:r>
        <w:rPr>
          <w:rFonts w:hint="eastAsia"/>
          <w:lang w:eastAsia="zh-CN"/>
        </w:rPr>
        <w:t>。在</w:t>
      </w:r>
      <w:r>
        <w:rPr>
          <w:rFonts w:hint="eastAsia"/>
          <w:lang w:eastAsia="zh-CN"/>
        </w:rPr>
        <w:t>2023</w:t>
      </w:r>
      <w:r>
        <w:rPr>
          <w:rFonts w:hint="eastAsia"/>
          <w:lang w:eastAsia="zh-CN"/>
        </w:rPr>
        <w:t>年，俄罗斯的四大移动运营商部署了</w:t>
      </w:r>
      <w:r>
        <w:rPr>
          <w:rFonts w:hint="eastAsia"/>
          <w:lang w:eastAsia="zh-CN"/>
        </w:rPr>
        <w:t>7.9</w:t>
      </w:r>
      <w:r>
        <w:rPr>
          <w:rFonts w:hint="eastAsia"/>
          <w:lang w:eastAsia="zh-CN"/>
        </w:rPr>
        <w:t>万个新基站，使全国基站总数达到</w:t>
      </w:r>
      <w:r>
        <w:rPr>
          <w:rFonts w:hint="eastAsia"/>
          <w:lang w:eastAsia="zh-CN"/>
        </w:rPr>
        <w:t>120</w:t>
      </w:r>
      <w:r>
        <w:rPr>
          <w:rFonts w:hint="eastAsia"/>
          <w:lang w:eastAsia="zh-CN"/>
        </w:rPr>
        <w:t>万个，同比增长</w:t>
      </w:r>
      <w:r>
        <w:rPr>
          <w:rFonts w:hint="eastAsia"/>
          <w:lang w:eastAsia="zh-CN"/>
        </w:rPr>
        <w:t>7%</w:t>
      </w:r>
      <w:r>
        <w:rPr>
          <w:rFonts w:hint="eastAsia"/>
          <w:lang w:eastAsia="zh-CN"/>
        </w:rPr>
        <w:t>。俄罗斯移动通信用户分布呈现明显的地域差异性，莫斯科市、圣彼得堡市手机普及率较高，其他地区相对较低。</w:t>
      </w:r>
    </w:p>
    <w:p w14:paraId="349BB202" w14:textId="77777777" w:rsidR="00087E11" w:rsidRDefault="00087E11" w:rsidP="00087E11">
      <w:pPr>
        <w:pStyle w:val="-"/>
        <w:ind w:firstLine="420"/>
        <w:rPr>
          <w:lang w:eastAsia="zh-CN"/>
        </w:rPr>
      </w:pPr>
      <w:r>
        <w:rPr>
          <w:rFonts w:hint="eastAsia"/>
          <w:lang w:eastAsia="zh-CN"/>
        </w:rPr>
        <w:t>根据</w:t>
      </w:r>
      <w:r>
        <w:rPr>
          <w:rFonts w:hint="eastAsia"/>
          <w:lang w:eastAsia="zh-CN"/>
        </w:rPr>
        <w:t>Tele2 Russia</w:t>
      </w:r>
      <w:r>
        <w:rPr>
          <w:rFonts w:hint="eastAsia"/>
          <w:lang w:eastAsia="zh-CN"/>
        </w:rPr>
        <w:t>的声明，预计到</w:t>
      </w:r>
      <w:r>
        <w:rPr>
          <w:rFonts w:hint="eastAsia"/>
          <w:lang w:eastAsia="zh-CN"/>
        </w:rPr>
        <w:t>2025</w:t>
      </w:r>
      <w:r>
        <w:rPr>
          <w:rFonts w:hint="eastAsia"/>
          <w:lang w:eastAsia="zh-CN"/>
        </w:rPr>
        <w:t>年底前，俄罗斯大部分地区将停止运营</w:t>
      </w:r>
      <w:r>
        <w:rPr>
          <w:rFonts w:hint="eastAsia"/>
          <w:lang w:eastAsia="zh-CN"/>
        </w:rPr>
        <w:t>3G</w:t>
      </w:r>
      <w:r>
        <w:rPr>
          <w:rFonts w:hint="eastAsia"/>
          <w:lang w:eastAsia="zh-CN"/>
        </w:rPr>
        <w:t>网络。然而，在用户密度低的地区，可能会继续保留</w:t>
      </w:r>
      <w:r>
        <w:rPr>
          <w:rFonts w:hint="eastAsia"/>
          <w:lang w:eastAsia="zh-CN"/>
        </w:rPr>
        <w:t>3G</w:t>
      </w:r>
      <w:r>
        <w:rPr>
          <w:rFonts w:hint="eastAsia"/>
          <w:lang w:eastAsia="zh-CN"/>
        </w:rPr>
        <w:t>网络。自</w:t>
      </w:r>
      <w:r>
        <w:rPr>
          <w:rFonts w:hint="eastAsia"/>
          <w:lang w:eastAsia="zh-CN"/>
        </w:rPr>
        <w:t>2023</w:t>
      </w:r>
      <w:r>
        <w:rPr>
          <w:rFonts w:hint="eastAsia"/>
          <w:lang w:eastAsia="zh-CN"/>
        </w:rPr>
        <w:t>年起，俄罗斯决定禁止在俄罗斯设置外国生产的</w:t>
      </w:r>
      <w:r>
        <w:rPr>
          <w:rFonts w:hint="eastAsia"/>
          <w:lang w:eastAsia="zh-CN"/>
        </w:rPr>
        <w:t>LTE</w:t>
      </w:r>
      <w:r>
        <w:rPr>
          <w:rFonts w:hint="eastAsia"/>
          <w:lang w:eastAsia="zh-CN"/>
        </w:rPr>
        <w:t>基站，仅允许设置俄罗斯自产的</w:t>
      </w:r>
      <w:r>
        <w:rPr>
          <w:rFonts w:hint="eastAsia"/>
          <w:lang w:eastAsia="zh-CN"/>
        </w:rPr>
        <w:t>LTE</w:t>
      </w:r>
      <w:r>
        <w:rPr>
          <w:rFonts w:hint="eastAsia"/>
          <w:lang w:eastAsia="zh-CN"/>
        </w:rPr>
        <w:t>基站。截至</w:t>
      </w:r>
      <w:r>
        <w:rPr>
          <w:rFonts w:hint="eastAsia"/>
          <w:lang w:eastAsia="zh-CN"/>
        </w:rPr>
        <w:t>2023</w:t>
      </w:r>
      <w:r>
        <w:rPr>
          <w:rFonts w:hint="eastAsia"/>
          <w:lang w:eastAsia="zh-CN"/>
        </w:rPr>
        <w:t>年底，共有</w:t>
      </w:r>
      <w:r>
        <w:rPr>
          <w:rFonts w:hint="eastAsia"/>
          <w:lang w:eastAsia="zh-CN"/>
        </w:rPr>
        <w:t>107</w:t>
      </w:r>
      <w:r>
        <w:rPr>
          <w:rFonts w:hint="eastAsia"/>
          <w:lang w:eastAsia="zh-CN"/>
        </w:rPr>
        <w:t>万个基站支持</w:t>
      </w:r>
      <w:r>
        <w:rPr>
          <w:rFonts w:hint="eastAsia"/>
          <w:lang w:eastAsia="zh-CN"/>
        </w:rPr>
        <w:t>LTE</w:t>
      </w:r>
      <w:r>
        <w:rPr>
          <w:rFonts w:hint="eastAsia"/>
          <w:lang w:eastAsia="zh-CN"/>
        </w:rPr>
        <w:t>技术，其中</w:t>
      </w:r>
      <w:r>
        <w:rPr>
          <w:rFonts w:hint="eastAsia"/>
          <w:lang w:eastAsia="zh-CN"/>
        </w:rPr>
        <w:t>64.8</w:t>
      </w:r>
      <w:r>
        <w:rPr>
          <w:rFonts w:hint="eastAsia"/>
          <w:lang w:eastAsia="zh-CN"/>
        </w:rPr>
        <w:t>万个基站同时使用</w:t>
      </w:r>
      <w:r>
        <w:rPr>
          <w:rFonts w:hint="eastAsia"/>
          <w:lang w:eastAsia="zh-CN"/>
        </w:rPr>
        <w:t>3G</w:t>
      </w:r>
      <w:r>
        <w:rPr>
          <w:rFonts w:hint="eastAsia"/>
          <w:lang w:eastAsia="zh-CN"/>
        </w:rPr>
        <w:t>和</w:t>
      </w:r>
      <w:r>
        <w:rPr>
          <w:rFonts w:hint="eastAsia"/>
          <w:lang w:eastAsia="zh-CN"/>
        </w:rPr>
        <w:t>2G</w:t>
      </w:r>
      <w:r>
        <w:rPr>
          <w:rFonts w:hint="eastAsia"/>
          <w:lang w:eastAsia="zh-CN"/>
        </w:rPr>
        <w:t>技术。俄罗斯数字发展、通信和大众传媒部部长沙达耶夫表示，俄罗斯各大城市基站的</w:t>
      </w:r>
      <w:r>
        <w:rPr>
          <w:rFonts w:hint="eastAsia"/>
          <w:lang w:eastAsia="zh-CN"/>
        </w:rPr>
        <w:t>5G</w:t>
      </w:r>
      <w:r>
        <w:rPr>
          <w:rFonts w:hint="eastAsia"/>
          <w:lang w:eastAsia="zh-CN"/>
        </w:rPr>
        <w:t>网络积极部署工作将于</w:t>
      </w:r>
      <w:r>
        <w:rPr>
          <w:rFonts w:hint="eastAsia"/>
          <w:lang w:eastAsia="zh-CN"/>
        </w:rPr>
        <w:t>2026</w:t>
      </w:r>
      <w:r>
        <w:rPr>
          <w:rFonts w:hint="eastAsia"/>
          <w:lang w:eastAsia="zh-CN"/>
        </w:rPr>
        <w:t>年开始。启动网络服务筹备工作将于</w:t>
      </w:r>
      <w:r>
        <w:rPr>
          <w:rFonts w:hint="eastAsia"/>
          <w:lang w:eastAsia="zh-CN"/>
        </w:rPr>
        <w:t>2025</w:t>
      </w:r>
      <w:r>
        <w:rPr>
          <w:rFonts w:hint="eastAsia"/>
          <w:lang w:eastAsia="zh-CN"/>
        </w:rPr>
        <w:t>年进行，计划将俄罗斯基站连接到友好国家。</w:t>
      </w:r>
    </w:p>
    <w:p w14:paraId="5408BC69" w14:textId="77777777" w:rsidR="00087E11" w:rsidRPr="006C70F6" w:rsidRDefault="00087E11" w:rsidP="00087E11">
      <w:pPr>
        <w:pStyle w:val="-"/>
        <w:ind w:firstLine="420"/>
        <w:rPr>
          <w:lang w:eastAsia="zh-CN"/>
        </w:rPr>
      </w:pPr>
      <w:r>
        <w:rPr>
          <w:rFonts w:hint="eastAsia"/>
          <w:lang w:eastAsia="zh-CN"/>
        </w:rPr>
        <w:t>根据俄联邦通信、信息技术和大众传媒监督局数据，</w:t>
      </w:r>
      <w:r>
        <w:rPr>
          <w:rFonts w:hint="eastAsia"/>
          <w:lang w:eastAsia="zh-CN"/>
        </w:rPr>
        <w:t>2022</w:t>
      </w:r>
      <w:r>
        <w:rPr>
          <w:rFonts w:hint="eastAsia"/>
          <w:lang w:eastAsia="zh-CN"/>
        </w:rPr>
        <w:t>年俄罗斯互联网普及率超过</w:t>
      </w:r>
      <w:r>
        <w:rPr>
          <w:rFonts w:hint="eastAsia"/>
          <w:lang w:eastAsia="zh-CN"/>
        </w:rPr>
        <w:t>85%</w:t>
      </w:r>
      <w:r>
        <w:rPr>
          <w:rFonts w:hint="eastAsia"/>
          <w:lang w:eastAsia="zh-CN"/>
        </w:rPr>
        <w:t>，网民人数约</w:t>
      </w:r>
      <w:r>
        <w:rPr>
          <w:rFonts w:hint="eastAsia"/>
          <w:lang w:eastAsia="zh-CN"/>
        </w:rPr>
        <w:t>1.24</w:t>
      </w:r>
      <w:r>
        <w:rPr>
          <w:rFonts w:hint="eastAsia"/>
          <w:lang w:eastAsia="zh-CN"/>
        </w:rPr>
        <w:t>亿人。</w:t>
      </w:r>
      <w:r>
        <w:rPr>
          <w:rFonts w:hint="eastAsia"/>
          <w:lang w:eastAsia="zh-CN"/>
        </w:rPr>
        <w:t>VK</w:t>
      </w:r>
      <w:r>
        <w:rPr>
          <w:rFonts w:hint="eastAsia"/>
          <w:lang w:eastAsia="zh-CN"/>
        </w:rPr>
        <w:t>、</w:t>
      </w:r>
      <w:r>
        <w:rPr>
          <w:rFonts w:hint="eastAsia"/>
          <w:lang w:eastAsia="zh-CN"/>
        </w:rPr>
        <w:t>Whatsapp</w:t>
      </w:r>
      <w:r>
        <w:rPr>
          <w:rFonts w:hint="eastAsia"/>
          <w:lang w:eastAsia="zh-CN"/>
        </w:rPr>
        <w:t>、</w:t>
      </w:r>
      <w:r>
        <w:rPr>
          <w:rFonts w:hint="eastAsia"/>
          <w:lang w:eastAsia="zh-CN"/>
        </w:rPr>
        <w:t>Instagram</w:t>
      </w:r>
      <w:r>
        <w:rPr>
          <w:rFonts w:hint="eastAsia"/>
          <w:lang w:eastAsia="zh-CN"/>
        </w:rPr>
        <w:t>、</w:t>
      </w:r>
      <w:r>
        <w:rPr>
          <w:rFonts w:hint="eastAsia"/>
          <w:lang w:eastAsia="zh-CN"/>
        </w:rPr>
        <w:t>Odnoklassniki</w:t>
      </w:r>
      <w:r>
        <w:rPr>
          <w:rFonts w:hint="eastAsia"/>
          <w:lang w:eastAsia="zh-CN"/>
        </w:rPr>
        <w:t>、</w:t>
      </w:r>
      <w:r>
        <w:rPr>
          <w:rFonts w:hint="eastAsia"/>
          <w:lang w:eastAsia="zh-CN"/>
        </w:rPr>
        <w:t>Telegram</w:t>
      </w:r>
      <w:r>
        <w:rPr>
          <w:rFonts w:hint="eastAsia"/>
          <w:lang w:eastAsia="zh-CN"/>
        </w:rPr>
        <w:t>是俄使用人数最多的社交网络平台。</w:t>
      </w:r>
      <w:r>
        <w:rPr>
          <w:rFonts w:hint="eastAsia"/>
          <w:lang w:eastAsia="zh-CN"/>
        </w:rPr>
        <w:t xml:space="preserve"> 2022</w:t>
      </w:r>
      <w:r>
        <w:rPr>
          <w:rFonts w:hint="eastAsia"/>
          <w:lang w:eastAsia="zh-CN"/>
        </w:rPr>
        <w:t>年</w:t>
      </w:r>
      <w:r>
        <w:rPr>
          <w:rFonts w:hint="eastAsia"/>
          <w:lang w:eastAsia="zh-CN"/>
        </w:rPr>
        <w:t>1</w:t>
      </w:r>
      <w:r>
        <w:rPr>
          <w:rFonts w:hint="eastAsia"/>
          <w:lang w:eastAsia="zh-CN"/>
        </w:rPr>
        <w:t>月，俄罗斯政府从国家福利基金拨款</w:t>
      </w:r>
      <w:r>
        <w:rPr>
          <w:rFonts w:hint="eastAsia"/>
          <w:lang w:eastAsia="zh-CN"/>
        </w:rPr>
        <w:t>305</w:t>
      </w:r>
      <w:r>
        <w:rPr>
          <w:rFonts w:hint="eastAsia"/>
          <w:lang w:eastAsia="zh-CN"/>
        </w:rPr>
        <w:t>亿卢布提升互联网普及率，计划到</w:t>
      </w:r>
      <w:r>
        <w:rPr>
          <w:rFonts w:hint="eastAsia"/>
          <w:lang w:eastAsia="zh-CN"/>
        </w:rPr>
        <w:t>2024</w:t>
      </w:r>
      <w:r>
        <w:rPr>
          <w:rFonts w:hint="eastAsia"/>
          <w:lang w:eastAsia="zh-CN"/>
        </w:rPr>
        <w:t>年前在北极和远东地区实现卫星通信全覆盖，到</w:t>
      </w:r>
      <w:r>
        <w:rPr>
          <w:rFonts w:hint="eastAsia"/>
          <w:lang w:eastAsia="zh-CN"/>
        </w:rPr>
        <w:t>2030</w:t>
      </w:r>
      <w:r>
        <w:rPr>
          <w:rFonts w:hint="eastAsia"/>
          <w:lang w:eastAsia="zh-CN"/>
        </w:rPr>
        <w:t>年前为上述边远地区提供互联网接入服务。</w:t>
      </w:r>
    </w:p>
    <w:p w14:paraId="4991AFF7" w14:textId="7327048C" w:rsidR="003233CC" w:rsidRPr="00087E11" w:rsidRDefault="003233CC" w:rsidP="003233CC">
      <w:pPr>
        <w:pStyle w:val="-"/>
        <w:ind w:firstLine="420"/>
        <w:rPr>
          <w:lang w:eastAsia="zh-CN"/>
        </w:rPr>
      </w:pPr>
    </w:p>
    <w:p w14:paraId="56E7A596" w14:textId="545992DC" w:rsidR="00137863" w:rsidRDefault="00137863" w:rsidP="00137863">
      <w:pPr>
        <w:pStyle w:val="-"/>
        <w:ind w:firstLine="420"/>
        <w:rPr>
          <w:lang w:eastAsia="zh-CN"/>
        </w:rPr>
      </w:pPr>
    </w:p>
    <w:p w14:paraId="0FC8461F" w14:textId="77777777" w:rsidR="00137863" w:rsidRDefault="00137863" w:rsidP="00137863">
      <w:pPr>
        <w:pStyle w:val="3"/>
      </w:pPr>
      <w:bookmarkStart w:id="66" w:name="_Toc167126563"/>
      <w:r>
        <w:rPr>
          <w:rFonts w:hint="eastAsia"/>
        </w:rPr>
        <w:t>高等教育</w:t>
      </w:r>
      <w:bookmarkEnd w:id="66"/>
    </w:p>
    <w:p w14:paraId="16A3AD72" w14:textId="77777777" w:rsidR="00467C8D" w:rsidRPr="006C3BE6" w:rsidRDefault="00467C8D" w:rsidP="00467C8D">
      <w:pPr>
        <w:pStyle w:val="TableStyle"/>
        <w:ind w:left="252" w:right="-105"/>
      </w:pPr>
      <w:bookmarkStart w:id="67" w:name="_Toc167126512"/>
      <w:r>
        <w:rPr>
          <w:rFonts w:hint="eastAsia"/>
        </w:rPr>
        <w:t>俄罗斯</w:t>
      </w:r>
      <w:r w:rsidRPr="006C3BE6">
        <w:rPr>
          <w:rFonts w:hint="eastAsia"/>
        </w:rPr>
        <w:t>主要高等院校</w:t>
      </w:r>
      <w:bookmarkEnd w:id="67"/>
    </w:p>
    <w:tbl>
      <w:tblPr>
        <w:tblStyle w:val="8"/>
        <w:tblW w:w="0" w:type="auto"/>
        <w:tblLook w:val="04A0" w:firstRow="1" w:lastRow="0" w:firstColumn="1" w:lastColumn="0" w:noHBand="0" w:noVBand="1"/>
      </w:tblPr>
      <w:tblGrid>
        <w:gridCol w:w="1809"/>
        <w:gridCol w:w="8159"/>
      </w:tblGrid>
      <w:tr w:rsidR="00467C8D" w14:paraId="6DDB8B7A" w14:textId="77777777" w:rsidTr="00FC269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809" w:type="dxa"/>
          </w:tcPr>
          <w:p w14:paraId="210A33F8" w14:textId="77777777" w:rsidR="00467C8D" w:rsidRDefault="00467C8D" w:rsidP="00FC2690">
            <w:r>
              <w:rPr>
                <w:rFonts w:hint="eastAsia"/>
              </w:rPr>
              <w:t>学校名称</w:t>
            </w:r>
          </w:p>
        </w:tc>
        <w:tc>
          <w:tcPr>
            <w:tcW w:w="8159" w:type="dxa"/>
          </w:tcPr>
          <w:p w14:paraId="1F7886E4" w14:textId="77777777" w:rsidR="00467C8D" w:rsidRDefault="00467C8D" w:rsidP="00FC2690">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467C8D" w14:paraId="291956C4"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1A82BF6F" w14:textId="77777777" w:rsidR="00467C8D" w:rsidRDefault="00467C8D" w:rsidP="00FC2690">
            <w:r w:rsidRPr="00F95914">
              <w:rPr>
                <w:rFonts w:hint="eastAsia"/>
              </w:rPr>
              <w:t>莫斯科国立大学</w:t>
            </w:r>
          </w:p>
        </w:tc>
        <w:tc>
          <w:tcPr>
            <w:tcW w:w="8159" w:type="dxa"/>
          </w:tcPr>
          <w:p w14:paraId="24F6BF65" w14:textId="77777777" w:rsidR="00467C8D" w:rsidRPr="00542AB2" w:rsidRDefault="00467C8D" w:rsidP="00FC2690">
            <w:pPr>
              <w:cnfStyle w:val="000000000000" w:firstRow="0" w:lastRow="0" w:firstColumn="0" w:lastColumn="0" w:oddVBand="0" w:evenVBand="0" w:oddHBand="0" w:evenHBand="0" w:firstRowFirstColumn="0" w:firstRowLastColumn="0" w:lastRowFirstColumn="0" w:lastRowLastColumn="0"/>
              <w:rPr>
                <w:lang w:val="en-IN"/>
              </w:rPr>
            </w:pPr>
            <w:r>
              <w:rPr>
                <w:rFonts w:hint="eastAsia"/>
                <w:lang w:val="en-IN"/>
              </w:rPr>
              <w:t>位于莫斯科，</w:t>
            </w:r>
            <w:r w:rsidRPr="00F55F65">
              <w:rPr>
                <w:rFonts w:hint="eastAsia"/>
                <w:lang w:val="en-IN"/>
              </w:rPr>
              <w:t>是俄罗斯历史最悠久、最顶尖的公立综合性研究型高等学府之一</w:t>
            </w:r>
            <w:r>
              <w:rPr>
                <w:rFonts w:hint="eastAsia"/>
                <w:lang w:val="en-IN"/>
              </w:rPr>
              <w:t>。</w:t>
            </w:r>
          </w:p>
        </w:tc>
      </w:tr>
      <w:tr w:rsidR="00467C8D" w14:paraId="1185B189"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4C226535" w14:textId="77777777" w:rsidR="00467C8D" w:rsidRDefault="00467C8D" w:rsidP="00FC2690">
            <w:r w:rsidRPr="00F55F65">
              <w:rPr>
                <w:rFonts w:hint="eastAsia"/>
              </w:rPr>
              <w:t>圣彼得堡国立大学</w:t>
            </w:r>
          </w:p>
        </w:tc>
        <w:tc>
          <w:tcPr>
            <w:tcW w:w="8159" w:type="dxa"/>
          </w:tcPr>
          <w:p w14:paraId="5E919172" w14:textId="77777777" w:rsidR="00467C8D" w:rsidRDefault="00467C8D" w:rsidP="00FC2690">
            <w:pPr>
              <w:cnfStyle w:val="000000000000" w:firstRow="0" w:lastRow="0" w:firstColumn="0" w:lastColumn="0" w:oddVBand="0" w:evenVBand="0" w:oddHBand="0" w:evenHBand="0" w:firstRowFirstColumn="0" w:firstRowLastColumn="0" w:lastRowFirstColumn="0" w:lastRowLastColumn="0"/>
            </w:pPr>
            <w:r>
              <w:rPr>
                <w:rFonts w:hint="eastAsia"/>
              </w:rPr>
              <w:t>位于圣彼得堡</w:t>
            </w:r>
            <w:r w:rsidRPr="00542AB2">
              <w:rPr>
                <w:rFonts w:hint="eastAsia"/>
              </w:rPr>
              <w:t>，</w:t>
            </w:r>
            <w:r w:rsidRPr="00F55F65">
              <w:rPr>
                <w:rFonts w:hint="eastAsia"/>
              </w:rPr>
              <w:t>是俄语世界第一所大学，是一所世界著名的公立研究型大学，与莫斯科国立大学并列俄罗斯最高学府</w:t>
            </w:r>
            <w:r>
              <w:rPr>
                <w:rFonts w:hint="eastAsia"/>
              </w:rPr>
              <w:t>。</w:t>
            </w:r>
          </w:p>
        </w:tc>
      </w:tr>
      <w:tr w:rsidR="00467C8D" w14:paraId="0E180A75"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50F8968E" w14:textId="77777777" w:rsidR="00467C8D" w:rsidRDefault="00467C8D" w:rsidP="00FC2690">
            <w:r w:rsidRPr="00F55F65">
              <w:rPr>
                <w:rFonts w:hint="eastAsia"/>
              </w:rPr>
              <w:t>莫斯科国立鲍曼技术大学</w:t>
            </w:r>
          </w:p>
        </w:tc>
        <w:tc>
          <w:tcPr>
            <w:tcW w:w="8159" w:type="dxa"/>
          </w:tcPr>
          <w:p w14:paraId="6BB4B1DB" w14:textId="77777777" w:rsidR="00467C8D" w:rsidRDefault="00467C8D" w:rsidP="00FC2690">
            <w:pPr>
              <w:cnfStyle w:val="000000000000" w:firstRow="0" w:lastRow="0" w:firstColumn="0" w:lastColumn="0" w:oddVBand="0" w:evenVBand="0" w:oddHBand="0" w:evenHBand="0" w:firstRowFirstColumn="0" w:firstRowLastColumn="0" w:lastRowFirstColumn="0" w:lastRowLastColumn="0"/>
            </w:pPr>
            <w:r>
              <w:rPr>
                <w:rFonts w:hint="eastAsia"/>
              </w:rPr>
              <w:t>位莫斯科</w:t>
            </w:r>
            <w:r w:rsidRPr="00542AB2">
              <w:rPr>
                <w:rFonts w:hint="eastAsia"/>
              </w:rPr>
              <w:t>，</w:t>
            </w:r>
            <w:r w:rsidRPr="00F55F65">
              <w:rPr>
                <w:rFonts w:hint="eastAsia"/>
              </w:rPr>
              <w:t>是俄罗斯理工科类院校的最高学府，是俄罗斯最古老且成就最高的技术类大学，为前苏联及俄罗斯培养了许多优秀的科技人才，在俄罗斯具有极高的声望。</w:t>
            </w:r>
          </w:p>
        </w:tc>
      </w:tr>
      <w:tr w:rsidR="00467C8D" w14:paraId="759E4675"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4B55F38F" w14:textId="77777777" w:rsidR="00467C8D" w:rsidRDefault="00467C8D" w:rsidP="00FC2690">
            <w:r w:rsidRPr="00F55F65">
              <w:rPr>
                <w:rFonts w:hint="eastAsia"/>
              </w:rPr>
              <w:t>新西伯利亚国立大学</w:t>
            </w:r>
          </w:p>
        </w:tc>
        <w:tc>
          <w:tcPr>
            <w:tcW w:w="8159" w:type="dxa"/>
          </w:tcPr>
          <w:p w14:paraId="3B6D929C" w14:textId="77777777" w:rsidR="00467C8D" w:rsidRDefault="00467C8D" w:rsidP="00FC2690">
            <w:pPr>
              <w:cnfStyle w:val="000000000000" w:firstRow="0" w:lastRow="0" w:firstColumn="0" w:lastColumn="0" w:oddVBand="0" w:evenVBand="0" w:oddHBand="0" w:evenHBand="0" w:firstRowFirstColumn="0" w:firstRowLastColumn="0" w:lastRowFirstColumn="0" w:lastRowLastColumn="0"/>
            </w:pPr>
            <w:r>
              <w:rPr>
                <w:rFonts w:hint="eastAsia"/>
              </w:rPr>
              <w:t>位于新西伯利亚，</w:t>
            </w:r>
            <w:r w:rsidRPr="0055690F">
              <w:rPr>
                <w:rFonts w:hint="eastAsia"/>
              </w:rPr>
              <w:t>是俄罗斯唯一一所与科学院紧密合作的高校，该校学生有非常好的机会接近现代科学研究。</w:t>
            </w:r>
          </w:p>
        </w:tc>
      </w:tr>
    </w:tbl>
    <w:p w14:paraId="75A56C19" w14:textId="77777777" w:rsidR="00D71835" w:rsidRPr="00467C8D" w:rsidRDefault="00D71835" w:rsidP="00D71835">
      <w:pPr>
        <w:pStyle w:val="-"/>
        <w:ind w:firstLine="420"/>
        <w:rPr>
          <w:lang w:val="en-US" w:eastAsia="zh-CN"/>
        </w:rPr>
      </w:pPr>
    </w:p>
    <w:p w14:paraId="014D0406" w14:textId="77777777" w:rsidR="00D71835" w:rsidRDefault="00D71835" w:rsidP="00D71835">
      <w:pPr>
        <w:pStyle w:val="-"/>
        <w:ind w:firstLine="420"/>
        <w:rPr>
          <w:lang w:eastAsia="zh-CN"/>
        </w:rPr>
      </w:pPr>
    </w:p>
    <w:p w14:paraId="0D992A67" w14:textId="77777777" w:rsidR="00D71835" w:rsidRDefault="00D71835" w:rsidP="00D71835">
      <w:pPr>
        <w:pStyle w:val="-"/>
        <w:ind w:firstLine="420"/>
        <w:rPr>
          <w:lang w:eastAsia="zh-CN"/>
        </w:rPr>
      </w:pPr>
    </w:p>
    <w:p w14:paraId="27B2E3F4" w14:textId="0C4A18B1" w:rsidR="00DF52F7" w:rsidRDefault="006E74CC" w:rsidP="00DF52F7">
      <w:pPr>
        <w:pStyle w:val="3"/>
      </w:pPr>
      <w:bookmarkStart w:id="68" w:name="_Toc167126564"/>
      <w:r>
        <w:rPr>
          <w:rFonts w:hint="eastAsia"/>
        </w:rPr>
        <w:t>人口结构及</w:t>
      </w:r>
      <w:r w:rsidR="00137863">
        <w:rPr>
          <w:rFonts w:hint="eastAsia"/>
        </w:rPr>
        <w:t>劳工情况</w:t>
      </w:r>
      <w:bookmarkEnd w:id="68"/>
    </w:p>
    <w:p w14:paraId="6A60F540" w14:textId="77777777" w:rsidR="00467C8D" w:rsidRDefault="00467C8D" w:rsidP="00467C8D">
      <w:pPr>
        <w:pStyle w:val="-"/>
        <w:ind w:firstLine="420"/>
        <w:rPr>
          <w:lang w:eastAsia="zh-CN"/>
        </w:rPr>
      </w:pPr>
      <w:r>
        <w:rPr>
          <w:rFonts w:hint="eastAsia"/>
          <w:lang w:eastAsia="zh-CN"/>
        </w:rPr>
        <w:t>新冠疫情和乌克兰危机导致卢布汇率暴跌的背景下，俄外籍劳务一度流失严重。俄宣布部分动员后，俄各行业劳动力短缺问题加剧，劳动力流失主要发生在制造业、运输业、建筑业和贸易等行业。与此同时，随着卢布汇率企稳回升，部分中亚劳动力回流至俄劳动力市场。受地缘政治影响，外国企业撤离俄市场，释放出一定的劳动力。</w:t>
      </w:r>
      <w:r>
        <w:rPr>
          <w:rFonts w:hint="eastAsia"/>
          <w:lang w:eastAsia="zh-CN"/>
        </w:rPr>
        <w:t>2023</w:t>
      </w:r>
      <w:r>
        <w:rPr>
          <w:rFonts w:hint="eastAsia"/>
          <w:lang w:eastAsia="zh-CN"/>
        </w:rPr>
        <w:t>年俄罗斯劳动力短缺约</w:t>
      </w:r>
      <w:r>
        <w:rPr>
          <w:rFonts w:hint="eastAsia"/>
          <w:lang w:eastAsia="zh-CN"/>
        </w:rPr>
        <w:t>480</w:t>
      </w:r>
      <w:r>
        <w:rPr>
          <w:rFonts w:hint="eastAsia"/>
          <w:lang w:eastAsia="zh-CN"/>
        </w:rPr>
        <w:t>万。</w:t>
      </w:r>
    </w:p>
    <w:p w14:paraId="4FB8BCCA" w14:textId="24AD87AC" w:rsidR="00DF52F7" w:rsidRPr="00DF52F7" w:rsidRDefault="00467C8D" w:rsidP="00467C8D">
      <w:pPr>
        <w:pStyle w:val="-"/>
        <w:ind w:firstLine="420"/>
        <w:rPr>
          <w:lang w:eastAsia="zh-CN"/>
        </w:rPr>
      </w:pP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日起，俄罗斯最低工资标准从</w:t>
      </w:r>
      <w:r>
        <w:rPr>
          <w:rFonts w:hint="eastAsia"/>
          <w:lang w:eastAsia="zh-CN"/>
        </w:rPr>
        <w:t>2022</w:t>
      </w:r>
      <w:r>
        <w:rPr>
          <w:rFonts w:hint="eastAsia"/>
          <w:lang w:eastAsia="zh-CN"/>
        </w:rPr>
        <w:t>年</w:t>
      </w:r>
      <w:r>
        <w:rPr>
          <w:rFonts w:hint="eastAsia"/>
          <w:lang w:eastAsia="zh-CN"/>
        </w:rPr>
        <w:t>6</w:t>
      </w:r>
      <w:r>
        <w:rPr>
          <w:rFonts w:hint="eastAsia"/>
          <w:lang w:eastAsia="zh-CN"/>
        </w:rPr>
        <w:t>月</w:t>
      </w:r>
      <w:r>
        <w:rPr>
          <w:rFonts w:hint="eastAsia"/>
          <w:lang w:eastAsia="zh-CN"/>
        </w:rPr>
        <w:t>1</w:t>
      </w:r>
      <w:r>
        <w:rPr>
          <w:rFonts w:hint="eastAsia"/>
          <w:lang w:eastAsia="zh-CN"/>
        </w:rPr>
        <w:t>日起的</w:t>
      </w:r>
      <w:r>
        <w:rPr>
          <w:rFonts w:hint="eastAsia"/>
          <w:lang w:eastAsia="zh-CN"/>
        </w:rPr>
        <w:t>15279</w:t>
      </w:r>
      <w:r>
        <w:rPr>
          <w:rFonts w:hint="eastAsia"/>
          <w:lang w:eastAsia="zh-CN"/>
        </w:rPr>
        <w:t>卢布</w:t>
      </w:r>
      <w:r>
        <w:rPr>
          <w:rFonts w:hint="eastAsia"/>
          <w:lang w:eastAsia="zh-CN"/>
        </w:rPr>
        <w:t>/</w:t>
      </w:r>
      <w:r>
        <w:rPr>
          <w:rFonts w:hint="eastAsia"/>
          <w:lang w:eastAsia="zh-CN"/>
        </w:rPr>
        <w:t>月上调</w:t>
      </w:r>
      <w:r>
        <w:rPr>
          <w:rFonts w:hint="eastAsia"/>
          <w:lang w:eastAsia="zh-CN"/>
        </w:rPr>
        <w:t>6.3%</w:t>
      </w:r>
      <w:r>
        <w:rPr>
          <w:rFonts w:hint="eastAsia"/>
          <w:lang w:eastAsia="zh-CN"/>
        </w:rPr>
        <w:t>，至</w:t>
      </w:r>
      <w:r>
        <w:rPr>
          <w:rFonts w:hint="eastAsia"/>
          <w:lang w:eastAsia="zh-CN"/>
        </w:rPr>
        <w:t>16242</w:t>
      </w:r>
      <w:r>
        <w:rPr>
          <w:rFonts w:hint="eastAsia"/>
          <w:lang w:eastAsia="zh-CN"/>
        </w:rPr>
        <w:t>卢布</w:t>
      </w:r>
      <w:r>
        <w:rPr>
          <w:rFonts w:hint="eastAsia"/>
          <w:lang w:eastAsia="zh-CN"/>
        </w:rPr>
        <w:t>/</w:t>
      </w:r>
      <w:r>
        <w:rPr>
          <w:rFonts w:hint="eastAsia"/>
          <w:lang w:eastAsia="zh-CN"/>
        </w:rPr>
        <w:t>月。根据俄罗斯国家统计局公布的</w:t>
      </w:r>
      <w:r>
        <w:rPr>
          <w:rFonts w:hint="eastAsia"/>
          <w:lang w:eastAsia="zh-CN"/>
        </w:rPr>
        <w:t>2023</w:t>
      </w:r>
      <w:r>
        <w:rPr>
          <w:rFonts w:hint="eastAsia"/>
          <w:lang w:eastAsia="zh-CN"/>
        </w:rPr>
        <w:t>年数据，俄罗斯</w:t>
      </w:r>
      <w:r>
        <w:rPr>
          <w:rFonts w:hint="eastAsia"/>
          <w:lang w:eastAsia="zh-CN"/>
        </w:rPr>
        <w:t>2023</w:t>
      </w:r>
      <w:r>
        <w:rPr>
          <w:rFonts w:hint="eastAsia"/>
          <w:lang w:eastAsia="zh-CN"/>
        </w:rPr>
        <w:t>年的平均工资为</w:t>
      </w:r>
      <w:r>
        <w:rPr>
          <w:rFonts w:hint="eastAsia"/>
          <w:lang w:eastAsia="zh-CN"/>
        </w:rPr>
        <w:t>7</w:t>
      </w:r>
      <w:r>
        <w:rPr>
          <w:rFonts w:hint="eastAsia"/>
          <w:lang w:eastAsia="zh-CN"/>
        </w:rPr>
        <w:t>万</w:t>
      </w:r>
      <w:r>
        <w:rPr>
          <w:rFonts w:hint="eastAsia"/>
          <w:lang w:eastAsia="zh-CN"/>
        </w:rPr>
        <w:t>3,700</w:t>
      </w:r>
      <w:r>
        <w:rPr>
          <w:rFonts w:hint="eastAsia"/>
          <w:lang w:eastAsia="zh-CN"/>
        </w:rPr>
        <w:t>卢布，与</w:t>
      </w:r>
      <w:r>
        <w:rPr>
          <w:rFonts w:hint="eastAsia"/>
          <w:lang w:eastAsia="zh-CN"/>
        </w:rPr>
        <w:t>2022</w:t>
      </w:r>
      <w:r>
        <w:rPr>
          <w:rFonts w:hint="eastAsia"/>
          <w:lang w:eastAsia="zh-CN"/>
        </w:rPr>
        <w:t>年相比，成长</w:t>
      </w:r>
      <w:r>
        <w:rPr>
          <w:rFonts w:hint="eastAsia"/>
          <w:lang w:eastAsia="zh-CN"/>
        </w:rPr>
        <w:t xml:space="preserve"> 14.1%</w:t>
      </w:r>
      <w:r>
        <w:rPr>
          <w:rFonts w:hint="eastAsia"/>
          <w:lang w:eastAsia="zh-CN"/>
        </w:rPr>
        <w:t>，俄罗斯联邦各地区的平均工资最大差距为</w:t>
      </w:r>
      <w:r>
        <w:rPr>
          <w:rFonts w:hint="eastAsia"/>
          <w:lang w:eastAsia="zh-CN"/>
        </w:rPr>
        <w:t>4.4</w:t>
      </w:r>
      <w:r>
        <w:rPr>
          <w:rFonts w:hint="eastAsia"/>
          <w:lang w:eastAsia="zh-CN"/>
        </w:rPr>
        <w:t>倍，</w:t>
      </w:r>
      <w:r>
        <w:rPr>
          <w:rFonts w:hint="eastAsia"/>
          <w:lang w:eastAsia="zh-CN"/>
        </w:rPr>
        <w:t xml:space="preserve">2022 </w:t>
      </w:r>
      <w:r>
        <w:rPr>
          <w:rFonts w:hint="eastAsia"/>
          <w:lang w:eastAsia="zh-CN"/>
        </w:rPr>
        <w:t>年为</w:t>
      </w:r>
      <w:r>
        <w:rPr>
          <w:rFonts w:hint="eastAsia"/>
          <w:lang w:eastAsia="zh-CN"/>
        </w:rPr>
        <w:t>4.3</w:t>
      </w:r>
      <w:r>
        <w:rPr>
          <w:rFonts w:hint="eastAsia"/>
          <w:lang w:eastAsia="zh-CN"/>
        </w:rPr>
        <w:t>倍。平均工资最高的是楚科奇自治区，每月</w:t>
      </w:r>
      <w:r>
        <w:rPr>
          <w:rFonts w:hint="eastAsia"/>
          <w:lang w:eastAsia="zh-CN"/>
        </w:rPr>
        <w:t>15</w:t>
      </w:r>
      <w:r>
        <w:rPr>
          <w:rFonts w:hint="eastAsia"/>
          <w:lang w:eastAsia="zh-CN"/>
        </w:rPr>
        <w:t>万</w:t>
      </w:r>
      <w:r>
        <w:rPr>
          <w:rFonts w:hint="eastAsia"/>
          <w:lang w:eastAsia="zh-CN"/>
        </w:rPr>
        <w:t>8,000</w:t>
      </w:r>
      <w:r>
        <w:rPr>
          <w:rFonts w:hint="eastAsia"/>
          <w:lang w:eastAsia="zh-CN"/>
        </w:rPr>
        <w:t>卢布；最低的是印古什，平均每月</w:t>
      </w:r>
      <w:r>
        <w:rPr>
          <w:rFonts w:hint="eastAsia"/>
          <w:lang w:eastAsia="zh-CN"/>
        </w:rPr>
        <w:t>3</w:t>
      </w:r>
      <w:r>
        <w:rPr>
          <w:rFonts w:hint="eastAsia"/>
          <w:lang w:eastAsia="zh-CN"/>
        </w:rPr>
        <w:t>万</w:t>
      </w:r>
      <w:r>
        <w:rPr>
          <w:rFonts w:hint="eastAsia"/>
          <w:lang w:eastAsia="zh-CN"/>
        </w:rPr>
        <w:t>6,000</w:t>
      </w:r>
      <w:r>
        <w:rPr>
          <w:rFonts w:hint="eastAsia"/>
          <w:lang w:eastAsia="zh-CN"/>
        </w:rPr>
        <w:t>卢布。根据统计，</w:t>
      </w:r>
      <w:r>
        <w:rPr>
          <w:rFonts w:hint="eastAsia"/>
          <w:lang w:eastAsia="zh-CN"/>
        </w:rPr>
        <w:t>2023</w:t>
      </w:r>
      <w:r>
        <w:rPr>
          <w:rFonts w:hint="eastAsia"/>
          <w:lang w:eastAsia="zh-CN"/>
        </w:rPr>
        <w:t>年工资涨幅最高的是库尔干州，成长</w:t>
      </w:r>
      <w:r>
        <w:rPr>
          <w:rFonts w:hint="eastAsia"/>
          <w:lang w:eastAsia="zh-CN"/>
        </w:rPr>
        <w:t>21%</w:t>
      </w:r>
      <w:r>
        <w:rPr>
          <w:rFonts w:hint="eastAsia"/>
          <w:lang w:eastAsia="zh-CN"/>
        </w:rPr>
        <w:t>。</w:t>
      </w:r>
    </w:p>
    <w:p w14:paraId="48F31C9E" w14:textId="77777777" w:rsidR="006E74CC" w:rsidRPr="00542AB2" w:rsidRDefault="006E74CC" w:rsidP="00137863">
      <w:pPr>
        <w:pStyle w:val="-"/>
        <w:ind w:firstLine="420"/>
        <w:rPr>
          <w:lang w:eastAsia="zh-CN"/>
        </w:rPr>
      </w:pPr>
    </w:p>
    <w:p w14:paraId="35F263BC" w14:textId="77777777" w:rsidR="00137863" w:rsidRDefault="00137863" w:rsidP="00137863">
      <w:pPr>
        <w:pStyle w:val="2"/>
      </w:pPr>
      <w:bookmarkStart w:id="69" w:name="_Toc167126565"/>
      <w:r w:rsidRPr="00542AB2">
        <w:rPr>
          <w:rFonts w:hint="eastAsia"/>
        </w:rPr>
        <w:t>金融环境特色</w:t>
      </w:r>
      <w:bookmarkEnd w:id="69"/>
    </w:p>
    <w:p w14:paraId="2EE8F45F" w14:textId="77777777" w:rsidR="00137863" w:rsidRDefault="00137863" w:rsidP="00137863">
      <w:pPr>
        <w:pStyle w:val="3"/>
      </w:pPr>
      <w:bookmarkStart w:id="70" w:name="_Toc167126566"/>
      <w:r w:rsidRPr="00542AB2">
        <w:rPr>
          <w:rFonts w:hint="eastAsia"/>
        </w:rPr>
        <w:t>当地货币</w:t>
      </w:r>
      <w:bookmarkEnd w:id="70"/>
    </w:p>
    <w:p w14:paraId="39F3A885" w14:textId="73DE32A1" w:rsidR="00137863" w:rsidRDefault="00F00A49" w:rsidP="00137863">
      <w:pPr>
        <w:pStyle w:val="-"/>
        <w:ind w:firstLine="420"/>
        <w:rPr>
          <w:lang w:eastAsia="zh-CN"/>
        </w:rPr>
      </w:pPr>
      <w:r w:rsidRPr="00F00A49">
        <w:rPr>
          <w:rFonts w:hint="eastAsia"/>
          <w:lang w:eastAsia="zh-CN"/>
        </w:rPr>
        <w:t>俄罗斯法定货币为俄罗斯卢布（编码</w:t>
      </w:r>
      <w:r w:rsidRPr="00F00A49">
        <w:rPr>
          <w:rFonts w:hint="eastAsia"/>
          <w:lang w:eastAsia="zh-CN"/>
        </w:rPr>
        <w:t xml:space="preserve"> RUB</w:t>
      </w:r>
      <w:r w:rsidRPr="00F00A49">
        <w:rPr>
          <w:rFonts w:hint="eastAsia"/>
          <w:lang w:eastAsia="zh-CN"/>
        </w:rPr>
        <w:t>），俄罗斯外汇调节监管法规定，卢布为自由兑换货币。在俄罗斯的任何金融机构、兑换点，卢布与美元和欧元可随时相互兑换。</w:t>
      </w:r>
    </w:p>
    <w:p w14:paraId="7837925B" w14:textId="77777777" w:rsidR="001734DC" w:rsidRDefault="001734DC" w:rsidP="00137863">
      <w:pPr>
        <w:pStyle w:val="-"/>
        <w:ind w:firstLine="420"/>
        <w:rPr>
          <w:lang w:eastAsia="zh-CN"/>
        </w:rPr>
      </w:pPr>
    </w:p>
    <w:p w14:paraId="5394BF25" w14:textId="77777777" w:rsidR="00137863" w:rsidRDefault="00137863" w:rsidP="00137863">
      <w:pPr>
        <w:pStyle w:val="3"/>
      </w:pPr>
      <w:bookmarkStart w:id="71" w:name="_Toc167126567"/>
      <w:r w:rsidRPr="00542AB2">
        <w:rPr>
          <w:rFonts w:hint="eastAsia"/>
        </w:rPr>
        <w:t>外汇管理</w:t>
      </w:r>
      <w:bookmarkEnd w:id="71"/>
    </w:p>
    <w:p w14:paraId="0E223722" w14:textId="77777777" w:rsidR="00F00A49" w:rsidRDefault="00F00A49" w:rsidP="00F00A49">
      <w:pPr>
        <w:pStyle w:val="-"/>
        <w:ind w:firstLine="420"/>
        <w:rPr>
          <w:lang w:eastAsia="zh-CN"/>
        </w:rPr>
      </w:pPr>
      <w:r>
        <w:rPr>
          <w:rFonts w:hint="eastAsia"/>
          <w:lang w:eastAsia="zh-CN"/>
        </w:rPr>
        <w:t>根据俄罗斯《外汇调节监管法》，外国人可以在指定银行自由开立外汇账户，存入带进、汇进的资金，接收经营或投资收益、利息等。也可使用账户内的资金支付商品和劳务，用于储蓄生息。账户内的资金包括投资收益、分红和税后利润，可以自由汇出。目前，自然人向境外友好国家账户汇款有临时限制，从</w:t>
      </w:r>
      <w:r>
        <w:rPr>
          <w:rFonts w:hint="eastAsia"/>
          <w:lang w:eastAsia="zh-CN"/>
        </w:rPr>
        <w:t>2022</w:t>
      </w:r>
      <w:r>
        <w:rPr>
          <w:rFonts w:hint="eastAsia"/>
          <w:lang w:eastAsia="zh-CN"/>
        </w:rPr>
        <w:t>年</w:t>
      </w:r>
      <w:r>
        <w:rPr>
          <w:rFonts w:hint="eastAsia"/>
          <w:lang w:eastAsia="zh-CN"/>
        </w:rPr>
        <w:t>7</w:t>
      </w:r>
      <w:r>
        <w:rPr>
          <w:rFonts w:hint="eastAsia"/>
          <w:lang w:eastAsia="zh-CN"/>
        </w:rPr>
        <w:t>月</w:t>
      </w:r>
      <w:r>
        <w:rPr>
          <w:rFonts w:hint="eastAsia"/>
          <w:lang w:eastAsia="zh-CN"/>
        </w:rPr>
        <w:t>1</w:t>
      </w:r>
      <w:r>
        <w:rPr>
          <w:rFonts w:hint="eastAsia"/>
          <w:lang w:eastAsia="zh-CN"/>
        </w:rPr>
        <w:t>日起，单月跨境转账不得超过</w:t>
      </w:r>
      <w:r>
        <w:rPr>
          <w:rFonts w:hint="eastAsia"/>
          <w:lang w:eastAsia="zh-CN"/>
        </w:rPr>
        <w:t>100</w:t>
      </w:r>
      <w:r>
        <w:rPr>
          <w:rFonts w:hint="eastAsia"/>
          <w:lang w:eastAsia="zh-CN"/>
        </w:rPr>
        <w:t>万美元或等值外币。如果俄罗斯未与某国签订有关税收协议，则该国在俄企业利润汇出需缴税，税率为</w:t>
      </w:r>
      <w:r>
        <w:rPr>
          <w:rFonts w:hint="eastAsia"/>
          <w:lang w:eastAsia="zh-CN"/>
        </w:rPr>
        <w:t>15%</w:t>
      </w:r>
      <w:r>
        <w:rPr>
          <w:rFonts w:hint="eastAsia"/>
          <w:lang w:eastAsia="zh-CN"/>
        </w:rPr>
        <w:t>或</w:t>
      </w:r>
      <w:r>
        <w:rPr>
          <w:rFonts w:hint="eastAsia"/>
          <w:lang w:eastAsia="zh-CN"/>
        </w:rPr>
        <w:t>20%</w:t>
      </w:r>
      <w:r>
        <w:rPr>
          <w:rFonts w:hint="eastAsia"/>
          <w:lang w:eastAsia="zh-CN"/>
        </w:rPr>
        <w:t>。</w:t>
      </w:r>
      <w:r>
        <w:rPr>
          <w:rFonts w:hint="eastAsia"/>
          <w:lang w:eastAsia="zh-CN"/>
        </w:rPr>
        <w:t>2020</w:t>
      </w:r>
      <w:r>
        <w:rPr>
          <w:rFonts w:hint="eastAsia"/>
          <w:lang w:eastAsia="zh-CN"/>
        </w:rPr>
        <w:t>年，俄罗斯为提高税收收入，严控资本外流，将企业汇往国外帐户的股息、利息等收益征税由</w:t>
      </w:r>
      <w:r>
        <w:rPr>
          <w:rFonts w:hint="eastAsia"/>
          <w:lang w:eastAsia="zh-CN"/>
        </w:rPr>
        <w:t>5%</w:t>
      </w:r>
      <w:r>
        <w:rPr>
          <w:rFonts w:hint="eastAsia"/>
          <w:lang w:eastAsia="zh-CN"/>
        </w:rPr>
        <w:t>增至</w:t>
      </w:r>
      <w:r>
        <w:rPr>
          <w:rFonts w:hint="eastAsia"/>
          <w:lang w:eastAsia="zh-CN"/>
        </w:rPr>
        <w:t>15%</w:t>
      </w:r>
      <w:r>
        <w:rPr>
          <w:rFonts w:hint="eastAsia"/>
          <w:lang w:eastAsia="zh-CN"/>
        </w:rPr>
        <w:t>。旅客携带货币现钞等值</w:t>
      </w:r>
      <w:r>
        <w:rPr>
          <w:rFonts w:hint="eastAsia"/>
          <w:lang w:eastAsia="zh-CN"/>
        </w:rPr>
        <w:t>1</w:t>
      </w:r>
      <w:r>
        <w:rPr>
          <w:rFonts w:hint="eastAsia"/>
          <w:lang w:eastAsia="zh-CN"/>
        </w:rPr>
        <w:t>万美元以下出入境，无需填写海关申报单；携带货币现钞超过等值</w:t>
      </w:r>
      <w:r>
        <w:rPr>
          <w:rFonts w:hint="eastAsia"/>
          <w:lang w:eastAsia="zh-CN"/>
        </w:rPr>
        <w:t>1</w:t>
      </w:r>
      <w:r>
        <w:rPr>
          <w:rFonts w:hint="eastAsia"/>
          <w:lang w:eastAsia="zh-CN"/>
        </w:rPr>
        <w:t>万美元出入境，则需填写海关申报单，选择“红色通道”，向海关如实申报。</w:t>
      </w:r>
    </w:p>
    <w:p w14:paraId="791CEABE" w14:textId="51A9DE21" w:rsidR="001734DC" w:rsidRDefault="00F00A49" w:rsidP="00F00A49">
      <w:pPr>
        <w:pStyle w:val="-"/>
        <w:ind w:firstLine="420"/>
        <w:rPr>
          <w:lang w:eastAsia="zh-CN"/>
        </w:rPr>
      </w:pPr>
      <w:r>
        <w:rPr>
          <w:rFonts w:hint="eastAsia"/>
          <w:lang w:eastAsia="zh-CN"/>
        </w:rPr>
        <w:t>2023</w:t>
      </w:r>
      <w:r>
        <w:rPr>
          <w:rFonts w:hint="eastAsia"/>
          <w:lang w:eastAsia="zh-CN"/>
        </w:rPr>
        <w:t>年以来，卢布对世界主要货币呈贬值趋势，兑美元、欧元均贬值近</w:t>
      </w:r>
      <w:r>
        <w:rPr>
          <w:rFonts w:hint="eastAsia"/>
          <w:lang w:eastAsia="zh-CN"/>
        </w:rPr>
        <w:t>30%</w:t>
      </w:r>
      <w:r>
        <w:rPr>
          <w:rFonts w:hint="eastAsia"/>
          <w:lang w:eastAsia="zh-CN"/>
        </w:rPr>
        <w:t>。</w:t>
      </w:r>
      <w:r>
        <w:rPr>
          <w:rFonts w:hint="eastAsia"/>
          <w:lang w:eastAsia="zh-CN"/>
        </w:rPr>
        <w:t>2023</w:t>
      </w:r>
      <w:r>
        <w:rPr>
          <w:rFonts w:hint="eastAsia"/>
          <w:lang w:eastAsia="zh-CN"/>
        </w:rPr>
        <w:t>年</w:t>
      </w:r>
      <w:r>
        <w:rPr>
          <w:rFonts w:hint="eastAsia"/>
          <w:lang w:eastAsia="zh-CN"/>
        </w:rPr>
        <w:t>3</w:t>
      </w:r>
      <w:r>
        <w:rPr>
          <w:rFonts w:hint="eastAsia"/>
          <w:lang w:eastAsia="zh-CN"/>
        </w:rPr>
        <w:t>月</w:t>
      </w:r>
      <w:r>
        <w:rPr>
          <w:rFonts w:hint="eastAsia"/>
          <w:lang w:eastAsia="zh-CN"/>
        </w:rPr>
        <w:t>31</w:t>
      </w:r>
      <w:r>
        <w:rPr>
          <w:rFonts w:hint="eastAsia"/>
          <w:lang w:eastAsia="zh-CN"/>
        </w:rPr>
        <w:t>日，卢布兑美元的汇率为</w:t>
      </w:r>
      <w:r>
        <w:rPr>
          <w:rFonts w:hint="eastAsia"/>
          <w:lang w:eastAsia="zh-CN"/>
        </w:rPr>
        <w:t>1</w:t>
      </w:r>
      <w:r>
        <w:rPr>
          <w:rFonts w:hint="eastAsia"/>
          <w:lang w:eastAsia="zh-CN"/>
        </w:rPr>
        <w:t>美元兑换</w:t>
      </w:r>
      <w:r>
        <w:rPr>
          <w:rFonts w:hint="eastAsia"/>
          <w:lang w:eastAsia="zh-CN"/>
        </w:rPr>
        <w:t>77.09</w:t>
      </w:r>
      <w:r>
        <w:rPr>
          <w:rFonts w:hint="eastAsia"/>
          <w:lang w:eastAsia="zh-CN"/>
        </w:rPr>
        <w:t>卢布，卢布兑欧元的汇率为</w:t>
      </w:r>
      <w:r>
        <w:rPr>
          <w:rFonts w:hint="eastAsia"/>
          <w:lang w:eastAsia="zh-CN"/>
        </w:rPr>
        <w:t>1</w:t>
      </w:r>
      <w:r>
        <w:rPr>
          <w:rFonts w:hint="eastAsia"/>
          <w:lang w:eastAsia="zh-CN"/>
        </w:rPr>
        <w:t>欧元兑换</w:t>
      </w:r>
      <w:r>
        <w:rPr>
          <w:rFonts w:hint="eastAsia"/>
          <w:lang w:eastAsia="zh-CN"/>
        </w:rPr>
        <w:t>93.7</w:t>
      </w:r>
      <w:r>
        <w:rPr>
          <w:rFonts w:hint="eastAsia"/>
          <w:lang w:eastAsia="zh-CN"/>
        </w:rPr>
        <w:t>卢布。</w:t>
      </w:r>
      <w:r>
        <w:rPr>
          <w:rFonts w:hint="eastAsia"/>
          <w:lang w:eastAsia="zh-CN"/>
        </w:rPr>
        <w:t>2023</w:t>
      </w:r>
      <w:r>
        <w:rPr>
          <w:rFonts w:hint="eastAsia"/>
          <w:lang w:eastAsia="zh-CN"/>
        </w:rPr>
        <w:t>年</w:t>
      </w:r>
      <w:r>
        <w:rPr>
          <w:rFonts w:hint="eastAsia"/>
          <w:lang w:eastAsia="zh-CN"/>
        </w:rPr>
        <w:t>6</w:t>
      </w:r>
      <w:r>
        <w:rPr>
          <w:rFonts w:hint="eastAsia"/>
          <w:lang w:eastAsia="zh-CN"/>
        </w:rPr>
        <w:t>月</w:t>
      </w:r>
      <w:r>
        <w:rPr>
          <w:rFonts w:hint="eastAsia"/>
          <w:lang w:eastAsia="zh-CN"/>
        </w:rPr>
        <w:t>30</w:t>
      </w:r>
      <w:r>
        <w:rPr>
          <w:rFonts w:hint="eastAsia"/>
          <w:lang w:eastAsia="zh-CN"/>
        </w:rPr>
        <w:t>日，卢布兑美元的汇率为</w:t>
      </w:r>
      <w:r>
        <w:rPr>
          <w:rFonts w:hint="eastAsia"/>
          <w:lang w:eastAsia="zh-CN"/>
        </w:rPr>
        <w:t>1</w:t>
      </w:r>
      <w:r>
        <w:rPr>
          <w:rFonts w:hint="eastAsia"/>
          <w:lang w:eastAsia="zh-CN"/>
        </w:rPr>
        <w:t>美元兑换</w:t>
      </w:r>
      <w:r>
        <w:rPr>
          <w:rFonts w:hint="eastAsia"/>
          <w:lang w:eastAsia="zh-CN"/>
        </w:rPr>
        <w:t>83.76</w:t>
      </w:r>
      <w:r>
        <w:rPr>
          <w:rFonts w:hint="eastAsia"/>
          <w:lang w:eastAsia="zh-CN"/>
        </w:rPr>
        <w:t>卢布，卢布兑欧元的汇率为</w:t>
      </w:r>
      <w:r>
        <w:rPr>
          <w:rFonts w:hint="eastAsia"/>
          <w:lang w:eastAsia="zh-CN"/>
        </w:rPr>
        <w:t>1</w:t>
      </w:r>
      <w:r>
        <w:rPr>
          <w:rFonts w:hint="eastAsia"/>
          <w:lang w:eastAsia="zh-CN"/>
        </w:rPr>
        <w:t>欧元兑换</w:t>
      </w:r>
      <w:r>
        <w:rPr>
          <w:rFonts w:hint="eastAsia"/>
          <w:lang w:eastAsia="zh-CN"/>
        </w:rPr>
        <w:t>95.11</w:t>
      </w:r>
      <w:r>
        <w:rPr>
          <w:rFonts w:hint="eastAsia"/>
          <w:lang w:eastAsia="zh-CN"/>
        </w:rPr>
        <w:t>卢布。</w:t>
      </w:r>
      <w:r>
        <w:rPr>
          <w:rFonts w:hint="eastAsia"/>
          <w:lang w:eastAsia="zh-CN"/>
        </w:rPr>
        <w:t>2023</w:t>
      </w:r>
      <w:r>
        <w:rPr>
          <w:rFonts w:hint="eastAsia"/>
          <w:lang w:eastAsia="zh-CN"/>
        </w:rPr>
        <w:t>年</w:t>
      </w:r>
      <w:r>
        <w:rPr>
          <w:rFonts w:hint="eastAsia"/>
          <w:lang w:eastAsia="zh-CN"/>
        </w:rPr>
        <w:t>3</w:t>
      </w:r>
      <w:r>
        <w:rPr>
          <w:rFonts w:hint="eastAsia"/>
          <w:lang w:eastAsia="zh-CN"/>
        </w:rPr>
        <w:t>月</w:t>
      </w:r>
      <w:r>
        <w:rPr>
          <w:rFonts w:hint="eastAsia"/>
          <w:lang w:eastAsia="zh-CN"/>
        </w:rPr>
        <w:t>31</w:t>
      </w:r>
      <w:r>
        <w:rPr>
          <w:rFonts w:hint="eastAsia"/>
          <w:lang w:eastAsia="zh-CN"/>
        </w:rPr>
        <w:t>日，卢布兑人民币的汇率为</w:t>
      </w:r>
      <w:r>
        <w:rPr>
          <w:rFonts w:hint="eastAsia"/>
          <w:lang w:eastAsia="zh-CN"/>
        </w:rPr>
        <w:t>1</w:t>
      </w:r>
      <w:r>
        <w:rPr>
          <w:rFonts w:hint="eastAsia"/>
          <w:lang w:eastAsia="zh-CN"/>
        </w:rPr>
        <w:t>人民币兑换</w:t>
      </w:r>
      <w:r>
        <w:rPr>
          <w:rFonts w:hint="eastAsia"/>
          <w:lang w:eastAsia="zh-CN"/>
        </w:rPr>
        <w:t>11.18</w:t>
      </w:r>
      <w:r>
        <w:rPr>
          <w:rFonts w:hint="eastAsia"/>
          <w:lang w:eastAsia="zh-CN"/>
        </w:rPr>
        <w:t>卢布。</w:t>
      </w:r>
      <w:r>
        <w:rPr>
          <w:rFonts w:hint="eastAsia"/>
          <w:lang w:eastAsia="zh-CN"/>
        </w:rPr>
        <w:t>2023</w:t>
      </w:r>
      <w:r>
        <w:rPr>
          <w:rFonts w:hint="eastAsia"/>
          <w:lang w:eastAsia="zh-CN"/>
        </w:rPr>
        <w:t>年</w:t>
      </w:r>
      <w:r>
        <w:rPr>
          <w:rFonts w:hint="eastAsia"/>
          <w:lang w:eastAsia="zh-CN"/>
        </w:rPr>
        <w:t>6</w:t>
      </w:r>
      <w:r>
        <w:rPr>
          <w:rFonts w:hint="eastAsia"/>
          <w:lang w:eastAsia="zh-CN"/>
        </w:rPr>
        <w:t>月</w:t>
      </w:r>
      <w:r>
        <w:rPr>
          <w:rFonts w:hint="eastAsia"/>
          <w:lang w:eastAsia="zh-CN"/>
        </w:rPr>
        <w:t>30</w:t>
      </w:r>
      <w:r>
        <w:rPr>
          <w:rFonts w:hint="eastAsia"/>
          <w:lang w:eastAsia="zh-CN"/>
        </w:rPr>
        <w:t>日，卢布兑人民币的汇率为</w:t>
      </w:r>
      <w:r>
        <w:rPr>
          <w:rFonts w:hint="eastAsia"/>
          <w:lang w:eastAsia="zh-CN"/>
        </w:rPr>
        <w:t>1</w:t>
      </w:r>
      <w:r>
        <w:rPr>
          <w:rFonts w:hint="eastAsia"/>
          <w:lang w:eastAsia="zh-CN"/>
        </w:rPr>
        <w:t>人民币兑换</w:t>
      </w:r>
      <w:r>
        <w:rPr>
          <w:rFonts w:hint="eastAsia"/>
          <w:lang w:eastAsia="zh-CN"/>
        </w:rPr>
        <w:t>11.99</w:t>
      </w:r>
      <w:r>
        <w:rPr>
          <w:rFonts w:hint="eastAsia"/>
          <w:lang w:eastAsia="zh-CN"/>
        </w:rPr>
        <w:t>卢布。</w:t>
      </w:r>
    </w:p>
    <w:p w14:paraId="74709907" w14:textId="77777777" w:rsidR="001734DC" w:rsidRDefault="001734DC" w:rsidP="00137863">
      <w:pPr>
        <w:pStyle w:val="-"/>
        <w:ind w:firstLine="420"/>
        <w:rPr>
          <w:lang w:eastAsia="zh-CN"/>
        </w:rPr>
      </w:pPr>
    </w:p>
    <w:p w14:paraId="20C19F1A" w14:textId="77777777" w:rsidR="00137863" w:rsidRDefault="00137863" w:rsidP="00137863">
      <w:pPr>
        <w:pStyle w:val="3"/>
      </w:pPr>
      <w:bookmarkStart w:id="72" w:name="_Toc167126568"/>
      <w:r w:rsidRPr="00542AB2">
        <w:rPr>
          <w:rFonts w:hint="eastAsia"/>
        </w:rPr>
        <w:lastRenderedPageBreak/>
        <w:t>跨境结算</w:t>
      </w:r>
      <w:bookmarkEnd w:id="72"/>
    </w:p>
    <w:p w14:paraId="07F84CE4" w14:textId="77777777" w:rsidR="00151BAA" w:rsidRDefault="00151BAA" w:rsidP="00151BAA">
      <w:pPr>
        <w:pStyle w:val="-"/>
        <w:ind w:firstLine="420"/>
        <w:rPr>
          <w:lang w:eastAsia="zh-CN"/>
        </w:rPr>
      </w:pPr>
      <w:r>
        <w:rPr>
          <w:rFonts w:hint="eastAsia"/>
          <w:lang w:eastAsia="zh-CN"/>
        </w:rPr>
        <w:t>2008</w:t>
      </w:r>
      <w:r>
        <w:rPr>
          <w:rFonts w:hint="eastAsia"/>
          <w:lang w:eastAsia="zh-CN"/>
        </w:rPr>
        <w:t>年</w:t>
      </w:r>
      <w:r>
        <w:rPr>
          <w:rFonts w:hint="eastAsia"/>
          <w:lang w:eastAsia="zh-CN"/>
        </w:rPr>
        <w:t>8</w:t>
      </w:r>
      <w:r>
        <w:rPr>
          <w:rFonts w:hint="eastAsia"/>
          <w:lang w:eastAsia="zh-CN"/>
        </w:rPr>
        <w:t>月</w:t>
      </w:r>
      <w:r>
        <w:rPr>
          <w:rFonts w:hint="eastAsia"/>
          <w:lang w:eastAsia="zh-CN"/>
        </w:rPr>
        <w:t>5</w:t>
      </w:r>
      <w:r>
        <w:rPr>
          <w:rFonts w:hint="eastAsia"/>
          <w:lang w:eastAsia="zh-CN"/>
        </w:rPr>
        <w:t>日，中国银联标准卡在俄罗斯正式发行。中国银联与俄罗斯国家支付卡公司（</w:t>
      </w:r>
      <w:r>
        <w:rPr>
          <w:rFonts w:hint="eastAsia"/>
          <w:lang w:eastAsia="zh-CN"/>
        </w:rPr>
        <w:t>NSPK</w:t>
      </w:r>
      <w:r>
        <w:rPr>
          <w:rFonts w:hint="eastAsia"/>
          <w:lang w:eastAsia="zh-CN"/>
        </w:rPr>
        <w:t>）已于</w:t>
      </w:r>
      <w:r>
        <w:rPr>
          <w:rFonts w:hint="eastAsia"/>
          <w:lang w:eastAsia="zh-CN"/>
        </w:rPr>
        <w:t>2016</w:t>
      </w:r>
      <w:r>
        <w:rPr>
          <w:rFonts w:hint="eastAsia"/>
          <w:lang w:eastAsia="zh-CN"/>
        </w:rPr>
        <w:t>年启动银行卡合作，所发行的银联和</w:t>
      </w:r>
      <w:r>
        <w:rPr>
          <w:rFonts w:hint="eastAsia"/>
          <w:lang w:eastAsia="zh-CN"/>
        </w:rPr>
        <w:t>MIR</w:t>
      </w:r>
      <w:r>
        <w:rPr>
          <w:rFonts w:hint="eastAsia"/>
          <w:lang w:eastAsia="zh-CN"/>
        </w:rPr>
        <w:t>借记卡可同时在双方支付系统中使用。</w:t>
      </w:r>
      <w:r>
        <w:rPr>
          <w:rFonts w:hint="eastAsia"/>
          <w:lang w:eastAsia="zh-CN"/>
        </w:rPr>
        <w:t>2017</w:t>
      </w:r>
      <w:r>
        <w:rPr>
          <w:rFonts w:hint="eastAsia"/>
          <w:lang w:eastAsia="zh-CN"/>
        </w:rPr>
        <w:t>年</w:t>
      </w:r>
      <w:r>
        <w:rPr>
          <w:rFonts w:hint="eastAsia"/>
          <w:lang w:eastAsia="zh-CN"/>
        </w:rPr>
        <w:t>7</w:t>
      </w:r>
      <w:r>
        <w:rPr>
          <w:rFonts w:hint="eastAsia"/>
          <w:lang w:eastAsia="zh-CN"/>
        </w:rPr>
        <w:t>月，俄罗斯农业银行开始发行银联—</w:t>
      </w:r>
      <w:r>
        <w:rPr>
          <w:rFonts w:hint="eastAsia"/>
          <w:lang w:eastAsia="zh-CN"/>
        </w:rPr>
        <w:t>MIR</w:t>
      </w:r>
      <w:r>
        <w:rPr>
          <w:rFonts w:hint="eastAsia"/>
          <w:lang w:eastAsia="zh-CN"/>
        </w:rPr>
        <w:t>双标借记卡。</w:t>
      </w:r>
      <w:r>
        <w:rPr>
          <w:rFonts w:hint="eastAsia"/>
          <w:lang w:eastAsia="zh-CN"/>
        </w:rPr>
        <w:t>2018</w:t>
      </w:r>
      <w:r>
        <w:rPr>
          <w:rFonts w:hint="eastAsia"/>
          <w:lang w:eastAsia="zh-CN"/>
        </w:rPr>
        <w:t>年</w:t>
      </w:r>
      <w:r>
        <w:rPr>
          <w:rFonts w:hint="eastAsia"/>
          <w:lang w:eastAsia="zh-CN"/>
        </w:rPr>
        <w:t>12</w:t>
      </w:r>
      <w:r>
        <w:rPr>
          <w:rFonts w:hint="eastAsia"/>
          <w:lang w:eastAsia="zh-CN"/>
        </w:rPr>
        <w:t>月，中国银联与俄罗斯</w:t>
      </w:r>
      <w:r>
        <w:rPr>
          <w:rFonts w:hint="eastAsia"/>
          <w:lang w:eastAsia="zh-CN"/>
        </w:rPr>
        <w:t>Unistream</w:t>
      </w:r>
      <w:r>
        <w:rPr>
          <w:rFonts w:hint="eastAsia"/>
          <w:lang w:eastAsia="zh-CN"/>
        </w:rPr>
        <w:t>支付系统联合推出跨国汇款服务。</w:t>
      </w:r>
      <w:r>
        <w:rPr>
          <w:rFonts w:hint="eastAsia"/>
          <w:lang w:eastAsia="zh-CN"/>
        </w:rPr>
        <w:t>2019</w:t>
      </w:r>
      <w:r>
        <w:rPr>
          <w:rFonts w:hint="eastAsia"/>
          <w:lang w:eastAsia="zh-CN"/>
        </w:rPr>
        <w:t>年，国际支付系统万事达在俄罗斯开发手机号跨境汇款业务。</w:t>
      </w:r>
      <w:r>
        <w:rPr>
          <w:rFonts w:hint="eastAsia"/>
          <w:lang w:eastAsia="zh-CN"/>
        </w:rPr>
        <w:t>2019</w:t>
      </w:r>
      <w:r>
        <w:rPr>
          <w:rFonts w:hint="eastAsia"/>
          <w:lang w:eastAsia="zh-CN"/>
        </w:rPr>
        <w:t>年</w:t>
      </w:r>
      <w:r>
        <w:rPr>
          <w:rFonts w:hint="eastAsia"/>
          <w:lang w:eastAsia="zh-CN"/>
        </w:rPr>
        <w:t>1</w:t>
      </w:r>
      <w:r>
        <w:rPr>
          <w:rFonts w:hint="eastAsia"/>
          <w:lang w:eastAsia="zh-CN"/>
        </w:rPr>
        <w:t>月，由俄罗斯中央银行和国家支付卡系统联合推出的快速支付系统投入商业运营。乌克兰危机发生后，银联与部分俄受制裁银行合作暂停。</w:t>
      </w:r>
    </w:p>
    <w:p w14:paraId="7780B645" w14:textId="5BAA6E17" w:rsidR="00137863" w:rsidRDefault="00151BAA" w:rsidP="00151BAA">
      <w:pPr>
        <w:pStyle w:val="-"/>
        <w:ind w:firstLine="420"/>
        <w:rPr>
          <w:lang w:eastAsia="zh-CN"/>
        </w:rPr>
      </w:pPr>
      <w:r>
        <w:rPr>
          <w:rFonts w:hint="eastAsia"/>
          <w:lang w:eastAsia="zh-CN"/>
        </w:rPr>
        <w:t>2024</w:t>
      </w:r>
      <w:r>
        <w:rPr>
          <w:rFonts w:hint="eastAsia"/>
          <w:lang w:eastAsia="zh-CN"/>
        </w:rPr>
        <w:t>年</w:t>
      </w:r>
      <w:r>
        <w:rPr>
          <w:rFonts w:hint="eastAsia"/>
          <w:lang w:eastAsia="zh-CN"/>
        </w:rPr>
        <w:t>4</w:t>
      </w:r>
      <w:r>
        <w:rPr>
          <w:rFonts w:hint="eastAsia"/>
          <w:lang w:eastAsia="zh-CN"/>
        </w:rPr>
        <w:t>月</w:t>
      </w:r>
      <w:r>
        <w:rPr>
          <w:rFonts w:hint="eastAsia"/>
          <w:lang w:eastAsia="zh-CN"/>
        </w:rPr>
        <w:t>29</w:t>
      </w:r>
      <w:r>
        <w:rPr>
          <w:rFonts w:hint="eastAsia"/>
          <w:lang w:eastAsia="zh-CN"/>
        </w:rPr>
        <w:t>日，据俄新社援引美国财政部消息报道，美国政府允许在</w:t>
      </w:r>
      <w:r>
        <w:rPr>
          <w:rFonts w:hint="eastAsia"/>
          <w:lang w:eastAsia="zh-CN"/>
        </w:rPr>
        <w:t>2024</w:t>
      </w:r>
      <w:r>
        <w:rPr>
          <w:rFonts w:hint="eastAsia"/>
          <w:lang w:eastAsia="zh-CN"/>
        </w:rPr>
        <w:t>年</w:t>
      </w:r>
      <w:r>
        <w:rPr>
          <w:rFonts w:hint="eastAsia"/>
          <w:lang w:eastAsia="zh-CN"/>
        </w:rPr>
        <w:t>11</w:t>
      </w:r>
      <w:r>
        <w:rPr>
          <w:rFonts w:hint="eastAsia"/>
          <w:lang w:eastAsia="zh-CN"/>
        </w:rPr>
        <w:t>月</w:t>
      </w:r>
      <w:r>
        <w:rPr>
          <w:rFonts w:hint="eastAsia"/>
          <w:lang w:eastAsia="zh-CN"/>
        </w:rPr>
        <w:t>1</w:t>
      </w:r>
      <w:r>
        <w:rPr>
          <w:rFonts w:hint="eastAsia"/>
          <w:lang w:eastAsia="zh-CN"/>
        </w:rPr>
        <w:t>日前，与俄罗斯部分银行进行能源领域交易的相关结算。被允许进行交易结算的俄罗斯银行包括俄罗斯外贸银行、俄罗斯储蓄银行、阿尔法银行和圣彼得堡银行等大型银行。此外根据规定，相关结算也可以与俄罗斯央行进行。此前根据美国政府发布的行政令，上述操作属于制裁范围而被禁止。</w:t>
      </w:r>
    </w:p>
    <w:p w14:paraId="6281B493" w14:textId="77777777" w:rsidR="001734DC" w:rsidRDefault="001734DC" w:rsidP="00137863">
      <w:pPr>
        <w:pStyle w:val="-"/>
        <w:ind w:firstLine="420"/>
        <w:rPr>
          <w:lang w:eastAsia="zh-CN"/>
        </w:rPr>
      </w:pPr>
    </w:p>
    <w:p w14:paraId="1FDD7918" w14:textId="77777777" w:rsidR="00137863" w:rsidRDefault="00137863" w:rsidP="00137863">
      <w:pPr>
        <w:pStyle w:val="3"/>
      </w:pPr>
      <w:bookmarkStart w:id="73" w:name="_Toc167126569"/>
      <w:r w:rsidRPr="003B2A40">
        <w:rPr>
          <w:rFonts w:hint="eastAsia"/>
        </w:rPr>
        <w:t>金融服务</w:t>
      </w:r>
      <w:bookmarkEnd w:id="73"/>
    </w:p>
    <w:p w14:paraId="28721FC4" w14:textId="77777777" w:rsidR="00B87340" w:rsidRDefault="00B87340" w:rsidP="00B87340">
      <w:pPr>
        <w:pStyle w:val="-"/>
        <w:ind w:firstLine="420"/>
        <w:rPr>
          <w:lang w:eastAsia="zh-CN"/>
        </w:rPr>
      </w:pPr>
      <w:r>
        <w:rPr>
          <w:rFonts w:hint="eastAsia"/>
          <w:lang w:eastAsia="zh-CN"/>
        </w:rPr>
        <w:t>根据俄罗斯相关法律，外国银行可在俄罗斯设立子行或外资参股和控股，不得设立分行。俄罗斯实行由中央银行主导的混业监管模式。央行承担对金融市场的主要监管职责，其他有关政府部门和行业自律组织协助行使部分监管职责。</w:t>
      </w:r>
    </w:p>
    <w:p w14:paraId="3D3967F6" w14:textId="77777777" w:rsidR="00B87340" w:rsidRDefault="00B87340" w:rsidP="00B87340">
      <w:pPr>
        <w:pStyle w:val="-"/>
        <w:ind w:firstLine="420"/>
        <w:rPr>
          <w:lang w:eastAsia="zh-CN"/>
        </w:rPr>
      </w:pPr>
      <w:r>
        <w:rPr>
          <w:rFonts w:hint="eastAsia"/>
          <w:lang w:eastAsia="zh-CN"/>
        </w:rPr>
        <w:t>截至</w:t>
      </w:r>
      <w:r>
        <w:rPr>
          <w:rFonts w:hint="eastAsia"/>
          <w:lang w:eastAsia="zh-CN"/>
        </w:rPr>
        <w:t>2023</w:t>
      </w:r>
      <w:r>
        <w:rPr>
          <w:rFonts w:hint="eastAsia"/>
          <w:lang w:eastAsia="zh-CN"/>
        </w:rPr>
        <w:t>年一季度末，俄罗斯共有银行</w:t>
      </w:r>
      <w:r>
        <w:rPr>
          <w:rFonts w:hint="eastAsia"/>
          <w:lang w:eastAsia="zh-CN"/>
        </w:rPr>
        <w:t>325</w:t>
      </w:r>
      <w:r>
        <w:rPr>
          <w:rFonts w:hint="eastAsia"/>
          <w:lang w:eastAsia="zh-CN"/>
        </w:rPr>
        <w:t>家。其中，</w:t>
      </w:r>
      <w:r>
        <w:rPr>
          <w:rFonts w:hint="eastAsia"/>
          <w:lang w:eastAsia="zh-CN"/>
        </w:rPr>
        <w:t>225</w:t>
      </w:r>
      <w:r>
        <w:rPr>
          <w:rFonts w:hint="eastAsia"/>
          <w:lang w:eastAsia="zh-CN"/>
        </w:rPr>
        <w:t>家拥有通用许可证，</w:t>
      </w:r>
      <w:r>
        <w:rPr>
          <w:rFonts w:hint="eastAsia"/>
          <w:lang w:eastAsia="zh-CN"/>
        </w:rPr>
        <w:t>100</w:t>
      </w:r>
      <w:r>
        <w:rPr>
          <w:rFonts w:hint="eastAsia"/>
          <w:lang w:eastAsia="zh-CN"/>
        </w:rPr>
        <w:t>家拥有基本许可证，银行业总资产</w:t>
      </w:r>
      <w:r>
        <w:rPr>
          <w:rFonts w:hint="eastAsia"/>
          <w:lang w:eastAsia="zh-CN"/>
        </w:rPr>
        <w:t>135.04</w:t>
      </w:r>
      <w:r>
        <w:rPr>
          <w:rFonts w:hint="eastAsia"/>
          <w:lang w:eastAsia="zh-CN"/>
        </w:rPr>
        <w:t>万亿卢布。俄罗斯中央银行的正式名称为俄罗斯银行，主要职能是制定货币政策和信贷政策。俄罗斯银行是俄罗斯金融市场的统一监管机构，对信贷机构活动、有价证券和保险市场进行监管。俄罗斯大型商业银行有：俄联邦储蓄银行、外贸银行、天然气工业银行、阿尔法银行、俄罗斯工业通讯银行等。俄罗斯主要外资银行包括：意大利</w:t>
      </w:r>
      <w:r>
        <w:rPr>
          <w:rFonts w:hint="eastAsia"/>
          <w:lang w:eastAsia="zh-CN"/>
        </w:rPr>
        <w:t>Unicredit</w:t>
      </w:r>
      <w:r>
        <w:rPr>
          <w:rFonts w:hint="eastAsia"/>
          <w:lang w:eastAsia="zh-CN"/>
        </w:rPr>
        <w:t>银行、奥地利</w:t>
      </w:r>
      <w:r>
        <w:rPr>
          <w:rFonts w:hint="eastAsia"/>
          <w:lang w:eastAsia="zh-CN"/>
        </w:rPr>
        <w:t>Raiffsaenbank</w:t>
      </w:r>
      <w:r>
        <w:rPr>
          <w:rFonts w:hint="eastAsia"/>
          <w:lang w:eastAsia="zh-CN"/>
        </w:rPr>
        <w:t>等。</w:t>
      </w:r>
      <w:r>
        <w:rPr>
          <w:rFonts w:hint="eastAsia"/>
          <w:lang w:eastAsia="zh-CN"/>
        </w:rPr>
        <w:t xml:space="preserve"> </w:t>
      </w:r>
    </w:p>
    <w:p w14:paraId="5A135741" w14:textId="5E562653" w:rsidR="00137863" w:rsidRDefault="00B87340" w:rsidP="00B87340">
      <w:pPr>
        <w:pStyle w:val="-"/>
        <w:ind w:firstLine="420"/>
        <w:rPr>
          <w:lang w:eastAsia="zh-CN"/>
        </w:rPr>
      </w:pPr>
      <w:r>
        <w:rPr>
          <w:rFonts w:hint="eastAsia"/>
          <w:lang w:eastAsia="zh-CN"/>
        </w:rPr>
        <w:t>近年来，中国银行、中国工商银行、中国农业银行、中国建设银行等都在俄罗斯开设了分支机构。中资银行在俄罗斯业务大致分为开户、国际结算、信贷业务和代理外汇交易等。</w:t>
      </w:r>
    </w:p>
    <w:p w14:paraId="329788E9" w14:textId="77777777" w:rsidR="001734DC" w:rsidRDefault="001734DC" w:rsidP="00137863">
      <w:pPr>
        <w:pStyle w:val="-"/>
        <w:ind w:firstLine="420"/>
        <w:rPr>
          <w:lang w:eastAsia="zh-CN"/>
        </w:rPr>
      </w:pPr>
    </w:p>
    <w:p w14:paraId="22440A9C" w14:textId="77777777" w:rsidR="001734DC" w:rsidRDefault="001734DC" w:rsidP="00137863">
      <w:pPr>
        <w:pStyle w:val="-"/>
        <w:ind w:firstLine="420"/>
        <w:rPr>
          <w:lang w:eastAsia="zh-CN"/>
        </w:rPr>
      </w:pPr>
    </w:p>
    <w:p w14:paraId="330734DA" w14:textId="77777777" w:rsidR="00137863" w:rsidRDefault="00137863" w:rsidP="00137863">
      <w:pPr>
        <w:pStyle w:val="3"/>
      </w:pPr>
      <w:bookmarkStart w:id="74" w:name="_Toc167126570"/>
      <w:r>
        <w:rPr>
          <w:rFonts w:hint="eastAsia"/>
        </w:rPr>
        <w:t>证券市场</w:t>
      </w:r>
      <w:bookmarkEnd w:id="74"/>
    </w:p>
    <w:p w14:paraId="2DC13953" w14:textId="77777777" w:rsidR="00B87340" w:rsidRDefault="00B87340" w:rsidP="00B87340">
      <w:pPr>
        <w:pStyle w:val="-"/>
        <w:ind w:firstLine="420"/>
        <w:rPr>
          <w:lang w:eastAsia="zh-CN"/>
        </w:rPr>
      </w:pPr>
      <w:r>
        <w:rPr>
          <w:rFonts w:hint="eastAsia"/>
          <w:lang w:eastAsia="zh-CN"/>
        </w:rPr>
        <w:t>莫斯科交易所（</w:t>
      </w:r>
      <w:r>
        <w:rPr>
          <w:rFonts w:hint="eastAsia"/>
          <w:lang w:eastAsia="zh-CN"/>
        </w:rPr>
        <w:t>MOEX</w:t>
      </w:r>
      <w:r>
        <w:rPr>
          <w:rFonts w:hint="eastAsia"/>
          <w:lang w:eastAsia="zh-CN"/>
        </w:rPr>
        <w:t>）是俄罗斯最大的证券交易市场，经营股票、债券交易、期货、投资凭证、衍生工具和期货交易。</w:t>
      </w:r>
      <w:r>
        <w:rPr>
          <w:rFonts w:hint="eastAsia"/>
          <w:lang w:eastAsia="zh-CN"/>
        </w:rPr>
        <w:t>MOEX 2023</w:t>
      </w:r>
      <w:r>
        <w:rPr>
          <w:rFonts w:hint="eastAsia"/>
          <w:lang w:eastAsia="zh-CN"/>
        </w:rPr>
        <w:t>年实现净利润</w:t>
      </w:r>
      <w:r>
        <w:rPr>
          <w:rFonts w:hint="eastAsia"/>
          <w:lang w:eastAsia="zh-CN"/>
        </w:rPr>
        <w:t>608</w:t>
      </w:r>
      <w:r>
        <w:rPr>
          <w:rFonts w:hint="eastAsia"/>
          <w:lang w:eastAsia="zh-CN"/>
        </w:rPr>
        <w:t>亿卢布，较上年增长</w:t>
      </w:r>
      <w:r>
        <w:rPr>
          <w:rFonts w:hint="eastAsia"/>
          <w:lang w:eastAsia="zh-CN"/>
        </w:rPr>
        <w:t>67.5%</w:t>
      </w:r>
      <w:r>
        <w:rPr>
          <w:rFonts w:hint="eastAsia"/>
          <w:lang w:eastAsia="zh-CN"/>
        </w:rPr>
        <w:t>。</w:t>
      </w:r>
      <w:r>
        <w:rPr>
          <w:rFonts w:hint="eastAsia"/>
          <w:lang w:eastAsia="zh-CN"/>
        </w:rPr>
        <w:t>MOEX</w:t>
      </w:r>
      <w:r>
        <w:rPr>
          <w:rFonts w:hint="eastAsia"/>
          <w:lang w:eastAsia="zh-CN"/>
        </w:rPr>
        <w:t>的外汇交易量达到</w:t>
      </w:r>
      <w:r>
        <w:rPr>
          <w:rFonts w:hint="eastAsia"/>
          <w:lang w:eastAsia="zh-CN"/>
        </w:rPr>
        <w:t>328</w:t>
      </w:r>
      <w:r>
        <w:rPr>
          <w:rFonts w:hint="eastAsia"/>
          <w:lang w:eastAsia="zh-CN"/>
        </w:rPr>
        <w:t>万亿卢布，同比增长</w:t>
      </w:r>
      <w:r>
        <w:rPr>
          <w:rFonts w:hint="eastAsia"/>
          <w:lang w:eastAsia="zh-CN"/>
        </w:rPr>
        <w:t>22.5%</w:t>
      </w:r>
      <w:r>
        <w:rPr>
          <w:rFonts w:hint="eastAsia"/>
          <w:lang w:eastAsia="zh-CN"/>
        </w:rPr>
        <w:t>。这一增长主要得益于外汇掉期交易量增长了</w:t>
      </w:r>
      <w:r>
        <w:rPr>
          <w:rFonts w:hint="eastAsia"/>
          <w:lang w:eastAsia="zh-CN"/>
        </w:rPr>
        <w:t>31.4%</w:t>
      </w:r>
      <w:r>
        <w:rPr>
          <w:rFonts w:hint="eastAsia"/>
          <w:lang w:eastAsia="zh-CN"/>
        </w:rPr>
        <w:t>，以及外汇即期交易量增长了</w:t>
      </w:r>
      <w:r>
        <w:rPr>
          <w:rFonts w:hint="eastAsia"/>
          <w:lang w:eastAsia="zh-CN"/>
        </w:rPr>
        <w:t>7.5%</w:t>
      </w:r>
      <w:r>
        <w:rPr>
          <w:rFonts w:hint="eastAsia"/>
          <w:lang w:eastAsia="zh-CN"/>
        </w:rPr>
        <w:t>，外汇市场的手续费和佣金收入大幅增长了</w:t>
      </w:r>
      <w:r>
        <w:rPr>
          <w:rFonts w:hint="eastAsia"/>
          <w:lang w:eastAsia="zh-CN"/>
        </w:rPr>
        <w:t>30.4%</w:t>
      </w:r>
      <w:r>
        <w:rPr>
          <w:rFonts w:hint="eastAsia"/>
          <w:lang w:eastAsia="zh-CN"/>
        </w:rPr>
        <w:t>，达到</w:t>
      </w:r>
      <w:r>
        <w:rPr>
          <w:rFonts w:hint="eastAsia"/>
          <w:lang w:eastAsia="zh-CN"/>
        </w:rPr>
        <w:t>74</w:t>
      </w:r>
      <w:r>
        <w:rPr>
          <w:rFonts w:hint="eastAsia"/>
          <w:lang w:eastAsia="zh-CN"/>
        </w:rPr>
        <w:t>亿卢布。</w:t>
      </w:r>
      <w:r>
        <w:rPr>
          <w:rFonts w:hint="eastAsia"/>
          <w:lang w:eastAsia="zh-CN"/>
        </w:rPr>
        <w:t>MOEX2023</w:t>
      </w:r>
      <w:r>
        <w:rPr>
          <w:rFonts w:hint="eastAsia"/>
          <w:lang w:eastAsia="zh-CN"/>
        </w:rPr>
        <w:t>年的总营业收入增长了</w:t>
      </w:r>
      <w:r>
        <w:rPr>
          <w:rFonts w:hint="eastAsia"/>
          <w:lang w:eastAsia="zh-CN"/>
        </w:rPr>
        <w:t>25.3%</w:t>
      </w:r>
      <w:r>
        <w:rPr>
          <w:rFonts w:hint="eastAsia"/>
          <w:lang w:eastAsia="zh-CN"/>
        </w:rPr>
        <w:t>，达到</w:t>
      </w:r>
      <w:r>
        <w:rPr>
          <w:rFonts w:hint="eastAsia"/>
          <w:lang w:eastAsia="zh-CN"/>
        </w:rPr>
        <w:t>1050</w:t>
      </w:r>
      <w:r>
        <w:rPr>
          <w:rFonts w:hint="eastAsia"/>
          <w:lang w:eastAsia="zh-CN"/>
        </w:rPr>
        <w:t>亿卢布。手续费和佣金收入是重要的收入来源，同比增长</w:t>
      </w:r>
      <w:r>
        <w:rPr>
          <w:rFonts w:hint="eastAsia"/>
          <w:lang w:eastAsia="zh-CN"/>
        </w:rPr>
        <w:t>39.4%</w:t>
      </w:r>
      <w:r>
        <w:rPr>
          <w:rFonts w:hint="eastAsia"/>
          <w:lang w:eastAsia="zh-CN"/>
        </w:rPr>
        <w:t>，达到</w:t>
      </w:r>
      <w:r>
        <w:rPr>
          <w:rFonts w:hint="eastAsia"/>
          <w:lang w:eastAsia="zh-CN"/>
        </w:rPr>
        <w:t>522</w:t>
      </w:r>
      <w:r>
        <w:rPr>
          <w:rFonts w:hint="eastAsia"/>
          <w:lang w:eastAsia="zh-CN"/>
        </w:rPr>
        <w:t>亿卢布，占总营业收入的一半。此外，该交易所新增近</w:t>
      </w:r>
      <w:r>
        <w:rPr>
          <w:rFonts w:hint="eastAsia"/>
          <w:lang w:eastAsia="zh-CN"/>
        </w:rPr>
        <w:t>700</w:t>
      </w:r>
      <w:r>
        <w:rPr>
          <w:rFonts w:hint="eastAsia"/>
          <w:lang w:eastAsia="zh-CN"/>
        </w:rPr>
        <w:t>万个新的散户投资者账户，使散户投资者总数达到</w:t>
      </w:r>
      <w:r>
        <w:rPr>
          <w:rFonts w:hint="eastAsia"/>
          <w:lang w:eastAsia="zh-CN"/>
        </w:rPr>
        <w:t>2970</w:t>
      </w:r>
      <w:r>
        <w:rPr>
          <w:rFonts w:hint="eastAsia"/>
          <w:lang w:eastAsia="zh-CN"/>
        </w:rPr>
        <w:t>万。</w:t>
      </w:r>
    </w:p>
    <w:p w14:paraId="368359AD" w14:textId="68C0DDF2" w:rsidR="00137863" w:rsidRDefault="00B87340" w:rsidP="00B87340">
      <w:pPr>
        <w:pStyle w:val="-"/>
        <w:ind w:firstLine="420"/>
        <w:rPr>
          <w:lang w:eastAsia="zh-CN"/>
        </w:rPr>
      </w:pPr>
      <w:r>
        <w:rPr>
          <w:rFonts w:hint="eastAsia"/>
          <w:lang w:eastAsia="zh-CN"/>
        </w:rPr>
        <w:lastRenderedPageBreak/>
        <w:t>俄罗斯《生意人报》报道，</w:t>
      </w:r>
      <w:r>
        <w:rPr>
          <w:rFonts w:hint="eastAsia"/>
          <w:lang w:eastAsia="zh-CN"/>
        </w:rPr>
        <w:t>2023</w:t>
      </w:r>
      <w:r>
        <w:rPr>
          <w:rFonts w:hint="eastAsia"/>
          <w:lang w:eastAsia="zh-CN"/>
        </w:rPr>
        <w:t>年人民币在莫斯科交易所的外汇交易中所占份额接近</w:t>
      </w:r>
      <w:r>
        <w:rPr>
          <w:rFonts w:hint="eastAsia"/>
          <w:lang w:eastAsia="zh-CN"/>
        </w:rPr>
        <w:t>42%</w:t>
      </w:r>
      <w:r>
        <w:rPr>
          <w:rFonts w:hint="eastAsia"/>
          <w:lang w:eastAsia="zh-CN"/>
        </w:rPr>
        <w:t>，排名第一。该报指出，</w:t>
      </w:r>
      <w:r>
        <w:rPr>
          <w:rFonts w:hint="eastAsia"/>
          <w:lang w:eastAsia="zh-CN"/>
        </w:rPr>
        <w:t>2023</w:t>
      </w:r>
      <w:r>
        <w:rPr>
          <w:rFonts w:hint="eastAsia"/>
          <w:lang w:eastAsia="zh-CN"/>
        </w:rPr>
        <w:t>年，莫斯科交易所的人民币交易量比上一年增长了二倍，达到</w:t>
      </w:r>
      <w:r>
        <w:rPr>
          <w:rFonts w:hint="eastAsia"/>
          <w:lang w:eastAsia="zh-CN"/>
        </w:rPr>
        <w:t>34.2</w:t>
      </w:r>
      <w:r>
        <w:rPr>
          <w:rFonts w:hint="eastAsia"/>
          <w:lang w:eastAsia="zh-CN"/>
        </w:rPr>
        <w:t>万亿卢布。</w:t>
      </w:r>
      <w:r>
        <w:rPr>
          <w:rFonts w:hint="eastAsia"/>
          <w:lang w:eastAsia="zh-CN"/>
        </w:rPr>
        <w:t>2023</w:t>
      </w:r>
      <w:r>
        <w:rPr>
          <w:rFonts w:hint="eastAsia"/>
          <w:lang w:eastAsia="zh-CN"/>
        </w:rPr>
        <w:t>年美元在莫斯科交易所的外汇交易中所占份额低于</w:t>
      </w:r>
      <w:r>
        <w:rPr>
          <w:rFonts w:hint="eastAsia"/>
          <w:lang w:eastAsia="zh-CN"/>
        </w:rPr>
        <w:t>40%</w:t>
      </w:r>
      <w:r>
        <w:rPr>
          <w:rFonts w:hint="eastAsia"/>
          <w:lang w:eastAsia="zh-CN"/>
        </w:rPr>
        <w:t>，排名第二，仅次于人民币；欧元所占份额低于</w:t>
      </w:r>
      <w:r>
        <w:rPr>
          <w:rFonts w:hint="eastAsia"/>
          <w:lang w:eastAsia="zh-CN"/>
        </w:rPr>
        <w:t>18%</w:t>
      </w:r>
      <w:r>
        <w:rPr>
          <w:rFonts w:hint="eastAsia"/>
          <w:lang w:eastAsia="zh-CN"/>
        </w:rPr>
        <w:t>，排名第三。</w:t>
      </w:r>
    </w:p>
    <w:p w14:paraId="347A9011" w14:textId="77777777" w:rsidR="001734DC" w:rsidRDefault="001734DC" w:rsidP="00137863">
      <w:pPr>
        <w:pStyle w:val="-"/>
        <w:ind w:firstLine="420"/>
        <w:rPr>
          <w:lang w:eastAsia="zh-CN"/>
        </w:rPr>
      </w:pPr>
    </w:p>
    <w:p w14:paraId="68140A73" w14:textId="77777777" w:rsidR="00137863" w:rsidRPr="00540021" w:rsidRDefault="00137863" w:rsidP="00137863">
      <w:pPr>
        <w:pStyle w:val="-"/>
        <w:ind w:firstLine="420"/>
        <w:rPr>
          <w:lang w:eastAsia="zh-CN"/>
        </w:rPr>
      </w:pPr>
    </w:p>
    <w:p w14:paraId="63E1DE5A" w14:textId="77777777" w:rsidR="00137863" w:rsidRDefault="00137863" w:rsidP="00137863">
      <w:pPr>
        <w:pStyle w:val="2"/>
      </w:pPr>
      <w:bookmarkStart w:id="75" w:name="_Toc167126571"/>
      <w:r>
        <w:rPr>
          <w:rFonts w:hint="eastAsia"/>
        </w:rPr>
        <w:t>国际经贸合作</w:t>
      </w:r>
      <w:bookmarkEnd w:id="75"/>
    </w:p>
    <w:p w14:paraId="6B1C1735" w14:textId="77777777" w:rsidR="00137863" w:rsidRDefault="00137863" w:rsidP="00137863">
      <w:pPr>
        <w:pStyle w:val="3"/>
      </w:pPr>
      <w:bookmarkStart w:id="76" w:name="_Toc167126572"/>
      <w:r w:rsidRPr="00480BF9">
        <w:rPr>
          <w:rFonts w:hint="eastAsia"/>
        </w:rPr>
        <w:t>进出口贸易</w:t>
      </w:r>
      <w:bookmarkEnd w:id="76"/>
    </w:p>
    <w:p w14:paraId="2CDD1B43" w14:textId="77777777" w:rsidR="00B83075" w:rsidRDefault="00B83075" w:rsidP="00B83075">
      <w:pPr>
        <w:pStyle w:val="-"/>
        <w:ind w:firstLine="420"/>
        <w:rPr>
          <w:lang w:eastAsia="zh-CN"/>
        </w:rPr>
      </w:pPr>
      <w:r>
        <w:rPr>
          <w:rFonts w:hint="eastAsia"/>
          <w:lang w:eastAsia="zh-CN"/>
        </w:rPr>
        <w:t>俄罗斯联邦海关署公布消息表示，亚洲国家已成为俄罗斯主要贸易伙伴。统计数据显示，</w:t>
      </w:r>
      <w:r>
        <w:rPr>
          <w:rFonts w:hint="eastAsia"/>
          <w:lang w:eastAsia="zh-CN"/>
        </w:rPr>
        <w:t>2023</w:t>
      </w:r>
      <w:r>
        <w:rPr>
          <w:rFonts w:hint="eastAsia"/>
          <w:lang w:eastAsia="zh-CN"/>
        </w:rPr>
        <w:t>年俄罗斯向亚洲国家出口总额增长</w:t>
      </w:r>
      <w:r>
        <w:rPr>
          <w:rFonts w:hint="eastAsia"/>
          <w:lang w:eastAsia="zh-CN"/>
        </w:rPr>
        <w:t>5.6%</w:t>
      </w:r>
      <w:r>
        <w:rPr>
          <w:rFonts w:hint="eastAsia"/>
          <w:lang w:eastAsia="zh-CN"/>
        </w:rPr>
        <w:t>达到</w:t>
      </w:r>
      <w:r>
        <w:rPr>
          <w:rFonts w:hint="eastAsia"/>
          <w:lang w:eastAsia="zh-CN"/>
        </w:rPr>
        <w:t>3066</w:t>
      </w:r>
      <w:r>
        <w:rPr>
          <w:rFonts w:hint="eastAsia"/>
          <w:lang w:eastAsia="zh-CN"/>
        </w:rPr>
        <w:t>亿美元，进口额增长</w:t>
      </w:r>
      <w:r>
        <w:rPr>
          <w:rFonts w:hint="eastAsia"/>
          <w:lang w:eastAsia="zh-CN"/>
        </w:rPr>
        <w:t>29.3%</w:t>
      </w:r>
      <w:r>
        <w:rPr>
          <w:rFonts w:hint="eastAsia"/>
          <w:lang w:eastAsia="zh-CN"/>
        </w:rPr>
        <w:t>达到</w:t>
      </w:r>
      <w:r>
        <w:rPr>
          <w:rFonts w:hint="eastAsia"/>
          <w:lang w:eastAsia="zh-CN"/>
        </w:rPr>
        <w:t>1875</w:t>
      </w:r>
      <w:r>
        <w:rPr>
          <w:rFonts w:hint="eastAsia"/>
          <w:lang w:eastAsia="zh-CN"/>
        </w:rPr>
        <w:t>亿美元。</w:t>
      </w:r>
      <w:r>
        <w:rPr>
          <w:rFonts w:hint="eastAsia"/>
          <w:lang w:eastAsia="zh-CN"/>
        </w:rPr>
        <w:t>2023</w:t>
      </w:r>
      <w:r>
        <w:rPr>
          <w:rFonts w:hint="eastAsia"/>
          <w:lang w:eastAsia="zh-CN"/>
        </w:rPr>
        <w:t>年俄罗斯向欧洲国家的出口额下降</w:t>
      </w:r>
      <w:r>
        <w:rPr>
          <w:rFonts w:hint="eastAsia"/>
          <w:lang w:eastAsia="zh-CN"/>
        </w:rPr>
        <w:t>68%</w:t>
      </w:r>
      <w:r>
        <w:rPr>
          <w:rFonts w:hint="eastAsia"/>
          <w:lang w:eastAsia="zh-CN"/>
        </w:rPr>
        <w:t>至</w:t>
      </w:r>
      <w:r>
        <w:rPr>
          <w:rFonts w:hint="eastAsia"/>
          <w:lang w:eastAsia="zh-CN"/>
        </w:rPr>
        <w:t>849</w:t>
      </w:r>
      <w:r>
        <w:rPr>
          <w:rFonts w:hint="eastAsia"/>
          <w:lang w:eastAsia="zh-CN"/>
        </w:rPr>
        <w:t>亿美元，进口额下降</w:t>
      </w:r>
      <w:r>
        <w:rPr>
          <w:rFonts w:hint="eastAsia"/>
          <w:lang w:eastAsia="zh-CN"/>
        </w:rPr>
        <w:t>12.3%</w:t>
      </w:r>
      <w:r>
        <w:rPr>
          <w:rFonts w:hint="eastAsia"/>
          <w:lang w:eastAsia="zh-CN"/>
        </w:rPr>
        <w:t>至</w:t>
      </w:r>
      <w:r>
        <w:rPr>
          <w:rFonts w:hint="eastAsia"/>
          <w:lang w:eastAsia="zh-CN"/>
        </w:rPr>
        <w:t>785</w:t>
      </w:r>
      <w:r>
        <w:rPr>
          <w:rFonts w:hint="eastAsia"/>
          <w:lang w:eastAsia="zh-CN"/>
        </w:rPr>
        <w:t>亿美元。</w:t>
      </w:r>
      <w:r>
        <w:rPr>
          <w:rFonts w:hint="eastAsia"/>
          <w:lang w:eastAsia="zh-CN"/>
        </w:rPr>
        <w:t>2023</w:t>
      </w:r>
      <w:r>
        <w:rPr>
          <w:rFonts w:hint="eastAsia"/>
          <w:lang w:eastAsia="zh-CN"/>
        </w:rPr>
        <w:t>年俄罗斯与非洲国家的贸易出口额增长</w:t>
      </w:r>
      <w:r>
        <w:rPr>
          <w:rFonts w:hint="eastAsia"/>
          <w:lang w:eastAsia="zh-CN"/>
        </w:rPr>
        <w:t>42.9%</w:t>
      </w:r>
      <w:r>
        <w:rPr>
          <w:rFonts w:hint="eastAsia"/>
          <w:lang w:eastAsia="zh-CN"/>
        </w:rPr>
        <w:t>达</w:t>
      </w:r>
      <w:r>
        <w:rPr>
          <w:rFonts w:hint="eastAsia"/>
          <w:lang w:eastAsia="zh-CN"/>
        </w:rPr>
        <w:t>212</w:t>
      </w:r>
      <w:r>
        <w:rPr>
          <w:rFonts w:hint="eastAsia"/>
          <w:lang w:eastAsia="zh-CN"/>
        </w:rPr>
        <w:t>亿美元，进口额增长</w:t>
      </w:r>
      <w:r>
        <w:rPr>
          <w:rFonts w:hint="eastAsia"/>
          <w:lang w:eastAsia="zh-CN"/>
        </w:rPr>
        <w:t>8.6%</w:t>
      </w:r>
      <w:r>
        <w:rPr>
          <w:rFonts w:hint="eastAsia"/>
          <w:lang w:eastAsia="zh-CN"/>
        </w:rPr>
        <w:t>达到</w:t>
      </w:r>
      <w:r>
        <w:rPr>
          <w:rFonts w:hint="eastAsia"/>
          <w:lang w:eastAsia="zh-CN"/>
        </w:rPr>
        <w:t>34</w:t>
      </w:r>
      <w:r>
        <w:rPr>
          <w:rFonts w:hint="eastAsia"/>
          <w:lang w:eastAsia="zh-CN"/>
        </w:rPr>
        <w:t>亿美元。</w:t>
      </w:r>
      <w:r>
        <w:rPr>
          <w:rFonts w:hint="eastAsia"/>
          <w:lang w:eastAsia="zh-CN"/>
        </w:rPr>
        <w:t>2023</w:t>
      </w:r>
      <w:r>
        <w:rPr>
          <w:rFonts w:hint="eastAsia"/>
          <w:lang w:eastAsia="zh-CN"/>
        </w:rPr>
        <w:t>年与美洲国家的贸易出口额下跌</w:t>
      </w:r>
      <w:r>
        <w:rPr>
          <w:rFonts w:hint="eastAsia"/>
          <w:lang w:eastAsia="zh-CN"/>
        </w:rPr>
        <w:t>40.4%</w:t>
      </w:r>
      <w:r>
        <w:rPr>
          <w:rFonts w:hint="eastAsia"/>
          <w:lang w:eastAsia="zh-CN"/>
        </w:rPr>
        <w:t>至</w:t>
      </w:r>
      <w:r>
        <w:rPr>
          <w:rFonts w:hint="eastAsia"/>
          <w:lang w:eastAsia="zh-CN"/>
        </w:rPr>
        <w:t>122</w:t>
      </w:r>
      <w:r>
        <w:rPr>
          <w:rFonts w:hint="eastAsia"/>
          <w:lang w:eastAsia="zh-CN"/>
        </w:rPr>
        <w:t>亿美元，进口额下降</w:t>
      </w:r>
      <w:r>
        <w:rPr>
          <w:rFonts w:hint="eastAsia"/>
          <w:lang w:eastAsia="zh-CN"/>
        </w:rPr>
        <w:t>11%</w:t>
      </w:r>
      <w:r>
        <w:rPr>
          <w:rFonts w:hint="eastAsia"/>
          <w:lang w:eastAsia="zh-CN"/>
        </w:rPr>
        <w:t>至</w:t>
      </w:r>
      <w:r>
        <w:rPr>
          <w:rFonts w:hint="eastAsia"/>
          <w:lang w:eastAsia="zh-CN"/>
        </w:rPr>
        <w:t>150</w:t>
      </w:r>
      <w:r>
        <w:rPr>
          <w:rFonts w:hint="eastAsia"/>
          <w:lang w:eastAsia="zh-CN"/>
        </w:rPr>
        <w:t>亿美元。</w:t>
      </w:r>
    </w:p>
    <w:p w14:paraId="1B9F2A0C" w14:textId="396B961B" w:rsidR="00830F3F" w:rsidRDefault="00B83075" w:rsidP="00B83075">
      <w:pPr>
        <w:pStyle w:val="-"/>
        <w:ind w:firstLine="420"/>
        <w:rPr>
          <w:lang w:eastAsia="zh-CN"/>
        </w:rPr>
      </w:pPr>
      <w:r>
        <w:rPr>
          <w:rFonts w:hint="eastAsia"/>
          <w:lang w:eastAsia="zh-CN"/>
        </w:rPr>
        <w:t>根据中国海关总署的数据，</w:t>
      </w:r>
      <w:r>
        <w:rPr>
          <w:rFonts w:hint="eastAsia"/>
          <w:lang w:eastAsia="zh-CN"/>
        </w:rPr>
        <w:t>2023</w:t>
      </w:r>
      <w:r>
        <w:rPr>
          <w:rFonts w:hint="eastAsia"/>
          <w:lang w:eastAsia="zh-CN"/>
        </w:rPr>
        <w:t>年中俄贸易额达到了创纪录的</w:t>
      </w:r>
      <w:r>
        <w:rPr>
          <w:rFonts w:hint="eastAsia"/>
          <w:lang w:eastAsia="zh-CN"/>
        </w:rPr>
        <w:t>2401.1</w:t>
      </w:r>
      <w:r>
        <w:rPr>
          <w:rFonts w:hint="eastAsia"/>
          <w:lang w:eastAsia="zh-CN"/>
        </w:rPr>
        <w:t>亿美元，同比增长</w:t>
      </w:r>
      <w:r>
        <w:rPr>
          <w:rFonts w:hint="eastAsia"/>
          <w:lang w:eastAsia="zh-CN"/>
        </w:rPr>
        <w:t>26.3%</w:t>
      </w:r>
      <w:r>
        <w:rPr>
          <w:rFonts w:hint="eastAsia"/>
          <w:lang w:eastAsia="zh-CN"/>
        </w:rPr>
        <w:t>。其中，中国对俄罗斯出口增长</w:t>
      </w:r>
      <w:r>
        <w:rPr>
          <w:rFonts w:hint="eastAsia"/>
          <w:lang w:eastAsia="zh-CN"/>
        </w:rPr>
        <w:t>46.9%</w:t>
      </w:r>
      <w:r>
        <w:rPr>
          <w:rFonts w:hint="eastAsia"/>
          <w:lang w:eastAsia="zh-CN"/>
        </w:rPr>
        <w:t>，总额约</w:t>
      </w:r>
      <w:r>
        <w:rPr>
          <w:rFonts w:hint="eastAsia"/>
          <w:lang w:eastAsia="zh-CN"/>
        </w:rPr>
        <w:t>1109.7</w:t>
      </w:r>
      <w:r>
        <w:rPr>
          <w:rFonts w:hint="eastAsia"/>
          <w:lang w:eastAsia="zh-CN"/>
        </w:rPr>
        <w:t>亿美元；俄罗斯商品进口增长</w:t>
      </w:r>
      <w:r>
        <w:rPr>
          <w:rFonts w:hint="eastAsia"/>
          <w:lang w:eastAsia="zh-CN"/>
        </w:rPr>
        <w:t>12.7%</w:t>
      </w:r>
      <w:r>
        <w:rPr>
          <w:rFonts w:hint="eastAsia"/>
          <w:lang w:eastAsia="zh-CN"/>
        </w:rPr>
        <w:t>，总额为</w:t>
      </w:r>
      <w:r>
        <w:rPr>
          <w:rFonts w:hint="eastAsia"/>
          <w:lang w:eastAsia="zh-CN"/>
        </w:rPr>
        <w:t>1291.4</w:t>
      </w:r>
      <w:r>
        <w:rPr>
          <w:rFonts w:hint="eastAsia"/>
          <w:lang w:eastAsia="zh-CN"/>
        </w:rPr>
        <w:t>亿美元。俄对中贸易顺差为</w:t>
      </w:r>
      <w:r>
        <w:rPr>
          <w:rFonts w:hint="eastAsia"/>
          <w:lang w:eastAsia="zh-CN"/>
        </w:rPr>
        <w:t>181.7</w:t>
      </w:r>
      <w:r>
        <w:rPr>
          <w:rFonts w:hint="eastAsia"/>
          <w:lang w:eastAsia="zh-CN"/>
        </w:rPr>
        <w:t>亿，减少约</w:t>
      </w:r>
      <w:r>
        <w:rPr>
          <w:rFonts w:hint="eastAsia"/>
          <w:lang w:eastAsia="zh-CN"/>
        </w:rPr>
        <w:t>50%</w:t>
      </w:r>
      <w:r>
        <w:rPr>
          <w:rFonts w:hint="eastAsia"/>
          <w:lang w:eastAsia="zh-CN"/>
        </w:rPr>
        <w:t>。俄对中出口以石油、天然气、煤炭为大宗，并包括铜、木材及水产品等；中对俄出口产品则较多元，包括汽车、智慧型手机、工业和特殊设备、玩具、鞋履、交通工具、空调和电脑等。</w:t>
      </w:r>
    </w:p>
    <w:p w14:paraId="6EE5670D" w14:textId="77777777" w:rsidR="001734DC" w:rsidRDefault="001734DC" w:rsidP="00137863">
      <w:pPr>
        <w:pStyle w:val="-"/>
        <w:ind w:firstLine="420"/>
        <w:rPr>
          <w:lang w:eastAsia="zh-CN"/>
        </w:rPr>
      </w:pPr>
    </w:p>
    <w:p w14:paraId="72147A33" w14:textId="77777777" w:rsidR="00137863" w:rsidRDefault="00137863" w:rsidP="00137863">
      <w:pPr>
        <w:pStyle w:val="3"/>
      </w:pPr>
      <w:bookmarkStart w:id="77" w:name="_Toc167126573"/>
      <w:r>
        <w:rPr>
          <w:rFonts w:hint="eastAsia"/>
        </w:rPr>
        <w:t>外国投资</w:t>
      </w:r>
      <w:bookmarkEnd w:id="77"/>
    </w:p>
    <w:p w14:paraId="43DE4210" w14:textId="77777777" w:rsidR="00B83075" w:rsidRDefault="00B83075" w:rsidP="00B83075">
      <w:pPr>
        <w:pStyle w:val="-"/>
        <w:ind w:firstLine="420"/>
        <w:rPr>
          <w:lang w:eastAsia="zh-CN"/>
        </w:rPr>
      </w:pPr>
      <w:r>
        <w:rPr>
          <w:rFonts w:hint="eastAsia"/>
          <w:lang w:eastAsia="zh-CN"/>
        </w:rPr>
        <w:t>根据俄罗斯中央银行公布的最新数据，</w:t>
      </w:r>
      <w:r>
        <w:rPr>
          <w:rFonts w:hint="eastAsia"/>
          <w:lang w:eastAsia="zh-CN"/>
        </w:rPr>
        <w:t>2021</w:t>
      </w:r>
      <w:r>
        <w:rPr>
          <w:rFonts w:hint="eastAsia"/>
          <w:lang w:eastAsia="zh-CN"/>
        </w:rPr>
        <w:t>年俄罗斯吸收外资</w:t>
      </w:r>
      <w:r>
        <w:rPr>
          <w:rFonts w:hint="eastAsia"/>
          <w:lang w:eastAsia="zh-CN"/>
        </w:rPr>
        <w:t>398.3</w:t>
      </w:r>
      <w:r>
        <w:rPr>
          <w:rFonts w:hint="eastAsia"/>
          <w:lang w:eastAsia="zh-CN"/>
        </w:rPr>
        <w:t>亿美元，主要外资来源地为塞浦路斯、爱尔兰、德国、卡塔尔、泽西岛、巴哈马、中国香港、百慕大、奥地利。根据联合国贸发会议《</w:t>
      </w:r>
      <w:r>
        <w:rPr>
          <w:rFonts w:hint="eastAsia"/>
          <w:lang w:eastAsia="zh-CN"/>
        </w:rPr>
        <w:t>2023</w:t>
      </w:r>
      <w:r>
        <w:rPr>
          <w:rFonts w:hint="eastAsia"/>
          <w:lang w:eastAsia="zh-CN"/>
        </w:rPr>
        <w:t>年世界投资报告》统计，</w:t>
      </w:r>
      <w:r>
        <w:rPr>
          <w:rFonts w:hint="eastAsia"/>
          <w:lang w:eastAsia="zh-CN"/>
        </w:rPr>
        <w:t>2022</w:t>
      </w:r>
      <w:r>
        <w:rPr>
          <w:rFonts w:hint="eastAsia"/>
          <w:lang w:eastAsia="zh-CN"/>
        </w:rPr>
        <w:t>年，俄罗斯吸收外资流量</w:t>
      </w:r>
      <w:r>
        <w:rPr>
          <w:rFonts w:hint="eastAsia"/>
          <w:lang w:eastAsia="zh-CN"/>
        </w:rPr>
        <w:t>-186.8</w:t>
      </w:r>
      <w:r>
        <w:rPr>
          <w:rFonts w:hint="eastAsia"/>
          <w:lang w:eastAsia="zh-CN"/>
        </w:rPr>
        <w:t>亿美元，对外投资流量</w:t>
      </w:r>
      <w:r>
        <w:rPr>
          <w:rFonts w:hint="eastAsia"/>
          <w:lang w:eastAsia="zh-CN"/>
        </w:rPr>
        <w:t>104.4</w:t>
      </w:r>
      <w:r>
        <w:rPr>
          <w:rFonts w:hint="eastAsia"/>
          <w:lang w:eastAsia="zh-CN"/>
        </w:rPr>
        <w:t>亿美元；截至</w:t>
      </w:r>
      <w:r>
        <w:rPr>
          <w:rFonts w:hint="eastAsia"/>
          <w:lang w:eastAsia="zh-CN"/>
        </w:rPr>
        <w:t>2022</w:t>
      </w:r>
      <w:r>
        <w:rPr>
          <w:rFonts w:hint="eastAsia"/>
          <w:lang w:eastAsia="zh-CN"/>
        </w:rPr>
        <w:t>年底，俄罗斯吸收外资存量</w:t>
      </w:r>
      <w:r>
        <w:rPr>
          <w:rFonts w:hint="eastAsia"/>
          <w:lang w:eastAsia="zh-CN"/>
        </w:rPr>
        <w:t>3791.2</w:t>
      </w:r>
      <w:r>
        <w:rPr>
          <w:rFonts w:hint="eastAsia"/>
          <w:lang w:eastAsia="zh-CN"/>
        </w:rPr>
        <w:t>亿美元，对外投资存量</w:t>
      </w:r>
      <w:r>
        <w:rPr>
          <w:rFonts w:hint="eastAsia"/>
          <w:lang w:eastAsia="zh-CN"/>
        </w:rPr>
        <w:t>3153.2</w:t>
      </w:r>
      <w:r>
        <w:rPr>
          <w:rFonts w:hint="eastAsia"/>
          <w:lang w:eastAsia="zh-CN"/>
        </w:rPr>
        <w:t>亿美元。</w:t>
      </w:r>
    </w:p>
    <w:p w14:paraId="71D04EC3" w14:textId="40993B60" w:rsidR="0030470E" w:rsidRDefault="00B83075" w:rsidP="00B83075">
      <w:pPr>
        <w:pStyle w:val="-"/>
        <w:ind w:firstLine="420"/>
        <w:rPr>
          <w:lang w:eastAsia="zh-CN"/>
        </w:rPr>
      </w:pPr>
      <w:r>
        <w:rPr>
          <w:rFonts w:hint="eastAsia"/>
          <w:lang w:eastAsia="zh-CN"/>
        </w:rPr>
        <w:t>俄罗斯境内国际跨国公司数量众多，涉及汽车制造、零售等经济领域。福布斯</w:t>
      </w:r>
      <w:r>
        <w:rPr>
          <w:rFonts w:hint="eastAsia"/>
          <w:lang w:eastAsia="zh-CN"/>
        </w:rPr>
        <w:t>2020</w:t>
      </w:r>
      <w:r>
        <w:rPr>
          <w:rFonts w:hint="eastAsia"/>
          <w:lang w:eastAsia="zh-CN"/>
        </w:rPr>
        <w:t>年俄境内前</w:t>
      </w:r>
      <w:r>
        <w:rPr>
          <w:rFonts w:hint="eastAsia"/>
          <w:lang w:eastAsia="zh-CN"/>
        </w:rPr>
        <w:t>50</w:t>
      </w:r>
      <w:r>
        <w:rPr>
          <w:rFonts w:hint="eastAsia"/>
          <w:lang w:eastAsia="zh-CN"/>
        </w:rPr>
        <w:t>大外国投资企业排行榜显示，菲利普·莫里斯公司、乐华梅兰集团、大众集团、日本烟草国际、雷诺集团在俄营业收入位于前</w:t>
      </w:r>
      <w:r>
        <w:rPr>
          <w:rFonts w:hint="eastAsia"/>
          <w:lang w:eastAsia="zh-CN"/>
        </w:rPr>
        <w:t>5</w:t>
      </w:r>
      <w:r>
        <w:rPr>
          <w:rFonts w:hint="eastAsia"/>
          <w:lang w:eastAsia="zh-CN"/>
        </w:rPr>
        <w:t>位。受乌克兰危机影响，大量西方企业离俄，据不完全统计共有近千个西方品牌宣布离俄或暂停在俄业务，其中包括食品行业的可口可乐、百事可乐、星巴克、麦当劳、嘉士伯、雀巢，零售业的阿迪达斯、耐克、</w:t>
      </w:r>
      <w:r>
        <w:rPr>
          <w:rFonts w:hint="eastAsia"/>
          <w:lang w:eastAsia="zh-CN"/>
        </w:rPr>
        <w:t>H&amp;M</w:t>
      </w:r>
      <w:r>
        <w:rPr>
          <w:rFonts w:hint="eastAsia"/>
          <w:lang w:eastAsia="zh-CN"/>
        </w:rPr>
        <w:t>、优衣库、宜家、</w:t>
      </w:r>
      <w:r>
        <w:rPr>
          <w:rFonts w:hint="eastAsia"/>
          <w:lang w:eastAsia="zh-CN"/>
        </w:rPr>
        <w:t>ZARA</w:t>
      </w:r>
      <w:r>
        <w:rPr>
          <w:rFonts w:hint="eastAsia"/>
          <w:lang w:eastAsia="zh-CN"/>
        </w:rPr>
        <w:t>，汽车业的奔驰、宝马、奥迪、三菱、丰田、沃尔沃、雪佛兰，科技行业的苹果、爱立信、英特尔、戴尔、</w:t>
      </w:r>
      <w:r>
        <w:rPr>
          <w:rFonts w:hint="eastAsia"/>
          <w:lang w:eastAsia="zh-CN"/>
        </w:rPr>
        <w:t>AMD</w:t>
      </w:r>
      <w:r>
        <w:rPr>
          <w:rFonts w:hint="eastAsia"/>
          <w:lang w:eastAsia="zh-CN"/>
        </w:rPr>
        <w:t>等。西方奢侈品品牌也悉数暂停对俄供货，但部分品牌更名后继续在俄运营。</w:t>
      </w:r>
    </w:p>
    <w:p w14:paraId="3BFD41E4" w14:textId="77777777" w:rsidR="00930C13" w:rsidRPr="0030470E" w:rsidRDefault="00930C13" w:rsidP="00137863">
      <w:pPr>
        <w:pStyle w:val="-"/>
        <w:ind w:firstLine="420"/>
        <w:rPr>
          <w:lang w:eastAsia="zh-CN"/>
        </w:rPr>
      </w:pPr>
    </w:p>
    <w:p w14:paraId="0B86B375" w14:textId="47B0517E" w:rsidR="0037073F" w:rsidRPr="0037073F" w:rsidRDefault="00137863" w:rsidP="0037073F">
      <w:pPr>
        <w:pStyle w:val="3"/>
      </w:pPr>
      <w:bookmarkStart w:id="78" w:name="_Toc167126574"/>
      <w:r w:rsidRPr="008A448E">
        <w:rPr>
          <w:rFonts w:hint="eastAsia"/>
        </w:rPr>
        <w:lastRenderedPageBreak/>
        <w:t>已参与贸易协定</w:t>
      </w:r>
      <w:bookmarkEnd w:id="78"/>
    </w:p>
    <w:p w14:paraId="1E1F2473" w14:textId="77777777" w:rsidR="00B83075" w:rsidRDefault="00B83075" w:rsidP="00B83075">
      <w:pPr>
        <w:pStyle w:val="-"/>
        <w:ind w:firstLine="420"/>
        <w:rPr>
          <w:lang w:eastAsia="zh-CN"/>
        </w:rPr>
      </w:pPr>
      <w:r>
        <w:rPr>
          <w:rFonts w:hint="eastAsia"/>
          <w:lang w:eastAsia="zh-CN"/>
        </w:rPr>
        <w:t>2012</w:t>
      </w:r>
      <w:r>
        <w:rPr>
          <w:rFonts w:hint="eastAsia"/>
          <w:lang w:eastAsia="zh-CN"/>
        </w:rPr>
        <w:t>年</w:t>
      </w:r>
      <w:r>
        <w:rPr>
          <w:rFonts w:hint="eastAsia"/>
          <w:lang w:eastAsia="zh-CN"/>
        </w:rPr>
        <w:t>8</w:t>
      </w:r>
      <w:r>
        <w:rPr>
          <w:rFonts w:hint="eastAsia"/>
          <w:lang w:eastAsia="zh-CN"/>
        </w:rPr>
        <w:t>月</w:t>
      </w:r>
      <w:r>
        <w:rPr>
          <w:rFonts w:hint="eastAsia"/>
          <w:lang w:eastAsia="zh-CN"/>
        </w:rPr>
        <w:t>22</w:t>
      </w:r>
      <w:r>
        <w:rPr>
          <w:rFonts w:hint="eastAsia"/>
          <w:lang w:eastAsia="zh-CN"/>
        </w:rPr>
        <w:t>日，俄罗斯成为世界贸易组织第</w:t>
      </w:r>
      <w:r>
        <w:rPr>
          <w:rFonts w:hint="eastAsia"/>
          <w:lang w:eastAsia="zh-CN"/>
        </w:rPr>
        <w:t>156</w:t>
      </w:r>
      <w:r>
        <w:rPr>
          <w:rFonts w:hint="eastAsia"/>
          <w:lang w:eastAsia="zh-CN"/>
        </w:rPr>
        <w:t>个成员。</w:t>
      </w:r>
    </w:p>
    <w:p w14:paraId="2BC610BE" w14:textId="77777777" w:rsidR="00B83075" w:rsidRDefault="00B83075" w:rsidP="00B83075">
      <w:pPr>
        <w:pStyle w:val="-"/>
        <w:ind w:firstLine="420"/>
        <w:rPr>
          <w:lang w:eastAsia="zh-CN"/>
        </w:rPr>
      </w:pPr>
      <w:r>
        <w:rPr>
          <w:rFonts w:hint="eastAsia"/>
          <w:lang w:eastAsia="zh-CN"/>
        </w:rPr>
        <w:t>2015</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欧亚经济联盟正式成立，俄罗斯是其成员国之一。目前，欧亚经济联盟已分别与越南、塞尔维亚、新加坡签署自贸协定，与伊朗签署临时自贸协定，并正在与以色列、埃及、印度、阿联酋积极开展自贸谈判，研究与蒙古、印度尼西亚签署自贸协定的可能性。</w:t>
      </w:r>
      <w:r>
        <w:rPr>
          <w:rFonts w:hint="eastAsia"/>
          <w:lang w:eastAsia="zh-CN"/>
        </w:rPr>
        <w:t>2018</w:t>
      </w:r>
      <w:r>
        <w:rPr>
          <w:rFonts w:hint="eastAsia"/>
          <w:lang w:eastAsia="zh-CN"/>
        </w:rPr>
        <w:t>年</w:t>
      </w:r>
      <w:r>
        <w:rPr>
          <w:rFonts w:hint="eastAsia"/>
          <w:lang w:eastAsia="zh-CN"/>
        </w:rPr>
        <w:t>5</w:t>
      </w:r>
      <w:r>
        <w:rPr>
          <w:rFonts w:hint="eastAsia"/>
          <w:lang w:eastAsia="zh-CN"/>
        </w:rPr>
        <w:t>月，中国与欧亚经济联盟签署了《中华人民共和国与欧亚经济联盟经贸合作协定》，该协定于</w:t>
      </w:r>
      <w:r>
        <w:rPr>
          <w:rFonts w:hint="eastAsia"/>
          <w:lang w:eastAsia="zh-CN"/>
        </w:rPr>
        <w:t>2019</w:t>
      </w:r>
      <w:r>
        <w:rPr>
          <w:rFonts w:hint="eastAsia"/>
          <w:lang w:eastAsia="zh-CN"/>
        </w:rPr>
        <w:t>年</w:t>
      </w:r>
      <w:r>
        <w:rPr>
          <w:rFonts w:hint="eastAsia"/>
          <w:lang w:eastAsia="zh-CN"/>
        </w:rPr>
        <w:t>10</w:t>
      </w:r>
      <w:r>
        <w:rPr>
          <w:rFonts w:hint="eastAsia"/>
          <w:lang w:eastAsia="zh-CN"/>
        </w:rPr>
        <w:t>月</w:t>
      </w:r>
      <w:r>
        <w:rPr>
          <w:rFonts w:hint="eastAsia"/>
          <w:lang w:eastAsia="zh-CN"/>
        </w:rPr>
        <w:t>25</w:t>
      </w:r>
      <w:r>
        <w:rPr>
          <w:rFonts w:hint="eastAsia"/>
          <w:lang w:eastAsia="zh-CN"/>
        </w:rPr>
        <w:t>日正式生效。</w:t>
      </w:r>
      <w:r>
        <w:rPr>
          <w:rFonts w:hint="eastAsia"/>
          <w:lang w:eastAsia="zh-CN"/>
        </w:rPr>
        <w:t>2023</w:t>
      </w:r>
      <w:r>
        <w:rPr>
          <w:rFonts w:hint="eastAsia"/>
          <w:lang w:eastAsia="zh-CN"/>
        </w:rPr>
        <w:t>年</w:t>
      </w:r>
      <w:r>
        <w:rPr>
          <w:rFonts w:hint="eastAsia"/>
          <w:lang w:eastAsia="zh-CN"/>
        </w:rPr>
        <w:t>2</w:t>
      </w:r>
      <w:r>
        <w:rPr>
          <w:rFonts w:hint="eastAsia"/>
          <w:lang w:eastAsia="zh-CN"/>
        </w:rPr>
        <w:t>月</w:t>
      </w:r>
      <w:r>
        <w:rPr>
          <w:rFonts w:hint="eastAsia"/>
          <w:lang w:eastAsia="zh-CN"/>
        </w:rPr>
        <w:t>6</w:t>
      </w:r>
      <w:r>
        <w:rPr>
          <w:rFonts w:hint="eastAsia"/>
          <w:lang w:eastAsia="zh-CN"/>
        </w:rPr>
        <w:t>日，中国与欧亚经济联盟签署《中国和欧亚经济联盟经贸合作发展规划》（路线图）。</w:t>
      </w:r>
    </w:p>
    <w:p w14:paraId="4BD897A1" w14:textId="687D0F01" w:rsidR="009B1F32" w:rsidRDefault="00B83075" w:rsidP="00B83075">
      <w:pPr>
        <w:pStyle w:val="-"/>
        <w:ind w:firstLine="420"/>
        <w:rPr>
          <w:lang w:eastAsia="zh-CN"/>
        </w:rPr>
      </w:pPr>
      <w:r>
        <w:rPr>
          <w:rFonts w:hint="eastAsia"/>
          <w:lang w:eastAsia="zh-CN"/>
        </w:rPr>
        <w:t>2011</w:t>
      </w:r>
      <w:r>
        <w:rPr>
          <w:rFonts w:hint="eastAsia"/>
          <w:lang w:eastAsia="zh-CN"/>
        </w:rPr>
        <w:t>年</w:t>
      </w:r>
      <w:r>
        <w:rPr>
          <w:rFonts w:hint="eastAsia"/>
          <w:lang w:eastAsia="zh-CN"/>
        </w:rPr>
        <w:t>10</w:t>
      </w:r>
      <w:r>
        <w:rPr>
          <w:rFonts w:hint="eastAsia"/>
          <w:lang w:eastAsia="zh-CN"/>
        </w:rPr>
        <w:t>月</w:t>
      </w:r>
      <w:r>
        <w:rPr>
          <w:rFonts w:hint="eastAsia"/>
          <w:lang w:eastAsia="zh-CN"/>
        </w:rPr>
        <w:t>18</w:t>
      </w:r>
      <w:r>
        <w:rPr>
          <w:rFonts w:hint="eastAsia"/>
          <w:lang w:eastAsia="zh-CN"/>
        </w:rPr>
        <w:t>日，独联体经济一体化进程取得重要进展，共有</w:t>
      </w:r>
      <w:r>
        <w:rPr>
          <w:rFonts w:hint="eastAsia"/>
          <w:lang w:eastAsia="zh-CN"/>
        </w:rPr>
        <w:t>8</w:t>
      </w:r>
      <w:r>
        <w:rPr>
          <w:rFonts w:hint="eastAsia"/>
          <w:lang w:eastAsia="zh-CN"/>
        </w:rPr>
        <w:t>个国家在《独联体自由贸易区协议》上签字，包括俄罗斯、白俄罗斯、乌克兰、哈萨克斯坦、亚美尼亚、吉尔吉斯斯坦、摩尔多瓦和塔吉克斯坦。</w:t>
      </w:r>
      <w:r>
        <w:rPr>
          <w:rFonts w:hint="eastAsia"/>
          <w:lang w:eastAsia="zh-CN"/>
        </w:rPr>
        <w:t>2015</w:t>
      </w:r>
      <w:r>
        <w:rPr>
          <w:rFonts w:hint="eastAsia"/>
          <w:lang w:eastAsia="zh-CN"/>
        </w:rPr>
        <w:t>年底，俄总统普京签署命令，规定自</w:t>
      </w:r>
      <w:r>
        <w:rPr>
          <w:rFonts w:hint="eastAsia"/>
          <w:lang w:eastAsia="zh-CN"/>
        </w:rPr>
        <w:t>2016</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日起俄乌双边贸易不再适用《独联体自由贸易区协议》，乌克兰方亦决定自</w:t>
      </w:r>
      <w:r>
        <w:rPr>
          <w:rFonts w:hint="eastAsia"/>
          <w:lang w:eastAsia="zh-CN"/>
        </w:rPr>
        <w:t>2016</w:t>
      </w:r>
      <w:r>
        <w:rPr>
          <w:rFonts w:hint="eastAsia"/>
          <w:lang w:eastAsia="zh-CN"/>
        </w:rPr>
        <w:t>年</w:t>
      </w:r>
      <w:r>
        <w:rPr>
          <w:rFonts w:hint="eastAsia"/>
          <w:lang w:eastAsia="zh-CN"/>
        </w:rPr>
        <w:t>1</w:t>
      </w:r>
      <w:r>
        <w:rPr>
          <w:rFonts w:hint="eastAsia"/>
          <w:lang w:eastAsia="zh-CN"/>
        </w:rPr>
        <w:t>月</w:t>
      </w:r>
      <w:r>
        <w:rPr>
          <w:rFonts w:hint="eastAsia"/>
          <w:lang w:eastAsia="zh-CN"/>
        </w:rPr>
        <w:t>2</w:t>
      </w:r>
      <w:r>
        <w:rPr>
          <w:rFonts w:hint="eastAsia"/>
          <w:lang w:eastAsia="zh-CN"/>
        </w:rPr>
        <w:t>日起对俄贸易不再适用该优惠贸易政策。</w:t>
      </w:r>
    </w:p>
    <w:p w14:paraId="1064BDC1" w14:textId="77777777" w:rsidR="009B1F32" w:rsidRPr="001734DC" w:rsidRDefault="009B1F32" w:rsidP="001734DC">
      <w:pPr>
        <w:pStyle w:val="-"/>
        <w:ind w:firstLine="420"/>
        <w:rPr>
          <w:lang w:eastAsia="zh-CN"/>
        </w:rPr>
      </w:pPr>
    </w:p>
    <w:p w14:paraId="422E57E1" w14:textId="787F9C6D" w:rsidR="00137863" w:rsidRDefault="00137863" w:rsidP="00137863">
      <w:pPr>
        <w:pStyle w:val="2"/>
      </w:pPr>
      <w:bookmarkStart w:id="79" w:name="_Toc167126575"/>
      <w:r>
        <w:rPr>
          <w:rFonts w:hint="eastAsia"/>
        </w:rPr>
        <w:t>中国与</w:t>
      </w:r>
      <w:r w:rsidR="0037073F">
        <w:rPr>
          <w:rFonts w:hint="eastAsia"/>
        </w:rPr>
        <w:t>俄罗斯</w:t>
      </w:r>
      <w:r>
        <w:rPr>
          <w:rFonts w:hint="eastAsia"/>
        </w:rPr>
        <w:t>合作</w:t>
      </w:r>
      <w:bookmarkEnd w:id="79"/>
    </w:p>
    <w:p w14:paraId="06EE2251" w14:textId="05A988FB" w:rsidR="00137863" w:rsidRDefault="00137863" w:rsidP="00137863">
      <w:pPr>
        <w:pStyle w:val="3"/>
      </w:pPr>
      <w:bookmarkStart w:id="80" w:name="_Toc167126576"/>
      <w:r>
        <w:rPr>
          <w:rFonts w:hint="eastAsia"/>
        </w:rPr>
        <w:t>中国</w:t>
      </w:r>
      <w:r>
        <w:rPr>
          <w:rFonts w:hint="eastAsia"/>
        </w:rPr>
        <w:t xml:space="preserve"> - </w:t>
      </w:r>
      <w:r w:rsidR="0037073F">
        <w:rPr>
          <w:rFonts w:hint="eastAsia"/>
        </w:rPr>
        <w:t>俄罗斯</w:t>
      </w:r>
      <w:r>
        <w:rPr>
          <w:rFonts w:hint="eastAsia"/>
        </w:rPr>
        <w:t>经贸合作</w:t>
      </w:r>
      <w:bookmarkEnd w:id="80"/>
    </w:p>
    <w:p w14:paraId="59257378" w14:textId="77777777" w:rsidR="00B83075" w:rsidRDefault="00B83075" w:rsidP="00B83075">
      <w:pPr>
        <w:pStyle w:val="-"/>
        <w:ind w:firstLine="420"/>
        <w:rPr>
          <w:lang w:eastAsia="zh-CN"/>
        </w:rPr>
      </w:pPr>
      <w:r>
        <w:rPr>
          <w:rFonts w:hint="eastAsia"/>
          <w:lang w:eastAsia="zh-CN"/>
        </w:rPr>
        <w:t>根据中国海关总署的数据，</w:t>
      </w:r>
      <w:r>
        <w:rPr>
          <w:rFonts w:hint="eastAsia"/>
          <w:lang w:eastAsia="zh-CN"/>
        </w:rPr>
        <w:t>2023</w:t>
      </w:r>
      <w:r>
        <w:rPr>
          <w:rFonts w:hint="eastAsia"/>
          <w:lang w:eastAsia="zh-CN"/>
        </w:rPr>
        <w:t>年中俄双边贸易额达到了</w:t>
      </w:r>
      <w:r>
        <w:rPr>
          <w:rFonts w:hint="eastAsia"/>
          <w:lang w:eastAsia="zh-CN"/>
        </w:rPr>
        <w:t>2401.1</w:t>
      </w:r>
      <w:r>
        <w:rPr>
          <w:rFonts w:hint="eastAsia"/>
          <w:lang w:eastAsia="zh-CN"/>
        </w:rPr>
        <w:t>亿美元，同比增长</w:t>
      </w:r>
      <w:r>
        <w:rPr>
          <w:rFonts w:hint="eastAsia"/>
          <w:lang w:eastAsia="zh-CN"/>
        </w:rPr>
        <w:t>26.3%</w:t>
      </w:r>
      <w:r>
        <w:rPr>
          <w:rFonts w:hint="eastAsia"/>
          <w:lang w:eastAsia="zh-CN"/>
        </w:rPr>
        <w:t>，刷新了历史记录，其中，中国对俄罗斯出口增长</w:t>
      </w:r>
      <w:r>
        <w:rPr>
          <w:rFonts w:hint="eastAsia"/>
          <w:lang w:eastAsia="zh-CN"/>
        </w:rPr>
        <w:t>46.9%</w:t>
      </w:r>
      <w:r>
        <w:rPr>
          <w:rFonts w:hint="eastAsia"/>
          <w:lang w:eastAsia="zh-CN"/>
        </w:rPr>
        <w:t>，总额约</w:t>
      </w:r>
      <w:r>
        <w:rPr>
          <w:rFonts w:hint="eastAsia"/>
          <w:lang w:eastAsia="zh-CN"/>
        </w:rPr>
        <w:t>1109.7</w:t>
      </w:r>
      <w:r>
        <w:rPr>
          <w:rFonts w:hint="eastAsia"/>
          <w:lang w:eastAsia="zh-CN"/>
        </w:rPr>
        <w:t>亿美元；俄罗斯商品进口增长</w:t>
      </w:r>
      <w:r>
        <w:rPr>
          <w:rFonts w:hint="eastAsia"/>
          <w:lang w:eastAsia="zh-CN"/>
        </w:rPr>
        <w:t>12.7%</w:t>
      </w:r>
      <w:r>
        <w:rPr>
          <w:rFonts w:hint="eastAsia"/>
          <w:lang w:eastAsia="zh-CN"/>
        </w:rPr>
        <w:t>，总额为</w:t>
      </w:r>
      <w:r>
        <w:rPr>
          <w:rFonts w:hint="eastAsia"/>
          <w:lang w:eastAsia="zh-CN"/>
        </w:rPr>
        <w:t>1291.4</w:t>
      </w:r>
      <w:r>
        <w:rPr>
          <w:rFonts w:hint="eastAsia"/>
          <w:lang w:eastAsia="zh-CN"/>
        </w:rPr>
        <w:t>亿美元。俄对中贸易顺差为</w:t>
      </w:r>
      <w:r>
        <w:rPr>
          <w:rFonts w:hint="eastAsia"/>
          <w:lang w:eastAsia="zh-CN"/>
        </w:rPr>
        <w:t>181.7</w:t>
      </w:r>
      <w:r>
        <w:rPr>
          <w:rFonts w:hint="eastAsia"/>
          <w:lang w:eastAsia="zh-CN"/>
        </w:rPr>
        <w:t>亿，减少约</w:t>
      </w:r>
      <w:r>
        <w:rPr>
          <w:rFonts w:hint="eastAsia"/>
          <w:lang w:eastAsia="zh-CN"/>
        </w:rPr>
        <w:t>50%</w:t>
      </w:r>
      <w:r>
        <w:rPr>
          <w:rFonts w:hint="eastAsia"/>
          <w:lang w:eastAsia="zh-CN"/>
        </w:rPr>
        <w:t>。俄对中出口以石油、天然气、煤炭为大宗，并包括铜、木材及水产品等；中对俄出口产品则较多元，包括汽车、智慧型手机、工业和特殊设备、玩具、鞋履、交通工具、空调和电脑等。根据此前确立的目标，</w:t>
      </w:r>
      <w:r>
        <w:rPr>
          <w:rFonts w:hint="eastAsia"/>
          <w:lang w:eastAsia="zh-CN"/>
        </w:rPr>
        <w:t>2024</w:t>
      </w:r>
      <w:r>
        <w:rPr>
          <w:rFonts w:hint="eastAsia"/>
          <w:lang w:eastAsia="zh-CN"/>
        </w:rPr>
        <w:t>年双边贸易额将继续提升至超过</w:t>
      </w:r>
      <w:r>
        <w:rPr>
          <w:rFonts w:hint="eastAsia"/>
          <w:lang w:eastAsia="zh-CN"/>
        </w:rPr>
        <w:t>3000</w:t>
      </w:r>
      <w:r>
        <w:rPr>
          <w:rFonts w:hint="eastAsia"/>
          <w:lang w:eastAsia="zh-CN"/>
        </w:rPr>
        <w:t>亿美元。</w:t>
      </w:r>
    </w:p>
    <w:p w14:paraId="0CCBB157" w14:textId="77777777" w:rsidR="00B83075" w:rsidRDefault="00B83075" w:rsidP="00B83075">
      <w:pPr>
        <w:pStyle w:val="-"/>
        <w:ind w:firstLine="420"/>
        <w:rPr>
          <w:lang w:eastAsia="zh-CN"/>
        </w:rPr>
      </w:pPr>
      <w:r>
        <w:rPr>
          <w:rFonts w:hint="eastAsia"/>
          <w:lang w:eastAsia="zh-CN"/>
        </w:rPr>
        <w:t>2023</w:t>
      </w:r>
      <w:r>
        <w:rPr>
          <w:rFonts w:hint="eastAsia"/>
          <w:lang w:eastAsia="zh-CN"/>
        </w:rPr>
        <w:t>年，俄罗斯已超过德国、澳大利亚等多个国家，成为继美国、日本、韩国之后的中国第四大贸易伙伴国。</w:t>
      </w:r>
      <w:r>
        <w:rPr>
          <w:rFonts w:hint="eastAsia"/>
          <w:lang w:eastAsia="zh-CN"/>
        </w:rPr>
        <w:t>2024</w:t>
      </w:r>
      <w:r>
        <w:rPr>
          <w:rFonts w:hint="eastAsia"/>
          <w:lang w:eastAsia="zh-CN"/>
        </w:rPr>
        <w:t>年</w:t>
      </w:r>
      <w:r>
        <w:rPr>
          <w:rFonts w:hint="eastAsia"/>
          <w:lang w:eastAsia="zh-CN"/>
        </w:rPr>
        <w:t>1</w:t>
      </w:r>
      <w:r>
        <w:rPr>
          <w:rFonts w:hint="eastAsia"/>
          <w:lang w:eastAsia="zh-CN"/>
        </w:rPr>
        <w:t>—</w:t>
      </w:r>
      <w:r>
        <w:rPr>
          <w:rFonts w:hint="eastAsia"/>
          <w:lang w:eastAsia="zh-CN"/>
        </w:rPr>
        <w:t>4</w:t>
      </w:r>
      <w:r>
        <w:rPr>
          <w:rFonts w:hint="eastAsia"/>
          <w:lang w:eastAsia="zh-CN"/>
        </w:rPr>
        <w:t>月，中俄贸易额同比增长</w:t>
      </w:r>
      <w:r>
        <w:rPr>
          <w:rFonts w:hint="eastAsia"/>
          <w:lang w:eastAsia="zh-CN"/>
        </w:rPr>
        <w:t>4.7%</w:t>
      </w:r>
      <w:r>
        <w:rPr>
          <w:rFonts w:hint="eastAsia"/>
          <w:lang w:eastAsia="zh-CN"/>
        </w:rPr>
        <w:t>，达到</w:t>
      </w:r>
      <w:r>
        <w:rPr>
          <w:rFonts w:hint="eastAsia"/>
          <w:lang w:eastAsia="zh-CN"/>
        </w:rPr>
        <w:t>765.8</w:t>
      </w:r>
      <w:r>
        <w:rPr>
          <w:rFonts w:hint="eastAsia"/>
          <w:lang w:eastAsia="zh-CN"/>
        </w:rPr>
        <w:t>亿美元。中国已经连续</w:t>
      </w:r>
      <w:r>
        <w:rPr>
          <w:rFonts w:hint="eastAsia"/>
          <w:lang w:eastAsia="zh-CN"/>
        </w:rPr>
        <w:t>13</w:t>
      </w:r>
      <w:r>
        <w:rPr>
          <w:rFonts w:hint="eastAsia"/>
          <w:lang w:eastAsia="zh-CN"/>
        </w:rPr>
        <w:t>年成为俄罗斯最大贸易伙伴国。</w:t>
      </w:r>
    </w:p>
    <w:p w14:paraId="7D5F1BE9" w14:textId="77777777" w:rsidR="00B83075" w:rsidRDefault="00B83075" w:rsidP="00B83075">
      <w:pPr>
        <w:pStyle w:val="-"/>
        <w:ind w:firstLine="420"/>
        <w:rPr>
          <w:lang w:eastAsia="zh-CN"/>
        </w:rPr>
      </w:pPr>
      <w:r>
        <w:rPr>
          <w:rFonts w:hint="eastAsia"/>
          <w:lang w:eastAsia="zh-CN"/>
        </w:rPr>
        <w:t>中俄双方还签署了许多贸易协定，包括订《中俄政府间关于经济贸易关系的协定》《中俄政府间关于鼓励和相互保护投资的协定》等。</w:t>
      </w:r>
    </w:p>
    <w:p w14:paraId="52761BFD" w14:textId="44BEBA85" w:rsidR="00137863" w:rsidRPr="00B0015C" w:rsidRDefault="00B83075" w:rsidP="00B83075">
      <w:pPr>
        <w:pStyle w:val="-"/>
        <w:ind w:firstLine="420"/>
        <w:rPr>
          <w:lang w:eastAsia="zh-CN"/>
        </w:rPr>
      </w:pPr>
      <w:r>
        <w:rPr>
          <w:rFonts w:hint="eastAsia"/>
          <w:lang w:eastAsia="zh-CN"/>
        </w:rPr>
        <w:t>投资方面，据中国商务部统计，</w:t>
      </w:r>
      <w:r>
        <w:rPr>
          <w:rFonts w:hint="eastAsia"/>
          <w:lang w:eastAsia="zh-CN"/>
        </w:rPr>
        <w:t>2022</w:t>
      </w:r>
      <w:r>
        <w:rPr>
          <w:rFonts w:hint="eastAsia"/>
          <w:lang w:eastAsia="zh-CN"/>
        </w:rPr>
        <w:t>年中国对俄罗斯直接投资流量</w:t>
      </w:r>
      <w:r>
        <w:rPr>
          <w:rFonts w:hint="eastAsia"/>
          <w:lang w:eastAsia="zh-CN"/>
        </w:rPr>
        <w:t>2.3</w:t>
      </w:r>
      <w:r>
        <w:rPr>
          <w:rFonts w:hint="eastAsia"/>
          <w:lang w:eastAsia="zh-CN"/>
        </w:rPr>
        <w:t>亿美元，截至</w:t>
      </w:r>
      <w:r>
        <w:rPr>
          <w:rFonts w:hint="eastAsia"/>
          <w:lang w:eastAsia="zh-CN"/>
        </w:rPr>
        <w:t>2022</w:t>
      </w:r>
      <w:r>
        <w:rPr>
          <w:rFonts w:hint="eastAsia"/>
          <w:lang w:eastAsia="zh-CN"/>
        </w:rPr>
        <w:t>年底，中国对俄罗斯直接投资存量</w:t>
      </w:r>
      <w:r>
        <w:rPr>
          <w:rFonts w:hint="eastAsia"/>
          <w:lang w:eastAsia="zh-CN"/>
        </w:rPr>
        <w:t>99</w:t>
      </w:r>
      <w:r>
        <w:rPr>
          <w:rFonts w:hint="eastAsia"/>
          <w:lang w:eastAsia="zh-CN"/>
        </w:rPr>
        <w:t>亿美元。</w:t>
      </w:r>
      <w:r>
        <w:rPr>
          <w:rFonts w:hint="eastAsia"/>
          <w:lang w:eastAsia="zh-CN"/>
        </w:rPr>
        <w:t>2021</w:t>
      </w:r>
      <w:r>
        <w:rPr>
          <w:rFonts w:hint="eastAsia"/>
          <w:lang w:eastAsia="zh-CN"/>
        </w:rPr>
        <w:t>年俄罗斯对华直接投资</w:t>
      </w:r>
      <w:r>
        <w:rPr>
          <w:rFonts w:hint="eastAsia"/>
          <w:lang w:eastAsia="zh-CN"/>
        </w:rPr>
        <w:t>754</w:t>
      </w:r>
      <w:r>
        <w:rPr>
          <w:rFonts w:hint="eastAsia"/>
          <w:lang w:eastAsia="zh-CN"/>
        </w:rPr>
        <w:t>万美元，累计直接投资</w:t>
      </w:r>
      <w:r>
        <w:rPr>
          <w:rFonts w:hint="eastAsia"/>
          <w:lang w:eastAsia="zh-CN"/>
        </w:rPr>
        <w:t>10.8</w:t>
      </w:r>
      <w:r>
        <w:rPr>
          <w:rFonts w:hint="eastAsia"/>
          <w:lang w:eastAsia="zh-CN"/>
        </w:rPr>
        <w:t>亿美元。</w:t>
      </w:r>
    </w:p>
    <w:p w14:paraId="181C8D48" w14:textId="77777777" w:rsidR="00137863" w:rsidRDefault="00137863" w:rsidP="00137863">
      <w:pPr>
        <w:pStyle w:val="-"/>
        <w:ind w:firstLine="420"/>
        <w:rPr>
          <w:lang w:eastAsia="zh-CN"/>
        </w:rPr>
      </w:pPr>
    </w:p>
    <w:p w14:paraId="46D2339D" w14:textId="77777777" w:rsidR="00B83075" w:rsidRDefault="00B83075" w:rsidP="00B83075">
      <w:pPr>
        <w:pStyle w:val="3"/>
      </w:pPr>
      <w:bookmarkStart w:id="81" w:name="_Toc167126577"/>
      <w:r>
        <w:rPr>
          <w:rFonts w:hint="eastAsia"/>
        </w:rPr>
        <w:t>资金融通</w:t>
      </w:r>
      <w:bookmarkEnd w:id="81"/>
    </w:p>
    <w:p w14:paraId="0912DB37" w14:textId="77777777" w:rsidR="00B83075" w:rsidRDefault="00B83075" w:rsidP="00B83075">
      <w:pPr>
        <w:pStyle w:val="-"/>
        <w:ind w:firstLine="420"/>
        <w:rPr>
          <w:lang w:eastAsia="zh-CN"/>
        </w:rPr>
      </w:pPr>
      <w:r w:rsidRPr="00B55B2A">
        <w:rPr>
          <w:rFonts w:hint="eastAsia"/>
          <w:lang w:eastAsia="zh-CN"/>
        </w:rPr>
        <w:t>中资企业在当地投资的主要融资渠道</w:t>
      </w:r>
      <w:r>
        <w:rPr>
          <w:rFonts w:hint="eastAsia"/>
          <w:lang w:eastAsia="zh-CN"/>
        </w:rPr>
        <w:t>包括股东投资、内保外贷以及向包括中资银行在俄分支机构在内的当地银行直接申请贷款支持。此外，中资企业在当地进行投资时，可向中国政策性银行及信保机构申请境外投资金融工具支持，如涉及与当地大型企业共同投资，亦可由中国和俄罗斯的大型商业银行牵头成立国际银团，以为项目提供长期建设及运营资金支持。近年来，中国银行、中国工商银行、中国农业银行、</w:t>
      </w:r>
      <w:r>
        <w:rPr>
          <w:rFonts w:hint="eastAsia"/>
          <w:lang w:eastAsia="zh-CN"/>
        </w:rPr>
        <w:lastRenderedPageBreak/>
        <w:t>中国建设银行等都在俄罗斯开设了分支机构。中资银行在俄罗斯业务大致分为开户、国际结算、信贷业务和代理外汇交易等。</w:t>
      </w:r>
    </w:p>
    <w:p w14:paraId="16503870" w14:textId="77777777" w:rsidR="001734DC" w:rsidRDefault="001734DC" w:rsidP="00137863">
      <w:pPr>
        <w:pStyle w:val="-"/>
        <w:ind w:firstLine="420"/>
        <w:rPr>
          <w:lang w:eastAsia="zh-CN"/>
        </w:rPr>
      </w:pPr>
    </w:p>
    <w:p w14:paraId="061787F0" w14:textId="77777777" w:rsidR="00137863" w:rsidRDefault="00137863" w:rsidP="00137863">
      <w:pPr>
        <w:pStyle w:val="3"/>
      </w:pPr>
      <w:bookmarkStart w:id="82" w:name="_Toc167126578"/>
      <w:r>
        <w:rPr>
          <w:rFonts w:hint="eastAsia"/>
        </w:rPr>
        <w:t>企业出海</w:t>
      </w:r>
      <w:bookmarkEnd w:id="82"/>
    </w:p>
    <w:p w14:paraId="4FC6ADB8" w14:textId="4C307A2E" w:rsidR="00137863" w:rsidRDefault="00B83075" w:rsidP="00137863">
      <w:pPr>
        <w:pStyle w:val="-"/>
        <w:ind w:firstLine="420"/>
        <w:rPr>
          <w:lang w:eastAsia="zh-CN"/>
        </w:rPr>
      </w:pPr>
      <w:r w:rsidRPr="00B83075">
        <w:rPr>
          <w:rFonts w:hint="eastAsia"/>
          <w:lang w:eastAsia="zh-CN"/>
        </w:rPr>
        <w:t>据中国商务部统计，</w:t>
      </w:r>
      <w:r w:rsidRPr="00B83075">
        <w:rPr>
          <w:rFonts w:hint="eastAsia"/>
          <w:lang w:eastAsia="zh-CN"/>
        </w:rPr>
        <w:t>2022</w:t>
      </w:r>
      <w:r w:rsidRPr="00B83075">
        <w:rPr>
          <w:rFonts w:hint="eastAsia"/>
          <w:lang w:eastAsia="zh-CN"/>
        </w:rPr>
        <w:t>年中国企业在俄罗斯联邦新签承包工程合同</w:t>
      </w:r>
      <w:r w:rsidRPr="00B83075">
        <w:rPr>
          <w:rFonts w:hint="eastAsia"/>
          <w:lang w:eastAsia="zh-CN"/>
        </w:rPr>
        <w:t>175</w:t>
      </w:r>
      <w:r w:rsidRPr="00B83075">
        <w:rPr>
          <w:rFonts w:hint="eastAsia"/>
          <w:lang w:eastAsia="zh-CN"/>
        </w:rPr>
        <w:t>份；新签合同额</w:t>
      </w:r>
      <w:r w:rsidRPr="00B83075">
        <w:rPr>
          <w:rFonts w:hint="eastAsia"/>
          <w:lang w:eastAsia="zh-CN"/>
        </w:rPr>
        <w:t>47.53</w:t>
      </w:r>
      <w:r w:rsidRPr="00B83075">
        <w:rPr>
          <w:rFonts w:hint="eastAsia"/>
          <w:lang w:eastAsia="zh-CN"/>
        </w:rPr>
        <w:t>亿美元，完成营业额</w:t>
      </w:r>
      <w:r w:rsidRPr="00B83075">
        <w:rPr>
          <w:rFonts w:hint="eastAsia"/>
          <w:lang w:eastAsia="zh-CN"/>
        </w:rPr>
        <w:t>65.27</w:t>
      </w:r>
      <w:r w:rsidRPr="00B83075">
        <w:rPr>
          <w:rFonts w:hint="eastAsia"/>
          <w:lang w:eastAsia="zh-CN"/>
        </w:rPr>
        <w:t>亿美元，累计派出各类劳务人员</w:t>
      </w:r>
      <w:r w:rsidRPr="00B83075">
        <w:rPr>
          <w:rFonts w:hint="eastAsia"/>
          <w:lang w:eastAsia="zh-CN"/>
        </w:rPr>
        <w:t>5223</w:t>
      </w:r>
      <w:r w:rsidRPr="00B83075">
        <w:rPr>
          <w:rFonts w:hint="eastAsia"/>
          <w:lang w:eastAsia="zh-CN"/>
        </w:rPr>
        <w:t>人，年末在俄罗斯联邦劳务人员</w:t>
      </w:r>
      <w:r w:rsidRPr="00B83075">
        <w:rPr>
          <w:rFonts w:hint="eastAsia"/>
          <w:lang w:eastAsia="zh-CN"/>
        </w:rPr>
        <w:t>5306</w:t>
      </w:r>
      <w:r w:rsidRPr="00B83075">
        <w:rPr>
          <w:rFonts w:hint="eastAsia"/>
          <w:lang w:eastAsia="zh-CN"/>
        </w:rPr>
        <w:t>人。此外还有一些境外合作园区，包括中俄托木斯克木材工贸合作区、龙跃林业经贸合作区、乌苏里斯克经贸合作区。</w:t>
      </w:r>
    </w:p>
    <w:p w14:paraId="14035A24" w14:textId="77777777" w:rsidR="00137863" w:rsidRDefault="00137863" w:rsidP="00137863">
      <w:pPr>
        <w:pStyle w:val="-"/>
        <w:ind w:firstLine="420"/>
        <w:rPr>
          <w:lang w:eastAsia="zh-CN"/>
        </w:rPr>
      </w:pPr>
    </w:p>
    <w:p w14:paraId="5FA5D8F0" w14:textId="065E2DC1" w:rsidR="00137863" w:rsidRPr="001C2B4D" w:rsidRDefault="00137863" w:rsidP="00137863">
      <w:pPr>
        <w:pStyle w:val="3"/>
      </w:pPr>
      <w:bookmarkStart w:id="83" w:name="_Toc167126579"/>
      <w:r w:rsidRPr="001C2B4D">
        <w:rPr>
          <w:rFonts w:hint="eastAsia"/>
        </w:rPr>
        <w:t>从投资合作角度，</w:t>
      </w:r>
      <w:r w:rsidR="0037073F">
        <w:rPr>
          <w:rFonts w:hint="eastAsia"/>
        </w:rPr>
        <w:t>俄罗斯</w:t>
      </w:r>
      <w:r w:rsidRPr="001C2B4D">
        <w:rPr>
          <w:rFonts w:hint="eastAsia"/>
        </w:rPr>
        <w:t>市场的吸引力主要表现在以下方面：</w:t>
      </w:r>
      <w:bookmarkEnd w:id="83"/>
    </w:p>
    <w:p w14:paraId="3450976C"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1</w:t>
      </w:r>
      <w:r w:rsidRPr="00B83075">
        <w:rPr>
          <w:rFonts w:hint="eastAsia"/>
          <w:lang w:val="en-US" w:eastAsia="zh-CN"/>
        </w:rPr>
        <w:t>）俄罗斯地大物博，拥有丰富的能源及其他矿产资源；</w:t>
      </w:r>
    </w:p>
    <w:p w14:paraId="12CDE726"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2</w:t>
      </w:r>
      <w:r w:rsidRPr="00B83075">
        <w:rPr>
          <w:rFonts w:hint="eastAsia"/>
          <w:lang w:val="en-US" w:eastAsia="zh-CN"/>
        </w:rPr>
        <w:t>）俄罗斯是经济大国之一，其工业改造、基础设施建设、新一轮私有化等领域，为投资商提供了更多的机遇；</w:t>
      </w:r>
    </w:p>
    <w:p w14:paraId="00295947"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3</w:t>
      </w:r>
      <w:r w:rsidRPr="00B83075">
        <w:rPr>
          <w:rFonts w:hint="eastAsia"/>
          <w:lang w:val="en-US" w:eastAsia="zh-CN"/>
        </w:rPr>
        <w:t>）基础科学研究实力较雄厚，特别是在航天、核能、军工等尖端技术研究较领先；</w:t>
      </w:r>
    </w:p>
    <w:p w14:paraId="4D529C4F"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4</w:t>
      </w:r>
      <w:r w:rsidRPr="00B83075">
        <w:rPr>
          <w:rFonts w:hint="eastAsia"/>
          <w:lang w:val="en-US" w:eastAsia="zh-CN"/>
        </w:rPr>
        <w:t>）加入世界贸易组织后，放宽对国内外投资商投资领域的限制政策，吸引和鼓励外商和私有资金投资俄罗斯市场；</w:t>
      </w:r>
    </w:p>
    <w:p w14:paraId="75436048"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5</w:t>
      </w:r>
      <w:r w:rsidRPr="00B83075">
        <w:rPr>
          <w:rFonts w:hint="eastAsia"/>
          <w:lang w:val="en-US" w:eastAsia="zh-CN"/>
        </w:rPr>
        <w:t>）近年来推出了跨越式发展区和符拉迪沃斯托克自由港政策，陆续出台引资优惠政策；</w:t>
      </w:r>
    </w:p>
    <w:p w14:paraId="36BA75DD" w14:textId="34D1B3BA" w:rsidR="00137863"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6</w:t>
      </w:r>
      <w:r w:rsidRPr="00B83075">
        <w:rPr>
          <w:rFonts w:hint="eastAsia"/>
          <w:lang w:val="en-US" w:eastAsia="zh-CN"/>
        </w:rPr>
        <w:t>）国民受教育程度高。</w:t>
      </w:r>
    </w:p>
    <w:p w14:paraId="576DF5CD" w14:textId="77777777" w:rsidR="00137863" w:rsidRPr="001C2B4D" w:rsidRDefault="00137863" w:rsidP="00137863">
      <w:pPr>
        <w:pStyle w:val="-"/>
        <w:ind w:firstLine="420"/>
        <w:rPr>
          <w:lang w:val="en-US" w:eastAsia="zh-CN"/>
        </w:rPr>
      </w:pPr>
    </w:p>
    <w:p w14:paraId="119DF669" w14:textId="77777777" w:rsidR="00137863" w:rsidRDefault="00137863" w:rsidP="00137863">
      <w:pPr>
        <w:pStyle w:val="1"/>
        <w:rPr>
          <w:lang w:eastAsia="zh-CN"/>
        </w:rPr>
      </w:pPr>
      <w:bookmarkStart w:id="84" w:name="_Toc167126580"/>
      <w:r>
        <w:rPr>
          <w:rFonts w:hint="eastAsia"/>
          <w:lang w:eastAsia="zh-CN"/>
        </w:rPr>
        <w:lastRenderedPageBreak/>
        <w:t>行业竞争格局</w:t>
      </w:r>
      <w:bookmarkEnd w:id="84"/>
    </w:p>
    <w:p w14:paraId="7402E106" w14:textId="77777777" w:rsidR="00137863" w:rsidRPr="00780235" w:rsidRDefault="00137863" w:rsidP="00137863">
      <w:pPr>
        <w:pStyle w:val="2"/>
        <w:rPr>
          <w:lang w:val="en-IN"/>
        </w:rPr>
      </w:pPr>
      <w:bookmarkStart w:id="85" w:name="_Toc167126581"/>
      <w:r>
        <w:rPr>
          <w:rFonts w:hint="eastAsia"/>
        </w:rPr>
        <w:t>全球市场</w:t>
      </w:r>
      <w:r w:rsidRPr="00C055B0">
        <w:rPr>
          <w:rFonts w:hint="eastAsia"/>
        </w:rPr>
        <w:t>食用菌</w:t>
      </w:r>
      <w:r>
        <w:rPr>
          <w:rFonts w:hint="eastAsia"/>
        </w:rPr>
        <w:t>竞争格局</w:t>
      </w:r>
      <w:bookmarkEnd w:id="85"/>
    </w:p>
    <w:p w14:paraId="2D7F9CF1" w14:textId="77777777" w:rsidR="00137863" w:rsidRDefault="00137863" w:rsidP="00137863">
      <w:pPr>
        <w:pStyle w:val="3"/>
      </w:pPr>
      <w:bookmarkStart w:id="86" w:name="_Toc167126582"/>
      <w:r>
        <w:rPr>
          <w:rFonts w:hint="eastAsia"/>
        </w:rPr>
        <w:t>全球市场</w:t>
      </w:r>
      <w:r w:rsidRPr="00C055B0">
        <w:rPr>
          <w:rFonts w:hint="eastAsia"/>
        </w:rPr>
        <w:t>食用菌</w:t>
      </w:r>
      <w:r>
        <w:rPr>
          <w:rFonts w:hint="eastAsia"/>
        </w:rPr>
        <w:t>厂商份额（</w:t>
      </w:r>
      <w:r>
        <w:rPr>
          <w:rFonts w:hint="eastAsia"/>
        </w:rPr>
        <w:t>2023</w:t>
      </w:r>
      <w:r>
        <w:rPr>
          <w:rFonts w:hint="eastAsia"/>
        </w:rPr>
        <w:t>）</w:t>
      </w:r>
      <w:bookmarkEnd w:id="86"/>
    </w:p>
    <w:p w14:paraId="13B48379" w14:textId="77777777" w:rsidR="00137863" w:rsidRDefault="00137863" w:rsidP="00137863">
      <w:pPr>
        <w:pStyle w:val="FigureStyle"/>
      </w:pPr>
      <w:bookmarkStart w:id="87" w:name="_Toc167126505"/>
      <w:r>
        <w:rPr>
          <w:rFonts w:hint="eastAsia"/>
        </w:rPr>
        <w:t>全球市场</w:t>
      </w:r>
      <w:r w:rsidRPr="00C055B0">
        <w:rPr>
          <w:rFonts w:hint="eastAsia"/>
        </w:rPr>
        <w:t>食用菌</w:t>
      </w:r>
      <w:r>
        <w:rPr>
          <w:rFonts w:hint="eastAsia"/>
        </w:rPr>
        <w:t>厂商份额（</w:t>
      </w:r>
      <w:r>
        <w:rPr>
          <w:rFonts w:hint="eastAsia"/>
        </w:rPr>
        <w:t>2023</w:t>
      </w:r>
      <w:r>
        <w:rPr>
          <w:rFonts w:hint="eastAsia"/>
        </w:rPr>
        <w:t>）</w:t>
      </w:r>
      <w:bookmarkEnd w:id="87"/>
    </w:p>
    <w:p w14:paraId="0F247C19" w14:textId="77777777" w:rsidR="00137863" w:rsidRDefault="00137863" w:rsidP="00137863">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18"/>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8" w:name="_Toc167126583"/>
      <w:r>
        <w:rPr>
          <w:rFonts w:hint="eastAsia"/>
        </w:rPr>
        <w:t>全球市场</w:t>
      </w:r>
      <w:r w:rsidRPr="00C055B0">
        <w:rPr>
          <w:rFonts w:hint="eastAsia"/>
        </w:rPr>
        <w:t>食用菌</w:t>
      </w:r>
      <w:r>
        <w:rPr>
          <w:rFonts w:hint="eastAsia"/>
        </w:rPr>
        <w:t>竞争分析</w:t>
      </w:r>
      <w:bookmarkEnd w:id="88"/>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9" w:name="_Toc24028312"/>
      <w:bookmarkStart w:id="90" w:name="_Toc24972502"/>
      <w:bookmarkStart w:id="91" w:name="_Toc121583901"/>
      <w:bookmarkStart w:id="92" w:name="_Toc167126584"/>
      <w:bookmarkStart w:id="93" w:name="_Toc24028304"/>
      <w:bookmarkStart w:id="94" w:name="_Toc24972494"/>
      <w:bookmarkStart w:id="95" w:name="_Toc121583895"/>
      <w:r>
        <w:rPr>
          <w:rFonts w:hint="eastAsia"/>
        </w:rPr>
        <w:t>主要厂商</w:t>
      </w:r>
      <w:r w:rsidRPr="00B728C9">
        <w:t>食用菌</w:t>
      </w:r>
      <w:r>
        <w:rPr>
          <w:rFonts w:hint="eastAsia"/>
        </w:rPr>
        <w:t>总部及产地分布</w:t>
      </w:r>
      <w:bookmarkEnd w:id="89"/>
      <w:bookmarkEnd w:id="90"/>
      <w:bookmarkEnd w:id="91"/>
      <w:bookmarkEnd w:id="92"/>
    </w:p>
    <w:p w14:paraId="1BAF8071" w14:textId="77777777" w:rsidR="00137863" w:rsidRPr="006C3BE6" w:rsidRDefault="00137863" w:rsidP="006C3BE6">
      <w:pPr>
        <w:pStyle w:val="TableStyle"/>
        <w:ind w:left="252" w:right="-105"/>
      </w:pPr>
      <w:bookmarkStart w:id="96" w:name="_Toc24028926"/>
      <w:bookmarkStart w:id="97" w:name="_Toc26780078"/>
      <w:bookmarkStart w:id="98" w:name="_Toc121583633"/>
      <w:bookmarkStart w:id="99" w:name="_Toc167126513"/>
      <w:r w:rsidRPr="006C3BE6">
        <w:rPr>
          <w:rFonts w:hint="eastAsia"/>
        </w:rPr>
        <w:t>主要厂商</w:t>
      </w:r>
      <w:r w:rsidRPr="006C3BE6">
        <w:rPr>
          <w:rFonts w:hint="eastAsia"/>
        </w:rPr>
        <w:t>食用菌</w:t>
      </w:r>
      <w:bookmarkEnd w:id="96"/>
      <w:bookmarkEnd w:id="97"/>
      <w:r w:rsidRPr="006C3BE6">
        <w:rPr>
          <w:rFonts w:hint="eastAsia"/>
        </w:rPr>
        <w:t>总部及产地分布</w:t>
      </w:r>
      <w:bookmarkEnd w:id="98"/>
      <w:bookmarkEnd w:id="99"/>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100"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雪榕生物科技</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如意情生物科技</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众兴菌业科技</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中国绿宝集团</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光明森源生物科技</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星河科技产业园</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上海丰科食品</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华绿生物科技</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森源生态科技</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北味菌业科技</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F06E48E" w14:textId="77777777" w:rsidR="00137863" w:rsidRPr="009D02FC" w:rsidRDefault="00137863" w:rsidP="00017B34">
            <w:r w:rsidRPr="009D02FC">
              <w:t>友和生物科技</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A6D9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DBEAAB2" w14:textId="77777777" w:rsidR="00137863" w:rsidRPr="009D02FC" w:rsidRDefault="00137863" w:rsidP="00017B34">
            <w:r w:rsidRPr="009D02FC">
              <w:t>珠海市绿阳菌业</w:t>
            </w:r>
          </w:p>
        </w:tc>
        <w:tc>
          <w:tcPr>
            <w:tcW w:w="1226" w:type="pct"/>
            <w:noWrap/>
          </w:tcPr>
          <w:p w14:paraId="36A72A7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614A26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95EE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BDFCCD0" w14:textId="77777777" w:rsidR="00137863" w:rsidRPr="009D02FC" w:rsidRDefault="00137863" w:rsidP="00017B34">
            <w:r w:rsidRPr="009D02FC">
              <w:t>承德润龙食品</w:t>
            </w:r>
          </w:p>
        </w:tc>
        <w:tc>
          <w:tcPr>
            <w:tcW w:w="1226" w:type="pct"/>
            <w:noWrap/>
          </w:tcPr>
          <w:p w14:paraId="13C10C0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FF802F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3C0F4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AFB10D3" w14:textId="77777777" w:rsidR="00137863" w:rsidRPr="009D02FC" w:rsidRDefault="00137863" w:rsidP="00017B34">
            <w:r w:rsidRPr="009D02FC">
              <w:t>天华现代农业</w:t>
            </w:r>
          </w:p>
        </w:tc>
        <w:tc>
          <w:tcPr>
            <w:tcW w:w="1226" w:type="pct"/>
            <w:noWrap/>
          </w:tcPr>
          <w:p w14:paraId="1CC140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D9090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9D3163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42330C6" w14:textId="77777777" w:rsidR="00137863" w:rsidRPr="009D02FC" w:rsidRDefault="00137863" w:rsidP="00017B34">
            <w:r w:rsidRPr="009D02FC">
              <w:t>达利时实业</w:t>
            </w:r>
          </w:p>
        </w:tc>
        <w:tc>
          <w:tcPr>
            <w:tcW w:w="1226" w:type="pct"/>
            <w:noWrap/>
          </w:tcPr>
          <w:p w14:paraId="4512D9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F3E085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6DB463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086519" w14:textId="77777777" w:rsidR="00137863" w:rsidRPr="009D02FC" w:rsidRDefault="00137863" w:rsidP="00017B34">
            <w:r w:rsidRPr="009D02FC">
              <w:t>Yukiguni Maitake</w:t>
            </w:r>
          </w:p>
        </w:tc>
        <w:tc>
          <w:tcPr>
            <w:tcW w:w="1226" w:type="pct"/>
            <w:noWrap/>
          </w:tcPr>
          <w:p w14:paraId="171B222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6F9591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800B4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52229D6" w14:textId="77777777" w:rsidR="00137863" w:rsidRPr="009D02FC" w:rsidRDefault="00137863" w:rsidP="00017B34">
            <w:r w:rsidRPr="009D02FC">
              <w:t>HOKTO</w:t>
            </w:r>
          </w:p>
        </w:tc>
        <w:tc>
          <w:tcPr>
            <w:tcW w:w="1226" w:type="pct"/>
            <w:noWrap/>
          </w:tcPr>
          <w:p w14:paraId="4AABDFD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EB81B6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05964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0E1B9FE1" w14:textId="77777777" w:rsidR="00137863" w:rsidRPr="009D02FC" w:rsidRDefault="00137863" w:rsidP="00017B34">
            <w:r w:rsidRPr="009D02FC">
              <w:t>Green Co</w:t>
            </w:r>
          </w:p>
        </w:tc>
        <w:tc>
          <w:tcPr>
            <w:tcW w:w="1226" w:type="pct"/>
            <w:noWrap/>
          </w:tcPr>
          <w:p w14:paraId="54D12A9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5CCBD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100"/>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101" w:name="_Toc121583903"/>
      <w:bookmarkStart w:id="102" w:name="_Toc167126585"/>
      <w:r>
        <w:rPr>
          <w:rFonts w:hint="eastAsia"/>
        </w:rPr>
        <w:lastRenderedPageBreak/>
        <w:t>主要厂商</w:t>
      </w:r>
      <w:r w:rsidRPr="00B728C9">
        <w:t>食用菌</w:t>
      </w:r>
      <w:r>
        <w:rPr>
          <w:rFonts w:hint="eastAsia"/>
        </w:rPr>
        <w:t>产品类型及应用</w:t>
      </w:r>
      <w:bookmarkEnd w:id="101"/>
      <w:bookmarkEnd w:id="102"/>
    </w:p>
    <w:p w14:paraId="33F81C1C" w14:textId="77777777" w:rsidR="00137863" w:rsidRPr="006C3BE6" w:rsidRDefault="00137863" w:rsidP="006C3BE6">
      <w:pPr>
        <w:pStyle w:val="TableStyle"/>
        <w:ind w:left="252" w:right="-105"/>
      </w:pPr>
      <w:bookmarkStart w:id="103" w:name="_Toc121583635"/>
      <w:bookmarkStart w:id="104" w:name="_Toc167126514"/>
      <w:r w:rsidRPr="006C3BE6">
        <w:rPr>
          <w:rFonts w:hint="eastAsia"/>
        </w:rPr>
        <w:t>主要厂商</w:t>
      </w:r>
      <w:r w:rsidRPr="006C3BE6">
        <w:rPr>
          <w:rFonts w:hint="eastAsia"/>
        </w:rPr>
        <w:t>食用菌</w:t>
      </w:r>
      <w:r w:rsidRPr="006C3BE6">
        <w:rPr>
          <w:rFonts w:hint="eastAsia"/>
        </w:rPr>
        <w:t>产品类型及应用</w:t>
      </w:r>
      <w:bookmarkEnd w:id="103"/>
      <w:bookmarkEnd w:id="104"/>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雪榕生物科技</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如意情生物科技</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众兴菌业科技</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中国绿宝集团</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光明森源生物科技</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星河科技产业园</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上海丰科食品</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华绿生物科技</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森源生态科技</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北味菌业科技</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875C" w14:textId="77777777" w:rsidR="00137863" w:rsidRPr="009D02FC" w:rsidRDefault="00137863" w:rsidP="00017B34">
            <w:r w:rsidRPr="009D02FC">
              <w:t>友和生物科技</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C217B2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C82915" w14:textId="77777777" w:rsidR="00137863" w:rsidRPr="009D02FC" w:rsidRDefault="00137863" w:rsidP="00017B34">
            <w:r w:rsidRPr="009D02FC">
              <w:t>珠海市绿阳菌业</w:t>
            </w:r>
          </w:p>
        </w:tc>
        <w:tc>
          <w:tcPr>
            <w:tcW w:w="1226" w:type="pct"/>
            <w:noWrap/>
          </w:tcPr>
          <w:p w14:paraId="3CDCF61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3D9230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637C21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B7DE55F" w14:textId="77777777" w:rsidR="00137863" w:rsidRPr="009D02FC" w:rsidRDefault="00137863" w:rsidP="00017B34">
            <w:r w:rsidRPr="009D02FC">
              <w:t>承德润龙食品</w:t>
            </w:r>
          </w:p>
        </w:tc>
        <w:tc>
          <w:tcPr>
            <w:tcW w:w="1226" w:type="pct"/>
            <w:noWrap/>
          </w:tcPr>
          <w:p w14:paraId="57D570C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254B1D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17B9F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541D307D" w14:textId="77777777" w:rsidR="00137863" w:rsidRPr="009D02FC" w:rsidRDefault="00137863" w:rsidP="00017B34">
            <w:r w:rsidRPr="009D02FC">
              <w:t>天华现代农业</w:t>
            </w:r>
          </w:p>
        </w:tc>
        <w:tc>
          <w:tcPr>
            <w:tcW w:w="1226" w:type="pct"/>
            <w:noWrap/>
          </w:tcPr>
          <w:p w14:paraId="7EDA004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C4A827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24801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E9CA878" w14:textId="77777777" w:rsidR="00137863" w:rsidRPr="009D02FC" w:rsidRDefault="00137863" w:rsidP="00017B34">
            <w:r w:rsidRPr="009D02FC">
              <w:t>达利时实业</w:t>
            </w:r>
          </w:p>
        </w:tc>
        <w:tc>
          <w:tcPr>
            <w:tcW w:w="1226" w:type="pct"/>
            <w:noWrap/>
          </w:tcPr>
          <w:p w14:paraId="7AF7D1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30916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9CE3F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F66C6BC" w14:textId="77777777" w:rsidR="00137863" w:rsidRPr="009D02FC" w:rsidRDefault="00137863" w:rsidP="00017B34">
            <w:r w:rsidRPr="009D02FC">
              <w:t>Yukiguni Maitake</w:t>
            </w:r>
          </w:p>
        </w:tc>
        <w:tc>
          <w:tcPr>
            <w:tcW w:w="1226" w:type="pct"/>
            <w:noWrap/>
          </w:tcPr>
          <w:p w14:paraId="74E2D30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C62D8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4B48B6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86DDEAA" w14:textId="77777777" w:rsidR="00137863" w:rsidRPr="009D02FC" w:rsidRDefault="00137863" w:rsidP="00017B34">
            <w:r w:rsidRPr="009D02FC">
              <w:t>HOKTO</w:t>
            </w:r>
          </w:p>
        </w:tc>
        <w:tc>
          <w:tcPr>
            <w:tcW w:w="1226" w:type="pct"/>
            <w:noWrap/>
          </w:tcPr>
          <w:p w14:paraId="4A03DB2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FC28C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696F9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0D547145" w14:textId="77777777" w:rsidR="00137863" w:rsidRPr="009D02FC" w:rsidRDefault="00137863" w:rsidP="00017B34">
            <w:r w:rsidRPr="009D02FC">
              <w:t>Green Co</w:t>
            </w:r>
          </w:p>
        </w:tc>
        <w:tc>
          <w:tcPr>
            <w:tcW w:w="1226" w:type="pct"/>
            <w:noWrap/>
          </w:tcPr>
          <w:p w14:paraId="7B8A13C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2647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402374BF" w:rsidR="00137863" w:rsidRDefault="0037073F" w:rsidP="00137863">
      <w:pPr>
        <w:pStyle w:val="2"/>
      </w:pPr>
      <w:bookmarkStart w:id="105" w:name="_Toc167126586"/>
      <w:r>
        <w:rPr>
          <w:rFonts w:hint="eastAsia"/>
        </w:rPr>
        <w:t>俄罗斯</w:t>
      </w:r>
      <w:r w:rsidR="00137863">
        <w:rPr>
          <w:rFonts w:hint="eastAsia"/>
        </w:rPr>
        <w:t>市场</w:t>
      </w:r>
      <w:r w:rsidR="00137863" w:rsidRPr="00C055B0">
        <w:rPr>
          <w:rFonts w:hint="eastAsia"/>
        </w:rPr>
        <w:t>食用菌</w:t>
      </w:r>
      <w:r w:rsidR="00137863">
        <w:rPr>
          <w:rFonts w:hint="eastAsia"/>
        </w:rPr>
        <w:t>竞争格局</w:t>
      </w:r>
      <w:bookmarkEnd w:id="105"/>
    </w:p>
    <w:p w14:paraId="34DB39B1" w14:textId="32914E88" w:rsidR="00137863" w:rsidRPr="00962483" w:rsidRDefault="0037073F" w:rsidP="00137863">
      <w:pPr>
        <w:pStyle w:val="3"/>
      </w:pPr>
      <w:bookmarkStart w:id="106" w:name="_Toc167126587"/>
      <w:bookmarkEnd w:id="93"/>
      <w:bookmarkEnd w:id="94"/>
      <w:bookmarkEnd w:id="95"/>
      <w:r>
        <w:rPr>
          <w:rFonts w:hint="eastAsia"/>
        </w:rPr>
        <w:t>俄罗斯</w:t>
      </w:r>
      <w:r w:rsidR="00137863">
        <w:rPr>
          <w:rFonts w:hint="eastAsia"/>
        </w:rPr>
        <w:t>市场</w:t>
      </w:r>
      <w:r w:rsidR="00137863" w:rsidRPr="00F74FCA">
        <w:rPr>
          <w:rFonts w:hint="eastAsia"/>
        </w:rPr>
        <w:t>主要厂商</w:t>
      </w:r>
      <w:r w:rsidR="00137863" w:rsidRPr="00B728C9">
        <w:t>食用菌</w:t>
      </w:r>
      <w:r w:rsidR="00137863">
        <w:rPr>
          <w:rFonts w:hint="eastAsia"/>
        </w:rPr>
        <w:t>销量（</w:t>
      </w:r>
      <w:r w:rsidR="00137863">
        <w:rPr>
          <w:rFonts w:hint="eastAsia"/>
        </w:rPr>
        <w:t>2019-2024</w:t>
      </w:r>
      <w:r w:rsidR="00137863">
        <w:rPr>
          <w:rFonts w:hint="eastAsia"/>
        </w:rPr>
        <w:t>）</w:t>
      </w:r>
      <w:bookmarkEnd w:id="106"/>
    </w:p>
    <w:p w14:paraId="59411297" w14:textId="10ED5731" w:rsidR="00137863" w:rsidRPr="006C3BE6" w:rsidRDefault="0037073F" w:rsidP="006C3BE6">
      <w:pPr>
        <w:pStyle w:val="TableStyle"/>
        <w:ind w:left="252" w:right="-105"/>
      </w:pPr>
      <w:bookmarkStart w:id="107" w:name="_Toc24028913"/>
      <w:bookmarkStart w:id="108" w:name="_Toc26780069"/>
      <w:bookmarkStart w:id="109" w:name="_Toc121583627"/>
      <w:bookmarkStart w:id="110" w:name="_Toc167126515"/>
      <w:r>
        <w:rPr>
          <w:rFonts w:hint="eastAsia"/>
        </w:rPr>
        <w:t>俄罗斯</w:t>
      </w:r>
      <w:r w:rsidR="00137863" w:rsidRPr="006C3BE6">
        <w:rPr>
          <w:rFonts w:hint="eastAsia"/>
        </w:rPr>
        <w:t>市场主要厂商</w:t>
      </w:r>
      <w:r w:rsidR="00137863" w:rsidRPr="006C3BE6">
        <w:t>食用菌</w:t>
      </w:r>
      <w:r w:rsidR="00137863" w:rsidRPr="006C3BE6">
        <w:rPr>
          <w:rFonts w:hint="eastAsia"/>
        </w:rPr>
        <w:t>销量</w:t>
      </w:r>
      <w:bookmarkEnd w:id="107"/>
      <w:bookmarkEnd w:id="108"/>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千吨</w:t>
      </w:r>
      <w:r w:rsidR="00137863" w:rsidRPr="006C3BE6">
        <w:rPr>
          <w:rFonts w:hint="eastAsia"/>
        </w:rPr>
        <w:t>）</w:t>
      </w:r>
      <w:bookmarkEnd w:id="109"/>
      <w:bookmarkEnd w:id="11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雪榕生物科技</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如意情生物科技</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众兴菌业科技</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中国绿宝集团</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光明森源生物科技</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星河科技产业园</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上海丰科食品</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华绿生物科技</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森源生态科技</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北味菌业科技</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ECE33B0" w14:textId="77777777" w:rsidR="00137863" w:rsidRPr="009D02FC" w:rsidRDefault="00137863" w:rsidP="00017B34">
            <w:pPr>
              <w:pStyle w:val="-1"/>
            </w:pPr>
            <w:r w:rsidRPr="009D02FC">
              <w:t>友和生物科技</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08E9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B5CD2F0" w14:textId="77777777" w:rsidR="00137863" w:rsidRPr="009D02FC" w:rsidRDefault="00137863" w:rsidP="00017B34">
            <w:pPr>
              <w:pStyle w:val="-1"/>
            </w:pPr>
            <w:r w:rsidRPr="009D02FC">
              <w:t>珠海市绿阳菌业</w:t>
            </w:r>
          </w:p>
        </w:tc>
        <w:tc>
          <w:tcPr>
            <w:tcW w:w="606" w:type="pct"/>
          </w:tcPr>
          <w:p w14:paraId="13152A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E07F2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F6BB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9574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D9BA7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4C9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C8F44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C76D8A" w14:textId="77777777" w:rsidR="00137863" w:rsidRPr="009D02FC" w:rsidRDefault="00137863" w:rsidP="00017B34">
            <w:pPr>
              <w:pStyle w:val="-1"/>
            </w:pPr>
            <w:r w:rsidRPr="009D02FC">
              <w:t>承德润龙食品</w:t>
            </w:r>
          </w:p>
        </w:tc>
        <w:tc>
          <w:tcPr>
            <w:tcW w:w="606" w:type="pct"/>
          </w:tcPr>
          <w:p w14:paraId="75C22ED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58B8A3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41CB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1E3D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B3776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BC01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CCE07F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F43F283" w14:textId="77777777" w:rsidR="00137863" w:rsidRPr="009D02FC" w:rsidRDefault="00137863" w:rsidP="00017B34">
            <w:pPr>
              <w:pStyle w:val="-1"/>
            </w:pPr>
            <w:r w:rsidRPr="009D02FC">
              <w:t>天华现代农业</w:t>
            </w:r>
          </w:p>
        </w:tc>
        <w:tc>
          <w:tcPr>
            <w:tcW w:w="606" w:type="pct"/>
          </w:tcPr>
          <w:p w14:paraId="7CBB69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CDB7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6C37D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A6B2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20AD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2A9F2A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1D850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7157EA0" w14:textId="77777777" w:rsidR="00137863" w:rsidRPr="009D02FC" w:rsidRDefault="00137863" w:rsidP="00017B34">
            <w:pPr>
              <w:pStyle w:val="-1"/>
            </w:pPr>
            <w:r w:rsidRPr="009D02FC">
              <w:t>达利时实业</w:t>
            </w:r>
          </w:p>
        </w:tc>
        <w:tc>
          <w:tcPr>
            <w:tcW w:w="606" w:type="pct"/>
          </w:tcPr>
          <w:p w14:paraId="3EA7BA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3B571C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D9F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EE26E3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FABD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F6F5B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CE270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D84E3FD" w14:textId="77777777" w:rsidR="00137863" w:rsidRPr="009D02FC" w:rsidRDefault="00137863" w:rsidP="00017B34">
            <w:pPr>
              <w:pStyle w:val="-1"/>
            </w:pPr>
            <w:r w:rsidRPr="009D02FC">
              <w:t>Yukiguni Maitake</w:t>
            </w:r>
          </w:p>
        </w:tc>
        <w:tc>
          <w:tcPr>
            <w:tcW w:w="606" w:type="pct"/>
          </w:tcPr>
          <w:p w14:paraId="5E2B2C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4C02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092ED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569A0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5F4FD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B87A4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0A751E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8BC3413" w14:textId="77777777" w:rsidR="00137863" w:rsidRPr="009D02FC" w:rsidRDefault="00137863" w:rsidP="00017B34">
            <w:pPr>
              <w:pStyle w:val="-1"/>
            </w:pPr>
            <w:r w:rsidRPr="009D02FC">
              <w:t>HOKTO</w:t>
            </w:r>
          </w:p>
        </w:tc>
        <w:tc>
          <w:tcPr>
            <w:tcW w:w="606" w:type="pct"/>
          </w:tcPr>
          <w:p w14:paraId="572692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DCB103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39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0271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3CDE6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D0B2C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41D59A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3DFF2706" w14:textId="77777777" w:rsidR="00137863" w:rsidRPr="009D02FC" w:rsidRDefault="00137863" w:rsidP="00017B34">
            <w:pPr>
              <w:pStyle w:val="-1"/>
            </w:pPr>
            <w:r w:rsidRPr="009D02FC">
              <w:t>Green Co</w:t>
            </w:r>
          </w:p>
        </w:tc>
        <w:tc>
          <w:tcPr>
            <w:tcW w:w="606" w:type="pct"/>
          </w:tcPr>
          <w:p w14:paraId="0088EB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FCF6EF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DFBB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92888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30E85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F204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5975CDDE" w:rsidR="00137863" w:rsidRPr="00962483" w:rsidRDefault="0037073F" w:rsidP="00137863">
      <w:pPr>
        <w:pStyle w:val="3"/>
      </w:pPr>
      <w:bookmarkStart w:id="111" w:name="_Toc167126588"/>
      <w:r>
        <w:rPr>
          <w:rFonts w:hint="eastAsia"/>
        </w:rPr>
        <w:t>俄罗斯</w:t>
      </w:r>
      <w:r w:rsidR="00137863">
        <w:rPr>
          <w:rFonts w:hint="eastAsia"/>
        </w:rPr>
        <w:t>市场</w:t>
      </w:r>
      <w:r w:rsidR="00137863" w:rsidRPr="00F74FCA">
        <w:rPr>
          <w:rFonts w:hint="eastAsia"/>
        </w:rPr>
        <w:t>主要厂商</w:t>
      </w:r>
      <w:r w:rsidR="00137863" w:rsidRPr="00B728C9">
        <w:t>食用菌</w:t>
      </w:r>
      <w:r w:rsidR="00137863">
        <w:rPr>
          <w:rFonts w:hint="eastAsia"/>
        </w:rPr>
        <w:t>销量市场份额（</w:t>
      </w:r>
      <w:r w:rsidR="00137863">
        <w:rPr>
          <w:rFonts w:hint="eastAsia"/>
        </w:rPr>
        <w:t>2019-2024</w:t>
      </w:r>
      <w:r w:rsidR="00137863">
        <w:rPr>
          <w:rFonts w:hint="eastAsia"/>
        </w:rPr>
        <w:t>）</w:t>
      </w:r>
      <w:bookmarkEnd w:id="111"/>
    </w:p>
    <w:p w14:paraId="2A05F249" w14:textId="7C7624B7" w:rsidR="00137863" w:rsidRPr="006C3BE6" w:rsidRDefault="0037073F" w:rsidP="006C3BE6">
      <w:pPr>
        <w:pStyle w:val="TableStyle"/>
        <w:ind w:left="252" w:right="-105"/>
      </w:pPr>
      <w:bookmarkStart w:id="112" w:name="_Toc24028914"/>
      <w:bookmarkStart w:id="113" w:name="_Toc26780070"/>
      <w:bookmarkStart w:id="114" w:name="_Toc121583628"/>
      <w:bookmarkStart w:id="115" w:name="_Toc167126516"/>
      <w:r>
        <w:rPr>
          <w:rFonts w:hint="eastAsia"/>
        </w:rPr>
        <w:t>俄罗斯</w:t>
      </w:r>
      <w:r w:rsidR="00137863" w:rsidRPr="006C3BE6">
        <w:rPr>
          <w:rFonts w:hint="eastAsia"/>
        </w:rPr>
        <w:t>市场主要厂商</w:t>
      </w:r>
      <w:r w:rsidR="00137863" w:rsidRPr="006C3BE6">
        <w:t>食用菌</w:t>
      </w:r>
      <w:r w:rsidR="00137863" w:rsidRPr="006C3BE6">
        <w:rPr>
          <w:rFonts w:hint="eastAsia"/>
        </w:rPr>
        <w:t>销量市场份额</w:t>
      </w:r>
      <w:bookmarkEnd w:id="112"/>
      <w:bookmarkEnd w:id="113"/>
      <w:r w:rsidR="00137863" w:rsidRPr="006C3BE6">
        <w:rPr>
          <w:rFonts w:hint="eastAsia"/>
        </w:rPr>
        <w:t>（</w:t>
      </w:r>
      <w:r w:rsidR="00137863" w:rsidRPr="006C3BE6">
        <w:rPr>
          <w:rFonts w:hint="eastAsia"/>
        </w:rPr>
        <w:t>2019-2024</w:t>
      </w:r>
      <w:r w:rsidR="00137863" w:rsidRPr="006C3BE6">
        <w:rPr>
          <w:rFonts w:hint="eastAsia"/>
        </w:rPr>
        <w:t>）</w:t>
      </w:r>
      <w:bookmarkEnd w:id="114"/>
      <w:bookmarkEnd w:id="115"/>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雪榕生物科技</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如意情生物科技</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众兴菌业科技</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中国绿宝集团</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光明森源生物科技</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星河科技产业园</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上海丰科食品</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华绿生物科技</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森源生态科技</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北味菌业科技</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098EB8" w14:textId="77777777" w:rsidR="00137863" w:rsidRPr="009D02FC" w:rsidRDefault="00137863" w:rsidP="00017B34">
            <w:pPr>
              <w:pStyle w:val="-1"/>
            </w:pPr>
            <w:r w:rsidRPr="009D02FC">
              <w:t>友和生物科技</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462EC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ACDED4A" w14:textId="77777777" w:rsidR="00137863" w:rsidRPr="009D02FC" w:rsidRDefault="00137863" w:rsidP="00017B34">
            <w:pPr>
              <w:pStyle w:val="-1"/>
            </w:pPr>
            <w:r w:rsidRPr="009D02FC">
              <w:t>珠海市绿阳菌业</w:t>
            </w:r>
          </w:p>
        </w:tc>
        <w:tc>
          <w:tcPr>
            <w:tcW w:w="602" w:type="pct"/>
          </w:tcPr>
          <w:p w14:paraId="3914F2C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3B3377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D63319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721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0CC1E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C241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65FA0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20E357B" w14:textId="77777777" w:rsidR="00137863" w:rsidRPr="009D02FC" w:rsidRDefault="00137863" w:rsidP="00017B34">
            <w:pPr>
              <w:pStyle w:val="-1"/>
            </w:pPr>
            <w:r w:rsidRPr="009D02FC">
              <w:t>承德润龙食品</w:t>
            </w:r>
          </w:p>
        </w:tc>
        <w:tc>
          <w:tcPr>
            <w:tcW w:w="602" w:type="pct"/>
          </w:tcPr>
          <w:p w14:paraId="06268E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03742B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3062BC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EC998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F7DCD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DDF30C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F5A16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41140" w14:textId="77777777" w:rsidR="00137863" w:rsidRPr="009D02FC" w:rsidRDefault="00137863" w:rsidP="00017B34">
            <w:pPr>
              <w:pStyle w:val="-1"/>
            </w:pPr>
            <w:r w:rsidRPr="009D02FC">
              <w:t>天华现代农业</w:t>
            </w:r>
          </w:p>
        </w:tc>
        <w:tc>
          <w:tcPr>
            <w:tcW w:w="602" w:type="pct"/>
          </w:tcPr>
          <w:p w14:paraId="3A36762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65F8EF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AFC30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7D24DF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0638C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BDE7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BD4B4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E113647" w14:textId="77777777" w:rsidR="00137863" w:rsidRPr="009D02FC" w:rsidRDefault="00137863" w:rsidP="00017B34">
            <w:pPr>
              <w:pStyle w:val="-1"/>
            </w:pPr>
            <w:r w:rsidRPr="009D02FC">
              <w:t>达利时实业</w:t>
            </w:r>
          </w:p>
        </w:tc>
        <w:tc>
          <w:tcPr>
            <w:tcW w:w="602" w:type="pct"/>
          </w:tcPr>
          <w:p w14:paraId="255C26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B46547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422F0C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7B1DA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D2DDE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C8078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8443E7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7A2D0856" w14:textId="77777777" w:rsidR="00137863" w:rsidRPr="009D02FC" w:rsidRDefault="00137863" w:rsidP="00017B34">
            <w:pPr>
              <w:pStyle w:val="-1"/>
            </w:pPr>
            <w:r w:rsidRPr="009D02FC">
              <w:t>Yukiguni Maitake</w:t>
            </w:r>
          </w:p>
        </w:tc>
        <w:tc>
          <w:tcPr>
            <w:tcW w:w="602" w:type="pct"/>
          </w:tcPr>
          <w:p w14:paraId="2CA5C6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EB16F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8045EE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B9C0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1BB1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86791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47A349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1D834C" w14:textId="77777777" w:rsidR="00137863" w:rsidRPr="009D02FC" w:rsidRDefault="00137863" w:rsidP="00017B34">
            <w:pPr>
              <w:pStyle w:val="-1"/>
            </w:pPr>
            <w:r w:rsidRPr="009D02FC">
              <w:t>HOKTO</w:t>
            </w:r>
          </w:p>
        </w:tc>
        <w:tc>
          <w:tcPr>
            <w:tcW w:w="602" w:type="pct"/>
          </w:tcPr>
          <w:p w14:paraId="1042BE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8757D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24268A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8B52D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9A428F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9C578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DB483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5E4B79AD" w14:textId="77777777" w:rsidR="00137863" w:rsidRPr="009D02FC" w:rsidRDefault="00137863" w:rsidP="00017B34">
            <w:pPr>
              <w:pStyle w:val="-1"/>
            </w:pPr>
            <w:r w:rsidRPr="009D02FC">
              <w:t>Green Co</w:t>
            </w:r>
          </w:p>
        </w:tc>
        <w:tc>
          <w:tcPr>
            <w:tcW w:w="602" w:type="pct"/>
          </w:tcPr>
          <w:p w14:paraId="1087CE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151FA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66B542E"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E8949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3DEE0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569C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4753FE63" w:rsidR="00137863" w:rsidRPr="005868B1" w:rsidRDefault="00137863" w:rsidP="00137863">
      <w:pPr>
        <w:pStyle w:val="FigureStyle"/>
      </w:pPr>
      <w:bookmarkStart w:id="116" w:name="_Toc24028915"/>
      <w:bookmarkStart w:id="117" w:name="_Toc26780013"/>
      <w:bookmarkStart w:id="118" w:name="_Toc121583609"/>
      <w:bookmarkStart w:id="119" w:name="_Toc167126506"/>
      <w:r w:rsidRPr="005868B1">
        <w:rPr>
          <w:rFonts w:hint="eastAsia"/>
        </w:rPr>
        <w:lastRenderedPageBreak/>
        <w:t>2023</w:t>
      </w:r>
      <w:r w:rsidRPr="005868B1">
        <w:rPr>
          <w:rFonts w:hint="eastAsia"/>
        </w:rPr>
        <w:t>年</w:t>
      </w:r>
      <w:r w:rsidR="0037073F">
        <w:rPr>
          <w:rFonts w:hint="eastAsia"/>
        </w:rPr>
        <w:t>俄罗斯</w:t>
      </w:r>
      <w:r>
        <w:rPr>
          <w:rFonts w:hint="eastAsia"/>
        </w:rPr>
        <w:t>市场</w:t>
      </w:r>
      <w:r w:rsidRPr="005868B1">
        <w:rPr>
          <w:rFonts w:hint="eastAsia"/>
        </w:rPr>
        <w:t>主要厂商</w:t>
      </w:r>
      <w:r w:rsidRPr="005868B1">
        <w:t>食用菌</w:t>
      </w:r>
      <w:r w:rsidRPr="005868B1">
        <w:rPr>
          <w:rFonts w:hint="eastAsia"/>
        </w:rPr>
        <w:t>销量市场份额</w:t>
      </w:r>
      <w:bookmarkEnd w:id="116"/>
      <w:bookmarkEnd w:id="117"/>
      <w:bookmarkEnd w:id="118"/>
      <w:bookmarkEnd w:id="119"/>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18223530" w:rsidR="00137863" w:rsidRDefault="0037073F" w:rsidP="00137863">
      <w:pPr>
        <w:pStyle w:val="2"/>
      </w:pPr>
      <w:bookmarkStart w:id="120" w:name="_Toc24028307"/>
      <w:bookmarkStart w:id="121" w:name="_Toc24972497"/>
      <w:bookmarkStart w:id="122" w:name="_Toc121583898"/>
      <w:bookmarkStart w:id="123" w:name="_Toc167126589"/>
      <w:r>
        <w:rPr>
          <w:rFonts w:hint="eastAsia"/>
        </w:rPr>
        <w:t>俄罗斯</w:t>
      </w:r>
      <w:r w:rsidR="00137863">
        <w:rPr>
          <w:rFonts w:hint="eastAsia"/>
        </w:rPr>
        <w:t>市场</w:t>
      </w:r>
      <w:r w:rsidR="00137863" w:rsidRPr="00F74FCA">
        <w:rPr>
          <w:rFonts w:hint="eastAsia"/>
        </w:rPr>
        <w:t>主要厂商</w:t>
      </w:r>
      <w:r w:rsidR="00137863">
        <w:t>食用菌</w:t>
      </w:r>
      <w:r w:rsidR="00137863">
        <w:t>收入</w:t>
      </w:r>
      <w:bookmarkEnd w:id="120"/>
      <w:bookmarkEnd w:id="121"/>
      <w:r w:rsidR="00137863">
        <w:rPr>
          <w:rFonts w:hint="eastAsia"/>
        </w:rPr>
        <w:t>及市场占有率</w:t>
      </w:r>
      <w:bookmarkEnd w:id="122"/>
      <w:bookmarkEnd w:id="123"/>
    </w:p>
    <w:p w14:paraId="3B50C347" w14:textId="26EA74E7" w:rsidR="00137863" w:rsidRPr="003B0073" w:rsidRDefault="0037073F" w:rsidP="00137863">
      <w:pPr>
        <w:pStyle w:val="3"/>
      </w:pPr>
      <w:bookmarkStart w:id="124" w:name="_Toc167126590"/>
      <w:r>
        <w:rPr>
          <w:rFonts w:hint="eastAsia"/>
        </w:rPr>
        <w:t>俄罗斯</w:t>
      </w:r>
      <w:r w:rsidR="00137863">
        <w:rPr>
          <w:rFonts w:hint="eastAsia"/>
        </w:rPr>
        <w:t>市场</w:t>
      </w:r>
      <w:r w:rsidR="00137863" w:rsidRPr="00F74FCA">
        <w:rPr>
          <w:rFonts w:hint="eastAsia"/>
        </w:rPr>
        <w:t>主要厂商</w:t>
      </w:r>
      <w:r w:rsidR="00137863">
        <w:t>食用菌</w:t>
      </w:r>
      <w:r w:rsidR="00137863">
        <w:t>收入</w:t>
      </w:r>
      <w:r w:rsidR="00137863">
        <w:rPr>
          <w:rFonts w:hint="eastAsia"/>
        </w:rPr>
        <w:t>（</w:t>
      </w:r>
      <w:r w:rsidR="00137863">
        <w:rPr>
          <w:rFonts w:hint="eastAsia"/>
        </w:rPr>
        <w:t>2019-2024</w:t>
      </w:r>
      <w:r w:rsidR="00137863">
        <w:rPr>
          <w:rFonts w:hint="eastAsia"/>
        </w:rPr>
        <w:t>）</w:t>
      </w:r>
      <w:bookmarkEnd w:id="124"/>
    </w:p>
    <w:p w14:paraId="24603FA7" w14:textId="3578596E" w:rsidR="00137863" w:rsidRPr="006C3BE6" w:rsidRDefault="0037073F" w:rsidP="006C3BE6">
      <w:pPr>
        <w:pStyle w:val="TableStyle"/>
        <w:ind w:left="252" w:right="-105"/>
      </w:pPr>
      <w:bookmarkStart w:id="125" w:name="_Toc24028916"/>
      <w:bookmarkStart w:id="126" w:name="_Toc26780071"/>
      <w:bookmarkStart w:id="127" w:name="_Toc121583629"/>
      <w:bookmarkStart w:id="128" w:name="_Toc167126517"/>
      <w:r>
        <w:rPr>
          <w:rFonts w:hint="eastAsia"/>
        </w:rPr>
        <w:t>俄罗斯</w:t>
      </w:r>
      <w:r w:rsidR="00137863" w:rsidRPr="006C3BE6">
        <w:rPr>
          <w:rFonts w:hint="eastAsia"/>
        </w:rPr>
        <w:t>市场主要厂商</w:t>
      </w:r>
      <w:r w:rsidR="00137863" w:rsidRPr="006C3BE6">
        <w:t>食用菌</w:t>
      </w:r>
      <w:r w:rsidR="00137863" w:rsidRPr="006C3BE6">
        <w:t>收入</w:t>
      </w:r>
      <w:bookmarkEnd w:id="125"/>
      <w:bookmarkEnd w:id="126"/>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7"/>
      <w:bookmarkEnd w:id="128"/>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雪榕生物科技</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如意情生物科技</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众兴菌业科技</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中国绿宝集团</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光明森源生物科技</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星河科技产业园</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上海丰科食品</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华绿生物科技</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森源生态科技</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北味菌业科技</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DFE0FB7" w14:textId="77777777" w:rsidR="00137863" w:rsidRPr="009D02FC" w:rsidRDefault="00137863" w:rsidP="00017B34">
            <w:pPr>
              <w:pStyle w:val="-1"/>
            </w:pPr>
            <w:r w:rsidRPr="009D02FC">
              <w:t>友和生物科技</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DE96D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66C0926" w14:textId="77777777" w:rsidR="00137863" w:rsidRPr="009D02FC" w:rsidRDefault="00137863" w:rsidP="00017B34">
            <w:pPr>
              <w:pStyle w:val="-1"/>
            </w:pPr>
            <w:r w:rsidRPr="009D02FC">
              <w:t>珠海市绿阳菌业</w:t>
            </w:r>
          </w:p>
        </w:tc>
        <w:tc>
          <w:tcPr>
            <w:tcW w:w="606" w:type="pct"/>
          </w:tcPr>
          <w:p w14:paraId="19A7C0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8C57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0C6D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9C43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179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16893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2C141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4DA1A0" w14:textId="77777777" w:rsidR="00137863" w:rsidRPr="009D02FC" w:rsidRDefault="00137863" w:rsidP="00017B34">
            <w:pPr>
              <w:pStyle w:val="-1"/>
            </w:pPr>
            <w:r w:rsidRPr="009D02FC">
              <w:t>承德润龙食品</w:t>
            </w:r>
          </w:p>
        </w:tc>
        <w:tc>
          <w:tcPr>
            <w:tcW w:w="606" w:type="pct"/>
          </w:tcPr>
          <w:p w14:paraId="063E6A1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77DA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F60B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17BC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A19D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35DB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2C542F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C0C53E8" w14:textId="77777777" w:rsidR="00137863" w:rsidRPr="009D02FC" w:rsidRDefault="00137863" w:rsidP="00017B34">
            <w:pPr>
              <w:pStyle w:val="-1"/>
            </w:pPr>
            <w:r w:rsidRPr="009D02FC">
              <w:t>天华现代农业</w:t>
            </w:r>
          </w:p>
        </w:tc>
        <w:tc>
          <w:tcPr>
            <w:tcW w:w="606" w:type="pct"/>
          </w:tcPr>
          <w:p w14:paraId="5FFBCE0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A1C188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E66E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D1E95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53D2E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CF679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2C38C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4A6483C" w14:textId="77777777" w:rsidR="00137863" w:rsidRPr="009D02FC" w:rsidRDefault="00137863" w:rsidP="00017B34">
            <w:pPr>
              <w:pStyle w:val="-1"/>
            </w:pPr>
            <w:r w:rsidRPr="009D02FC">
              <w:t>达利时实业</w:t>
            </w:r>
          </w:p>
        </w:tc>
        <w:tc>
          <w:tcPr>
            <w:tcW w:w="606" w:type="pct"/>
          </w:tcPr>
          <w:p w14:paraId="4A2DE5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C10F6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79015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354A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27475E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DB53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CEAE82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8BADD8" w14:textId="77777777" w:rsidR="00137863" w:rsidRPr="009D02FC" w:rsidRDefault="00137863" w:rsidP="00017B34">
            <w:pPr>
              <w:pStyle w:val="-1"/>
            </w:pPr>
            <w:r w:rsidRPr="009D02FC">
              <w:t>Yukiguni Maitake</w:t>
            </w:r>
          </w:p>
        </w:tc>
        <w:tc>
          <w:tcPr>
            <w:tcW w:w="606" w:type="pct"/>
          </w:tcPr>
          <w:p w14:paraId="019919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964C7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567B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CDEAB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0B183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1976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BEFC1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AD7D136" w14:textId="77777777" w:rsidR="00137863" w:rsidRPr="009D02FC" w:rsidRDefault="00137863" w:rsidP="00017B34">
            <w:pPr>
              <w:pStyle w:val="-1"/>
            </w:pPr>
            <w:r w:rsidRPr="009D02FC">
              <w:t>HOKTO</w:t>
            </w:r>
          </w:p>
        </w:tc>
        <w:tc>
          <w:tcPr>
            <w:tcW w:w="606" w:type="pct"/>
          </w:tcPr>
          <w:p w14:paraId="448210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C5E99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F9A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F14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3BF8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EC6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F1D098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1D8DAA2" w14:textId="77777777" w:rsidR="00137863" w:rsidRPr="009D02FC" w:rsidRDefault="00137863" w:rsidP="00017B34">
            <w:pPr>
              <w:pStyle w:val="-1"/>
            </w:pPr>
            <w:r w:rsidRPr="009D02FC">
              <w:t>Green Co</w:t>
            </w:r>
          </w:p>
        </w:tc>
        <w:tc>
          <w:tcPr>
            <w:tcW w:w="606" w:type="pct"/>
          </w:tcPr>
          <w:p w14:paraId="27487D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02784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0CD162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7D89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19E08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6B1693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0A681A60" w:rsidR="00137863" w:rsidRPr="003B0073" w:rsidRDefault="0037073F" w:rsidP="00137863">
      <w:pPr>
        <w:pStyle w:val="3"/>
      </w:pPr>
      <w:bookmarkStart w:id="129" w:name="_Toc167126591"/>
      <w:r>
        <w:rPr>
          <w:rFonts w:hint="eastAsia"/>
        </w:rPr>
        <w:t>俄罗斯</w:t>
      </w:r>
      <w:r w:rsidR="00137863">
        <w:rPr>
          <w:rFonts w:hint="eastAsia"/>
        </w:rPr>
        <w:t>市场</w:t>
      </w:r>
      <w:r w:rsidR="00137863" w:rsidRPr="00F74FCA">
        <w:rPr>
          <w:rFonts w:hint="eastAsia"/>
        </w:rPr>
        <w:t>主要厂商</w:t>
      </w:r>
      <w:r w:rsidR="00137863">
        <w:t>食用菌</w:t>
      </w:r>
      <w:r w:rsidR="00137863">
        <w:t>收入</w:t>
      </w:r>
      <w:r w:rsidR="00137863">
        <w:rPr>
          <w:rFonts w:hint="eastAsia"/>
        </w:rPr>
        <w:t>市场份额（</w:t>
      </w:r>
      <w:r w:rsidR="00137863">
        <w:rPr>
          <w:rFonts w:hint="eastAsia"/>
        </w:rPr>
        <w:t>2019-2024</w:t>
      </w:r>
      <w:r w:rsidR="00137863">
        <w:rPr>
          <w:rFonts w:hint="eastAsia"/>
        </w:rPr>
        <w:t>）</w:t>
      </w:r>
      <w:bookmarkEnd w:id="129"/>
    </w:p>
    <w:p w14:paraId="5BFB6978" w14:textId="6504434C" w:rsidR="00137863" w:rsidRPr="006C3BE6" w:rsidRDefault="0037073F" w:rsidP="006C3BE6">
      <w:pPr>
        <w:pStyle w:val="TableStyle"/>
        <w:ind w:left="252" w:right="-105"/>
      </w:pPr>
      <w:bookmarkStart w:id="130" w:name="_Toc24028917"/>
      <w:bookmarkStart w:id="131" w:name="_Toc26780072"/>
      <w:bookmarkStart w:id="132" w:name="_Toc121583630"/>
      <w:bookmarkStart w:id="133" w:name="_Toc167126518"/>
      <w:r>
        <w:rPr>
          <w:rFonts w:hint="eastAsia"/>
        </w:rPr>
        <w:t>俄罗斯</w:t>
      </w:r>
      <w:r w:rsidR="00137863" w:rsidRPr="006C3BE6">
        <w:rPr>
          <w:rFonts w:hint="eastAsia"/>
        </w:rPr>
        <w:t>市场主要厂商</w:t>
      </w:r>
      <w:r w:rsidR="00137863" w:rsidRPr="006C3BE6">
        <w:t>食用菌</w:t>
      </w:r>
      <w:r w:rsidR="00137863" w:rsidRPr="006C3BE6">
        <w:rPr>
          <w:rFonts w:hint="eastAsia"/>
        </w:rPr>
        <w:t>收入份额</w:t>
      </w:r>
      <w:bookmarkEnd w:id="130"/>
      <w:bookmarkEnd w:id="131"/>
      <w:r w:rsidR="00137863" w:rsidRPr="006C3BE6">
        <w:rPr>
          <w:rFonts w:hint="eastAsia"/>
        </w:rPr>
        <w:t>（</w:t>
      </w:r>
      <w:r w:rsidR="00137863" w:rsidRPr="006C3BE6">
        <w:rPr>
          <w:rFonts w:hint="eastAsia"/>
        </w:rPr>
        <w:t>2019-2024</w:t>
      </w:r>
      <w:r w:rsidR="00137863" w:rsidRPr="006C3BE6">
        <w:rPr>
          <w:rFonts w:hint="eastAsia"/>
        </w:rPr>
        <w:t>）</w:t>
      </w:r>
      <w:bookmarkEnd w:id="132"/>
      <w:bookmarkEnd w:id="133"/>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雪榕生物科技</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如意情生物科技</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众兴菌业科技</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中国绿宝集团</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光明森源生物科技</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星河科技产业园</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上海丰科食品</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华绿生物科技</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森源生态科技</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北味菌业科技</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F686AC" w14:textId="77777777" w:rsidR="00137863" w:rsidRPr="009D02FC" w:rsidRDefault="00137863" w:rsidP="00017B34">
            <w:pPr>
              <w:pStyle w:val="-1"/>
            </w:pPr>
            <w:r w:rsidRPr="009D02FC">
              <w:t>友和生物科技</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2FAE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309F1E9" w14:textId="77777777" w:rsidR="00137863" w:rsidRPr="009D02FC" w:rsidRDefault="00137863" w:rsidP="00017B34">
            <w:pPr>
              <w:pStyle w:val="-1"/>
            </w:pPr>
            <w:r w:rsidRPr="009D02FC">
              <w:t>珠海市绿阳菌业</w:t>
            </w:r>
          </w:p>
        </w:tc>
        <w:tc>
          <w:tcPr>
            <w:tcW w:w="606" w:type="pct"/>
          </w:tcPr>
          <w:p w14:paraId="6F923E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88113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14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AE90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EE6A7F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1C5B1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F3D1A9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3D31A3" w14:textId="77777777" w:rsidR="00137863" w:rsidRPr="009D02FC" w:rsidRDefault="00137863" w:rsidP="00017B34">
            <w:pPr>
              <w:pStyle w:val="-1"/>
            </w:pPr>
            <w:r w:rsidRPr="009D02FC">
              <w:t>承德润龙食品</w:t>
            </w:r>
          </w:p>
        </w:tc>
        <w:tc>
          <w:tcPr>
            <w:tcW w:w="606" w:type="pct"/>
          </w:tcPr>
          <w:p w14:paraId="2EA5DF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8B8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AB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268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B72C74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54F4B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D03BB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6314A2E" w14:textId="77777777" w:rsidR="00137863" w:rsidRPr="009D02FC" w:rsidRDefault="00137863" w:rsidP="00017B34">
            <w:pPr>
              <w:pStyle w:val="-1"/>
            </w:pPr>
            <w:r w:rsidRPr="009D02FC">
              <w:t>天华现代农业</w:t>
            </w:r>
          </w:p>
        </w:tc>
        <w:tc>
          <w:tcPr>
            <w:tcW w:w="606" w:type="pct"/>
          </w:tcPr>
          <w:p w14:paraId="2BF772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FDA1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3463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BD16A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BF5ED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B3765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DC9730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6903106" w14:textId="77777777" w:rsidR="00137863" w:rsidRPr="009D02FC" w:rsidRDefault="00137863" w:rsidP="00017B34">
            <w:pPr>
              <w:pStyle w:val="-1"/>
            </w:pPr>
            <w:r w:rsidRPr="009D02FC">
              <w:lastRenderedPageBreak/>
              <w:t>达利时实业</w:t>
            </w:r>
          </w:p>
        </w:tc>
        <w:tc>
          <w:tcPr>
            <w:tcW w:w="606" w:type="pct"/>
          </w:tcPr>
          <w:p w14:paraId="44B5A6F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7D25DB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C6314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284A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CC88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9B9C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4510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44F6B1A" w14:textId="77777777" w:rsidR="00137863" w:rsidRPr="009D02FC" w:rsidRDefault="00137863" w:rsidP="00017B34">
            <w:pPr>
              <w:pStyle w:val="-1"/>
            </w:pPr>
            <w:r w:rsidRPr="009D02FC">
              <w:t>Yukiguni Maitake</w:t>
            </w:r>
          </w:p>
        </w:tc>
        <w:tc>
          <w:tcPr>
            <w:tcW w:w="606" w:type="pct"/>
          </w:tcPr>
          <w:p w14:paraId="65CC92E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42C3B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00D9C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BB0BC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633E7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034C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A68C18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363DB9A" w14:textId="77777777" w:rsidR="00137863" w:rsidRPr="009D02FC" w:rsidRDefault="00137863" w:rsidP="00017B34">
            <w:pPr>
              <w:pStyle w:val="-1"/>
            </w:pPr>
            <w:r w:rsidRPr="009D02FC">
              <w:t>HOKTO</w:t>
            </w:r>
          </w:p>
        </w:tc>
        <w:tc>
          <w:tcPr>
            <w:tcW w:w="606" w:type="pct"/>
          </w:tcPr>
          <w:p w14:paraId="48EC79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30621F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52F62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BADB3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788F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D2C5F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B2E9E1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5FD5BF0C" w14:textId="77777777" w:rsidR="00137863" w:rsidRPr="009D02FC" w:rsidRDefault="00137863" w:rsidP="00017B34">
            <w:pPr>
              <w:pStyle w:val="-1"/>
            </w:pPr>
            <w:r w:rsidRPr="009D02FC">
              <w:t>Green Co</w:t>
            </w:r>
          </w:p>
        </w:tc>
        <w:tc>
          <w:tcPr>
            <w:tcW w:w="606" w:type="pct"/>
          </w:tcPr>
          <w:p w14:paraId="260F092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DDDB5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3403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964F1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08D7E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F4CAA5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02FCE116" w:rsidR="00137863" w:rsidRPr="005868B1" w:rsidRDefault="00137863" w:rsidP="00137863">
      <w:pPr>
        <w:pStyle w:val="FigureStyle"/>
      </w:pPr>
      <w:bookmarkStart w:id="134" w:name="_Toc24028918"/>
      <w:bookmarkStart w:id="135" w:name="_Toc26780014"/>
      <w:bookmarkStart w:id="136" w:name="_Toc121583610"/>
      <w:bookmarkStart w:id="137" w:name="_Toc167126507"/>
      <w:r w:rsidRPr="005868B1">
        <w:rPr>
          <w:rFonts w:hint="eastAsia"/>
        </w:rPr>
        <w:t>2023</w:t>
      </w:r>
      <w:r w:rsidRPr="005868B1">
        <w:rPr>
          <w:rFonts w:hint="eastAsia"/>
        </w:rPr>
        <w:t>年</w:t>
      </w:r>
      <w:r w:rsidR="0037073F">
        <w:rPr>
          <w:rFonts w:hint="eastAsia"/>
        </w:rPr>
        <w:t>俄罗斯</w:t>
      </w:r>
      <w:r>
        <w:rPr>
          <w:rFonts w:hint="eastAsia"/>
        </w:rPr>
        <w:t>市场</w:t>
      </w:r>
      <w:r w:rsidRPr="005868B1">
        <w:rPr>
          <w:rFonts w:hint="eastAsia"/>
        </w:rPr>
        <w:t>主要厂商</w:t>
      </w:r>
      <w:r w:rsidRPr="005868B1">
        <w:t>食用菌</w:t>
      </w:r>
      <w:r w:rsidRPr="005868B1">
        <w:rPr>
          <w:rFonts w:hint="eastAsia"/>
        </w:rPr>
        <w:t>收入市场份额</w:t>
      </w:r>
      <w:bookmarkEnd w:id="134"/>
      <w:bookmarkEnd w:id="135"/>
      <w:bookmarkEnd w:id="136"/>
      <w:bookmarkEnd w:id="137"/>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385E25AF" w:rsidR="00137863" w:rsidRPr="003B0073" w:rsidRDefault="0037073F" w:rsidP="00137863">
      <w:pPr>
        <w:pStyle w:val="2"/>
      </w:pPr>
      <w:bookmarkStart w:id="138" w:name="_Toc24028308"/>
      <w:bookmarkStart w:id="139" w:name="_Toc24972498"/>
      <w:bookmarkStart w:id="140" w:name="_Toc121583900"/>
      <w:bookmarkStart w:id="141" w:name="_Toc167126592"/>
      <w:r>
        <w:rPr>
          <w:rFonts w:hint="eastAsia"/>
        </w:rPr>
        <w:lastRenderedPageBreak/>
        <w:t>俄罗斯</w:t>
      </w:r>
      <w:r w:rsidR="00137863">
        <w:rPr>
          <w:rFonts w:hint="eastAsia"/>
        </w:rPr>
        <w:t>市场</w:t>
      </w:r>
      <w:r w:rsidR="00137863" w:rsidRPr="00F74FCA">
        <w:rPr>
          <w:rFonts w:hint="eastAsia"/>
        </w:rPr>
        <w:t>主要厂商</w:t>
      </w:r>
      <w:r w:rsidR="00137863" w:rsidRPr="00B728C9">
        <w:t>食用菌</w:t>
      </w:r>
      <w:r w:rsidR="00137863" w:rsidRPr="00F74FCA">
        <w:rPr>
          <w:rFonts w:hint="eastAsia"/>
        </w:rPr>
        <w:t>价格</w:t>
      </w:r>
      <w:bookmarkEnd w:id="138"/>
      <w:bookmarkEnd w:id="139"/>
      <w:r w:rsidR="00137863">
        <w:rPr>
          <w:rFonts w:hint="eastAsia"/>
        </w:rPr>
        <w:t>（</w:t>
      </w:r>
      <w:r w:rsidR="00137863">
        <w:rPr>
          <w:rFonts w:hint="eastAsia"/>
        </w:rPr>
        <w:t>2019-2024</w:t>
      </w:r>
      <w:r w:rsidR="00137863">
        <w:rPr>
          <w:rFonts w:hint="eastAsia"/>
        </w:rPr>
        <w:t>）</w:t>
      </w:r>
      <w:bookmarkEnd w:id="140"/>
      <w:bookmarkEnd w:id="141"/>
    </w:p>
    <w:p w14:paraId="7A73D5EE" w14:textId="22CA0EC7" w:rsidR="00137863" w:rsidRPr="006C3BE6" w:rsidRDefault="0037073F" w:rsidP="006C3BE6">
      <w:pPr>
        <w:pStyle w:val="TableStyle"/>
        <w:ind w:left="252" w:right="-105"/>
      </w:pPr>
      <w:bookmarkStart w:id="142" w:name="_Toc24028919"/>
      <w:bookmarkStart w:id="143" w:name="_Toc26780073"/>
      <w:bookmarkStart w:id="144" w:name="_Toc121583632"/>
      <w:bookmarkStart w:id="145" w:name="_Toc167126519"/>
      <w:r>
        <w:rPr>
          <w:rFonts w:hint="eastAsia"/>
        </w:rPr>
        <w:t>俄罗斯</w:t>
      </w:r>
      <w:r w:rsidR="00137863" w:rsidRPr="006C3BE6">
        <w:rPr>
          <w:rFonts w:hint="eastAsia"/>
        </w:rPr>
        <w:t>市场主要厂商</w:t>
      </w:r>
      <w:r w:rsidR="00137863" w:rsidRPr="006C3BE6">
        <w:t>食用菌</w:t>
      </w:r>
      <w:r w:rsidR="00137863" w:rsidRPr="006C3BE6">
        <w:rPr>
          <w:rFonts w:hint="eastAsia"/>
        </w:rPr>
        <w:t>价格</w:t>
      </w:r>
      <w:bookmarkEnd w:id="142"/>
      <w:bookmarkEnd w:id="14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美元/吨</w:t>
      </w:r>
      <w:r w:rsidR="00137863" w:rsidRPr="006C3BE6">
        <w:rPr>
          <w:rFonts w:hint="eastAsia"/>
        </w:rPr>
        <w:t>）</w:t>
      </w:r>
      <w:bookmarkEnd w:id="144"/>
      <w:bookmarkEnd w:id="14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雪榕生物科技</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如意情生物科技</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众兴菌业科技</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中国绿宝集团</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光明森源生物科技</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星河科技产业园</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上海丰科食品</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华绿生物科技</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森源生态科技</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北味菌业科技</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4FFBD8" w14:textId="77777777" w:rsidR="00137863" w:rsidRPr="009D02FC" w:rsidRDefault="00137863" w:rsidP="00017B34">
            <w:pPr>
              <w:pStyle w:val="-1"/>
            </w:pPr>
            <w:r w:rsidRPr="009D02FC">
              <w:t>友和生物科技</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7337D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5469924" w14:textId="77777777" w:rsidR="00137863" w:rsidRPr="009D02FC" w:rsidRDefault="00137863" w:rsidP="00017B34">
            <w:pPr>
              <w:pStyle w:val="-1"/>
            </w:pPr>
            <w:r w:rsidRPr="009D02FC">
              <w:t>珠海市绿阳菌业</w:t>
            </w:r>
          </w:p>
        </w:tc>
        <w:tc>
          <w:tcPr>
            <w:tcW w:w="606" w:type="pct"/>
          </w:tcPr>
          <w:p w14:paraId="306DDD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1DD5F4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9E15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A1B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1BA3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65031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8BFC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66D317" w14:textId="77777777" w:rsidR="00137863" w:rsidRPr="009D02FC" w:rsidRDefault="00137863" w:rsidP="00017B34">
            <w:pPr>
              <w:pStyle w:val="-1"/>
            </w:pPr>
            <w:r w:rsidRPr="009D02FC">
              <w:t>承德润龙食品</w:t>
            </w:r>
          </w:p>
        </w:tc>
        <w:tc>
          <w:tcPr>
            <w:tcW w:w="606" w:type="pct"/>
          </w:tcPr>
          <w:p w14:paraId="4CB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884E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30B5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BF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1277F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40D1D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257802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01FC3D6" w14:textId="77777777" w:rsidR="00137863" w:rsidRPr="009D02FC" w:rsidRDefault="00137863" w:rsidP="00017B34">
            <w:pPr>
              <w:pStyle w:val="-1"/>
            </w:pPr>
            <w:r w:rsidRPr="009D02FC">
              <w:t>天华现代农业</w:t>
            </w:r>
          </w:p>
        </w:tc>
        <w:tc>
          <w:tcPr>
            <w:tcW w:w="606" w:type="pct"/>
          </w:tcPr>
          <w:p w14:paraId="0DA8D44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E4015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14D2E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ECCA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217F8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CAA0A3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2334E3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1DC48A2" w14:textId="77777777" w:rsidR="00137863" w:rsidRPr="009D02FC" w:rsidRDefault="00137863" w:rsidP="00017B34">
            <w:pPr>
              <w:pStyle w:val="-1"/>
            </w:pPr>
            <w:r w:rsidRPr="009D02FC">
              <w:t>达利时实业</w:t>
            </w:r>
          </w:p>
        </w:tc>
        <w:tc>
          <w:tcPr>
            <w:tcW w:w="606" w:type="pct"/>
          </w:tcPr>
          <w:p w14:paraId="5ADB61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32356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A3862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3601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2EEA6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7D18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AFA75B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54D4ED5" w14:textId="77777777" w:rsidR="00137863" w:rsidRPr="009D02FC" w:rsidRDefault="00137863" w:rsidP="00017B34">
            <w:pPr>
              <w:pStyle w:val="-1"/>
            </w:pPr>
            <w:r w:rsidRPr="009D02FC">
              <w:t>Yukiguni Maitake</w:t>
            </w:r>
          </w:p>
        </w:tc>
        <w:tc>
          <w:tcPr>
            <w:tcW w:w="606" w:type="pct"/>
          </w:tcPr>
          <w:p w14:paraId="21D5FE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94F6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BE419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E7D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412B0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C0871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E2DBE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582A860" w14:textId="77777777" w:rsidR="00137863" w:rsidRPr="009D02FC" w:rsidRDefault="00137863" w:rsidP="00017B34">
            <w:pPr>
              <w:pStyle w:val="-1"/>
            </w:pPr>
            <w:r w:rsidRPr="009D02FC">
              <w:t>HOKTO</w:t>
            </w:r>
          </w:p>
        </w:tc>
        <w:tc>
          <w:tcPr>
            <w:tcW w:w="606" w:type="pct"/>
          </w:tcPr>
          <w:p w14:paraId="40823BD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F3FC1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BEBCC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0F93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090C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CAB1F7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EDC7D9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691A947D" w14:textId="77777777" w:rsidR="00137863" w:rsidRPr="009D02FC" w:rsidRDefault="00137863" w:rsidP="00017B34">
            <w:pPr>
              <w:pStyle w:val="-1"/>
            </w:pPr>
            <w:r w:rsidRPr="009D02FC">
              <w:t>Green Co</w:t>
            </w:r>
          </w:p>
        </w:tc>
        <w:tc>
          <w:tcPr>
            <w:tcW w:w="606" w:type="pct"/>
          </w:tcPr>
          <w:p w14:paraId="3BBF775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5349E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548282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C39EB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071E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D21A5A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6" w:name="_Toc24028313"/>
      <w:bookmarkStart w:id="147" w:name="_Toc24972503"/>
      <w:bookmarkStart w:id="148" w:name="_Toc121583904"/>
      <w:bookmarkStart w:id="149" w:name="_Toc167126593"/>
      <w:r w:rsidRPr="00B728C9">
        <w:t>食用菌</w:t>
      </w:r>
      <w:r>
        <w:rPr>
          <w:rFonts w:hint="eastAsia"/>
        </w:rPr>
        <w:t>行业集中度、竞争程度分析</w:t>
      </w:r>
      <w:bookmarkEnd w:id="146"/>
      <w:bookmarkEnd w:id="147"/>
      <w:bookmarkEnd w:id="148"/>
      <w:bookmarkEnd w:id="149"/>
    </w:p>
    <w:p w14:paraId="1B669F95" w14:textId="3B04A754" w:rsidR="00137863" w:rsidRPr="005868B1" w:rsidRDefault="00137863" w:rsidP="00137863">
      <w:pPr>
        <w:pStyle w:val="FigureStyle"/>
      </w:pPr>
      <w:bookmarkStart w:id="150" w:name="_Toc121583611"/>
      <w:bookmarkStart w:id="151" w:name="_Toc167126508"/>
      <w:bookmarkStart w:id="152" w:name="_Hlk76049547"/>
      <w:r w:rsidRPr="005868B1">
        <w:rPr>
          <w:rFonts w:hint="eastAsia"/>
        </w:rPr>
        <w:t>2023</w:t>
      </w:r>
      <w:r w:rsidRPr="005868B1">
        <w:rPr>
          <w:rFonts w:hint="eastAsia"/>
        </w:rPr>
        <w:t>年</w:t>
      </w:r>
      <w:r w:rsidR="0037073F">
        <w:rPr>
          <w:rFonts w:hint="eastAsia"/>
        </w:rPr>
        <w:t>俄罗斯</w:t>
      </w:r>
      <w:r>
        <w:rPr>
          <w:rFonts w:hint="eastAsia"/>
        </w:rPr>
        <w:t>市场</w:t>
      </w:r>
      <w:r w:rsidRPr="005868B1">
        <w:rPr>
          <w:rFonts w:hint="eastAsia"/>
        </w:rPr>
        <w:t>前五大厂商</w:t>
      </w:r>
      <w:r w:rsidRPr="005868B1">
        <w:t>食用菌</w:t>
      </w:r>
      <w:r w:rsidRPr="005868B1">
        <w:rPr>
          <w:rFonts w:hint="eastAsia"/>
        </w:rPr>
        <w:t>市场份额</w:t>
      </w:r>
      <w:bookmarkEnd w:id="150"/>
      <w:bookmarkEnd w:id="151"/>
    </w:p>
    <w:bookmarkEnd w:id="152"/>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1AB90EE9" w:rsidR="00BA69A4" w:rsidRDefault="0037073F" w:rsidP="00BA69A4">
      <w:pPr>
        <w:pStyle w:val="2"/>
      </w:pPr>
      <w:bookmarkStart w:id="153" w:name="_Toc167126594"/>
      <w:r>
        <w:rPr>
          <w:rFonts w:hint="eastAsia"/>
        </w:rPr>
        <w:t>俄罗斯</w:t>
      </w:r>
      <w:r w:rsidR="00BA69A4">
        <w:rPr>
          <w:rFonts w:hint="eastAsia"/>
        </w:rPr>
        <w:t>本土厂商情况分析</w:t>
      </w:r>
      <w:bookmarkEnd w:id="153"/>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1D704D06" w:rsidR="003A3474" w:rsidRDefault="0037073F" w:rsidP="003A3474">
      <w:pPr>
        <w:pStyle w:val="2"/>
      </w:pPr>
      <w:bookmarkStart w:id="154" w:name="_Toc166747454"/>
      <w:bookmarkStart w:id="155" w:name="_Toc167126595"/>
      <w:r>
        <w:rPr>
          <w:rFonts w:hint="eastAsia"/>
        </w:rPr>
        <w:lastRenderedPageBreak/>
        <w:t>俄罗斯</w:t>
      </w:r>
      <w:r w:rsidR="003A3474">
        <w:rPr>
          <w:rFonts w:hint="eastAsia"/>
        </w:rPr>
        <w:t>市场</w:t>
      </w:r>
      <w:r w:rsidR="003A3474" w:rsidRPr="00B728C9">
        <w:t>食用菌</w:t>
      </w:r>
      <w:r w:rsidR="003A3474">
        <w:rPr>
          <w:rFonts w:hint="eastAsia"/>
        </w:rPr>
        <w:t>市场机会分析</w:t>
      </w:r>
      <w:bookmarkEnd w:id="154"/>
      <w:bookmarkEnd w:id="155"/>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71BA302F" w:rsidR="00C65C7F" w:rsidRDefault="005D27C4" w:rsidP="005D27C4">
      <w:pPr>
        <w:pStyle w:val="2"/>
      </w:pPr>
      <w:bookmarkStart w:id="156" w:name="_Toc167126596"/>
      <w:r>
        <w:rPr>
          <w:rFonts w:hint="eastAsia"/>
        </w:rPr>
        <w:t>新品牌进入</w:t>
      </w:r>
      <w:r w:rsidR="0037073F">
        <w:rPr>
          <w:rFonts w:hint="eastAsia"/>
        </w:rPr>
        <w:t>俄罗斯</w:t>
      </w:r>
      <w:r>
        <w:rPr>
          <w:rFonts w:hint="eastAsia"/>
        </w:rPr>
        <w:t>市场运营及</w:t>
      </w:r>
      <w:r w:rsidRPr="005D27C4">
        <w:rPr>
          <w:rFonts w:hint="eastAsia"/>
        </w:rPr>
        <w:t>本地化</w:t>
      </w:r>
      <w:r>
        <w:rPr>
          <w:rFonts w:hint="eastAsia"/>
        </w:rPr>
        <w:t>建议</w:t>
      </w:r>
      <w:bookmarkEnd w:id="156"/>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7" w:name="_Toc24028339"/>
      <w:bookmarkStart w:id="158" w:name="_Toc24972529"/>
      <w:bookmarkStart w:id="159" w:name="_Toc121583907"/>
      <w:bookmarkStart w:id="160" w:name="_Toc167126597"/>
      <w:r w:rsidRPr="00F74FCA">
        <w:rPr>
          <w:rFonts w:hint="eastAsia"/>
          <w:lang w:eastAsia="zh-CN"/>
        </w:rPr>
        <w:lastRenderedPageBreak/>
        <w:t>主要</w:t>
      </w:r>
      <w:bookmarkEnd w:id="157"/>
      <w:bookmarkEnd w:id="158"/>
      <w:r>
        <w:rPr>
          <w:rFonts w:hint="eastAsia"/>
          <w:lang w:eastAsia="zh-CN"/>
        </w:rPr>
        <w:t>企业简介</w:t>
      </w:r>
      <w:bookmarkEnd w:id="159"/>
      <w:bookmarkEnd w:id="160"/>
    </w:p>
    <w:p w14:paraId="5A95405C" w14:textId="77777777" w:rsidR="00137863" w:rsidRDefault="00137863" w:rsidP="00137863">
      <w:pPr>
        <w:pStyle w:val="2"/>
      </w:pPr>
      <w:bookmarkStart w:id="161" w:name="_Toc24028340"/>
      <w:bookmarkStart w:id="162" w:name="_Toc24972530"/>
      <w:bookmarkStart w:id="163" w:name="_Toc121583908"/>
      <w:bookmarkStart w:id="164" w:name="_Toc167126598"/>
      <w:r w:rsidRPr="00F74FCA">
        <w:rPr>
          <w:rFonts w:hint="eastAsia"/>
        </w:rPr>
        <w:t>雪榕生物科技</w:t>
      </w:r>
      <w:bookmarkEnd w:id="161"/>
      <w:bookmarkEnd w:id="162"/>
      <w:bookmarkEnd w:id="163"/>
      <w:bookmarkEnd w:id="164"/>
    </w:p>
    <w:p w14:paraId="2AD2EBE1" w14:textId="77777777" w:rsidR="00137863" w:rsidRPr="00BE12CA" w:rsidRDefault="00137863" w:rsidP="00137863"/>
    <w:p w14:paraId="78AFE423" w14:textId="77777777" w:rsidR="00137863" w:rsidRDefault="00137863" w:rsidP="00137863">
      <w:pPr>
        <w:pStyle w:val="3"/>
      </w:pPr>
      <w:bookmarkStart w:id="165" w:name="_Toc24028341"/>
      <w:bookmarkStart w:id="166" w:name="_Toc24972531"/>
      <w:bookmarkStart w:id="167" w:name="_Toc121583909"/>
      <w:bookmarkStart w:id="168" w:name="_Toc167126599"/>
      <w:r>
        <w:rPr>
          <w:rFonts w:hint="eastAsia"/>
        </w:rPr>
        <w:t>雪榕生物科技</w:t>
      </w:r>
      <w:r>
        <w:rPr>
          <w:rFonts w:hint="eastAsia"/>
        </w:rPr>
        <w:t>基本信息、</w:t>
      </w:r>
      <w:bookmarkStart w:id="169" w:name="_Hlk28095203"/>
      <w:r>
        <w:rPr>
          <w:rFonts w:hint="eastAsia"/>
        </w:rPr>
        <w:t>食用菌</w:t>
      </w:r>
      <w:bookmarkEnd w:id="169"/>
      <w:r>
        <w:rPr>
          <w:rFonts w:hint="eastAsia"/>
        </w:rPr>
        <w:t>生产基地、总部、</w:t>
      </w:r>
      <w:r w:rsidRPr="00F74FCA">
        <w:rPr>
          <w:rFonts w:hint="eastAsia"/>
        </w:rPr>
        <w:t>竞争对手</w:t>
      </w:r>
      <w:r>
        <w:rPr>
          <w:rFonts w:hint="eastAsia"/>
        </w:rPr>
        <w:t>及市场地位</w:t>
      </w:r>
      <w:bookmarkEnd w:id="165"/>
      <w:bookmarkEnd w:id="166"/>
      <w:bookmarkEnd w:id="167"/>
      <w:bookmarkEnd w:id="168"/>
    </w:p>
    <w:p w14:paraId="0ED004E9" w14:textId="77777777" w:rsidR="00137863" w:rsidRPr="006C3BE6" w:rsidRDefault="00137863" w:rsidP="006C3BE6">
      <w:pPr>
        <w:pStyle w:val="TableStyle"/>
        <w:ind w:left="252" w:right="-105"/>
      </w:pPr>
      <w:bookmarkStart w:id="170" w:name="_Toc24028962"/>
      <w:bookmarkStart w:id="171" w:name="_Toc26780083"/>
      <w:bookmarkStart w:id="172" w:name="_Toc121583637"/>
      <w:bookmarkStart w:id="173" w:name="_Toc167126520"/>
      <w:r w:rsidRPr="006C3BE6">
        <w:rPr>
          <w:rFonts w:hint="eastAsia"/>
        </w:rPr>
        <w:t>雪榕生物科技</w:t>
      </w:r>
      <w:r w:rsidRPr="006C3BE6">
        <w:t xml:space="preserve"> </w:t>
      </w:r>
      <w:r w:rsidRPr="006C3BE6">
        <w:rPr>
          <w:rFonts w:hint="eastAsia"/>
        </w:rPr>
        <w:t>食用菌</w:t>
      </w:r>
      <w:r w:rsidRPr="006C3BE6">
        <w:rPr>
          <w:rFonts w:hint="eastAsia"/>
        </w:rPr>
        <w:t>生产基地、总部、竞争对手及市场地位</w:t>
      </w:r>
      <w:bookmarkEnd w:id="170"/>
      <w:bookmarkEnd w:id="171"/>
      <w:bookmarkEnd w:id="172"/>
      <w:bookmarkEnd w:id="173"/>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雪榕生物科技</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雪榕生物科技</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74" w:name="_Toc24028342"/>
      <w:bookmarkStart w:id="175" w:name="_Toc24972532"/>
      <w:bookmarkStart w:id="176" w:name="_Toc121583910"/>
      <w:bookmarkStart w:id="177" w:name="_Toc167126600"/>
      <w:r>
        <w:rPr>
          <w:rFonts w:hint="eastAsia"/>
        </w:rPr>
        <w:t>雪榕生物科技 食用菌</w:t>
      </w:r>
      <w:r>
        <w:rPr>
          <w:rFonts w:hint="eastAsia"/>
        </w:rPr>
        <w:t>产品规格、参数及市场应用</w:t>
      </w:r>
      <w:bookmarkEnd w:id="174"/>
      <w:bookmarkEnd w:id="175"/>
      <w:bookmarkEnd w:id="176"/>
      <w:bookmarkEnd w:id="177"/>
    </w:p>
    <w:p w14:paraId="6B304817" w14:textId="77777777" w:rsidR="00137863" w:rsidRPr="006C3BE6" w:rsidRDefault="00137863" w:rsidP="006C3BE6">
      <w:pPr>
        <w:pStyle w:val="TableStyle"/>
        <w:ind w:left="252" w:right="-105"/>
      </w:pPr>
      <w:bookmarkStart w:id="178" w:name="_Toc24028963"/>
      <w:bookmarkStart w:id="179" w:name="_Toc26780084"/>
      <w:bookmarkStart w:id="180" w:name="_Toc121583638"/>
      <w:bookmarkStart w:id="181" w:name="_Toc167126521"/>
      <w:r w:rsidRPr="006C3BE6">
        <w:rPr>
          <w:rFonts w:hint="eastAsia"/>
        </w:rPr>
        <w:t>雪榕生物科技 食用菌</w:t>
      </w:r>
      <w:r w:rsidRPr="006C3BE6">
        <w:rPr>
          <w:rFonts w:hint="eastAsia"/>
        </w:rPr>
        <w:t>产品规格、参数及市场应用</w:t>
      </w:r>
      <w:bookmarkEnd w:id="178"/>
      <w:bookmarkEnd w:id="179"/>
      <w:bookmarkEnd w:id="180"/>
      <w:bookmarkEnd w:id="181"/>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雪榕生物科技</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82" w:name="_Toc24028344"/>
      <w:bookmarkStart w:id="183" w:name="_Toc24972534"/>
      <w:bookmarkStart w:id="184" w:name="_Toc121583912"/>
      <w:bookmarkStart w:id="185" w:name="_Toc167126601"/>
      <w:bookmarkStart w:id="186" w:name="_Hlk28108908"/>
      <w:r>
        <w:rPr>
          <w:rFonts w:hint="eastAsia"/>
        </w:rPr>
        <w:t>雪榕生物科技</w:t>
      </w:r>
      <w:r>
        <w:rPr>
          <w:rFonts w:hint="eastAsia"/>
        </w:rPr>
        <w:t>公司简介及主要业务</w:t>
      </w:r>
      <w:bookmarkEnd w:id="182"/>
      <w:bookmarkEnd w:id="183"/>
      <w:bookmarkEnd w:id="184"/>
      <w:bookmarkEnd w:id="185"/>
    </w:p>
    <w:p w14:paraId="2C3E2EB9" w14:textId="77777777" w:rsidR="00137863" w:rsidRPr="006C3BE6" w:rsidRDefault="00137863" w:rsidP="006C3BE6">
      <w:pPr>
        <w:pStyle w:val="TableStyle"/>
        <w:ind w:left="252" w:right="-105"/>
      </w:pPr>
      <w:bookmarkStart w:id="187" w:name="_Toc24028965"/>
      <w:bookmarkStart w:id="188" w:name="_Toc26780086"/>
      <w:bookmarkStart w:id="189" w:name="_Toc121583640"/>
      <w:bookmarkStart w:id="190" w:name="_Toc167126522"/>
      <w:r w:rsidRPr="006C3BE6">
        <w:rPr>
          <w:rFonts w:hint="eastAsia"/>
        </w:rPr>
        <w:t>雪榕生物科技</w:t>
      </w:r>
      <w:r w:rsidRPr="006C3BE6">
        <w:rPr>
          <w:rFonts w:hint="eastAsia"/>
        </w:rPr>
        <w:t>公司简介及主要业务</w:t>
      </w:r>
      <w:bookmarkEnd w:id="187"/>
      <w:bookmarkEnd w:id="188"/>
      <w:bookmarkEnd w:id="189"/>
      <w:bookmarkEnd w:id="190"/>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雪榕生物科技</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雪榕生物科技</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91" w:name="_Toc121583913"/>
      <w:bookmarkStart w:id="192" w:name="_Toc167126602"/>
      <w:bookmarkEnd w:id="186"/>
      <w:r>
        <w:rPr>
          <w:rFonts w:hint="eastAsia"/>
        </w:rPr>
        <w:t>雪榕生物科技</w:t>
      </w:r>
      <w:r>
        <w:rPr>
          <w:rFonts w:hint="eastAsia"/>
        </w:rPr>
        <w:t>企业最新动态</w:t>
      </w:r>
      <w:bookmarkEnd w:id="191"/>
      <w:bookmarkEnd w:id="192"/>
    </w:p>
    <w:p w14:paraId="1452B484" w14:textId="77777777" w:rsidR="00137863" w:rsidRPr="006C3BE6" w:rsidRDefault="00137863" w:rsidP="006C3BE6">
      <w:pPr>
        <w:pStyle w:val="TableStyle"/>
        <w:ind w:left="252" w:right="-105"/>
      </w:pPr>
      <w:bookmarkStart w:id="193" w:name="_Toc121583641"/>
      <w:bookmarkStart w:id="194" w:name="_Toc167126523"/>
      <w:r w:rsidRPr="006C3BE6">
        <w:rPr>
          <w:rFonts w:hint="eastAsia"/>
        </w:rPr>
        <w:t>雪榕生物科技</w:t>
      </w:r>
      <w:r w:rsidRPr="006C3BE6">
        <w:rPr>
          <w:rFonts w:hint="eastAsia"/>
        </w:rPr>
        <w:t>企业最新动态</w:t>
      </w:r>
      <w:bookmarkEnd w:id="193"/>
      <w:bookmarkEnd w:id="194"/>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雪榕生物科技</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5" w:name="_Toc121583914"/>
      <w:bookmarkStart w:id="196" w:name="_Toc167126603"/>
      <w:r>
        <w:rPr>
          <w:rFonts w:hint="eastAsia"/>
        </w:rPr>
        <w:t>如意情生物科技</w:t>
      </w:r>
      <w:bookmarkEnd w:id="195"/>
      <w:bookmarkEnd w:id="196"/>
    </w:p>
    <w:p w14:paraId="17FEF629" w14:textId="77777777" w:rsidR="00137863" w:rsidRPr="00BE12CA" w:rsidRDefault="00137863" w:rsidP="00137863"/>
    <w:p w14:paraId="2B364E0D" w14:textId="77777777" w:rsidR="00137863" w:rsidRDefault="00137863" w:rsidP="00137863">
      <w:pPr>
        <w:pStyle w:val="3"/>
      </w:pPr>
      <w:bookmarkStart w:id="197" w:name="_Toc121583915"/>
      <w:bookmarkStart w:id="198" w:name="_Toc167126604"/>
      <w:r>
        <w:rPr>
          <w:rFonts w:hint="eastAsia"/>
        </w:rPr>
        <w:t>如意情生物科技</w:t>
      </w:r>
      <w:r>
        <w:rPr>
          <w:rFonts w:hint="eastAsia"/>
        </w:rPr>
        <w:t>基本信息、</w:t>
      </w:r>
      <w:r>
        <w:rPr>
          <w:rFonts w:hint="eastAsia"/>
        </w:rPr>
        <w:t>食用菌</w:t>
      </w:r>
      <w:r>
        <w:rPr>
          <w:rFonts w:hint="eastAsia"/>
        </w:rPr>
        <w:t>生产基地、总部、</w:t>
      </w:r>
      <w:r w:rsidRPr="00F74FCA">
        <w:rPr>
          <w:rFonts w:hint="eastAsia"/>
        </w:rPr>
        <w:t>竞争对手</w:t>
      </w:r>
      <w:r>
        <w:rPr>
          <w:rFonts w:hint="eastAsia"/>
        </w:rPr>
        <w:t>及市场地位</w:t>
      </w:r>
      <w:bookmarkEnd w:id="197"/>
      <w:bookmarkEnd w:id="198"/>
    </w:p>
    <w:p w14:paraId="5D5D0351" w14:textId="77777777" w:rsidR="00137863" w:rsidRPr="006C3BE6" w:rsidRDefault="00137863" w:rsidP="006C3BE6">
      <w:pPr>
        <w:pStyle w:val="TableStyle"/>
        <w:ind w:left="252" w:right="-105"/>
      </w:pPr>
      <w:bookmarkStart w:id="199" w:name="_Toc121583642"/>
      <w:bookmarkStart w:id="200" w:name="_Toc167126524"/>
      <w:r w:rsidRPr="006C3BE6">
        <w:rPr>
          <w:rFonts w:hint="eastAsia"/>
        </w:rPr>
        <w:t>如意情生物科技</w:t>
      </w:r>
      <w:r w:rsidRPr="006C3BE6">
        <w:t xml:space="preserve"> </w:t>
      </w:r>
      <w:r w:rsidRPr="006C3BE6">
        <w:rPr>
          <w:rFonts w:hint="eastAsia"/>
        </w:rPr>
        <w:t>食用菌</w:t>
      </w:r>
      <w:r w:rsidRPr="006C3BE6">
        <w:rPr>
          <w:rFonts w:hint="eastAsia"/>
        </w:rPr>
        <w:t>生产基地、总部、竞争对手及市场地位</w:t>
      </w:r>
      <w:bookmarkEnd w:id="199"/>
      <w:bookmarkEnd w:id="200"/>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如意情生物科技</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如意情生物科技</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201" w:name="_Toc121583916"/>
      <w:bookmarkStart w:id="202" w:name="_Toc167126605"/>
      <w:r>
        <w:rPr>
          <w:rFonts w:hint="eastAsia"/>
        </w:rPr>
        <w:lastRenderedPageBreak/>
        <w:t>如意情生物科技 食用菌</w:t>
      </w:r>
      <w:r>
        <w:rPr>
          <w:rFonts w:hint="eastAsia"/>
        </w:rPr>
        <w:t>产品规格、参数及市场应用</w:t>
      </w:r>
      <w:bookmarkEnd w:id="201"/>
      <w:bookmarkEnd w:id="202"/>
    </w:p>
    <w:p w14:paraId="08693AE5" w14:textId="77777777" w:rsidR="00137863" w:rsidRPr="006C3BE6" w:rsidRDefault="00137863" w:rsidP="006C3BE6">
      <w:pPr>
        <w:pStyle w:val="TableStyle"/>
        <w:ind w:left="252" w:right="-105"/>
      </w:pPr>
      <w:bookmarkStart w:id="203" w:name="_Toc121583643"/>
      <w:bookmarkStart w:id="204" w:name="_Toc167126525"/>
      <w:r w:rsidRPr="006C3BE6">
        <w:rPr>
          <w:rFonts w:hint="eastAsia"/>
        </w:rPr>
        <w:t>如意情生物科技 食用菌</w:t>
      </w:r>
      <w:r w:rsidRPr="006C3BE6">
        <w:rPr>
          <w:rFonts w:hint="eastAsia"/>
        </w:rPr>
        <w:t>产品规格、参数及市场应用</w:t>
      </w:r>
      <w:bookmarkEnd w:id="203"/>
      <w:bookmarkEnd w:id="204"/>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如意情生物科技</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5" w:name="_Toc121583918"/>
      <w:bookmarkStart w:id="206" w:name="_Toc167126606"/>
      <w:r>
        <w:rPr>
          <w:rFonts w:hint="eastAsia"/>
        </w:rPr>
        <w:t>如意情生物科技</w:t>
      </w:r>
      <w:r>
        <w:rPr>
          <w:rFonts w:hint="eastAsia"/>
        </w:rPr>
        <w:t>公司简介及主要业务</w:t>
      </w:r>
      <w:bookmarkEnd w:id="205"/>
      <w:bookmarkEnd w:id="206"/>
    </w:p>
    <w:p w14:paraId="26872AF0" w14:textId="77777777" w:rsidR="00137863" w:rsidRPr="006C3BE6" w:rsidRDefault="00137863" w:rsidP="006C3BE6">
      <w:pPr>
        <w:pStyle w:val="TableStyle"/>
        <w:ind w:left="252" w:right="-105"/>
      </w:pPr>
      <w:bookmarkStart w:id="207" w:name="_Toc121583645"/>
      <w:bookmarkStart w:id="208" w:name="_Toc167126526"/>
      <w:r w:rsidRPr="006C3BE6">
        <w:rPr>
          <w:rFonts w:hint="eastAsia"/>
        </w:rPr>
        <w:t>如意情生物科技</w:t>
      </w:r>
      <w:r w:rsidRPr="006C3BE6">
        <w:rPr>
          <w:rFonts w:hint="eastAsia"/>
        </w:rPr>
        <w:t>公司简介及主要业务</w:t>
      </w:r>
      <w:bookmarkEnd w:id="207"/>
      <w:bookmarkEnd w:id="208"/>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如意情生物科技</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如意情生物科技</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9" w:name="_Toc121583919"/>
      <w:bookmarkStart w:id="210" w:name="_Toc167126607"/>
      <w:r>
        <w:rPr>
          <w:rFonts w:hint="eastAsia"/>
        </w:rPr>
        <w:t>如意情生物科技</w:t>
      </w:r>
      <w:r>
        <w:rPr>
          <w:rFonts w:hint="eastAsia"/>
        </w:rPr>
        <w:t>企业最新动态</w:t>
      </w:r>
      <w:bookmarkEnd w:id="209"/>
      <w:bookmarkEnd w:id="210"/>
    </w:p>
    <w:p w14:paraId="08D18632" w14:textId="77777777" w:rsidR="00137863" w:rsidRPr="006C3BE6" w:rsidRDefault="00137863" w:rsidP="006C3BE6">
      <w:pPr>
        <w:pStyle w:val="TableStyle"/>
        <w:ind w:left="252" w:right="-105"/>
      </w:pPr>
      <w:bookmarkStart w:id="211" w:name="_Toc121583646"/>
      <w:bookmarkStart w:id="212" w:name="_Toc167126527"/>
      <w:r w:rsidRPr="006C3BE6">
        <w:rPr>
          <w:rFonts w:hint="eastAsia"/>
        </w:rPr>
        <w:t>如意情生物科技</w:t>
      </w:r>
      <w:r w:rsidRPr="006C3BE6">
        <w:rPr>
          <w:rFonts w:hint="eastAsia"/>
        </w:rPr>
        <w:t>企业最新动态</w:t>
      </w:r>
      <w:bookmarkEnd w:id="211"/>
      <w:bookmarkEnd w:id="212"/>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如意情生物科技</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13" w:name="_Toc121583920"/>
      <w:bookmarkStart w:id="214" w:name="_Toc167126608"/>
      <w:r>
        <w:rPr>
          <w:rFonts w:hint="eastAsia"/>
        </w:rPr>
        <w:t>众兴菌业科技</w:t>
      </w:r>
      <w:bookmarkEnd w:id="213"/>
      <w:bookmarkEnd w:id="214"/>
    </w:p>
    <w:p w14:paraId="6A32A19B" w14:textId="77777777" w:rsidR="00137863" w:rsidRPr="00BE12CA" w:rsidRDefault="00137863" w:rsidP="00137863"/>
    <w:p w14:paraId="336EA0E2" w14:textId="77777777" w:rsidR="00137863" w:rsidRDefault="00137863" w:rsidP="00137863">
      <w:pPr>
        <w:pStyle w:val="3"/>
      </w:pPr>
      <w:bookmarkStart w:id="215" w:name="_Toc121583921"/>
      <w:bookmarkStart w:id="216" w:name="_Toc167126609"/>
      <w:r>
        <w:rPr>
          <w:rFonts w:hint="eastAsia"/>
        </w:rPr>
        <w:lastRenderedPageBreak/>
        <w:t>众兴菌业科技</w:t>
      </w:r>
      <w:r>
        <w:rPr>
          <w:rFonts w:hint="eastAsia"/>
        </w:rPr>
        <w:t>基本信息、</w:t>
      </w:r>
      <w:r>
        <w:rPr>
          <w:rFonts w:hint="eastAsia"/>
        </w:rPr>
        <w:t>食用菌</w:t>
      </w:r>
      <w:r>
        <w:rPr>
          <w:rFonts w:hint="eastAsia"/>
        </w:rPr>
        <w:t>生产基地、总部、</w:t>
      </w:r>
      <w:r w:rsidRPr="00F74FCA">
        <w:rPr>
          <w:rFonts w:hint="eastAsia"/>
        </w:rPr>
        <w:t>竞争对手</w:t>
      </w:r>
      <w:r>
        <w:rPr>
          <w:rFonts w:hint="eastAsia"/>
        </w:rPr>
        <w:t>及市场地位</w:t>
      </w:r>
      <w:bookmarkEnd w:id="215"/>
      <w:bookmarkEnd w:id="216"/>
    </w:p>
    <w:p w14:paraId="361ED552" w14:textId="77777777" w:rsidR="00137863" w:rsidRPr="006C3BE6" w:rsidRDefault="00137863" w:rsidP="006C3BE6">
      <w:pPr>
        <w:pStyle w:val="TableStyle"/>
        <w:ind w:left="252" w:right="-105"/>
      </w:pPr>
      <w:bookmarkStart w:id="217" w:name="_Toc121583647"/>
      <w:bookmarkStart w:id="218" w:name="_Toc167126528"/>
      <w:r w:rsidRPr="006C3BE6">
        <w:rPr>
          <w:rFonts w:hint="eastAsia"/>
        </w:rPr>
        <w:t>众兴菌业科技</w:t>
      </w:r>
      <w:r w:rsidRPr="006C3BE6">
        <w:t xml:space="preserve"> </w:t>
      </w:r>
      <w:r w:rsidRPr="006C3BE6">
        <w:rPr>
          <w:rFonts w:hint="eastAsia"/>
        </w:rPr>
        <w:t>食用菌</w:t>
      </w:r>
      <w:r w:rsidRPr="006C3BE6">
        <w:rPr>
          <w:rFonts w:hint="eastAsia"/>
        </w:rPr>
        <w:t>生产基地、总部、竞争对手及市场地位</w:t>
      </w:r>
      <w:bookmarkEnd w:id="217"/>
      <w:bookmarkEnd w:id="218"/>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众兴菌业科技</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众兴菌业科技</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9" w:name="_Toc121583922"/>
      <w:bookmarkStart w:id="220" w:name="_Toc167126610"/>
      <w:r>
        <w:rPr>
          <w:rFonts w:hint="eastAsia"/>
        </w:rPr>
        <w:t>众兴菌业科技 食用菌</w:t>
      </w:r>
      <w:r>
        <w:rPr>
          <w:rFonts w:hint="eastAsia"/>
        </w:rPr>
        <w:t>产品规格、参数及市场应用</w:t>
      </w:r>
      <w:bookmarkEnd w:id="219"/>
      <w:bookmarkEnd w:id="220"/>
    </w:p>
    <w:p w14:paraId="2DA7D236" w14:textId="77777777" w:rsidR="00137863" w:rsidRPr="006C3BE6" w:rsidRDefault="00137863" w:rsidP="006C3BE6">
      <w:pPr>
        <w:pStyle w:val="TableStyle"/>
        <w:ind w:left="252" w:right="-105"/>
      </w:pPr>
      <w:bookmarkStart w:id="221" w:name="_Toc121583648"/>
      <w:bookmarkStart w:id="222" w:name="_Toc167126529"/>
      <w:r w:rsidRPr="006C3BE6">
        <w:rPr>
          <w:rFonts w:hint="eastAsia"/>
        </w:rPr>
        <w:t>众兴菌业科技 食用菌</w:t>
      </w:r>
      <w:r w:rsidRPr="006C3BE6">
        <w:rPr>
          <w:rFonts w:hint="eastAsia"/>
        </w:rPr>
        <w:t>产品规格、参数及市场应用</w:t>
      </w:r>
      <w:bookmarkEnd w:id="221"/>
      <w:bookmarkEnd w:id="222"/>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众兴菌业科技</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23" w:name="_Toc121583924"/>
      <w:bookmarkStart w:id="224" w:name="_Toc167126611"/>
      <w:r>
        <w:rPr>
          <w:rFonts w:hint="eastAsia"/>
        </w:rPr>
        <w:t>众兴菌业科技</w:t>
      </w:r>
      <w:r>
        <w:rPr>
          <w:rFonts w:hint="eastAsia"/>
        </w:rPr>
        <w:t>公司简介及主要业务</w:t>
      </w:r>
      <w:bookmarkEnd w:id="223"/>
      <w:bookmarkEnd w:id="224"/>
    </w:p>
    <w:p w14:paraId="4898A3FB" w14:textId="77777777" w:rsidR="00137863" w:rsidRPr="006C3BE6" w:rsidRDefault="00137863" w:rsidP="006C3BE6">
      <w:pPr>
        <w:pStyle w:val="TableStyle"/>
        <w:ind w:left="252" w:right="-105"/>
      </w:pPr>
      <w:bookmarkStart w:id="225" w:name="_Toc121583650"/>
      <w:bookmarkStart w:id="226" w:name="_Toc167126530"/>
      <w:r w:rsidRPr="006C3BE6">
        <w:rPr>
          <w:rFonts w:hint="eastAsia"/>
        </w:rPr>
        <w:t>众兴菌业科技</w:t>
      </w:r>
      <w:r w:rsidRPr="006C3BE6">
        <w:rPr>
          <w:rFonts w:hint="eastAsia"/>
        </w:rPr>
        <w:t>公司简介及主要业务</w:t>
      </w:r>
      <w:bookmarkEnd w:id="225"/>
      <w:bookmarkEnd w:id="226"/>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众兴菌业科技</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众兴菌业科技</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7" w:name="_Toc121583925"/>
      <w:bookmarkStart w:id="228" w:name="_Toc167126612"/>
      <w:r>
        <w:rPr>
          <w:rFonts w:hint="eastAsia"/>
        </w:rPr>
        <w:lastRenderedPageBreak/>
        <w:t>众兴菌业科技</w:t>
      </w:r>
      <w:r>
        <w:rPr>
          <w:rFonts w:hint="eastAsia"/>
        </w:rPr>
        <w:t>企业最新动态</w:t>
      </w:r>
      <w:bookmarkEnd w:id="227"/>
      <w:bookmarkEnd w:id="228"/>
    </w:p>
    <w:p w14:paraId="6B1F1CDF" w14:textId="77777777" w:rsidR="00137863" w:rsidRPr="006C3BE6" w:rsidRDefault="00137863" w:rsidP="006C3BE6">
      <w:pPr>
        <w:pStyle w:val="TableStyle"/>
        <w:ind w:left="252" w:right="-105"/>
      </w:pPr>
      <w:bookmarkStart w:id="229" w:name="_Toc121583651"/>
      <w:bookmarkStart w:id="230" w:name="_Toc167126531"/>
      <w:r w:rsidRPr="006C3BE6">
        <w:rPr>
          <w:rFonts w:hint="eastAsia"/>
        </w:rPr>
        <w:t>众兴菌业科技</w:t>
      </w:r>
      <w:r w:rsidRPr="006C3BE6">
        <w:rPr>
          <w:rFonts w:hint="eastAsia"/>
        </w:rPr>
        <w:t>企业最新动态</w:t>
      </w:r>
      <w:bookmarkEnd w:id="229"/>
      <w:bookmarkEnd w:id="230"/>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众兴菌业科技</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31" w:name="_Toc121583926"/>
      <w:bookmarkStart w:id="232" w:name="_Toc167126613"/>
      <w:r>
        <w:rPr>
          <w:rFonts w:hint="eastAsia"/>
        </w:rPr>
        <w:t>中国绿宝集团</w:t>
      </w:r>
      <w:bookmarkEnd w:id="231"/>
      <w:bookmarkEnd w:id="232"/>
    </w:p>
    <w:p w14:paraId="059CD5D5" w14:textId="77777777" w:rsidR="00137863" w:rsidRPr="00BE12CA" w:rsidRDefault="00137863" w:rsidP="00137863"/>
    <w:p w14:paraId="26C15806" w14:textId="77777777" w:rsidR="00137863" w:rsidRDefault="00137863" w:rsidP="00137863">
      <w:pPr>
        <w:pStyle w:val="2"/>
      </w:pPr>
      <w:bookmarkStart w:id="233" w:name="_Toc121583932"/>
      <w:bookmarkStart w:id="234" w:name="_Toc167126614"/>
      <w:r>
        <w:rPr>
          <w:rFonts w:hint="eastAsia"/>
        </w:rPr>
        <w:t>光明森源生物科技</w:t>
      </w:r>
      <w:bookmarkEnd w:id="233"/>
      <w:bookmarkEnd w:id="234"/>
    </w:p>
    <w:p w14:paraId="625AB612" w14:textId="77777777" w:rsidR="00137863" w:rsidRPr="00BE12CA" w:rsidRDefault="00137863" w:rsidP="00137863"/>
    <w:p w14:paraId="33DDFD6D" w14:textId="77777777" w:rsidR="00137863" w:rsidRDefault="00137863" w:rsidP="00137863">
      <w:pPr>
        <w:pStyle w:val="2"/>
      </w:pPr>
      <w:bookmarkStart w:id="235" w:name="_Toc121583938"/>
      <w:bookmarkStart w:id="236" w:name="_Toc167126615"/>
      <w:r>
        <w:rPr>
          <w:rFonts w:hint="eastAsia"/>
        </w:rPr>
        <w:t>星河科技产业园</w:t>
      </w:r>
      <w:bookmarkEnd w:id="235"/>
      <w:bookmarkEnd w:id="236"/>
    </w:p>
    <w:p w14:paraId="66501FA1" w14:textId="77777777" w:rsidR="00137863" w:rsidRPr="00BE12CA" w:rsidRDefault="00137863" w:rsidP="00137863"/>
    <w:p w14:paraId="5FACBF27" w14:textId="77777777" w:rsidR="00137863" w:rsidRDefault="00137863" w:rsidP="00137863">
      <w:pPr>
        <w:pStyle w:val="2"/>
      </w:pPr>
      <w:bookmarkStart w:id="237" w:name="_Toc121583944"/>
      <w:bookmarkStart w:id="238" w:name="_Toc167126616"/>
      <w:r>
        <w:rPr>
          <w:rFonts w:hint="eastAsia"/>
        </w:rPr>
        <w:t>上海丰科食品</w:t>
      </w:r>
      <w:bookmarkEnd w:id="237"/>
      <w:bookmarkEnd w:id="238"/>
    </w:p>
    <w:p w14:paraId="012E26FE" w14:textId="77777777" w:rsidR="00137863" w:rsidRPr="00BE12CA" w:rsidRDefault="00137863" w:rsidP="00137863"/>
    <w:p w14:paraId="67290366" w14:textId="77777777" w:rsidR="00137863" w:rsidRDefault="00137863" w:rsidP="00137863">
      <w:pPr>
        <w:pStyle w:val="2"/>
      </w:pPr>
      <w:bookmarkStart w:id="239" w:name="_Toc121583950"/>
      <w:bookmarkStart w:id="240" w:name="_Toc167126617"/>
      <w:r>
        <w:rPr>
          <w:rFonts w:hint="eastAsia"/>
        </w:rPr>
        <w:t>华绿生物科技</w:t>
      </w:r>
      <w:bookmarkEnd w:id="239"/>
      <w:bookmarkEnd w:id="240"/>
    </w:p>
    <w:p w14:paraId="2B744AAE" w14:textId="77777777" w:rsidR="00137863" w:rsidRPr="00BE12CA" w:rsidRDefault="00137863" w:rsidP="00137863"/>
    <w:p w14:paraId="2645DED4" w14:textId="77777777" w:rsidR="00137863" w:rsidRDefault="00137863" w:rsidP="00137863">
      <w:pPr>
        <w:pStyle w:val="2"/>
      </w:pPr>
      <w:bookmarkStart w:id="241" w:name="_Toc121583956"/>
      <w:bookmarkStart w:id="242" w:name="_Toc167126618"/>
      <w:r>
        <w:rPr>
          <w:rFonts w:hint="eastAsia"/>
        </w:rPr>
        <w:t>森源生态科技</w:t>
      </w:r>
      <w:bookmarkEnd w:id="241"/>
      <w:bookmarkEnd w:id="242"/>
    </w:p>
    <w:p w14:paraId="618227DB" w14:textId="77777777" w:rsidR="00137863" w:rsidRPr="00BE12CA" w:rsidRDefault="00137863" w:rsidP="00137863"/>
    <w:p w14:paraId="3AFA8022" w14:textId="77777777" w:rsidR="00137863" w:rsidRDefault="00137863" w:rsidP="00137863">
      <w:pPr>
        <w:pStyle w:val="2"/>
      </w:pPr>
      <w:bookmarkStart w:id="243" w:name="_Toc121583962"/>
      <w:bookmarkStart w:id="244" w:name="_Toc167126619"/>
      <w:r>
        <w:rPr>
          <w:rFonts w:hint="eastAsia"/>
        </w:rPr>
        <w:t>北味菌业科技</w:t>
      </w:r>
      <w:bookmarkEnd w:id="243"/>
      <w:bookmarkEnd w:id="244"/>
    </w:p>
    <w:p w14:paraId="371270C5" w14:textId="77777777" w:rsidR="00137863" w:rsidRPr="00BE12CA" w:rsidRDefault="00137863" w:rsidP="00137863"/>
    <w:p w14:paraId="5B36D186" w14:textId="77777777" w:rsidR="00137863" w:rsidRDefault="00137863" w:rsidP="00137863">
      <w:pPr>
        <w:pStyle w:val="2"/>
      </w:pPr>
      <w:bookmarkStart w:id="245" w:name="_Toc121583968"/>
      <w:bookmarkStart w:id="246" w:name="_Toc167126620"/>
      <w:r>
        <w:rPr>
          <w:rFonts w:hint="eastAsia"/>
        </w:rPr>
        <w:lastRenderedPageBreak/>
        <w:t>友和生物科技</w:t>
      </w:r>
      <w:bookmarkEnd w:id="245"/>
      <w:bookmarkEnd w:id="246"/>
    </w:p>
    <w:p w14:paraId="6110DC1E" w14:textId="77777777" w:rsidR="00137863" w:rsidRPr="00BE12CA" w:rsidRDefault="00137863" w:rsidP="00137863"/>
    <w:p w14:paraId="401DF628" w14:textId="77777777" w:rsidR="00137863" w:rsidRDefault="00137863" w:rsidP="00137863">
      <w:pPr>
        <w:pStyle w:val="2"/>
      </w:pPr>
      <w:bookmarkStart w:id="247" w:name="_Toc121583974"/>
      <w:bookmarkStart w:id="248" w:name="_Toc167126621"/>
      <w:r>
        <w:rPr>
          <w:rFonts w:hint="eastAsia"/>
        </w:rPr>
        <w:t>珠海市绿阳菌业</w:t>
      </w:r>
      <w:bookmarkEnd w:id="247"/>
      <w:bookmarkEnd w:id="248"/>
    </w:p>
    <w:p w14:paraId="58792FA0" w14:textId="77777777" w:rsidR="00137863" w:rsidRPr="00BE12CA" w:rsidRDefault="00137863" w:rsidP="00137863"/>
    <w:p w14:paraId="3907FB57" w14:textId="77777777" w:rsidR="00137863" w:rsidRDefault="00137863" w:rsidP="00137863">
      <w:pPr>
        <w:pStyle w:val="2"/>
      </w:pPr>
      <w:bookmarkStart w:id="249" w:name="_Toc121583980"/>
      <w:bookmarkStart w:id="250" w:name="_Toc167126622"/>
      <w:r>
        <w:rPr>
          <w:rFonts w:hint="eastAsia"/>
        </w:rPr>
        <w:t>承德润龙食品</w:t>
      </w:r>
      <w:bookmarkEnd w:id="249"/>
      <w:bookmarkEnd w:id="250"/>
    </w:p>
    <w:p w14:paraId="024211D9" w14:textId="77777777" w:rsidR="00137863" w:rsidRPr="00BE12CA" w:rsidRDefault="00137863" w:rsidP="00137863"/>
    <w:p w14:paraId="6BC93CC3" w14:textId="77777777" w:rsidR="00137863" w:rsidRDefault="00137863" w:rsidP="00137863">
      <w:pPr>
        <w:pStyle w:val="2"/>
      </w:pPr>
      <w:bookmarkStart w:id="251" w:name="_Toc121583986"/>
      <w:bookmarkStart w:id="252" w:name="_Toc167126623"/>
      <w:r>
        <w:rPr>
          <w:rFonts w:hint="eastAsia"/>
        </w:rPr>
        <w:t>天华现代农业</w:t>
      </w:r>
      <w:bookmarkEnd w:id="251"/>
      <w:bookmarkEnd w:id="252"/>
    </w:p>
    <w:p w14:paraId="222CE2CD" w14:textId="77777777" w:rsidR="00137863" w:rsidRPr="00BE12CA" w:rsidRDefault="00137863" w:rsidP="00137863"/>
    <w:p w14:paraId="0C9858DD" w14:textId="77777777" w:rsidR="00137863" w:rsidRDefault="00137863" w:rsidP="00137863">
      <w:pPr>
        <w:pStyle w:val="2"/>
      </w:pPr>
      <w:bookmarkStart w:id="253" w:name="_Toc121583992"/>
      <w:bookmarkStart w:id="254" w:name="_Toc167126624"/>
      <w:r>
        <w:rPr>
          <w:rFonts w:hint="eastAsia"/>
        </w:rPr>
        <w:t>达利时实业</w:t>
      </w:r>
      <w:bookmarkEnd w:id="253"/>
      <w:bookmarkEnd w:id="254"/>
    </w:p>
    <w:p w14:paraId="4B95BEF9" w14:textId="77777777" w:rsidR="00137863" w:rsidRPr="00BE12CA" w:rsidRDefault="00137863" w:rsidP="00137863"/>
    <w:p w14:paraId="587B5336" w14:textId="77777777" w:rsidR="00137863" w:rsidRDefault="00137863" w:rsidP="00137863">
      <w:pPr>
        <w:pStyle w:val="2"/>
      </w:pPr>
      <w:bookmarkStart w:id="255" w:name="_Toc121583998"/>
      <w:bookmarkStart w:id="256" w:name="_Toc167126625"/>
      <w:r>
        <w:rPr>
          <w:rFonts w:hint="eastAsia"/>
        </w:rPr>
        <w:t>Yukiguni Maitake</w:t>
      </w:r>
      <w:bookmarkEnd w:id="255"/>
      <w:bookmarkEnd w:id="256"/>
    </w:p>
    <w:p w14:paraId="0E342319" w14:textId="77777777" w:rsidR="00137863" w:rsidRPr="00BE12CA" w:rsidRDefault="00137863" w:rsidP="00137863"/>
    <w:p w14:paraId="5ABCF515" w14:textId="77777777" w:rsidR="00137863" w:rsidRDefault="00137863" w:rsidP="00137863">
      <w:pPr>
        <w:pStyle w:val="2"/>
      </w:pPr>
      <w:bookmarkStart w:id="257" w:name="_Toc121584004"/>
      <w:bookmarkStart w:id="258" w:name="_Toc167126626"/>
      <w:r>
        <w:rPr>
          <w:rFonts w:hint="eastAsia"/>
        </w:rPr>
        <w:t>HOKTO</w:t>
      </w:r>
      <w:bookmarkEnd w:id="257"/>
      <w:bookmarkEnd w:id="258"/>
    </w:p>
    <w:p w14:paraId="1E1307AA" w14:textId="77777777" w:rsidR="00137863" w:rsidRPr="00BE12CA" w:rsidRDefault="00137863" w:rsidP="00137863"/>
    <w:p w14:paraId="1297CC02" w14:textId="77777777" w:rsidR="00137863" w:rsidRDefault="00137863" w:rsidP="00137863">
      <w:pPr>
        <w:pStyle w:val="2"/>
      </w:pPr>
      <w:bookmarkStart w:id="259" w:name="_Toc121584010"/>
      <w:bookmarkStart w:id="260" w:name="_Toc167126627"/>
      <w:r>
        <w:rPr>
          <w:rFonts w:hint="eastAsia"/>
        </w:rPr>
        <w:t>Green Co</w:t>
      </w:r>
      <w:bookmarkEnd w:id="259"/>
      <w:bookmarkEnd w:id="260"/>
    </w:p>
    <w:p w14:paraId="647A21D2" w14:textId="77777777" w:rsidR="00137863" w:rsidRPr="00BE12CA" w:rsidRDefault="00137863" w:rsidP="00137863"/>
    <w:p w14:paraId="764DD197" w14:textId="49F2674C" w:rsidR="00137863" w:rsidRDefault="00137863" w:rsidP="00137863">
      <w:pPr>
        <w:pStyle w:val="1"/>
        <w:rPr>
          <w:lang w:eastAsia="zh-CN"/>
        </w:rPr>
      </w:pPr>
      <w:bookmarkStart w:id="305" w:name="_Toc167126650"/>
      <w:bookmarkStart w:id="306" w:name="_Hlk50985774"/>
      <w:bookmarkStart w:id="307" w:name="_Hlk28096052"/>
      <w:bookmarkEnd w:id="37"/>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5"/>
    </w:p>
    <w:p w14:paraId="413E169E" w14:textId="7BE6216F" w:rsidR="00160A53" w:rsidRDefault="0037073F" w:rsidP="00160A53">
      <w:pPr>
        <w:pStyle w:val="2"/>
        <w:rPr>
          <w:lang w:val="en-IN"/>
        </w:rPr>
      </w:pPr>
      <w:bookmarkStart w:id="308" w:name="_Toc167126651"/>
      <w:r>
        <w:rPr>
          <w:rFonts w:hint="eastAsia"/>
        </w:rPr>
        <w:t>俄罗斯</w:t>
      </w:r>
      <w:r w:rsidR="00160A53">
        <w:rPr>
          <w:rFonts w:hint="eastAsia"/>
          <w:lang w:val="en-IN"/>
        </w:rPr>
        <w:t>市场</w:t>
      </w:r>
      <w:r w:rsidR="00160A53">
        <w:t>食用菌</w:t>
      </w:r>
      <w:r w:rsidR="00160A53">
        <w:rPr>
          <w:rFonts w:hint="eastAsia"/>
        </w:rPr>
        <w:t>消费形态及客户偏好</w:t>
      </w:r>
      <w:bookmarkEnd w:id="308"/>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25A50AE5" w:rsidR="00E45554" w:rsidRDefault="0037073F" w:rsidP="00E45554">
      <w:pPr>
        <w:pStyle w:val="2"/>
      </w:pPr>
      <w:bookmarkStart w:id="309" w:name="_Toc121584178"/>
      <w:bookmarkStart w:id="310" w:name="_Toc167126652"/>
      <w:r>
        <w:rPr>
          <w:rFonts w:hint="eastAsia"/>
        </w:rPr>
        <w:t>俄罗斯</w:t>
      </w:r>
      <w:r w:rsidR="00E45554">
        <w:rPr>
          <w:rFonts w:hint="eastAsia"/>
          <w:lang w:val="en-IN"/>
        </w:rPr>
        <w:t>市场</w:t>
      </w:r>
      <w:r w:rsidR="00E45554" w:rsidRPr="00B728C9">
        <w:t>食用菌</w:t>
      </w:r>
      <w:bookmarkEnd w:id="309"/>
      <w:r w:rsidR="002B65CB">
        <w:rPr>
          <w:rFonts w:hint="eastAsia"/>
        </w:rPr>
        <w:t>代表性客户分析</w:t>
      </w:r>
      <w:bookmarkEnd w:id="310"/>
    </w:p>
    <w:p w14:paraId="16B67A7D" w14:textId="77777777" w:rsidR="00E45554" w:rsidRDefault="00E45554" w:rsidP="00E45554">
      <w:pPr>
        <w:pStyle w:val="-"/>
        <w:ind w:firstLine="420"/>
        <w:rPr>
          <w:lang w:eastAsia="zh-CN"/>
        </w:rPr>
      </w:pPr>
    </w:p>
    <w:p w14:paraId="7185BA70" w14:textId="57672AA4" w:rsidR="00E45554" w:rsidRPr="006C3BE6" w:rsidRDefault="0037073F" w:rsidP="006C3BE6">
      <w:pPr>
        <w:pStyle w:val="TableStyle"/>
        <w:ind w:left="252" w:right="-105"/>
      </w:pPr>
      <w:bookmarkStart w:id="311" w:name="_Toc167126532"/>
      <w:r>
        <w:rPr>
          <w:rFonts w:hint="eastAsia"/>
        </w:rPr>
        <w:t>俄罗斯</w:t>
      </w:r>
      <w:r w:rsidR="00E45554" w:rsidRPr="006C3BE6">
        <w:rPr>
          <w:rFonts w:hint="eastAsia"/>
        </w:rPr>
        <w:t>本土</w:t>
      </w:r>
      <w:r w:rsidR="00E45554" w:rsidRPr="006C3BE6">
        <w:t>食用菌</w:t>
      </w:r>
      <w:r w:rsidR="00E45554" w:rsidRPr="006C3BE6">
        <w:rPr>
          <w:rFonts w:hint="eastAsia"/>
        </w:rPr>
        <w:t>代表性客户分析</w:t>
      </w:r>
      <w:bookmarkEnd w:id="311"/>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24F6D847" w:rsidR="00137863" w:rsidRDefault="0037073F" w:rsidP="00137863">
      <w:pPr>
        <w:pStyle w:val="2"/>
      </w:pPr>
      <w:bookmarkStart w:id="312" w:name="_Toc167126653"/>
      <w:r>
        <w:rPr>
          <w:rFonts w:hint="eastAsia"/>
        </w:rPr>
        <w:t>俄罗斯</w:t>
      </w:r>
      <w:r w:rsidR="00643CF3">
        <w:rPr>
          <w:rFonts w:hint="eastAsia"/>
        </w:rPr>
        <w:t>市场</w:t>
      </w:r>
      <w:r w:rsidR="00643CF3">
        <w:t>食用菌</w:t>
      </w:r>
      <w:r w:rsidR="00137863">
        <w:rPr>
          <w:rFonts w:hint="eastAsia"/>
        </w:rPr>
        <w:t>销售</w:t>
      </w:r>
      <w:r w:rsidR="00167622">
        <w:rPr>
          <w:rFonts w:hint="eastAsia"/>
        </w:rPr>
        <w:t>渠道及销售模式分析</w:t>
      </w:r>
      <w:bookmarkEnd w:id="312"/>
    </w:p>
    <w:p w14:paraId="4DED5238" w14:textId="72E94F24" w:rsidR="00137863" w:rsidRDefault="00BA69A4" w:rsidP="00BA69A4">
      <w:pPr>
        <w:pStyle w:val="3"/>
      </w:pPr>
      <w:bookmarkStart w:id="313" w:name="_Toc167126654"/>
      <w:r>
        <w:rPr>
          <w:rFonts w:hint="eastAsia"/>
        </w:rPr>
        <w:t>直销</w:t>
      </w:r>
      <w:r w:rsidR="00643CF3">
        <w:rPr>
          <w:rFonts w:hint="eastAsia"/>
        </w:rPr>
        <w:t>模式</w:t>
      </w:r>
      <w:bookmarkEnd w:id="313"/>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14" w:name="_Toc167126655"/>
      <w:r>
        <w:rPr>
          <w:rFonts w:hint="eastAsia"/>
        </w:rPr>
        <w:t>经销</w:t>
      </w:r>
      <w:r>
        <w:rPr>
          <w:rFonts w:hint="eastAsia"/>
        </w:rPr>
        <w:t>/</w:t>
      </w:r>
      <w:r w:rsidRPr="00643CF3">
        <w:rPr>
          <w:rFonts w:hint="eastAsia"/>
        </w:rPr>
        <w:t>代理</w:t>
      </w:r>
      <w:r>
        <w:rPr>
          <w:rFonts w:hint="eastAsia"/>
        </w:rPr>
        <w:t>模式</w:t>
      </w:r>
      <w:bookmarkEnd w:id="314"/>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15" w:name="_Toc167126656"/>
      <w:r>
        <w:rPr>
          <w:rFonts w:hint="eastAsia"/>
        </w:rPr>
        <w:t>销售渠道分析</w:t>
      </w:r>
      <w:bookmarkEnd w:id="315"/>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59F63FDC" w:rsidR="001B15B6" w:rsidRDefault="0037073F" w:rsidP="00FA7957">
      <w:pPr>
        <w:pStyle w:val="3"/>
      </w:pPr>
      <w:bookmarkStart w:id="316" w:name="_Toc167126657"/>
      <w:r>
        <w:rPr>
          <w:rFonts w:hint="eastAsia"/>
        </w:rPr>
        <w:t>俄罗斯</w:t>
      </w:r>
      <w:r w:rsidR="00FA7957">
        <w:rPr>
          <w:rFonts w:hint="eastAsia"/>
        </w:rPr>
        <w:t>市场</w:t>
      </w:r>
      <w:r w:rsidR="00FA7957" w:rsidRPr="00B728C9">
        <w:t>食用菌</w:t>
      </w:r>
      <w:r w:rsidR="00FA7957">
        <w:rPr>
          <w:rFonts w:hint="eastAsia"/>
        </w:rPr>
        <w:t>代表性代理商分析</w:t>
      </w:r>
      <w:bookmarkEnd w:id="316"/>
    </w:p>
    <w:p w14:paraId="3A7D8231" w14:textId="77777777" w:rsidR="001B15B6" w:rsidRDefault="001B15B6" w:rsidP="00C76645">
      <w:pPr>
        <w:pStyle w:val="-"/>
        <w:ind w:firstLine="420"/>
        <w:rPr>
          <w:lang w:eastAsia="zh-CN"/>
        </w:rPr>
      </w:pPr>
    </w:p>
    <w:p w14:paraId="5CC97965" w14:textId="39223DD4" w:rsidR="00C76645" w:rsidRPr="006C3BE6" w:rsidRDefault="0037073F" w:rsidP="006C3BE6">
      <w:pPr>
        <w:pStyle w:val="TableStyle"/>
        <w:ind w:left="252" w:right="-105"/>
      </w:pPr>
      <w:bookmarkStart w:id="317" w:name="_Toc167126533"/>
      <w:r>
        <w:rPr>
          <w:rFonts w:hint="eastAsia"/>
        </w:rPr>
        <w:t>俄罗斯</w:t>
      </w:r>
      <w:r w:rsidR="00C76645" w:rsidRPr="006C3BE6">
        <w:rPr>
          <w:rFonts w:hint="eastAsia"/>
        </w:rPr>
        <w:t>市场</w:t>
      </w:r>
      <w:r w:rsidR="00C76645" w:rsidRPr="006C3BE6">
        <w:t>食用菌</w:t>
      </w:r>
      <w:r w:rsidR="00C76645" w:rsidRPr="006C3BE6">
        <w:rPr>
          <w:rFonts w:hint="eastAsia"/>
        </w:rPr>
        <w:t>代理商列表</w:t>
      </w:r>
      <w:bookmarkEnd w:id="317"/>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8" w:name="_Toc43885444"/>
      <w:bookmarkStart w:id="319" w:name="_Toc59105060"/>
      <w:bookmarkStart w:id="320" w:name="_Toc121584180"/>
      <w:bookmarkStart w:id="321" w:name="_Toc167126658"/>
      <w:bookmarkStart w:id="322" w:name="_Toc43885438"/>
      <w:bookmarkStart w:id="323" w:name="_Toc59105054"/>
      <w:bookmarkStart w:id="324" w:name="_Toc121584175"/>
      <w:r w:rsidRPr="00B728C9">
        <w:t>食用菌</w:t>
      </w:r>
      <w:r>
        <w:rPr>
          <w:rFonts w:hint="eastAsia"/>
        </w:rPr>
        <w:t>行业生产模式</w:t>
      </w:r>
      <w:bookmarkEnd w:id="318"/>
      <w:bookmarkEnd w:id="319"/>
      <w:bookmarkEnd w:id="320"/>
      <w:bookmarkEnd w:id="321"/>
    </w:p>
    <w:p w14:paraId="1F71F5BE" w14:textId="77777777" w:rsidR="00E52EDE" w:rsidRPr="005868B1" w:rsidRDefault="00E52EDE" w:rsidP="00E52EDE">
      <w:pPr>
        <w:pStyle w:val="FigureStyle"/>
      </w:pPr>
      <w:bookmarkStart w:id="325" w:name="_Toc43885079"/>
      <w:bookmarkStart w:id="326" w:name="_Toc59105380"/>
      <w:bookmarkStart w:id="327" w:name="_Toc121583618"/>
      <w:bookmarkStart w:id="328" w:name="_Toc167126509"/>
      <w:r w:rsidRPr="005868B1">
        <w:t>食用菌</w:t>
      </w:r>
      <w:r w:rsidRPr="005868B1">
        <w:rPr>
          <w:rFonts w:hint="eastAsia"/>
        </w:rPr>
        <w:t>行业生产模式分析</w:t>
      </w:r>
      <w:bookmarkEnd w:id="325"/>
      <w:bookmarkEnd w:id="326"/>
      <w:bookmarkEnd w:id="327"/>
      <w:bookmarkEnd w:id="328"/>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40828591" w:rsidR="00E52EDE" w:rsidRDefault="0037073F" w:rsidP="00E52EDE">
      <w:pPr>
        <w:pStyle w:val="2"/>
      </w:pPr>
      <w:bookmarkStart w:id="329" w:name="_Toc121584186"/>
      <w:bookmarkStart w:id="330" w:name="_Toc167126659"/>
      <w:bookmarkEnd w:id="322"/>
      <w:bookmarkEnd w:id="323"/>
      <w:bookmarkEnd w:id="324"/>
      <w:r>
        <w:rPr>
          <w:rFonts w:hint="eastAsia"/>
        </w:rPr>
        <w:t>俄罗斯</w:t>
      </w:r>
      <w:r w:rsidR="00E52EDE" w:rsidRPr="00B728C9">
        <w:t>食用菌</w:t>
      </w:r>
      <w:r w:rsidR="00E52EDE">
        <w:rPr>
          <w:rFonts w:hint="eastAsia"/>
        </w:rPr>
        <w:t>进出口分析</w:t>
      </w:r>
      <w:bookmarkEnd w:id="329"/>
      <w:bookmarkEnd w:id="330"/>
    </w:p>
    <w:p w14:paraId="22D9605A" w14:textId="55231855" w:rsidR="00E52EDE" w:rsidRDefault="0037073F" w:rsidP="00E52EDE">
      <w:pPr>
        <w:pStyle w:val="3"/>
      </w:pPr>
      <w:bookmarkStart w:id="331" w:name="_Toc24028559"/>
      <w:bookmarkStart w:id="332" w:name="_Toc24972749"/>
      <w:bookmarkStart w:id="333" w:name="_Toc121584187"/>
      <w:bookmarkStart w:id="334" w:name="_Toc167126660"/>
      <w:r>
        <w:rPr>
          <w:rFonts w:hint="eastAsia"/>
        </w:rPr>
        <w:t>俄罗斯</w:t>
      </w:r>
      <w:r w:rsidR="00E52EDE">
        <w:rPr>
          <w:rFonts w:hint="eastAsia"/>
        </w:rPr>
        <w:t>市场</w:t>
      </w:r>
      <w:r w:rsidR="00E52EDE" w:rsidRPr="00B728C9">
        <w:t>食用菌</w:t>
      </w:r>
      <w:r w:rsidR="00E52EDE" w:rsidRPr="00AC1209">
        <w:rPr>
          <w:rFonts w:hint="eastAsia"/>
        </w:rPr>
        <w:t>主要进口来源</w:t>
      </w:r>
      <w:bookmarkEnd w:id="331"/>
      <w:bookmarkEnd w:id="332"/>
      <w:bookmarkEnd w:id="333"/>
      <w:bookmarkEnd w:id="334"/>
    </w:p>
    <w:p w14:paraId="085217AB" w14:textId="6B25A1AF" w:rsidR="00E52EDE" w:rsidRPr="006C3BE6" w:rsidRDefault="0037073F" w:rsidP="006C3BE6">
      <w:pPr>
        <w:pStyle w:val="TableStyle"/>
        <w:ind w:left="252" w:right="-105"/>
      </w:pPr>
      <w:bookmarkStart w:id="335" w:name="_Toc24029146"/>
      <w:bookmarkStart w:id="336" w:name="_Toc26780257"/>
      <w:bookmarkStart w:id="337" w:name="_Toc121583864"/>
      <w:bookmarkStart w:id="338" w:name="_Toc167126534"/>
      <w:r>
        <w:rPr>
          <w:rFonts w:hint="eastAsia"/>
        </w:rPr>
        <w:t>俄罗斯</w:t>
      </w:r>
      <w:r w:rsidR="00E52EDE" w:rsidRPr="006C3BE6">
        <w:rPr>
          <w:rFonts w:hint="eastAsia"/>
        </w:rPr>
        <w:t>市场</w:t>
      </w:r>
      <w:r w:rsidR="00E52EDE" w:rsidRPr="006C3BE6">
        <w:rPr>
          <w:rFonts w:hint="eastAsia"/>
        </w:rPr>
        <w:t>食用菌</w:t>
      </w:r>
      <w:r w:rsidR="00E52EDE" w:rsidRPr="006C3BE6">
        <w:rPr>
          <w:rFonts w:hint="eastAsia"/>
        </w:rPr>
        <w:t>主要进口来源</w:t>
      </w:r>
      <w:bookmarkEnd w:id="335"/>
      <w:bookmarkEnd w:id="336"/>
      <w:bookmarkEnd w:id="337"/>
      <w:bookmarkEnd w:id="338"/>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4E9FAC33" w:rsidR="00F5403E" w:rsidRPr="00ED2D62" w:rsidRDefault="0037073F" w:rsidP="00F5403E">
      <w:pPr>
        <w:pStyle w:val="FigureStyle"/>
      </w:pPr>
      <w:bookmarkStart w:id="339" w:name="_Toc167126510"/>
      <w:r>
        <w:rPr>
          <w:rFonts w:hint="eastAsia"/>
        </w:rPr>
        <w:t>俄罗斯</w:t>
      </w:r>
      <w:r w:rsidR="00F5403E">
        <w:rPr>
          <w:rFonts w:hint="eastAsia"/>
        </w:rPr>
        <w:t>市场</w:t>
      </w:r>
      <w:r w:rsidR="00F5403E" w:rsidRPr="00ED2D62">
        <w:t>食用菌</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9"/>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EB18D46" w:rsidR="00E52EDE" w:rsidRDefault="0037073F" w:rsidP="00E52EDE">
      <w:pPr>
        <w:pStyle w:val="3"/>
      </w:pPr>
      <w:bookmarkStart w:id="340" w:name="_Toc24028560"/>
      <w:bookmarkStart w:id="341" w:name="_Toc24972750"/>
      <w:bookmarkStart w:id="342" w:name="_Toc121584188"/>
      <w:bookmarkStart w:id="343" w:name="_Toc167126661"/>
      <w:r>
        <w:rPr>
          <w:rFonts w:hint="eastAsia"/>
        </w:rPr>
        <w:lastRenderedPageBreak/>
        <w:t>俄罗斯</w:t>
      </w:r>
      <w:r w:rsidR="00E52EDE">
        <w:rPr>
          <w:rFonts w:hint="eastAsia"/>
        </w:rPr>
        <w:t>市场</w:t>
      </w:r>
      <w:r w:rsidR="00E52EDE" w:rsidRPr="00B728C9">
        <w:t>食用菌</w:t>
      </w:r>
      <w:r w:rsidR="00E52EDE" w:rsidRPr="00AC1209">
        <w:rPr>
          <w:rFonts w:hint="eastAsia"/>
        </w:rPr>
        <w:t>主要出口目的地</w:t>
      </w:r>
      <w:bookmarkEnd w:id="340"/>
      <w:bookmarkEnd w:id="341"/>
      <w:bookmarkEnd w:id="342"/>
      <w:bookmarkEnd w:id="343"/>
    </w:p>
    <w:p w14:paraId="2670D013" w14:textId="1E40F342" w:rsidR="00E52EDE" w:rsidRPr="006C3BE6" w:rsidRDefault="0037073F" w:rsidP="006C3BE6">
      <w:pPr>
        <w:pStyle w:val="TableStyle"/>
        <w:ind w:left="252" w:right="-105"/>
      </w:pPr>
      <w:bookmarkStart w:id="344" w:name="_Toc24029147"/>
      <w:bookmarkStart w:id="345" w:name="_Toc26780258"/>
      <w:bookmarkStart w:id="346" w:name="_Toc121583865"/>
      <w:bookmarkStart w:id="347" w:name="_Toc167126535"/>
      <w:r>
        <w:rPr>
          <w:rFonts w:hint="eastAsia"/>
        </w:rPr>
        <w:t>俄罗斯</w:t>
      </w:r>
      <w:r w:rsidR="00E52EDE" w:rsidRPr="006C3BE6">
        <w:rPr>
          <w:rFonts w:hint="eastAsia"/>
        </w:rPr>
        <w:t>市场</w:t>
      </w:r>
      <w:r w:rsidR="00E52EDE" w:rsidRPr="006C3BE6">
        <w:t>食用菌</w:t>
      </w:r>
      <w:r w:rsidR="00E52EDE" w:rsidRPr="006C3BE6">
        <w:rPr>
          <w:rFonts w:hint="eastAsia"/>
        </w:rPr>
        <w:t>主要出口目的地</w:t>
      </w:r>
      <w:bookmarkEnd w:id="344"/>
      <w:bookmarkEnd w:id="345"/>
      <w:bookmarkEnd w:id="346"/>
      <w:bookmarkEnd w:id="347"/>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4EA9F3BC" w:rsidR="00F5403E" w:rsidRPr="00ED2D62" w:rsidRDefault="0037073F" w:rsidP="00F5403E">
      <w:pPr>
        <w:pStyle w:val="FigureStyle"/>
      </w:pPr>
      <w:bookmarkStart w:id="348" w:name="_Toc167126511"/>
      <w:r>
        <w:rPr>
          <w:rFonts w:hint="eastAsia"/>
        </w:rPr>
        <w:t>俄罗斯</w:t>
      </w:r>
      <w:r w:rsidR="00F5403E">
        <w:rPr>
          <w:rFonts w:hint="eastAsia"/>
        </w:rPr>
        <w:t>市场</w:t>
      </w:r>
      <w:r w:rsidR="00F5403E" w:rsidRPr="00ED2D62">
        <w:t>食用菌</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8"/>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9" w:name="_Toc43885421"/>
      <w:bookmarkStart w:id="350" w:name="_Toc87984664"/>
      <w:bookmarkStart w:id="351" w:name="_Toc121584164"/>
      <w:bookmarkStart w:id="352" w:name="_Toc167126662"/>
      <w:bookmarkStart w:id="353" w:name="_Toc43885436"/>
      <w:bookmarkStart w:id="354" w:name="_Toc59105052"/>
      <w:r w:rsidRPr="00814E54">
        <w:rPr>
          <w:rFonts w:hint="eastAsia"/>
          <w:lang w:eastAsia="zh-CN"/>
        </w:rPr>
        <w:lastRenderedPageBreak/>
        <w:t>行业</w:t>
      </w:r>
      <w:r w:rsidR="006269AA">
        <w:rPr>
          <w:rFonts w:hint="eastAsia"/>
          <w:lang w:eastAsia="zh-CN"/>
        </w:rPr>
        <w:t>发展趋势及影响因素</w:t>
      </w:r>
      <w:bookmarkEnd w:id="349"/>
      <w:bookmarkEnd w:id="350"/>
      <w:bookmarkEnd w:id="351"/>
      <w:bookmarkEnd w:id="352"/>
    </w:p>
    <w:p w14:paraId="216A64D6" w14:textId="77777777" w:rsidR="00DC55D6" w:rsidRDefault="00DC55D6" w:rsidP="00DC55D6">
      <w:pPr>
        <w:pStyle w:val="2"/>
      </w:pPr>
      <w:bookmarkStart w:id="355" w:name="_Toc43885430"/>
      <w:bookmarkStart w:id="356" w:name="_Toc87984665"/>
      <w:bookmarkStart w:id="357" w:name="_Toc121584165"/>
      <w:bookmarkStart w:id="358" w:name="_Toc167126663"/>
      <w:r w:rsidRPr="00B728C9">
        <w:t>食用菌</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55"/>
      <w:bookmarkEnd w:id="356"/>
      <w:bookmarkEnd w:id="357"/>
      <w:bookmarkEnd w:id="358"/>
    </w:p>
    <w:p w14:paraId="09AB279C" w14:textId="77777777" w:rsidR="00DC55D6" w:rsidRPr="006C3BE6" w:rsidRDefault="00DC55D6" w:rsidP="006C3BE6">
      <w:pPr>
        <w:pStyle w:val="TableStyle"/>
        <w:ind w:left="252" w:right="-105"/>
      </w:pPr>
      <w:bookmarkStart w:id="359" w:name="_Toc121583853"/>
      <w:bookmarkStart w:id="360" w:name="_Toc167126536"/>
      <w:r w:rsidRPr="006C3BE6">
        <w:t>食用菌</w:t>
      </w:r>
      <w:r w:rsidRPr="006C3BE6">
        <w:rPr>
          <w:rFonts w:hint="eastAsia"/>
        </w:rPr>
        <w:t>行业发展分析</w:t>
      </w:r>
      <w:r w:rsidRPr="006C3BE6">
        <w:rPr>
          <w:rFonts w:hint="eastAsia"/>
        </w:rPr>
        <w:t>-</w:t>
      </w:r>
      <w:r w:rsidRPr="006C3BE6">
        <w:t>--</w:t>
      </w:r>
      <w:r w:rsidRPr="006C3BE6">
        <w:rPr>
          <w:rFonts w:hint="eastAsia"/>
        </w:rPr>
        <w:t>发展趋势</w:t>
      </w:r>
      <w:bookmarkEnd w:id="359"/>
      <w:bookmarkEnd w:id="360"/>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61" w:name="_Toc121584166"/>
      <w:bookmarkStart w:id="362" w:name="_Toc167126664"/>
      <w:r w:rsidRPr="00B728C9">
        <w:t>食用菌</w:t>
      </w:r>
      <w:r w:rsidRPr="00955327">
        <w:rPr>
          <w:rFonts w:hint="eastAsia"/>
        </w:rPr>
        <w:t>行业发展</w:t>
      </w:r>
      <w:r>
        <w:rPr>
          <w:rFonts w:hint="eastAsia"/>
        </w:rPr>
        <w:t>分析</w:t>
      </w:r>
      <w:r>
        <w:rPr>
          <w:rFonts w:hint="eastAsia"/>
        </w:rPr>
        <w:t>-</w:t>
      </w:r>
      <w:r>
        <w:t>--</w:t>
      </w:r>
      <w:r>
        <w:rPr>
          <w:rFonts w:hint="eastAsia"/>
        </w:rPr>
        <w:t>厂商壁垒</w:t>
      </w:r>
      <w:bookmarkEnd w:id="361"/>
      <w:bookmarkEnd w:id="362"/>
    </w:p>
    <w:p w14:paraId="1418AD79" w14:textId="77777777" w:rsidR="00DC55D6" w:rsidRPr="006C3BE6" w:rsidRDefault="00DC55D6" w:rsidP="006C3BE6">
      <w:pPr>
        <w:pStyle w:val="TableStyle"/>
        <w:ind w:left="252" w:right="-105"/>
      </w:pPr>
      <w:bookmarkStart w:id="363" w:name="_Toc121583854"/>
      <w:bookmarkStart w:id="364" w:name="_Toc167126537"/>
      <w:r w:rsidRPr="006C3BE6">
        <w:t>食用菌</w:t>
      </w:r>
      <w:r w:rsidRPr="006C3BE6">
        <w:rPr>
          <w:rFonts w:hint="eastAsia"/>
        </w:rPr>
        <w:t>行业发展分析</w:t>
      </w:r>
      <w:r w:rsidRPr="006C3BE6">
        <w:rPr>
          <w:rFonts w:hint="eastAsia"/>
        </w:rPr>
        <w:t>-</w:t>
      </w:r>
      <w:r w:rsidRPr="006C3BE6">
        <w:t>--</w:t>
      </w:r>
      <w:r w:rsidRPr="006C3BE6">
        <w:rPr>
          <w:rFonts w:hint="eastAsia"/>
        </w:rPr>
        <w:t>厂商壁垒</w:t>
      </w:r>
      <w:bookmarkEnd w:id="363"/>
      <w:bookmarkEnd w:id="364"/>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65" w:name="_Toc121584167"/>
      <w:bookmarkStart w:id="366" w:name="_Toc167126665"/>
      <w:bookmarkStart w:id="367" w:name="_Toc87984338"/>
      <w:r w:rsidRPr="00B728C9">
        <w:t>食用菌</w:t>
      </w:r>
      <w:r w:rsidRPr="00955327">
        <w:rPr>
          <w:rFonts w:hint="eastAsia"/>
        </w:rPr>
        <w:t>行业发展</w:t>
      </w:r>
      <w:r>
        <w:rPr>
          <w:rFonts w:hint="eastAsia"/>
        </w:rPr>
        <w:t>分析</w:t>
      </w:r>
      <w:r>
        <w:rPr>
          <w:rFonts w:hint="eastAsia"/>
        </w:rPr>
        <w:t>-</w:t>
      </w:r>
      <w:r>
        <w:t>--</w:t>
      </w:r>
      <w:r>
        <w:rPr>
          <w:rFonts w:hint="eastAsia"/>
        </w:rPr>
        <w:t>驱动因素</w:t>
      </w:r>
      <w:bookmarkEnd w:id="365"/>
      <w:bookmarkEnd w:id="366"/>
    </w:p>
    <w:p w14:paraId="66FCC542" w14:textId="77777777" w:rsidR="00DC55D6" w:rsidRPr="006C3BE6" w:rsidRDefault="00DC55D6" w:rsidP="006C3BE6">
      <w:pPr>
        <w:pStyle w:val="TableStyle"/>
        <w:ind w:left="252" w:right="-105"/>
      </w:pPr>
      <w:bookmarkStart w:id="368" w:name="_Toc121583855"/>
      <w:bookmarkStart w:id="369" w:name="_Toc167126538"/>
      <w:bookmarkEnd w:id="367"/>
      <w:r w:rsidRPr="006C3BE6">
        <w:t>食用菌</w:t>
      </w:r>
      <w:r w:rsidRPr="006C3BE6">
        <w:rPr>
          <w:rFonts w:hint="eastAsia"/>
        </w:rPr>
        <w:t>行业发展分析</w:t>
      </w:r>
      <w:r w:rsidRPr="006C3BE6">
        <w:rPr>
          <w:rFonts w:hint="eastAsia"/>
        </w:rPr>
        <w:t>-</w:t>
      </w:r>
      <w:r w:rsidRPr="006C3BE6">
        <w:t>--</w:t>
      </w:r>
      <w:r w:rsidRPr="006C3BE6">
        <w:rPr>
          <w:rFonts w:hint="eastAsia"/>
        </w:rPr>
        <w:t>驱动因素</w:t>
      </w:r>
      <w:bookmarkEnd w:id="368"/>
      <w:bookmarkEnd w:id="369"/>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70" w:name="_Toc121584168"/>
      <w:bookmarkStart w:id="371" w:name="_Toc167126666"/>
      <w:r w:rsidRPr="00B728C9">
        <w:lastRenderedPageBreak/>
        <w:t>食用菌</w:t>
      </w:r>
      <w:r w:rsidRPr="00955327">
        <w:rPr>
          <w:rFonts w:hint="eastAsia"/>
        </w:rPr>
        <w:t>行业发展</w:t>
      </w:r>
      <w:r>
        <w:rPr>
          <w:rFonts w:hint="eastAsia"/>
        </w:rPr>
        <w:t>分析</w:t>
      </w:r>
      <w:r>
        <w:rPr>
          <w:rFonts w:hint="eastAsia"/>
        </w:rPr>
        <w:t>-</w:t>
      </w:r>
      <w:r>
        <w:t>--</w:t>
      </w:r>
      <w:r>
        <w:rPr>
          <w:rFonts w:hint="eastAsia"/>
        </w:rPr>
        <w:t>制约因素</w:t>
      </w:r>
      <w:bookmarkEnd w:id="370"/>
      <w:bookmarkEnd w:id="371"/>
    </w:p>
    <w:p w14:paraId="6D28A5F9" w14:textId="77777777" w:rsidR="00DC55D6" w:rsidRPr="006C3BE6" w:rsidRDefault="00DC55D6" w:rsidP="006C3BE6">
      <w:pPr>
        <w:pStyle w:val="TableStyle"/>
        <w:ind w:left="252" w:right="-105"/>
      </w:pPr>
      <w:bookmarkStart w:id="372" w:name="_Toc121583856"/>
      <w:bookmarkStart w:id="373" w:name="_Toc167126539"/>
      <w:r w:rsidRPr="006C3BE6">
        <w:t>食用菌</w:t>
      </w:r>
      <w:r w:rsidRPr="006C3BE6">
        <w:rPr>
          <w:rFonts w:hint="eastAsia"/>
        </w:rPr>
        <w:t>行业发展分析</w:t>
      </w:r>
      <w:r w:rsidRPr="006C3BE6">
        <w:rPr>
          <w:rFonts w:hint="eastAsia"/>
        </w:rPr>
        <w:t>-</w:t>
      </w:r>
      <w:r w:rsidRPr="006C3BE6">
        <w:t>--</w:t>
      </w:r>
      <w:r w:rsidRPr="006C3BE6">
        <w:rPr>
          <w:rFonts w:hint="eastAsia"/>
        </w:rPr>
        <w:t>制约因素</w:t>
      </w:r>
      <w:bookmarkEnd w:id="372"/>
      <w:bookmarkEnd w:id="373"/>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74" w:name="_Toc43885422"/>
      <w:bookmarkStart w:id="375" w:name="_Toc87984668"/>
      <w:bookmarkStart w:id="376" w:name="_Toc121584170"/>
      <w:bookmarkStart w:id="377" w:name="_Toc167126667"/>
      <w:r w:rsidRPr="00814E54">
        <w:t>食用菌</w:t>
      </w:r>
      <w:r>
        <w:rPr>
          <w:rFonts w:hint="eastAsia"/>
        </w:rPr>
        <w:t>行业发展分析</w:t>
      </w:r>
      <w:r>
        <w:rPr>
          <w:rFonts w:hint="eastAsia"/>
        </w:rPr>
        <w:t>-</w:t>
      </w:r>
      <w:r>
        <w:t>--</w:t>
      </w:r>
      <w:r>
        <w:rPr>
          <w:rFonts w:hint="eastAsia"/>
        </w:rPr>
        <w:t>行业政策</w:t>
      </w:r>
      <w:bookmarkEnd w:id="374"/>
      <w:bookmarkEnd w:id="375"/>
      <w:bookmarkEnd w:id="376"/>
      <w:bookmarkEnd w:id="377"/>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8" w:name="_Toc24028588"/>
      <w:bookmarkStart w:id="379" w:name="_Toc24972778"/>
      <w:bookmarkStart w:id="380" w:name="_Toc121584189"/>
      <w:bookmarkStart w:id="381" w:name="_Toc167126668"/>
      <w:bookmarkEnd w:id="306"/>
      <w:bookmarkEnd w:id="307"/>
      <w:bookmarkEnd w:id="353"/>
      <w:bookmarkEnd w:id="354"/>
      <w:r w:rsidRPr="00F74FCA">
        <w:rPr>
          <w:rFonts w:hint="eastAsia"/>
          <w:lang w:eastAsia="zh-CN"/>
        </w:rPr>
        <w:lastRenderedPageBreak/>
        <w:t>研究成果及结论</w:t>
      </w:r>
      <w:bookmarkEnd w:id="378"/>
      <w:bookmarkEnd w:id="379"/>
      <w:bookmarkEnd w:id="380"/>
      <w:bookmarkEnd w:id="381"/>
    </w:p>
    <w:p w14:paraId="0D7C0230" w14:textId="77777777" w:rsidR="00DC55D6" w:rsidRDefault="00DC55D6" w:rsidP="00DC55D6">
      <w:pPr>
        <w:pStyle w:val="-"/>
        <w:ind w:firstLine="420"/>
        <w:rPr>
          <w:lang w:eastAsia="zh-CN"/>
        </w:rPr>
      </w:pPr>
    </w:p>
    <w:p w14:paraId="2147ECB5" w14:textId="77777777" w:rsidR="00ED3765" w:rsidRDefault="00ED3765" w:rsidP="00DC55D6">
      <w:pPr>
        <w:pStyle w:val="-"/>
        <w:ind w:firstLine="420"/>
        <w:rPr>
          <w:lang w:eastAsia="zh-CN"/>
        </w:rPr>
      </w:pPr>
    </w:p>
    <w:p w14:paraId="34E36A72" w14:textId="77777777" w:rsidR="00ED3765" w:rsidRDefault="00ED3765" w:rsidP="00DC55D6">
      <w:pPr>
        <w:pStyle w:val="-"/>
        <w:ind w:firstLine="420"/>
        <w:rPr>
          <w:lang w:eastAsia="zh-CN"/>
        </w:rPr>
      </w:pPr>
    </w:p>
    <w:p w14:paraId="66BF6D9D" w14:textId="77777777" w:rsidR="00ED3765" w:rsidRPr="000C57EF" w:rsidRDefault="00ED3765" w:rsidP="00DC55D6">
      <w:pPr>
        <w:pStyle w:val="-"/>
        <w:ind w:firstLine="420"/>
        <w:rPr>
          <w:lang w:eastAsia="zh-CN"/>
        </w:rPr>
      </w:pPr>
    </w:p>
    <w:p w14:paraId="696CA7D4" w14:textId="77777777" w:rsidR="00DC55D6" w:rsidRDefault="00DC55D6" w:rsidP="00DC55D6">
      <w:pPr>
        <w:pStyle w:val="-"/>
        <w:ind w:firstLine="420"/>
        <w:rPr>
          <w:lang w:eastAsia="zh-CN"/>
        </w:rPr>
      </w:pPr>
    </w:p>
    <w:p w14:paraId="086F594B" w14:textId="77777777" w:rsidR="00DC55D6" w:rsidRDefault="00DC55D6" w:rsidP="00DC55D6">
      <w:pPr>
        <w:pStyle w:val="-"/>
        <w:ind w:firstLine="420"/>
        <w:rPr>
          <w:lang w:eastAsia="zh-CN"/>
        </w:rPr>
      </w:pPr>
    </w:p>
    <w:p w14:paraId="32C14D97" w14:textId="77777777" w:rsidR="00DC55D6" w:rsidRDefault="00DC55D6" w:rsidP="00DC55D6">
      <w:pPr>
        <w:pStyle w:val="-"/>
        <w:ind w:firstLine="420"/>
        <w:rPr>
          <w:lang w:eastAsia="zh-CN"/>
        </w:rPr>
      </w:pPr>
    </w:p>
    <w:p w14:paraId="42915478" w14:textId="77777777" w:rsidR="0009728E" w:rsidRDefault="0009728E" w:rsidP="0009728E">
      <w:pPr>
        <w:pStyle w:val="-"/>
        <w:ind w:firstLine="420"/>
        <w:rPr>
          <w:lang w:eastAsia="zh-CN"/>
        </w:rPr>
      </w:pPr>
    </w:p>
    <w:p w14:paraId="2F887F5C" w14:textId="77777777" w:rsidR="0009728E" w:rsidRDefault="0009728E" w:rsidP="0009728E">
      <w:pPr>
        <w:pStyle w:val="-"/>
        <w:ind w:firstLine="420"/>
        <w:rPr>
          <w:lang w:eastAsia="zh-CN"/>
        </w:rPr>
      </w:pPr>
    </w:p>
    <w:p w14:paraId="3380142F" w14:textId="77777777" w:rsidR="0009728E" w:rsidRDefault="0009728E" w:rsidP="0009728E">
      <w:pPr>
        <w:pStyle w:val="-"/>
        <w:ind w:firstLine="420"/>
        <w:rPr>
          <w:lang w:eastAsia="zh-CN"/>
        </w:rPr>
      </w:pPr>
    </w:p>
    <w:p w14:paraId="4EC953DC" w14:textId="77777777" w:rsidR="0009728E" w:rsidRDefault="0009728E" w:rsidP="0009728E">
      <w:pPr>
        <w:pStyle w:val="-"/>
        <w:ind w:firstLine="420"/>
        <w:rPr>
          <w:lang w:eastAsia="zh-CN"/>
        </w:rPr>
      </w:pPr>
    </w:p>
    <w:p w14:paraId="36B799C6" w14:textId="77777777" w:rsidR="0009728E" w:rsidRDefault="0009728E" w:rsidP="0009728E">
      <w:pPr>
        <w:pStyle w:val="-"/>
        <w:ind w:firstLine="420"/>
        <w:rPr>
          <w:rFonts w:hint="eastAsia"/>
          <w:lang w:eastAsia="zh-CN"/>
        </w:rPr>
      </w:pPr>
    </w:p>
    <w:p w14:paraId="5C625922" w14:textId="77777777" w:rsidR="0009728E" w:rsidRDefault="0009728E" w:rsidP="0009728E">
      <w:r>
        <w:rPr>
          <w:noProof/>
        </w:rPr>
        <w:drawing>
          <wp:anchor distT="0" distB="0" distL="114300" distR="114300" simplePos="0" relativeHeight="251662848" behindDoc="1" locked="0" layoutInCell="1" allowOverlap="1" wp14:anchorId="74EF3923" wp14:editId="186FF378">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44024983" w14:textId="77777777" w:rsidR="0009728E" w:rsidRPr="00A75356" w:rsidRDefault="0009728E" w:rsidP="0009728E">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26CB1077" w14:textId="77777777" w:rsidR="0009728E" w:rsidRPr="00152131" w:rsidRDefault="0009728E" w:rsidP="0009728E">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574371F5" w14:textId="77777777" w:rsidR="0009728E" w:rsidRDefault="0009728E" w:rsidP="0009728E"/>
    <w:p w14:paraId="51779DD8" w14:textId="77777777" w:rsidR="0009728E" w:rsidRDefault="0009728E" w:rsidP="0009728E"/>
    <w:p w14:paraId="6F3FC960" w14:textId="77777777" w:rsidR="00DC55D6" w:rsidRDefault="00DC55D6" w:rsidP="0009728E">
      <w:pPr>
        <w:pStyle w:val="-"/>
        <w:ind w:firstLine="420"/>
      </w:pPr>
    </w:p>
    <w:sectPr w:rsidR="00DC55D6" w:rsidSect="00940178">
      <w:footerReference w:type="default" r:id="rId21"/>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A3BA27D" w14:textId="77777777" w:rsidR="00510EE8" w:rsidRDefault="00510EE8" w:rsidP="00AD7B8C">
      <w:r>
        <w:separator/>
      </w:r>
    </w:p>
  </w:endnote>
  <w:endnote w:type="continuationSeparator" w:id="0">
    <w:p w14:paraId="1DAA7A85" w14:textId="77777777" w:rsidR="00510EE8" w:rsidRDefault="00510EE8"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59264"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2336"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B62DC32" id="直接连接符 49" o:spid="_x0000_s1026" style="position:absolute;flip:y;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3A1D4C4"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D820208" w14:textId="77777777" w:rsidR="00510EE8" w:rsidRDefault="00510EE8" w:rsidP="00AD7B8C">
      <w:r>
        <w:separator/>
      </w:r>
    </w:p>
  </w:footnote>
  <w:footnote w:type="continuationSeparator" w:id="0">
    <w:p w14:paraId="10E00B55" w14:textId="77777777" w:rsidR="00510EE8" w:rsidRDefault="00510EE8"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7" w:name="_Hlk39682313"/>
    <w:bookmarkStart w:id="18"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3120"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73000710" w:rsidR="0075537C" w:rsidRPr="00607E32" w:rsidRDefault="001E535C" w:rsidP="003C5FCD">
                          <w:pPr>
                            <w:spacing w:line="0" w:lineRule="atLeast"/>
                            <w:jc w:val="center"/>
                            <w:rPr>
                              <w:rFonts w:cs="宋体"/>
                              <w:b/>
                              <w:color w:val="000000" w:themeColor="text1"/>
                            </w:rPr>
                          </w:pPr>
                          <w:r w:rsidRPr="001E535C">
                            <w:rPr>
                              <w:rFonts w:cs="Calibri" w:hint="eastAsia"/>
                              <w:b/>
                              <w:color w:val="000000" w:themeColor="text1"/>
                            </w:rPr>
                            <w:t>2024</w:t>
                          </w:r>
                          <w:r w:rsidRPr="001E535C">
                            <w:rPr>
                              <w:rFonts w:cs="Calibri" w:hint="eastAsia"/>
                              <w:b/>
                              <w:color w:val="000000" w:themeColor="text1"/>
                            </w:rPr>
                            <w:t>年俄罗斯</w:t>
                          </w:r>
                          <w:r w:rsidRPr="001E535C">
                            <w:rPr>
                              <w:rFonts w:cs="Calibri" w:hint="eastAsia"/>
                              <w:b/>
                              <w:color w:val="000000" w:themeColor="text1"/>
                            </w:rPr>
                            <w:t>食用菌</w:t>
                          </w:r>
                          <w:r w:rsidRPr="001E535C">
                            <w:rPr>
                              <w:rFonts w:cs="Calibri" w:hint="eastAsia"/>
                              <w:b/>
                              <w:color w:val="000000" w:themeColor="text1"/>
                            </w:rPr>
                            <w:t>行业应用与市场潜力评估</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312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73000710" w:rsidR="0075537C" w:rsidRPr="00607E32" w:rsidRDefault="001E535C" w:rsidP="003C5FCD">
                    <w:pPr>
                      <w:spacing w:line="0" w:lineRule="atLeast"/>
                      <w:jc w:val="center"/>
                      <w:rPr>
                        <w:rFonts w:cs="宋体"/>
                        <w:b/>
                        <w:color w:val="000000" w:themeColor="text1"/>
                      </w:rPr>
                    </w:pPr>
                    <w:r w:rsidRPr="001E535C">
                      <w:rPr>
                        <w:rFonts w:cs="Calibri" w:hint="eastAsia"/>
                        <w:b/>
                        <w:color w:val="000000" w:themeColor="text1"/>
                      </w:rPr>
                      <w:t>2024</w:t>
                    </w:r>
                    <w:r w:rsidRPr="001E535C">
                      <w:rPr>
                        <w:rFonts w:cs="Calibri" w:hint="eastAsia"/>
                        <w:b/>
                        <w:color w:val="000000" w:themeColor="text1"/>
                      </w:rPr>
                      <w:t>年俄罗斯</w:t>
                    </w:r>
                    <w:r w:rsidRPr="001E535C">
                      <w:rPr>
                        <w:rFonts w:cs="Calibri" w:hint="eastAsia"/>
                        <w:b/>
                        <w:color w:val="000000" w:themeColor="text1"/>
                      </w:rPr>
                      <w:t>食用菌</w:t>
                    </w:r>
                    <w:r w:rsidRPr="001E535C">
                      <w:rPr>
                        <w:rFonts w:cs="Calibri" w:hint="eastAsia"/>
                        <w:b/>
                        <w:color w:val="000000" w:themeColor="text1"/>
                      </w:rPr>
                      <w:t>行业应用与市场潜力评估</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7216"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4BA4A87" id="直接连接符 47" o:spid="_x0000_s1026" style="position:absolute;flip:y;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7"/>
    <w:bookmarkEnd w:id="1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7C7"/>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D88"/>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87E11"/>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28E"/>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910"/>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748"/>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1BAA"/>
    <w:rsid w:val="00152046"/>
    <w:rsid w:val="0015211D"/>
    <w:rsid w:val="00152239"/>
    <w:rsid w:val="00152261"/>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35C"/>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4EB1"/>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A65"/>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3CC"/>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65A"/>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73F"/>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424"/>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708"/>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C8D"/>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1D9F"/>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68F"/>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EE8"/>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70"/>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A9E"/>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39F"/>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6C"/>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44E"/>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1F2"/>
    <w:rsid w:val="00883232"/>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ADC"/>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9D9"/>
    <w:rsid w:val="00983ACB"/>
    <w:rsid w:val="00983F90"/>
    <w:rsid w:val="009840A6"/>
    <w:rsid w:val="00984115"/>
    <w:rsid w:val="009841F1"/>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119"/>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60A"/>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5ECE"/>
    <w:rsid w:val="00A964ED"/>
    <w:rsid w:val="00A96608"/>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075"/>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340"/>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82"/>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46"/>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79C"/>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701"/>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229"/>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62F"/>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990"/>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C3D"/>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A54"/>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EB9"/>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0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A49"/>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8F"/>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9FF"/>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png" Type="http://schemas.openxmlformats.org/officeDocument/2006/relationships/image"/><Relationship Id="rId17" Target="media/image4.png" Type="http://schemas.openxmlformats.org/officeDocument/2006/relationships/image"/><Relationship Id="rId18" Target="charts/chart5.xml" Type="http://schemas.openxmlformats.org/officeDocument/2006/relationships/chart"/><Relationship Id="rId19" Target="charts/chart6.xml" Type="http://schemas.openxmlformats.org/officeDocument/2006/relationships/chart"/><Relationship Id="rId2" Target="numbering.xml" Type="http://schemas.openxmlformats.org/officeDocument/2006/relationships/numbering"/><Relationship Id="rId20" Target="media/image5.jpeg" Type="http://schemas.openxmlformats.org/officeDocument/2006/relationships/image"/><Relationship Id="rId21" Target="footer2.xml" Type="http://schemas.openxmlformats.org/officeDocument/2006/relationships/footer"/><Relationship Id="rId22" Target="fontTable.xml" Type="http://schemas.openxmlformats.org/officeDocument/2006/relationships/fontTable"/><Relationship Id="rId23" Target="theme/theme1.xml" Type="http://schemas.openxmlformats.org/officeDocument/2006/relationships/theme"/><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4346</TotalTime>
  <Pages>51</Pages>
  <Words>5931</Words>
  <Characters>33813</Characters>
  <Application>Microsoft Office Word</Application>
  <DocSecurity>0</DocSecurity>
  <Lines>281</Lines>
  <Paragraphs>79</Paragraphs>
  <ScaleCrop>false</ScaleCrop>
  <Company/>
  <LinksUpToDate>false</LinksUpToDate>
  <CharactersWithSpaces>39665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2024-06-12T09:25:00Z</dcterms:modified>
  <cp:revision>5262</cp:revision>
</cp:coreProperties>
</file>