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right="0" w:firstLine="0"/>
        <w:rPr>
          <w:rFonts w:ascii="Montserrat" w:hAnsi="Montserrat" w:eastAsia="Montserrat" w:cs="Montserrat"/>
          <w:b/>
          <w:bCs/>
          <w:i w:val="0"/>
          <w:iCs w:val="0"/>
          <w:caps w:val="0"/>
          <w:spacing w:val="0"/>
        </w:rPr>
      </w:pPr>
      <w:bookmarkStart w:id="0" w:name="_GoBack"/>
      <w:r>
        <w:rPr>
          <w:rFonts w:hint="default" w:ascii="Montserrat" w:hAnsi="Montserrat" w:eastAsia="Montserrat" w:cs="Montserrat"/>
          <w:b/>
          <w:bCs/>
          <w:i w:val="0"/>
          <w:iCs w:val="0"/>
          <w:caps w:val="0"/>
          <w:spacing w:val="0"/>
          <w:shd w:val="clear" w:fill="F3F4F6"/>
        </w:rPr>
        <w:t>基于社交数据的用户画像系统设计与实现</w:t>
      </w:r>
    </w:p>
    <w:bookmarkEnd w:id="0"/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Style w:val="6"/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摘要：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 随着社交媒体的广泛应用，社交数据中蕴含着丰富的用户信息。本论文设计并实现了一个基于社交数据的用户画像系统，旨在从海量的社交数据中提取有价值的用户特征，为企业的精准营销、个性化推荐等提供支持。本文详细介绍了系统的总体设计、关键技术、功能模块以及系统测试等方面的内容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Style w:val="6"/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关键词：社交数据；用户画像；数据挖掘；精准营销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一、引言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在当今数字化时代，社交媒体已经成为人们生活中不可或缺的一部分。用户在社交媒体平台上发布的文本、图片、视频等内容，以及他们的社交关系、行为习惯等信息，构成了丰富的社交数据。通过对这些社交数据的分析和挖掘，可以构建出用户画像，即对用户的特征、兴趣、需求等进行描述和刻画。基于用户画像，企业可以更好地了解用户，从而进行精准营销、个性化推荐等，提高用户满意度和企业效益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二、系统总体设计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（一）设计目标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本系统的设计目标是构建一个高效、准确、可扩展的用户画像系统，能够从社交数据中提取用户的基本信息、兴趣爱好、社交关系等特征，并为企业提供用户画像查询、分析和应用接口。具体目标包括：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支持多种社交平台的数据采集，包括微博、微信、抖音等。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实现高效的数据存储和管理，能够处理大规模的社交数据。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运用数据挖掘和机器学习算法，准确地提取用户特征。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提供友好的用户界面，方便用户查询和分析用户画像。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支持与企业现有系统的集成，为企业的精准营销、个性化推荐等提供支持。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（二）系统架构</w:t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br w:type="textWrapping"/>
      </w: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本系统采用分布式架构，主要由数据采集层、数据存储层、数据处理层、应用服务层和用户界面层组成。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数据采集层：负责从各种社交平台采集用户数据，包括用户的基本信息、发布的内容、社交关系等。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数据存储层：采用分布式数据库和文件系统，存储采集到的社交数据和处理后的用户画像数据。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数据处理层：运用数据挖掘和机器学习算法，对社交数据进行清洗、分析和挖掘，提取用户特征，构建用户画像。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应用服务层：提供用户画像查询、分析和应用接口，支持企业的精准营销、个性化推荐等业务需求。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用户界面层：提供友好的用户界面，方便用户查询和分析用户画像。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（三）工作流程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数据采集：通过网络爬虫等技术，从社交平台采集用户数据，并将数据存储到数据存储层。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数据清洗：对采集到的社交数据进行清洗，去除噪声数据和无效数据。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数据分析挖掘：运用数据挖掘和机器学习算法，对清洗后的数据进行分析和挖掘，提取用户特征，构建用户画像。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数据存储：将构建好的用户画像数据存储到数据存储层。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用户查询和分析：用户通过用户界面层查询和分析用户画像，企业通过应用服务层调用用户画像数据，进行精准营销、个性化推荐等业务应用。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三、关键技术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（一）数据采集技术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网络爬虫：使用网络爬虫技术从社交平台上抓取用户数据。网络爬虫可以模拟用户的浏览器行为，自动访问社交平台的网页，并提取所需的数据。</w:t>
      </w:r>
    </w:p>
    <w:p>
      <w:pPr>
        <w:keepNext w:val="0"/>
        <w:keepLines w:val="0"/>
        <w:widowControl/>
        <w:numPr>
          <w:ilvl w:val="0"/>
          <w:numId w:val="4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API 接口：一些社交平台提供了 API 接口，可以通过调用这些接口获取用户数据。使用 API 接口可以更加方便地获取数据，但需要遵守平台的使用规定。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（二）数据存储技术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分布式数据库：采用分布式数据库存储社交数据和用户画像数据。分布式数据库可以提高数据的存储容量和处理能力，同时保证数据的可靠性和可用性。</w:t>
      </w:r>
    </w:p>
    <w:p>
      <w:pPr>
        <w:keepNext w:val="0"/>
        <w:keepLines w:val="0"/>
        <w:widowControl/>
        <w:numPr>
          <w:ilvl w:val="0"/>
          <w:numId w:val="5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文件系统：对于一些非结构化的数据，如图片、视频等，可以采用文件系统进行存储。文件系统可以方便地存储和管理大量的非结构化数据。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（三）数据挖掘和机器学习技术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文本挖掘：对用户发布的文本内容进行挖掘，提取关键词、主题等信息。文本挖掘可以使用自然语言处理技术，如分词、词性标注、命名实体识别等。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社交网络分析：对用户的社交关系进行分析，提取用户的社交圈子、影响力等信息。社交网络分析可以使用图论和复杂网络理论等方法。</w:t>
      </w:r>
    </w:p>
    <w:p>
      <w:pPr>
        <w:keepNext w:val="0"/>
        <w:keepLines w:val="0"/>
        <w:widowControl/>
        <w:numPr>
          <w:ilvl w:val="0"/>
          <w:numId w:val="6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机器学习算法：使用机器学习算法对用户数据进行分类、聚类、预测等分析。常用的机器学习算法包括决策树、支持向量机、随机森林、神经网络等。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四、功能模块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（一）数据采集模块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社交平台配置：支持多种社交平台的数据采集，用户可以配置要采集的社交平台和采集参数。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数据采集任务管理：可以创建、启动、停止数据采集任务，并查看任务的进度和状态。</w:t>
      </w:r>
    </w:p>
    <w:p>
      <w:pPr>
        <w:keepNext w:val="0"/>
        <w:keepLines w:val="0"/>
        <w:widowControl/>
        <w:numPr>
          <w:ilvl w:val="0"/>
          <w:numId w:val="7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数据采集结果查看：可以查看采集到的用户数据和数据采集的日志记录。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（二）数据清洗模块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数据去重：去除重复的数据记录。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数据格式转换：将采集到的数据转换为统一的数据格式。</w:t>
      </w:r>
    </w:p>
    <w:p>
      <w:pPr>
        <w:keepNext w:val="0"/>
        <w:keepLines w:val="0"/>
        <w:widowControl/>
        <w:numPr>
          <w:ilvl w:val="0"/>
          <w:numId w:val="8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数据过滤：去除噪声数据和无效数据。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（三）数据分析挖掘模块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文本挖掘：对用户发布的文本内容进行挖掘，提取关键词、主题等信息。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社交网络分析：对用户的社交关系进行分析，提取用户的社交圈子、影响力等信息。</w:t>
      </w:r>
    </w:p>
    <w:p>
      <w:pPr>
        <w:keepNext w:val="0"/>
        <w:keepLines w:val="0"/>
        <w:widowControl/>
        <w:numPr>
          <w:ilvl w:val="0"/>
          <w:numId w:val="9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机器学习算法应用：使用机器学习算法对用户数据进行分类、聚类、预测等分析。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（四）用户画像构建模块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用户特征提取：从分析挖掘后的用户数据中提取用户的基本信息、兴趣爱好、社交关系等特征。</w:t>
      </w:r>
    </w:p>
    <w:p>
      <w:pPr>
        <w:keepNext w:val="0"/>
        <w:keepLines w:val="0"/>
        <w:widowControl/>
        <w:numPr>
          <w:ilvl w:val="0"/>
          <w:numId w:val="10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用户画像存储：将构建好的用户画像数据存储到数据存储层。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（五）用户查询和分析模块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用户画像查询：用户可以通过用户界面查询特定用户的画像信息。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用户画像分析：提供用户画像的统计分析功能，如用户兴趣分布、社交圈子分析等。</w:t>
      </w:r>
    </w:p>
    <w:p>
      <w:pPr>
        <w:keepNext w:val="0"/>
        <w:keepLines w:val="0"/>
        <w:widowControl/>
        <w:numPr>
          <w:ilvl w:val="0"/>
          <w:numId w:val="11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用户画像应用接口：提供用户画像的应用接口，支持企业的精准营销、个性化推荐等业务需求。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五、系统测试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（一）测试环境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12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硬件环境：服务器、存储设备、网络设备等。</w:t>
      </w:r>
    </w:p>
    <w:p>
      <w:pPr>
        <w:keepNext w:val="0"/>
        <w:keepLines w:val="0"/>
        <w:widowControl/>
        <w:numPr>
          <w:ilvl w:val="0"/>
          <w:numId w:val="12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软件环境：操作系统、数据库、开发语言和工具等。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（二）测试内容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13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功能测试：对系统的各个功能模块进行测试，确保功能正常。</w:t>
      </w:r>
    </w:p>
    <w:p>
      <w:pPr>
        <w:keepNext w:val="0"/>
        <w:keepLines w:val="0"/>
        <w:widowControl/>
        <w:numPr>
          <w:ilvl w:val="0"/>
          <w:numId w:val="1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性能测试：测试系统的性能指标，如数据采集速度、数据分析挖掘速度、用户查询响应时间等。</w:t>
      </w:r>
    </w:p>
    <w:p>
      <w:pPr>
        <w:keepNext w:val="0"/>
        <w:keepLines w:val="0"/>
        <w:widowControl/>
        <w:numPr>
          <w:ilvl w:val="0"/>
          <w:numId w:val="1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兼容性测试：测试系统在不同的操作系统、浏览器和设备上的兼容性。</w:t>
      </w:r>
    </w:p>
    <w:p>
      <w:pPr>
        <w:keepNext w:val="0"/>
        <w:keepLines w:val="0"/>
        <w:widowControl/>
        <w:numPr>
          <w:ilvl w:val="0"/>
          <w:numId w:val="13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安全测试：测试系统的安全性，包括数据加密、用户认证、授权等方面。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（三）测试结果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numPr>
          <w:ilvl w:val="0"/>
          <w:numId w:val="14"/>
        </w:numPr>
        <w:suppressLineNumbers w:val="0"/>
        <w:pBdr>
          <w:left w:val="none" w:color="auto" w:sz="0" w:space="0"/>
        </w:pBdr>
        <w:spacing w:before="0" w:beforeAutospacing="1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功能测试结果：系统的各个功能模块均能正常工作，满足设计要求。</w:t>
      </w:r>
    </w:p>
    <w:p>
      <w:pPr>
        <w:keepNext w:val="0"/>
        <w:keepLines w:val="0"/>
        <w:widowControl/>
        <w:numPr>
          <w:ilvl w:val="0"/>
          <w:numId w:val="14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性能测试结果：系统的数据采集速度、数据分析挖掘速度和用户查询响应时间均在可接受范围内。</w:t>
      </w:r>
    </w:p>
    <w:p>
      <w:pPr>
        <w:keepNext w:val="0"/>
        <w:keepLines w:val="0"/>
        <w:widowControl/>
        <w:numPr>
          <w:ilvl w:val="0"/>
          <w:numId w:val="14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兼容性测试结果：系统在不同的操作系统、浏览器和设备上均能正常运行。</w:t>
      </w:r>
    </w:p>
    <w:p>
      <w:pPr>
        <w:keepNext w:val="0"/>
        <w:keepLines w:val="0"/>
        <w:widowControl/>
        <w:numPr>
          <w:ilvl w:val="0"/>
          <w:numId w:val="14"/>
        </w:numPr>
        <w:suppressLineNumbers w:val="0"/>
        <w:pBdr>
          <w:left w:val="none" w:color="auto" w:sz="0" w:space="0"/>
        </w:pBdr>
        <w:spacing w:before="160" w:beforeAutospacing="0" w:after="0" w:afterAutospacing="1"/>
        <w:ind w:left="720" w:hanging="360"/>
      </w:pPr>
      <w:r>
        <w:rPr>
          <w:rFonts w:hint="eastAsia" w:ascii="PingFang SC" w:hAnsi="PingFang SC" w:eastAsia="PingFang SC" w:cs="PingFang SC"/>
          <w:i w:val="0"/>
          <w:iCs w:val="0"/>
          <w:caps w:val="0"/>
          <w:color w:val="222222"/>
          <w:spacing w:val="0"/>
          <w:sz w:val="27"/>
          <w:szCs w:val="27"/>
          <w:bdr w:val="none" w:color="auto" w:sz="0" w:space="0"/>
          <w:shd w:val="clear" w:fill="F3F4F6"/>
        </w:rPr>
        <w:t>安全测试结果：系统采取了有效的安全措施，保证了数据的安全性和用户的隐私。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pStyle w:val="3"/>
        <w:keepNext w:val="0"/>
        <w:keepLines w:val="0"/>
        <w:widowControl/>
        <w:suppressLineNumbers w:val="0"/>
        <w:pBdr>
          <w:bottom w:val="none" w:color="auto" w:sz="0" w:space="0"/>
        </w:pBdr>
        <w:shd w:val="clear" w:fill="F3F4F6"/>
        <w:spacing w:after="80" w:afterAutospacing="0"/>
        <w:ind w:left="0" w:firstLine="0"/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</w:rPr>
      </w:pPr>
      <w:r>
        <w:rPr>
          <w:rFonts w:hint="eastAsia" w:ascii="PingFang SC" w:hAnsi="PingFang SC" w:eastAsia="PingFang SC" w:cs="PingFang SC"/>
          <w:b/>
          <w:bCs/>
          <w:i w:val="0"/>
          <w:iCs w:val="0"/>
          <w:caps w:val="0"/>
          <w:spacing w:val="0"/>
          <w:shd w:val="clear" w:fill="F3F4F6"/>
        </w:rPr>
        <w:t>六、结论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本文设计并实现了一个基于社交数据的用户画像系统。该系统采用分布式架构，运用数据采集、存储、处理和分析挖掘等技术，能够从社交数据中提取用户的特征，构建用户画像，并为企业提供用户画像查询、分析和应用接口。通过系统测试，验证了系统的功能和性能满足设计要求。该系统具有较高的实用价值和推广前景，可以为企业的精准营销、个性化推荐等提供有力支持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3F4F6"/>
        <w:ind w:left="0" w:firstLine="0"/>
        <w:jc w:val="left"/>
        <w:rPr>
          <w:rFonts w:hint="eastAsia" w:ascii="PingFang SC" w:hAnsi="PingFang SC" w:eastAsia="PingFang SC" w:cs="PingFang SC"/>
          <w:i w:val="0"/>
          <w:iCs w:val="0"/>
          <w:caps w:val="0"/>
          <w:spacing w:val="0"/>
          <w:sz w:val="27"/>
          <w:szCs w:val="27"/>
        </w:rPr>
      </w:pPr>
      <w:r>
        <w:rPr>
          <w:rFonts w:hint="eastAsia" w:ascii="PingFang SC" w:hAnsi="PingFang SC" w:eastAsia="PingFang SC" w:cs="PingFang SC"/>
          <w:i w:val="0"/>
          <w:iCs w:val="0"/>
          <w:caps w:val="0"/>
          <w:spacing w:val="0"/>
          <w:kern w:val="0"/>
          <w:sz w:val="27"/>
          <w:szCs w:val="27"/>
          <w:shd w:val="clear" w:fill="F3F4F6"/>
          <w:lang w:val="en-US" w:eastAsia="zh-CN" w:bidi="ar"/>
        </w:rPr>
        <w:t>在未来的研究中，可以进一步优化系统的性能和功能，提高用户画像的准确性和实时性。同时，可以结合更多的数据源和分析方法，丰富用户画像的内容和应用场景。</w:t>
      </w:r>
    </w:p>
    <w:p/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Montserrat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FE128B"/>
    <w:multiLevelType w:val="multilevel"/>
    <w:tmpl w:val="96FE128B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97E9A130"/>
    <w:multiLevelType w:val="multilevel"/>
    <w:tmpl w:val="97E9A130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BFD835B9"/>
    <w:multiLevelType w:val="multilevel"/>
    <w:tmpl w:val="BFD835B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CBA42C99"/>
    <w:multiLevelType w:val="multilevel"/>
    <w:tmpl w:val="CBA42C9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D6795011"/>
    <w:multiLevelType w:val="multilevel"/>
    <w:tmpl w:val="D6795011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D7F36DC4"/>
    <w:multiLevelType w:val="multilevel"/>
    <w:tmpl w:val="D7F36DC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DB9EE72F"/>
    <w:multiLevelType w:val="multilevel"/>
    <w:tmpl w:val="DB9EE72F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7">
    <w:nsid w:val="DE223F1D"/>
    <w:multiLevelType w:val="multilevel"/>
    <w:tmpl w:val="DE223F1D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8">
    <w:nsid w:val="F7BEE4C5"/>
    <w:multiLevelType w:val="multilevel"/>
    <w:tmpl w:val="F7BEE4C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9">
    <w:nsid w:val="F7FC16A2"/>
    <w:multiLevelType w:val="multilevel"/>
    <w:tmpl w:val="F7FC16A2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0">
    <w:nsid w:val="FEAE6068"/>
    <w:multiLevelType w:val="multilevel"/>
    <w:tmpl w:val="FEAE606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1">
    <w:nsid w:val="73BEADE6"/>
    <w:multiLevelType w:val="multilevel"/>
    <w:tmpl w:val="73BEADE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2">
    <w:nsid w:val="79C80FB6"/>
    <w:multiLevelType w:val="multilevel"/>
    <w:tmpl w:val="79C80FB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3">
    <w:nsid w:val="7FFF92BE"/>
    <w:multiLevelType w:val="multilevel"/>
    <w:tmpl w:val="7FFF92BE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4"/>
  </w:num>
  <w:num w:numId="2">
    <w:abstractNumId w:val="2"/>
  </w:num>
  <w:num w:numId="3">
    <w:abstractNumId w:val="8"/>
  </w:num>
  <w:num w:numId="4">
    <w:abstractNumId w:val="0"/>
  </w:num>
  <w:num w:numId="5">
    <w:abstractNumId w:val="3"/>
  </w:num>
  <w:num w:numId="6">
    <w:abstractNumId w:val="10"/>
  </w:num>
  <w:num w:numId="7">
    <w:abstractNumId w:val="12"/>
  </w:num>
  <w:num w:numId="8">
    <w:abstractNumId w:val="9"/>
  </w:num>
  <w:num w:numId="9">
    <w:abstractNumId w:val="1"/>
  </w:num>
  <w:num w:numId="10">
    <w:abstractNumId w:val="13"/>
  </w:num>
  <w:num w:numId="11">
    <w:abstractNumId w:val="7"/>
  </w:num>
  <w:num w:numId="12">
    <w:abstractNumId w:val="5"/>
  </w:num>
  <w:num w:numId="13">
    <w:abstractNumId w:val="11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720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1FA168"/>
    <w:rsid w:val="7BF97D57"/>
    <w:rsid w:val="FE1FA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2024-09-28T12:37:00Z</dcterms:created>
  <dc:creator>非创业者-小张</dc:creator>
  <cp:lastModifiedBy>非创业者-小张</cp:lastModifiedBy>
  <dcterms:modified xsi:type="dcterms:W3CDTF">2024-09-28T12:42:37Z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1033-6.4.0.8550</vt:lpwstr>
  </property>
  <property fmtid="{D5CDD505-2E9C-101B-9397-08002B2CF9AE}" pid="3" name="ICV">
    <vt:lpwstr>BC18E426BA3D1F3E3D89F766F259A6F6_43</vt:lpwstr>
  </property>
</Properties>
</file>