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before="10"/>
        <w:ind w:left="475" w:right="498" w:firstLine="0"/>
        <w:jc w:val="center"/>
        <w:rPr>
          <w:b/>
          <w:sz w:val="42"/>
        </w:rPr>
      </w:pPr>
      <w:bookmarkStart w:id="12" w:name="_GoBack"/>
      <w:bookmarkEnd w:id="12"/>
      <w:r>
        <w:pict>
          <v:group id="_x0000_s1026" o:spid="_x0000_s1026" o:spt="203" style="position:absolute;left:0pt;margin-left:0pt;margin-top:0pt;height:1248pt;width:893pt;mso-position-horizontal-relative:page;mso-position-vertical-relative:page;z-index:-253086720;mso-width-relative:page;mso-height-relative:page;" coordsize="17860,24960">
            <o:lock v:ext="edit"/>
            <v:shape id="_x0000_s1027" o:spid="_x0000_s1027" o:spt="75" type="#_x0000_t75" style="position:absolute;left:0;top:0;height:24960;width:17860;" filled="f" stroked="f" coordsize="21600,21600">
              <v:path/>
              <v:fill on="f" focussize="0,0"/>
              <v:stroke on="f"/>
              <v:imagedata r:id="rId4" o:title=""/>
              <o:lock v:ext="edit" aspectratio="t"/>
            </v:shape>
            <v:shape id="_x0000_s1028" o:spid="_x0000_s1028" o:spt="75" type="#_x0000_t75" style="position:absolute;left:2640;top:2580;height:19420;width:13080;" filled="f" stroked="f" coordsize="21600,21600">
              <v:path/>
              <v:fill on="f" focussize="0,0"/>
              <v:stroke on="f"/>
              <v:imagedata r:id="rId5" o:title=""/>
              <o:lock v:ext="edit" aspectratio="t"/>
            </v:shape>
          </v:group>
        </w:pict>
      </w:r>
    </w:p>
    <w:p>
      <w:pPr>
        <w:pStyle w:val="7"/>
        <w:tabs>
          <w:tab w:val="left" w:pos="1434"/>
          <w:tab w:val="left" w:leader="dot" w:pos="13274"/>
        </w:tabs>
        <w:spacing w:before="347"/>
        <w:ind w:left="520"/>
        <w:rPr>
          <w:sz w:val="33"/>
        </w:rPr>
      </w:pPr>
      <w:r>
        <w:t>1</w:t>
      </w:r>
      <w:r>
        <w:tab/>
      </w:r>
      <w:r>
        <w:t>绪论</w:t>
      </w:r>
      <w:r>
        <w:tab/>
      </w:r>
      <w:r>
        <w:t>1</w:t>
      </w:r>
      <w:r>
        <w:rPr>
          <w:spacing w:val="-119"/>
        </w:rPr>
        <w:t xml:space="preserve"> </w:t>
      </w:r>
      <w:r>
        <w:rPr>
          <w:position w:val="-1"/>
          <w:sz w:val="33"/>
        </w:rPr>
        <w:t>…</w:t>
      </w:r>
    </w:p>
    <w:p>
      <w:pPr>
        <w:pStyle w:val="13"/>
        <w:numPr>
          <w:ilvl w:val="1"/>
          <w:numId w:val="1"/>
        </w:numPr>
        <w:tabs>
          <w:tab w:val="left" w:pos="1456"/>
          <w:tab w:val="left" w:pos="1457"/>
          <w:tab w:val="left" w:leader="dot" w:pos="13277"/>
        </w:tabs>
        <w:spacing w:before="229" w:after="0" w:line="240" w:lineRule="auto"/>
        <w:ind w:left="1456" w:right="0" w:hanging="937"/>
        <w:jc w:val="left"/>
        <w:rPr>
          <w:sz w:val="33"/>
        </w:rPr>
      </w:pPr>
      <w:r>
        <w:rPr>
          <w:sz w:val="36"/>
        </w:rPr>
        <w:t>自动门简介</w:t>
      </w:r>
      <w:r>
        <w:rPr>
          <w:rFonts w:ascii="Times New Roman" w:hAnsi="Times New Roman" w:eastAsia="Times New Roman"/>
          <w:sz w:val="36"/>
        </w:rPr>
        <w:t xml:space="preserve"> </w:t>
      </w:r>
      <w:r>
        <w:rPr>
          <w:rFonts w:ascii="Times New Roman" w:hAnsi="Times New Roman" w:eastAsia="Times New Roman"/>
          <w:sz w:val="36"/>
        </w:rPr>
        <w:tab/>
      </w:r>
      <w:r>
        <w:rPr>
          <w:spacing w:val="-146"/>
          <w:sz w:val="36"/>
        </w:rPr>
        <w:t>1</w:t>
      </w:r>
      <w:r>
        <w:rPr>
          <w:w w:val="101"/>
          <w:position w:val="-1"/>
          <w:sz w:val="33"/>
        </w:rPr>
        <w:t>…</w:t>
      </w:r>
    </w:p>
    <w:p>
      <w:pPr>
        <w:pStyle w:val="13"/>
        <w:numPr>
          <w:ilvl w:val="1"/>
          <w:numId w:val="1"/>
        </w:numPr>
        <w:tabs>
          <w:tab w:val="left" w:pos="1420"/>
          <w:tab w:val="left" w:pos="1421"/>
          <w:tab w:val="left" w:leader="dot" w:pos="13277"/>
        </w:tabs>
        <w:spacing w:before="229" w:after="0" w:line="240" w:lineRule="auto"/>
        <w:ind w:left="1420" w:right="0" w:hanging="901"/>
        <w:jc w:val="left"/>
        <w:rPr>
          <w:sz w:val="33"/>
        </w:rPr>
      </w:pPr>
      <w:r>
        <w:rPr>
          <w:sz w:val="36"/>
        </w:rPr>
        <w:t>自动门的国内外发展现状</w:t>
      </w:r>
      <w:r>
        <w:rPr>
          <w:sz w:val="36"/>
        </w:rPr>
        <w:tab/>
      </w:r>
      <w:r>
        <w:rPr>
          <w:spacing w:val="-29"/>
          <w:sz w:val="36"/>
        </w:rPr>
        <w:t>1</w:t>
      </w:r>
      <w:r>
        <w:rPr>
          <w:spacing w:val="-29"/>
          <w:position w:val="-1"/>
          <w:sz w:val="33"/>
        </w:rPr>
        <w:t>…</w:t>
      </w:r>
    </w:p>
    <w:p>
      <w:pPr>
        <w:pStyle w:val="13"/>
        <w:numPr>
          <w:ilvl w:val="1"/>
          <w:numId w:val="1"/>
        </w:numPr>
        <w:tabs>
          <w:tab w:val="left" w:pos="1438"/>
          <w:tab w:val="left" w:pos="1439"/>
          <w:tab w:val="left" w:leader="dot" w:pos="13277"/>
        </w:tabs>
        <w:spacing w:before="229" w:after="0" w:line="240" w:lineRule="auto"/>
        <w:ind w:left="1438" w:right="0" w:hanging="919"/>
        <w:jc w:val="left"/>
        <w:rPr>
          <w:sz w:val="33"/>
        </w:rPr>
      </w:pPr>
      <w:r>
        <w:rPr>
          <w:sz w:val="36"/>
        </w:rPr>
        <w:t>本课题研究的内容</w:t>
      </w:r>
      <w:r>
        <w:rPr>
          <w:sz w:val="36"/>
        </w:rPr>
        <w:tab/>
      </w:r>
      <w:r>
        <w:rPr>
          <w:spacing w:val="-46"/>
          <w:sz w:val="36"/>
        </w:rPr>
        <w:t>2</w:t>
      </w:r>
      <w:r>
        <w:rPr>
          <w:spacing w:val="-46"/>
          <w:position w:val="-1"/>
          <w:sz w:val="33"/>
        </w:rPr>
        <w:t>…</w:t>
      </w:r>
    </w:p>
    <w:p>
      <w:pPr>
        <w:pStyle w:val="13"/>
        <w:numPr>
          <w:ilvl w:val="1"/>
          <w:numId w:val="1"/>
        </w:numPr>
        <w:tabs>
          <w:tab w:val="left" w:pos="1420"/>
          <w:tab w:val="left" w:pos="1421"/>
          <w:tab w:val="left" w:leader="dot" w:pos="13277"/>
        </w:tabs>
        <w:spacing w:before="230" w:after="0" w:line="240" w:lineRule="auto"/>
        <w:ind w:left="1420" w:right="0" w:hanging="901"/>
        <w:jc w:val="left"/>
        <w:rPr>
          <w:sz w:val="33"/>
        </w:rPr>
      </w:pPr>
      <w:r>
        <w:rPr>
          <w:sz w:val="36"/>
        </w:rPr>
        <w:t>本课题研究的背景和意义</w:t>
      </w:r>
      <w:r>
        <w:rPr>
          <w:sz w:val="36"/>
        </w:rPr>
        <w:tab/>
      </w:r>
      <w:r>
        <w:rPr>
          <w:spacing w:val="-29"/>
          <w:sz w:val="36"/>
        </w:rPr>
        <w:t>3</w:t>
      </w:r>
      <w:r>
        <w:rPr>
          <w:spacing w:val="-29"/>
          <w:position w:val="-1"/>
          <w:sz w:val="33"/>
        </w:rPr>
        <w:t>…</w:t>
      </w:r>
    </w:p>
    <w:p>
      <w:pPr>
        <w:tabs>
          <w:tab w:val="left" w:pos="1420"/>
        </w:tabs>
        <w:spacing w:before="231"/>
        <w:ind w:left="520" w:right="0" w:firstLine="0"/>
        <w:jc w:val="left"/>
        <w:rPr>
          <w:sz w:val="33"/>
        </w:rPr>
      </w:pPr>
      <w:r>
        <w:rPr>
          <w:position w:val="2"/>
          <w:sz w:val="36"/>
        </w:rPr>
        <w:t>2</w:t>
      </w:r>
      <w:r>
        <w:rPr>
          <w:position w:val="2"/>
          <w:sz w:val="36"/>
        </w:rPr>
        <w:tab/>
      </w:r>
      <w:r>
        <w:rPr>
          <w:position w:val="2"/>
          <w:sz w:val="36"/>
        </w:rPr>
        <w:t>PLC</w:t>
      </w:r>
      <w:r>
        <w:rPr>
          <w:spacing w:val="-8"/>
          <w:position w:val="2"/>
          <w:sz w:val="36"/>
        </w:rPr>
        <w:t xml:space="preserve"> 的概述</w:t>
      </w:r>
      <w:r>
        <w:rPr>
          <w:w w:val="101"/>
          <w:sz w:val="33"/>
        </w:rPr>
        <w:t>………………………………………………………………………………</w:t>
      </w:r>
      <w:r>
        <w:rPr>
          <w:spacing w:val="-268"/>
          <w:w w:val="101"/>
          <w:sz w:val="33"/>
        </w:rPr>
        <w:t>…</w:t>
      </w:r>
      <w:r>
        <w:rPr>
          <w:position w:val="2"/>
          <w:sz w:val="36"/>
        </w:rPr>
        <w:t>5</w:t>
      </w:r>
      <w:r>
        <w:rPr>
          <w:spacing w:val="-92"/>
          <w:position w:val="2"/>
          <w:sz w:val="36"/>
        </w:rPr>
        <w:t xml:space="preserve"> </w:t>
      </w:r>
      <w:r>
        <w:rPr>
          <w:w w:val="101"/>
          <w:sz w:val="33"/>
        </w:rPr>
        <w:t>…</w:t>
      </w:r>
    </w:p>
    <w:p>
      <w:pPr>
        <w:tabs>
          <w:tab w:val="left" w:pos="1420"/>
        </w:tabs>
        <w:spacing w:before="230"/>
        <w:ind w:left="520" w:right="0" w:firstLine="0"/>
        <w:jc w:val="left"/>
        <w:rPr>
          <w:sz w:val="33"/>
        </w:rPr>
      </w:pPr>
      <w:r>
        <w:rPr>
          <w:position w:val="2"/>
          <w:sz w:val="36"/>
        </w:rPr>
        <w:t>2.1</w:t>
      </w:r>
      <w:r>
        <w:rPr>
          <w:position w:val="2"/>
          <w:sz w:val="36"/>
        </w:rPr>
        <w:tab/>
      </w:r>
      <w:r>
        <w:rPr>
          <w:position w:val="2"/>
          <w:sz w:val="36"/>
        </w:rPr>
        <w:t>PLC</w:t>
      </w:r>
      <w:r>
        <w:rPr>
          <w:spacing w:val="-8"/>
          <w:position w:val="2"/>
          <w:sz w:val="36"/>
        </w:rPr>
        <w:t xml:space="preserve"> 的定义</w:t>
      </w:r>
      <w:r>
        <w:rPr>
          <w:w w:val="101"/>
          <w:sz w:val="33"/>
        </w:rPr>
        <w:t>………………………………………………………………………………</w:t>
      </w:r>
      <w:r>
        <w:rPr>
          <w:spacing w:val="-268"/>
          <w:w w:val="101"/>
          <w:sz w:val="33"/>
        </w:rPr>
        <w:t>…</w:t>
      </w:r>
      <w:r>
        <w:rPr>
          <w:position w:val="2"/>
          <w:sz w:val="36"/>
        </w:rPr>
        <w:t>5</w:t>
      </w:r>
      <w:r>
        <w:rPr>
          <w:spacing w:val="-92"/>
          <w:position w:val="2"/>
          <w:sz w:val="36"/>
        </w:rPr>
        <w:t xml:space="preserve"> </w:t>
      </w:r>
      <w:r>
        <w:rPr>
          <w:w w:val="101"/>
          <w:sz w:val="33"/>
        </w:rPr>
        <w:t>…</w:t>
      </w:r>
    </w:p>
    <w:p>
      <w:pPr>
        <w:pStyle w:val="13"/>
        <w:numPr>
          <w:ilvl w:val="1"/>
          <w:numId w:val="2"/>
        </w:numPr>
        <w:tabs>
          <w:tab w:val="left" w:pos="1420"/>
          <w:tab w:val="left" w:pos="1421"/>
          <w:tab w:val="left" w:leader="dot" w:pos="13277"/>
        </w:tabs>
        <w:spacing w:before="227" w:after="0" w:line="240" w:lineRule="auto"/>
        <w:ind w:left="1420" w:right="0" w:hanging="901"/>
        <w:jc w:val="left"/>
        <w:rPr>
          <w:sz w:val="33"/>
        </w:rPr>
      </w:pPr>
      <w:r>
        <w:rPr>
          <w:sz w:val="36"/>
        </w:rPr>
        <w:t>PLC</w:t>
      </w:r>
      <w:r>
        <w:rPr>
          <w:spacing w:val="35"/>
          <w:sz w:val="36"/>
        </w:rPr>
        <w:t xml:space="preserve"> </w:t>
      </w:r>
      <w:r>
        <w:rPr>
          <w:sz w:val="36"/>
        </w:rPr>
        <w:t>的产生背景</w:t>
      </w:r>
      <w:r>
        <w:rPr>
          <w:sz w:val="36"/>
        </w:rPr>
        <w:tab/>
      </w:r>
      <w:r>
        <w:rPr>
          <w:spacing w:val="-52"/>
          <w:sz w:val="36"/>
        </w:rPr>
        <w:t>6</w:t>
      </w:r>
      <w:r>
        <w:rPr>
          <w:spacing w:val="-52"/>
          <w:position w:val="-1"/>
          <w:sz w:val="33"/>
        </w:rPr>
        <w:t>…</w:t>
      </w:r>
    </w:p>
    <w:p>
      <w:pPr>
        <w:pStyle w:val="13"/>
        <w:numPr>
          <w:ilvl w:val="1"/>
          <w:numId w:val="2"/>
        </w:numPr>
        <w:tabs>
          <w:tab w:val="left" w:pos="1420"/>
          <w:tab w:val="left" w:pos="1421"/>
          <w:tab w:val="left" w:leader="dot" w:pos="13274"/>
        </w:tabs>
        <w:spacing w:before="229" w:after="0" w:line="240" w:lineRule="auto"/>
        <w:ind w:left="1420" w:right="0" w:hanging="901"/>
        <w:jc w:val="left"/>
        <w:rPr>
          <w:sz w:val="33"/>
        </w:rPr>
      </w:pPr>
      <w:r>
        <w:rPr>
          <w:sz w:val="36"/>
        </w:rPr>
        <w:t>PLC</w:t>
      </w:r>
      <w:r>
        <w:rPr>
          <w:spacing w:val="28"/>
          <w:sz w:val="36"/>
        </w:rPr>
        <w:t xml:space="preserve"> </w:t>
      </w:r>
      <w:r>
        <w:rPr>
          <w:sz w:val="36"/>
        </w:rPr>
        <w:t>控制系统简介</w:t>
      </w:r>
      <w:r>
        <w:rPr>
          <w:sz w:val="36"/>
        </w:rPr>
        <w:tab/>
      </w:r>
      <w:r>
        <w:rPr>
          <w:spacing w:val="-43"/>
          <w:sz w:val="36"/>
        </w:rPr>
        <w:t>7</w:t>
      </w:r>
      <w:r>
        <w:rPr>
          <w:spacing w:val="-43"/>
          <w:position w:val="-1"/>
          <w:sz w:val="33"/>
        </w:rPr>
        <w:t>…</w:t>
      </w:r>
    </w:p>
    <w:p>
      <w:pPr>
        <w:pStyle w:val="13"/>
        <w:numPr>
          <w:ilvl w:val="1"/>
          <w:numId w:val="2"/>
        </w:numPr>
        <w:tabs>
          <w:tab w:val="left" w:pos="1420"/>
          <w:tab w:val="left" w:pos="1421"/>
          <w:tab w:val="left" w:leader="dot" w:pos="13274"/>
        </w:tabs>
        <w:spacing w:before="229" w:after="0" w:line="240" w:lineRule="auto"/>
        <w:ind w:left="1420" w:right="0" w:hanging="901"/>
        <w:jc w:val="left"/>
        <w:rPr>
          <w:sz w:val="33"/>
        </w:rPr>
      </w:pPr>
      <w:r>
        <w:rPr>
          <w:sz w:val="36"/>
        </w:rPr>
        <w:t>PLC</w:t>
      </w:r>
      <w:r>
        <w:rPr>
          <w:spacing w:val="10"/>
          <w:sz w:val="36"/>
        </w:rPr>
        <w:t xml:space="preserve"> </w:t>
      </w:r>
      <w:r>
        <w:rPr>
          <w:sz w:val="36"/>
        </w:rPr>
        <w:t>的基本结构及原理</w:t>
      </w:r>
      <w:r>
        <w:rPr>
          <w:sz w:val="36"/>
        </w:rPr>
        <w:tab/>
      </w:r>
      <w:r>
        <w:rPr>
          <w:spacing w:val="-33"/>
          <w:sz w:val="36"/>
        </w:rPr>
        <w:t>7</w:t>
      </w:r>
      <w:r>
        <w:rPr>
          <w:spacing w:val="-33"/>
          <w:position w:val="-1"/>
          <w:sz w:val="33"/>
        </w:rPr>
        <w:t>…</w:t>
      </w:r>
    </w:p>
    <w:p>
      <w:pPr>
        <w:tabs>
          <w:tab w:val="left" w:pos="1420"/>
        </w:tabs>
        <w:spacing w:before="232"/>
        <w:ind w:left="520" w:right="0" w:firstLine="0"/>
        <w:jc w:val="left"/>
        <w:rPr>
          <w:sz w:val="33"/>
        </w:rPr>
      </w:pPr>
      <w:r>
        <w:rPr>
          <w:position w:val="2"/>
          <w:sz w:val="36"/>
        </w:rPr>
        <w:t>2.5</w:t>
      </w:r>
      <w:r>
        <w:rPr>
          <w:position w:val="2"/>
          <w:sz w:val="36"/>
        </w:rPr>
        <w:tab/>
      </w:r>
      <w:r>
        <w:rPr>
          <w:position w:val="2"/>
          <w:sz w:val="36"/>
        </w:rPr>
        <w:t>PLC</w:t>
      </w:r>
      <w:r>
        <w:rPr>
          <w:spacing w:val="-8"/>
          <w:position w:val="2"/>
          <w:sz w:val="36"/>
        </w:rPr>
        <w:t xml:space="preserve"> 的特点</w:t>
      </w:r>
      <w:r>
        <w:rPr>
          <w:w w:val="101"/>
          <w:sz w:val="33"/>
        </w:rPr>
        <w:t>………………………………………………………………………………</w:t>
      </w:r>
      <w:r>
        <w:rPr>
          <w:spacing w:val="-268"/>
          <w:w w:val="101"/>
          <w:sz w:val="33"/>
        </w:rPr>
        <w:t>…</w:t>
      </w:r>
      <w:r>
        <w:rPr>
          <w:position w:val="2"/>
          <w:sz w:val="36"/>
        </w:rPr>
        <w:t>8</w:t>
      </w:r>
      <w:r>
        <w:rPr>
          <w:spacing w:val="-92"/>
          <w:position w:val="2"/>
          <w:sz w:val="36"/>
        </w:rPr>
        <w:t xml:space="preserve"> </w:t>
      </w:r>
      <w:r>
        <w:rPr>
          <w:w w:val="101"/>
          <w:sz w:val="33"/>
        </w:rPr>
        <w:t>…</w:t>
      </w:r>
    </w:p>
    <w:p>
      <w:pPr>
        <w:pStyle w:val="13"/>
        <w:numPr>
          <w:ilvl w:val="1"/>
          <w:numId w:val="3"/>
        </w:numPr>
        <w:tabs>
          <w:tab w:val="left" w:pos="1420"/>
          <w:tab w:val="left" w:pos="1421"/>
          <w:tab w:val="left" w:leader="dot" w:pos="13277"/>
        </w:tabs>
        <w:spacing w:before="227" w:after="0" w:line="240" w:lineRule="auto"/>
        <w:ind w:left="1420" w:right="0" w:hanging="901"/>
        <w:jc w:val="left"/>
        <w:rPr>
          <w:sz w:val="33"/>
        </w:rPr>
      </w:pPr>
      <w:r>
        <w:rPr>
          <w:sz w:val="36"/>
        </w:rPr>
        <w:t>PLC</w:t>
      </w:r>
      <w:r>
        <w:rPr>
          <w:spacing w:val="35"/>
          <w:sz w:val="36"/>
        </w:rPr>
        <w:t xml:space="preserve"> </w:t>
      </w:r>
      <w:r>
        <w:rPr>
          <w:sz w:val="36"/>
        </w:rPr>
        <w:t>的选型原则</w:t>
      </w:r>
      <w:r>
        <w:rPr>
          <w:sz w:val="36"/>
        </w:rPr>
        <w:tab/>
      </w:r>
      <w:r>
        <w:rPr>
          <w:spacing w:val="-52"/>
          <w:sz w:val="36"/>
        </w:rPr>
        <w:t>8</w:t>
      </w:r>
      <w:r>
        <w:rPr>
          <w:spacing w:val="-52"/>
          <w:position w:val="-1"/>
          <w:sz w:val="33"/>
        </w:rPr>
        <w:t>…</w:t>
      </w:r>
    </w:p>
    <w:p>
      <w:pPr>
        <w:pStyle w:val="13"/>
        <w:numPr>
          <w:ilvl w:val="1"/>
          <w:numId w:val="3"/>
        </w:numPr>
        <w:tabs>
          <w:tab w:val="left" w:pos="1420"/>
          <w:tab w:val="left" w:pos="1421"/>
          <w:tab w:val="left" w:leader="dot" w:pos="13086"/>
        </w:tabs>
        <w:spacing w:before="229" w:after="0" w:line="240" w:lineRule="auto"/>
        <w:ind w:left="1420" w:right="0" w:hanging="901"/>
        <w:jc w:val="left"/>
        <w:rPr>
          <w:sz w:val="33"/>
        </w:rPr>
      </w:pPr>
      <w:r>
        <w:rPr>
          <w:sz w:val="36"/>
        </w:rPr>
        <w:t>驱动装置的选型</w:t>
      </w:r>
      <w:r>
        <w:rPr>
          <w:rFonts w:ascii="Times New Roman" w:hAnsi="Times New Roman" w:eastAsia="Times New Roman"/>
          <w:sz w:val="36"/>
        </w:rPr>
        <w:t xml:space="preserve"> </w:t>
      </w:r>
      <w:r>
        <w:rPr>
          <w:rFonts w:ascii="Times New Roman" w:hAnsi="Times New Roman" w:eastAsia="Times New Roman"/>
          <w:sz w:val="36"/>
        </w:rPr>
        <w:tab/>
      </w:r>
      <w:r>
        <w:rPr>
          <w:sz w:val="36"/>
        </w:rPr>
        <w:t>1</w:t>
      </w:r>
      <w:r>
        <w:rPr>
          <w:spacing w:val="-154"/>
          <w:sz w:val="36"/>
        </w:rPr>
        <w:t>0</w:t>
      </w:r>
      <w:r>
        <w:rPr>
          <w:w w:val="101"/>
          <w:position w:val="-1"/>
          <w:sz w:val="33"/>
        </w:rPr>
        <w:t>…</w:t>
      </w:r>
    </w:p>
    <w:p>
      <w:pPr>
        <w:pStyle w:val="13"/>
        <w:numPr>
          <w:ilvl w:val="1"/>
          <w:numId w:val="3"/>
        </w:numPr>
        <w:tabs>
          <w:tab w:val="left" w:pos="1420"/>
          <w:tab w:val="left" w:pos="1421"/>
          <w:tab w:val="left" w:leader="dot" w:pos="13043"/>
        </w:tabs>
        <w:spacing w:before="229" w:after="0" w:line="240" w:lineRule="auto"/>
        <w:ind w:left="1420" w:right="0" w:hanging="901"/>
        <w:jc w:val="left"/>
        <w:rPr>
          <w:sz w:val="33"/>
        </w:rPr>
      </w:pPr>
      <w:r>
        <w:rPr>
          <w:sz w:val="36"/>
        </w:rPr>
        <w:t>变频器的选型</w:t>
      </w:r>
      <w:r>
        <w:rPr>
          <w:rFonts w:ascii="Times New Roman" w:hAnsi="Times New Roman" w:eastAsia="Times New Roman"/>
          <w:sz w:val="36"/>
        </w:rPr>
        <w:t xml:space="preserve"> </w:t>
      </w:r>
      <w:r>
        <w:rPr>
          <w:rFonts w:ascii="Times New Roman" w:hAnsi="Times New Roman" w:eastAsia="Times New Roman"/>
          <w:sz w:val="36"/>
        </w:rPr>
        <w:tab/>
      </w:r>
      <w:r>
        <w:rPr>
          <w:sz w:val="36"/>
        </w:rPr>
        <w:t>1</w:t>
      </w:r>
      <w:r>
        <w:rPr>
          <w:spacing w:val="-137"/>
          <w:sz w:val="36"/>
        </w:rPr>
        <w:t>0</w:t>
      </w:r>
      <w:r>
        <w:rPr>
          <w:w w:val="101"/>
          <w:position w:val="-1"/>
          <w:sz w:val="33"/>
        </w:rPr>
        <w:t>…</w:t>
      </w:r>
    </w:p>
    <w:p>
      <w:pPr>
        <w:pStyle w:val="13"/>
        <w:numPr>
          <w:ilvl w:val="1"/>
          <w:numId w:val="3"/>
        </w:numPr>
        <w:tabs>
          <w:tab w:val="left" w:pos="1420"/>
          <w:tab w:val="left" w:pos="1421"/>
          <w:tab w:val="left" w:leader="dot" w:pos="13086"/>
        </w:tabs>
        <w:spacing w:before="230" w:after="0" w:line="240" w:lineRule="auto"/>
        <w:ind w:left="1420" w:right="0" w:hanging="901"/>
        <w:jc w:val="left"/>
        <w:rPr>
          <w:sz w:val="33"/>
        </w:rPr>
      </w:pPr>
      <w:r>
        <w:rPr>
          <w:sz w:val="36"/>
        </w:rPr>
        <w:t>感应开关的选型</w:t>
      </w:r>
      <w:r>
        <w:rPr>
          <w:rFonts w:ascii="Times New Roman" w:hAnsi="Times New Roman" w:eastAsia="Times New Roman"/>
          <w:sz w:val="36"/>
        </w:rPr>
        <w:t xml:space="preserve"> </w:t>
      </w:r>
      <w:r>
        <w:rPr>
          <w:rFonts w:ascii="Times New Roman" w:hAnsi="Times New Roman" w:eastAsia="Times New Roman"/>
          <w:sz w:val="36"/>
        </w:rPr>
        <w:tab/>
      </w:r>
      <w:r>
        <w:rPr>
          <w:sz w:val="36"/>
        </w:rPr>
        <w:t>1</w:t>
      </w:r>
      <w:r>
        <w:rPr>
          <w:spacing w:val="-154"/>
          <w:sz w:val="36"/>
        </w:rPr>
        <w:t>1</w:t>
      </w:r>
      <w:r>
        <w:rPr>
          <w:w w:val="101"/>
          <w:position w:val="-1"/>
          <w:sz w:val="33"/>
        </w:rPr>
        <w:t>…</w:t>
      </w:r>
    </w:p>
    <w:p>
      <w:pPr>
        <w:spacing w:after="0" w:line="240" w:lineRule="auto"/>
        <w:jc w:val="left"/>
        <w:rPr>
          <w:sz w:val="33"/>
        </w:rPr>
        <w:sectPr>
          <w:pgSz w:w="17860" w:h="25260"/>
          <w:pgMar w:top="1880" w:right="1680" w:bottom="297" w:left="2180" w:header="720" w:footer="720" w:gutter="0"/>
        </w:sectPr>
      </w:pPr>
    </w:p>
    <w:sdt>
      <w:sdtPr>
        <w:id w:val="0"/>
        <w:docPartObj>
          <w:docPartGallery w:val="Table of Contents"/>
          <w:docPartUnique/>
        </w:docPartObj>
      </w:sdtPr>
      <w:sdtContent>
        <w:p>
          <w:pPr>
            <w:pStyle w:val="8"/>
            <w:numPr>
              <w:ilvl w:val="0"/>
              <w:numId w:val="4"/>
            </w:numPr>
            <w:tabs>
              <w:tab w:val="left" w:pos="1474"/>
              <w:tab w:val="left" w:pos="1475"/>
              <w:tab w:val="right" w:leader="dot" w:pos="13446"/>
            </w:tabs>
            <w:spacing w:before="229" w:after="0" w:line="240" w:lineRule="auto"/>
            <w:ind w:left="1474" w:right="0" w:hanging="955"/>
            <w:jc w:val="left"/>
          </w:pPr>
          <w:r>
            <w:fldChar w:fldCharType="begin"/>
          </w:r>
          <w:r>
            <w:instrText xml:space="preserve"> HYPERLINK \l "_TOC_250011" </w:instrText>
          </w:r>
          <w:r>
            <w:fldChar w:fldCharType="separate"/>
          </w:r>
          <w:r>
            <w:t>自动门控制系统的整体方案</w:t>
          </w:r>
          <w:r>
            <w:tab/>
          </w:r>
          <w:r>
            <w:t>12</w:t>
          </w:r>
          <w:r>
            <w:fldChar w:fldCharType="end"/>
          </w:r>
        </w:p>
        <w:p>
          <w:pPr>
            <w:pStyle w:val="8"/>
            <w:numPr>
              <w:ilvl w:val="1"/>
              <w:numId w:val="4"/>
            </w:numPr>
            <w:tabs>
              <w:tab w:val="left" w:pos="1438"/>
              <w:tab w:val="left" w:pos="1439"/>
              <w:tab w:val="right" w:leader="dot" w:pos="13450"/>
            </w:tabs>
            <w:spacing w:before="241" w:after="0" w:line="240" w:lineRule="auto"/>
            <w:ind w:left="1438" w:right="0" w:hanging="919"/>
            <w:jc w:val="left"/>
          </w:pPr>
          <w:r>
            <w:fldChar w:fldCharType="begin"/>
          </w:r>
          <w:r>
            <w:instrText xml:space="preserve"> HYPERLINK \l "_TOC_250010" </w:instrText>
          </w:r>
          <w:r>
            <w:fldChar w:fldCharType="separate"/>
          </w:r>
          <w:r>
            <w:t>设计流程</w:t>
          </w:r>
          <w:r>
            <w:rPr>
              <w:rFonts w:ascii="Times New Roman" w:hAnsi="Times New Roman" w:eastAsia="Times New Roman"/>
            </w:rPr>
            <w:t xml:space="preserve"> </w:t>
          </w:r>
          <w:r>
            <w:rPr>
              <w:rFonts w:ascii="Times New Roman" w:hAnsi="Times New Roman" w:eastAsia="Times New Roman"/>
            </w:rPr>
            <w:tab/>
          </w:r>
          <w:r>
            <w:rPr>
              <w:spacing w:val="-24"/>
            </w:rPr>
            <w:t>1</w:t>
          </w:r>
          <w:r>
            <w:rPr>
              <w:spacing w:val="-311"/>
              <w:w w:val="101"/>
              <w:position w:val="-1"/>
              <w:sz w:val="33"/>
            </w:rPr>
            <w:t>…</w:t>
          </w:r>
          <w:r>
            <w:t>2</w:t>
          </w:r>
          <w:r>
            <w:fldChar w:fldCharType="end"/>
          </w:r>
        </w:p>
        <w:p>
          <w:pPr>
            <w:pStyle w:val="8"/>
            <w:numPr>
              <w:ilvl w:val="1"/>
              <w:numId w:val="4"/>
            </w:numPr>
            <w:tabs>
              <w:tab w:val="left" w:pos="1442"/>
              <w:tab w:val="left" w:pos="1443"/>
              <w:tab w:val="right" w:leader="dot" w:pos="13454"/>
            </w:tabs>
            <w:spacing w:before="229" w:after="0" w:line="240" w:lineRule="auto"/>
            <w:ind w:left="1442" w:right="0" w:hanging="923"/>
            <w:jc w:val="left"/>
          </w:pPr>
          <w:r>
            <w:fldChar w:fldCharType="begin"/>
          </w:r>
          <w:r>
            <w:instrText xml:space="preserve"> HYPERLINK \l "_TOC_250009" </w:instrText>
          </w:r>
          <w:r>
            <w:fldChar w:fldCharType="separate"/>
          </w:r>
          <w:r>
            <w:t>自动门的功能需求分析</w:t>
          </w:r>
          <w:r>
            <w:rPr>
              <w:rFonts w:ascii="Times New Roman" w:hAnsi="Times New Roman" w:eastAsia="Times New Roman"/>
            </w:rPr>
            <w:t xml:space="preserve"> </w:t>
          </w:r>
          <w:r>
            <w:rPr>
              <w:rFonts w:ascii="Times New Roman" w:hAnsi="Times New Roman" w:eastAsia="Times New Roman"/>
            </w:rPr>
            <w:tab/>
          </w:r>
          <w:r>
            <w:rPr>
              <w:spacing w:val="-169"/>
            </w:rPr>
            <w:t>1</w:t>
          </w:r>
          <w:r>
            <w:rPr>
              <w:spacing w:val="-166"/>
              <w:w w:val="101"/>
              <w:position w:val="-1"/>
              <w:sz w:val="33"/>
            </w:rPr>
            <w:t>…</w:t>
          </w:r>
          <w:r>
            <w:t>2</w:t>
          </w:r>
          <w:r>
            <w:fldChar w:fldCharType="end"/>
          </w:r>
        </w:p>
        <w:p>
          <w:pPr>
            <w:pStyle w:val="8"/>
            <w:numPr>
              <w:ilvl w:val="1"/>
              <w:numId w:val="4"/>
            </w:numPr>
            <w:tabs>
              <w:tab w:val="left" w:pos="1456"/>
              <w:tab w:val="left" w:pos="1457"/>
              <w:tab w:val="right" w:leader="dot" w:pos="13450"/>
            </w:tabs>
            <w:spacing w:before="229" w:after="0" w:line="240" w:lineRule="auto"/>
            <w:ind w:left="1456" w:right="0" w:hanging="937"/>
            <w:jc w:val="left"/>
          </w:pPr>
          <w:r>
            <w:fldChar w:fldCharType="begin"/>
          </w:r>
          <w:r>
            <w:instrText xml:space="preserve"> HYPERLINK \l "_TOC_250008" </w:instrText>
          </w:r>
          <w:r>
            <w:fldChar w:fldCharType="separate"/>
          </w:r>
          <w:r>
            <w:t>自动门的控制要求</w:t>
          </w:r>
          <w:r>
            <w:tab/>
          </w:r>
          <w:r>
            <w:t>13</w:t>
          </w:r>
          <w:r>
            <w:fldChar w:fldCharType="end"/>
          </w:r>
        </w:p>
        <w:p>
          <w:pPr>
            <w:pStyle w:val="8"/>
            <w:numPr>
              <w:ilvl w:val="1"/>
              <w:numId w:val="4"/>
            </w:numPr>
            <w:tabs>
              <w:tab w:val="left" w:pos="1456"/>
              <w:tab w:val="left" w:pos="1457"/>
              <w:tab w:val="right" w:leader="dot" w:pos="13446"/>
            </w:tabs>
            <w:spacing w:before="241" w:after="0" w:line="240" w:lineRule="auto"/>
            <w:ind w:left="1456" w:right="0" w:hanging="937"/>
            <w:jc w:val="left"/>
          </w:pPr>
          <w:r>
            <w:fldChar w:fldCharType="begin"/>
          </w:r>
          <w:r>
            <w:instrText xml:space="preserve"> HYPERLINK \l "_TOC_250007" </w:instrText>
          </w:r>
          <w:r>
            <w:fldChar w:fldCharType="separate"/>
          </w:r>
          <w:r>
            <w:t>自动门技术参数</w:t>
          </w:r>
          <w:r>
            <w:tab/>
          </w:r>
          <w:r>
            <w:t>13</w:t>
          </w:r>
          <w:r>
            <w:fldChar w:fldCharType="end"/>
          </w:r>
        </w:p>
        <w:p>
          <w:pPr>
            <w:pStyle w:val="8"/>
            <w:numPr>
              <w:ilvl w:val="1"/>
              <w:numId w:val="4"/>
            </w:numPr>
            <w:tabs>
              <w:tab w:val="left" w:pos="1456"/>
              <w:tab w:val="left" w:pos="1457"/>
              <w:tab w:val="right" w:leader="dot" w:pos="13446"/>
            </w:tabs>
            <w:spacing w:before="241" w:after="0" w:line="240" w:lineRule="auto"/>
            <w:ind w:left="1456" w:right="0" w:hanging="937"/>
            <w:jc w:val="left"/>
          </w:pPr>
          <w:r>
            <w:fldChar w:fldCharType="begin"/>
          </w:r>
          <w:r>
            <w:instrText xml:space="preserve"> HYPERLINK \l "_TOC_250006" </w:instrText>
          </w:r>
          <w:r>
            <w:fldChar w:fldCharType="separate"/>
          </w:r>
          <w:r>
            <w:t>自动门具体构成</w:t>
          </w:r>
          <w:r>
            <w:tab/>
          </w:r>
          <w:r>
            <w:t>14</w:t>
          </w:r>
          <w:r>
            <w:fldChar w:fldCharType="end"/>
          </w:r>
        </w:p>
        <w:p>
          <w:pPr>
            <w:pStyle w:val="8"/>
            <w:numPr>
              <w:ilvl w:val="0"/>
              <w:numId w:val="4"/>
            </w:numPr>
            <w:tabs>
              <w:tab w:val="left" w:pos="1424"/>
              <w:tab w:val="left" w:pos="1425"/>
              <w:tab w:val="left" w:leader="dot" w:pos="13094"/>
            </w:tabs>
            <w:spacing w:before="241" w:after="0" w:line="240" w:lineRule="auto"/>
            <w:ind w:left="1424" w:right="0" w:hanging="905"/>
            <w:jc w:val="left"/>
            <w:rPr>
              <w:sz w:val="33"/>
            </w:rPr>
          </w:pPr>
          <w:r>
            <w:t>电动机的选型</w:t>
          </w:r>
          <w:r>
            <w:rPr>
              <w:rFonts w:ascii="Times New Roman" w:hAnsi="Times New Roman" w:eastAsia="Times New Roman"/>
            </w:rPr>
            <w:t xml:space="preserve"> </w:t>
          </w:r>
          <w:r>
            <w:rPr>
              <w:rFonts w:ascii="Times New Roman" w:hAnsi="Times New Roman" w:eastAsia="Times New Roman"/>
            </w:rPr>
            <w:tab/>
          </w:r>
          <w:r>
            <w:t>1</w:t>
          </w:r>
          <w:r>
            <w:rPr>
              <w:spacing w:val="-176"/>
            </w:rPr>
            <w:t>5</w:t>
          </w:r>
          <w:r>
            <w:rPr>
              <w:w w:val="101"/>
              <w:position w:val="-1"/>
              <w:sz w:val="33"/>
            </w:rPr>
            <w:t>…</w:t>
          </w:r>
        </w:p>
        <w:p>
          <w:pPr>
            <w:pStyle w:val="8"/>
            <w:numPr>
              <w:ilvl w:val="1"/>
              <w:numId w:val="4"/>
            </w:numPr>
            <w:tabs>
              <w:tab w:val="left" w:pos="1539"/>
              <w:tab w:val="left" w:pos="1540"/>
              <w:tab w:val="right" w:leader="dot" w:pos="13432"/>
            </w:tabs>
            <w:spacing w:before="230" w:after="0" w:line="240" w:lineRule="auto"/>
            <w:ind w:left="1539" w:right="0" w:hanging="1020"/>
            <w:jc w:val="left"/>
          </w:pPr>
          <w:r>
            <w:fldChar w:fldCharType="begin"/>
          </w:r>
          <w:r>
            <w:instrText xml:space="preserve"> HYPERLINK \l "_TOC_250005" </w:instrText>
          </w:r>
          <w:r>
            <w:fldChar w:fldCharType="separate"/>
          </w:r>
          <w:r>
            <w:t>直流电动机的调速</w:t>
          </w:r>
          <w:r>
            <w:tab/>
          </w:r>
          <w:r>
            <w:t>15</w:t>
          </w:r>
          <w:r>
            <w:fldChar w:fldCharType="end"/>
          </w:r>
        </w:p>
        <w:p>
          <w:pPr>
            <w:pStyle w:val="8"/>
            <w:numPr>
              <w:ilvl w:val="1"/>
              <w:numId w:val="4"/>
            </w:numPr>
            <w:tabs>
              <w:tab w:val="left" w:pos="1492"/>
              <w:tab w:val="left" w:pos="1493"/>
              <w:tab w:val="right" w:leader="dot" w:pos="13439"/>
            </w:tabs>
            <w:spacing w:before="240" w:after="0" w:line="240" w:lineRule="auto"/>
            <w:ind w:left="1492" w:right="0" w:hanging="973"/>
            <w:jc w:val="left"/>
          </w:pPr>
          <w:r>
            <w:fldChar w:fldCharType="begin"/>
          </w:r>
          <w:r>
            <w:instrText xml:space="preserve"> HYPERLINK \l "_TOC_250004" </w:instrText>
          </w:r>
          <w:r>
            <w:fldChar w:fldCharType="separate"/>
          </w:r>
          <w:r>
            <w:t>直流电动机的优势</w:t>
          </w:r>
          <w:r>
            <w:tab/>
          </w:r>
          <w:r>
            <w:t>15</w:t>
          </w:r>
          <w:r>
            <w:fldChar w:fldCharType="end"/>
          </w:r>
        </w:p>
        <w:p>
          <w:pPr>
            <w:pStyle w:val="9"/>
            <w:tabs>
              <w:tab w:val="left" w:pos="1373"/>
              <w:tab w:val="right" w:pos="13421"/>
            </w:tabs>
            <w:rPr>
              <w:b w:val="0"/>
              <w:i w:val="0"/>
              <w:sz w:val="36"/>
            </w:rPr>
          </w:pPr>
          <w:r>
            <w:fldChar w:fldCharType="begin"/>
          </w:r>
          <w:r>
            <w:instrText xml:space="preserve"> HYPERLINK \l "_TOC_250003" </w:instrText>
          </w:r>
          <w:r>
            <w:fldChar w:fldCharType="separate"/>
          </w:r>
          <w:r>
            <w:rPr>
              <w:b w:val="0"/>
              <w:i w:val="0"/>
              <w:position w:val="2"/>
              <w:sz w:val="36"/>
            </w:rPr>
            <w:t>4.3</w:t>
          </w:r>
          <w:r>
            <w:rPr>
              <w:b w:val="0"/>
              <w:i w:val="0"/>
              <w:position w:val="2"/>
              <w:sz w:val="36"/>
            </w:rPr>
            <w:tab/>
          </w:r>
          <w:r>
            <w:rPr>
              <w:b w:val="0"/>
              <w:i w:val="0"/>
              <w:position w:val="2"/>
              <w:sz w:val="36"/>
            </w:rPr>
            <w:t>传动装置</w:t>
          </w:r>
          <w:r>
            <w:rPr>
              <w:b w:val="0"/>
              <w:i w:val="0"/>
              <w:spacing w:val="-20"/>
              <w:position w:val="2"/>
              <w:sz w:val="36"/>
            </w:rPr>
            <w:t xml:space="preserve"> </w:t>
          </w:r>
          <w:r>
            <w:rPr>
              <w:b w:val="0"/>
              <w:i w:val="0"/>
              <w:sz w:val="33"/>
            </w:rPr>
            <w:t>……………………………………………………………………………</w:t>
          </w:r>
          <w:r>
            <w:rPr>
              <w:b w:val="0"/>
              <w:i w:val="0"/>
              <w:sz w:val="33"/>
            </w:rPr>
            <w:tab/>
          </w:r>
          <w:r>
            <w:rPr>
              <w:b w:val="0"/>
              <w:i w:val="0"/>
              <w:position w:val="2"/>
              <w:sz w:val="36"/>
            </w:rPr>
            <w:t>15</w:t>
          </w:r>
          <w:r>
            <w:rPr>
              <w:b w:val="0"/>
              <w:i w:val="0"/>
              <w:position w:val="2"/>
              <w:sz w:val="36"/>
            </w:rPr>
            <w:fldChar w:fldCharType="end"/>
          </w:r>
        </w:p>
        <w:p>
          <w:pPr>
            <w:pStyle w:val="8"/>
            <w:numPr>
              <w:ilvl w:val="1"/>
              <w:numId w:val="5"/>
            </w:numPr>
            <w:tabs>
              <w:tab w:val="left" w:pos="1420"/>
              <w:tab w:val="left" w:pos="1421"/>
              <w:tab w:val="right" w:leader="dot" w:pos="13457"/>
            </w:tabs>
            <w:spacing w:before="226" w:after="0" w:line="240" w:lineRule="auto"/>
            <w:ind w:left="1420" w:right="0" w:hanging="901"/>
            <w:jc w:val="left"/>
          </w:pPr>
          <w:r>
            <w:fldChar w:fldCharType="begin"/>
          </w:r>
          <w:r>
            <w:instrText xml:space="preserve"> HYPERLINK \l "_TOC_250002" </w:instrText>
          </w:r>
          <w:r>
            <w:fldChar w:fldCharType="separate"/>
          </w:r>
          <w:r>
            <w:t>行程开关(限位开</w:t>
          </w:r>
          <w:r>
            <w:rPr>
              <w:spacing w:val="4"/>
            </w:rPr>
            <w:t>关</w:t>
          </w:r>
          <w:r>
            <w:t>)的工作原理</w:t>
          </w:r>
          <w:r>
            <w:rPr>
              <w:rFonts w:ascii="Times New Roman" w:hAnsi="Times New Roman" w:eastAsia="Times New Roman"/>
            </w:rPr>
            <w:t xml:space="preserve"> </w:t>
          </w:r>
          <w:r>
            <w:rPr>
              <w:rFonts w:ascii="Times New Roman" w:hAnsi="Times New Roman" w:eastAsia="Times New Roman"/>
            </w:rPr>
            <w:tab/>
          </w:r>
          <w:r>
            <w:rPr>
              <w:spacing w:val="-133"/>
            </w:rPr>
            <w:t>1</w:t>
          </w:r>
          <w:r>
            <w:rPr>
              <w:spacing w:val="-202"/>
              <w:w w:val="101"/>
              <w:position w:val="-1"/>
              <w:sz w:val="33"/>
            </w:rPr>
            <w:t>…</w:t>
          </w:r>
          <w:r>
            <w:t>6</w:t>
          </w:r>
          <w:r>
            <w:fldChar w:fldCharType="end"/>
          </w:r>
        </w:p>
        <w:p>
          <w:pPr>
            <w:pStyle w:val="8"/>
            <w:numPr>
              <w:ilvl w:val="1"/>
              <w:numId w:val="5"/>
            </w:numPr>
            <w:tabs>
              <w:tab w:val="left" w:pos="1420"/>
              <w:tab w:val="left" w:pos="1421"/>
              <w:tab w:val="right" w:leader="dot" w:pos="13461"/>
            </w:tabs>
            <w:spacing w:before="229" w:after="0" w:line="240" w:lineRule="auto"/>
            <w:ind w:left="1420" w:right="0" w:hanging="901"/>
            <w:jc w:val="left"/>
          </w:pPr>
          <w:r>
            <w:t>自动门控制系统</w:t>
          </w:r>
          <w:r>
            <w:rPr>
              <w:spacing w:val="-82"/>
            </w:rPr>
            <w:t xml:space="preserve"> </w:t>
          </w:r>
          <w:r>
            <w:t>I/O</w:t>
          </w:r>
          <w:r>
            <w:rPr>
              <w:spacing w:val="-83"/>
            </w:rPr>
            <w:t xml:space="preserve"> </w:t>
          </w:r>
          <w:r>
            <w:t>地址分配表</w:t>
          </w:r>
          <w:r>
            <w:rPr>
              <w:rFonts w:ascii="Times New Roman" w:hAnsi="Times New Roman" w:eastAsia="Times New Roman"/>
            </w:rPr>
            <w:t xml:space="preserve"> </w:t>
          </w:r>
          <w:r>
            <w:rPr>
              <w:rFonts w:ascii="Times New Roman" w:hAnsi="Times New Roman" w:eastAsia="Times New Roman"/>
            </w:rPr>
            <w:tab/>
          </w:r>
          <w:r>
            <w:rPr>
              <w:spacing w:val="-126"/>
            </w:rPr>
            <w:t>1</w:t>
          </w:r>
          <w:r>
            <w:rPr>
              <w:spacing w:val="-209"/>
              <w:w w:val="101"/>
              <w:position w:val="-1"/>
              <w:sz w:val="33"/>
            </w:rPr>
            <w:t>…</w:t>
          </w:r>
          <w:r>
            <w:t>6</w:t>
          </w:r>
        </w:p>
        <w:p>
          <w:pPr>
            <w:pStyle w:val="8"/>
            <w:numPr>
              <w:ilvl w:val="0"/>
              <w:numId w:val="4"/>
            </w:numPr>
            <w:tabs>
              <w:tab w:val="left" w:pos="1434"/>
              <w:tab w:val="left" w:pos="1435"/>
              <w:tab w:val="right" w:leader="dot" w:pos="13454"/>
            </w:tabs>
            <w:spacing w:before="229" w:after="240" w:line="240" w:lineRule="auto"/>
            <w:ind w:left="1435" w:right="0" w:hanging="915"/>
            <w:jc w:val="left"/>
          </w:pPr>
          <w:r>
            <w:fldChar w:fldCharType="begin"/>
          </w:r>
          <w:r>
            <w:instrText xml:space="preserve"> HYPERLINK \l "_TOC_250001" </w:instrText>
          </w:r>
          <w:r>
            <w:fldChar w:fldCharType="separate"/>
          </w:r>
          <w:r>
            <w:t>自动门控制系统软件的设计</w:t>
          </w:r>
          <w:r>
            <w:rPr>
              <w:rFonts w:ascii="Times New Roman" w:hAnsi="Times New Roman" w:eastAsia="Times New Roman"/>
            </w:rPr>
            <w:t xml:space="preserve"> </w:t>
          </w:r>
          <w:r>
            <w:rPr>
              <w:rFonts w:ascii="Times New Roman" w:hAnsi="Times New Roman" w:eastAsia="Times New Roman"/>
            </w:rPr>
            <w:tab/>
          </w:r>
          <w:r>
            <w:rPr>
              <w:spacing w:val="-138"/>
            </w:rPr>
            <w:t>1</w:t>
          </w:r>
          <w:r>
            <w:rPr>
              <w:spacing w:val="-197"/>
              <w:w w:val="101"/>
              <w:position w:val="-1"/>
              <w:sz w:val="33"/>
            </w:rPr>
            <w:t>…</w:t>
          </w:r>
          <w:r>
            <w:t>8</w:t>
          </w:r>
          <w:r>
            <w:fldChar w:fldCharType="end"/>
          </w:r>
        </w:p>
        <w:p>
          <w:pPr>
            <w:pStyle w:val="8"/>
            <w:numPr>
              <w:ilvl w:val="1"/>
              <w:numId w:val="4"/>
            </w:numPr>
            <w:tabs>
              <w:tab w:val="left" w:pos="1420"/>
              <w:tab w:val="left" w:pos="1421"/>
              <w:tab w:val="left" w:leader="dot" w:pos="13097"/>
            </w:tabs>
            <w:spacing w:before="22" w:after="0" w:line="240" w:lineRule="auto"/>
            <w:ind w:left="1420" w:right="0" w:hanging="901"/>
            <w:jc w:val="left"/>
            <w:rPr>
              <w:sz w:val="33"/>
            </w:rPr>
          </w:pPr>
          <w:r>
            <w:drawing>
              <wp:anchor distT="0" distB="0" distL="0" distR="0" simplePos="0" relativeHeight="250231808" behindDoc="1" locked="0" layoutInCell="1" allowOverlap="1">
                <wp:simplePos x="0" y="0"/>
                <wp:positionH relativeFrom="page">
                  <wp:posOffset>0</wp:posOffset>
                </wp:positionH>
                <wp:positionV relativeFrom="page">
                  <wp:posOffset>0</wp:posOffset>
                </wp:positionV>
                <wp:extent cx="11341100" cy="15849600"/>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a:picLocks noChangeAspect="1"/>
                        </pic:cNvPicPr>
                      </pic:nvPicPr>
                      <pic:blipFill>
                        <a:blip r:embed="rId4" cstate="print"/>
                        <a:stretch>
                          <a:fillRect/>
                        </a:stretch>
                      </pic:blipFill>
                      <pic:spPr>
                        <a:xfrm>
                          <a:off x="0" y="0"/>
                          <a:ext cx="11340845" cy="15849600"/>
                        </a:xfrm>
                        <a:prstGeom prst="rect">
                          <a:avLst/>
                        </a:prstGeom>
                      </pic:spPr>
                    </pic:pic>
                  </a:graphicData>
                </a:graphic>
              </wp:anchor>
            </w:drawing>
          </w:r>
          <w:r>
            <w:t>PLC</w:t>
          </w:r>
          <w:r>
            <w:rPr>
              <w:spacing w:val="-1"/>
            </w:rPr>
            <w:t xml:space="preserve"> </w:t>
          </w:r>
          <w:r>
            <w:t>梯形图概述</w:t>
          </w:r>
          <w:r>
            <w:rPr>
              <w:rFonts w:ascii="Times New Roman" w:hAnsi="Times New Roman" w:eastAsia="Times New Roman"/>
            </w:rPr>
            <w:t xml:space="preserve"> </w:t>
          </w:r>
          <w:r>
            <w:rPr>
              <w:rFonts w:ascii="Times New Roman" w:hAnsi="Times New Roman" w:eastAsia="Times New Roman"/>
            </w:rPr>
            <w:tab/>
          </w:r>
          <w:r>
            <w:t>1</w:t>
          </w:r>
          <w:r>
            <w:rPr>
              <w:spacing w:val="-161"/>
            </w:rPr>
            <w:t>8</w:t>
          </w:r>
          <w:r>
            <w:rPr>
              <w:w w:val="101"/>
              <w:position w:val="-1"/>
              <w:sz w:val="33"/>
            </w:rPr>
            <w:t>…</w:t>
          </w:r>
        </w:p>
        <w:p>
          <w:pPr>
            <w:pStyle w:val="8"/>
            <w:numPr>
              <w:ilvl w:val="1"/>
              <w:numId w:val="4"/>
            </w:numPr>
            <w:tabs>
              <w:tab w:val="left" w:pos="1452"/>
              <w:tab w:val="left" w:pos="1453"/>
              <w:tab w:val="left" w:leader="dot" w:pos="13086"/>
            </w:tabs>
            <w:spacing w:before="229" w:after="0" w:line="240" w:lineRule="auto"/>
            <w:ind w:left="1453" w:right="0" w:hanging="933"/>
            <w:jc w:val="left"/>
          </w:pPr>
          <w:r>
            <w:t>自动门工作流程如下</w:t>
          </w:r>
          <w:r>
            <w:rPr>
              <w:rFonts w:ascii="Times New Roman" w:hAnsi="Times New Roman" w:eastAsia="Times New Roman"/>
            </w:rPr>
            <w:t xml:space="preserve"> </w:t>
          </w:r>
          <w:r>
            <w:rPr>
              <w:rFonts w:ascii="Times New Roman" w:hAnsi="Times New Roman" w:eastAsia="Times New Roman"/>
            </w:rPr>
            <w:tab/>
          </w:r>
          <w:r>
            <w:rPr>
              <w:spacing w:val="-173"/>
            </w:rPr>
            <w:t>1</w:t>
          </w:r>
          <w:r>
            <w:rPr>
              <w:spacing w:val="-162"/>
              <w:w w:val="101"/>
              <w:position w:val="-1"/>
              <w:sz w:val="33"/>
            </w:rPr>
            <w:t>…</w:t>
          </w:r>
          <w:r>
            <w:t>8</w:t>
          </w:r>
        </w:p>
        <w:p>
          <w:pPr>
            <w:pStyle w:val="8"/>
            <w:numPr>
              <w:ilvl w:val="1"/>
              <w:numId w:val="4"/>
            </w:numPr>
            <w:tabs>
              <w:tab w:val="left" w:pos="1442"/>
              <w:tab w:val="left" w:pos="1443"/>
              <w:tab w:val="left" w:leader="dot" w:pos="13094"/>
            </w:tabs>
            <w:spacing w:before="230" w:after="0" w:line="240" w:lineRule="auto"/>
            <w:ind w:left="1442" w:right="0" w:hanging="923"/>
            <w:jc w:val="left"/>
          </w:pPr>
          <w:r>
            <w:t>自动门控制系统原理图</w:t>
          </w:r>
          <w:r>
            <w:rPr>
              <w:rFonts w:ascii="Times New Roman" w:hAnsi="Times New Roman" w:eastAsia="Times New Roman"/>
            </w:rPr>
            <w:t xml:space="preserve"> </w:t>
          </w:r>
          <w:r>
            <w:rPr>
              <w:rFonts w:ascii="Times New Roman" w:hAnsi="Times New Roman" w:eastAsia="Times New Roman"/>
            </w:rPr>
            <w:tab/>
          </w:r>
          <w:r>
            <w:rPr>
              <w:spacing w:val="-169"/>
            </w:rPr>
            <w:t>1</w:t>
          </w:r>
          <w:r>
            <w:rPr>
              <w:spacing w:val="-166"/>
              <w:w w:val="101"/>
              <w:position w:val="-1"/>
              <w:sz w:val="33"/>
            </w:rPr>
            <w:t>…</w:t>
          </w:r>
          <w:r>
            <w:t>9</w:t>
          </w:r>
        </w:p>
        <w:p>
          <w:pPr>
            <w:pStyle w:val="8"/>
            <w:numPr>
              <w:ilvl w:val="1"/>
              <w:numId w:val="4"/>
            </w:numPr>
            <w:tabs>
              <w:tab w:val="left" w:pos="1420"/>
              <w:tab w:val="left" w:pos="1421"/>
              <w:tab w:val="left" w:leader="dot" w:pos="13097"/>
            </w:tabs>
            <w:spacing w:before="229" w:after="0" w:line="240" w:lineRule="auto"/>
            <w:ind w:left="1420" w:right="0" w:hanging="901"/>
            <w:jc w:val="left"/>
            <w:rPr>
              <w:sz w:val="33"/>
            </w:rPr>
          </w:pPr>
          <w:r>
            <w:t>工作过程的分析</w:t>
          </w:r>
          <w:r>
            <w:rPr>
              <w:rFonts w:ascii="Times New Roman" w:hAnsi="Times New Roman" w:eastAsia="Times New Roman"/>
            </w:rPr>
            <w:t xml:space="preserve"> </w:t>
          </w:r>
          <w:r>
            <w:rPr>
              <w:rFonts w:ascii="Times New Roman" w:hAnsi="Times New Roman" w:eastAsia="Times New Roman"/>
            </w:rPr>
            <w:tab/>
          </w:r>
          <w:r>
            <w:t>2</w:t>
          </w:r>
          <w:r>
            <w:rPr>
              <w:spacing w:val="-161"/>
            </w:rPr>
            <w:t>0</w:t>
          </w:r>
          <w:r>
            <w:rPr>
              <w:w w:val="101"/>
              <w:position w:val="-1"/>
              <w:sz w:val="33"/>
            </w:rPr>
            <w:t>…</w:t>
          </w:r>
        </w:p>
        <w:p>
          <w:pPr>
            <w:pStyle w:val="8"/>
            <w:numPr>
              <w:ilvl w:val="1"/>
              <w:numId w:val="4"/>
            </w:numPr>
            <w:tabs>
              <w:tab w:val="left" w:pos="1467"/>
              <w:tab w:val="left" w:pos="1468"/>
              <w:tab w:val="left" w:leader="dot" w:pos="13090"/>
            </w:tabs>
            <w:spacing w:before="229" w:after="0" w:line="240" w:lineRule="auto"/>
            <w:ind w:left="1467" w:right="0" w:hanging="948"/>
            <w:jc w:val="left"/>
          </w:pPr>
          <w:r>
            <w:t>梯形图的设计</w:t>
          </w:r>
          <w:r>
            <w:tab/>
          </w:r>
          <w:r>
            <w:t>20</w:t>
          </w:r>
        </w:p>
        <w:p>
          <w:pPr>
            <w:pStyle w:val="8"/>
            <w:numPr>
              <w:ilvl w:val="1"/>
              <w:numId w:val="4"/>
            </w:numPr>
            <w:tabs>
              <w:tab w:val="left" w:pos="1241"/>
              <w:tab w:val="left" w:leader="dot" w:pos="13097"/>
            </w:tabs>
            <w:spacing w:before="241" w:after="0" w:line="240" w:lineRule="auto"/>
            <w:ind w:left="1240" w:right="0" w:hanging="721"/>
            <w:jc w:val="left"/>
            <w:rPr>
              <w:sz w:val="33"/>
            </w:rPr>
          </w:pPr>
          <w:r>
            <w:t>过程分析</w:t>
          </w:r>
          <w:r>
            <w:tab/>
          </w:r>
          <w:r>
            <w:rPr>
              <w:spacing w:val="-30"/>
            </w:rPr>
            <w:t>21</w:t>
          </w:r>
          <w:r>
            <w:rPr>
              <w:spacing w:val="-30"/>
              <w:position w:val="-1"/>
              <w:sz w:val="33"/>
            </w:rPr>
            <w:t>…</w:t>
          </w:r>
        </w:p>
        <w:p>
          <w:pPr>
            <w:pStyle w:val="8"/>
            <w:tabs>
              <w:tab w:val="left" w:leader="dot" w:pos="13086"/>
            </w:tabs>
            <w:rPr>
              <w:sz w:val="33"/>
            </w:rPr>
          </w:pPr>
          <w:r>
            <w:t>结论</w:t>
          </w:r>
          <w:r>
            <w:rPr>
              <w:rFonts w:ascii="Times New Roman" w:hAnsi="Times New Roman" w:eastAsia="Times New Roman"/>
            </w:rPr>
            <w:t xml:space="preserve"> </w:t>
          </w:r>
          <w:r>
            <w:rPr>
              <w:rFonts w:ascii="Times New Roman" w:hAnsi="Times New Roman" w:eastAsia="Times New Roman"/>
            </w:rPr>
            <w:tab/>
          </w:r>
          <w:r>
            <w:t>2</w:t>
          </w:r>
          <w:r>
            <w:rPr>
              <w:spacing w:val="-176"/>
            </w:rPr>
            <w:t>3</w:t>
          </w:r>
          <w:r>
            <w:rPr>
              <w:w w:val="101"/>
              <w:position w:val="-1"/>
              <w:sz w:val="33"/>
            </w:rPr>
            <w:t>…</w:t>
          </w:r>
        </w:p>
        <w:p>
          <w:pPr>
            <w:pStyle w:val="8"/>
            <w:tabs>
              <w:tab w:val="left" w:leader="dot" w:pos="13083"/>
            </w:tabs>
          </w:pPr>
          <w:r>
            <w:t>致谢</w:t>
          </w:r>
          <w:r>
            <w:tab/>
          </w:r>
          <w:r>
            <w:t>24</w:t>
          </w:r>
        </w:p>
        <w:p>
          <w:pPr>
            <w:pStyle w:val="8"/>
            <w:tabs>
              <w:tab w:val="left" w:leader="dot" w:pos="13090"/>
            </w:tabs>
            <w:spacing w:before="242"/>
          </w:pPr>
          <w:r>
            <w:t>参考文献</w:t>
          </w:r>
          <w:r>
            <w:tab/>
          </w:r>
          <w:r>
            <w:t>25</w:t>
          </w:r>
        </w:p>
        <w:p>
          <w:pPr>
            <w:pStyle w:val="8"/>
            <w:tabs>
              <w:tab w:val="left" w:leader="dot" w:pos="13072"/>
            </w:tabs>
            <w:spacing w:before="240"/>
          </w:pPr>
          <w:r>
            <w:t>附录</w:t>
          </w:r>
          <w:r>
            <w:tab/>
          </w:r>
          <w:r>
            <w:t>26</w:t>
          </w:r>
        </w:p>
        <w:p>
          <w:pPr>
            <w:pStyle w:val="8"/>
            <w:tabs>
              <w:tab w:val="right" w:leader="dot" w:pos="13446"/>
            </w:tabs>
            <w:spacing w:before="241"/>
          </w:pPr>
          <w:r>
            <w:fldChar w:fldCharType="begin"/>
          </w:r>
          <w:r>
            <w:instrText xml:space="preserve"> HYPERLINK \l "_TOC_250000" </w:instrText>
          </w:r>
          <w:r>
            <w:fldChar w:fldCharType="separate"/>
          </w:r>
          <w:r>
            <w:t>附录</w:t>
          </w:r>
          <w:r>
            <w:rPr>
              <w:spacing w:val="21"/>
            </w:rPr>
            <w:t xml:space="preserve"> </w:t>
          </w:r>
          <w:r>
            <w:t>1</w:t>
          </w:r>
          <w:r>
            <w:tab/>
          </w:r>
          <w:r>
            <w:t>27</w:t>
          </w:r>
          <w:r>
            <w:fldChar w:fldCharType="end"/>
          </w:r>
        </w:p>
      </w:sdtContent>
    </w:sdt>
    <w:p>
      <w:pPr>
        <w:spacing w:after="0"/>
        <w:sectPr>
          <w:type w:val="continuous"/>
          <w:pgSz w:w="17860" w:h="25260"/>
          <w:pgMar w:top="1949" w:right="1680" w:bottom="297" w:left="2180" w:header="720" w:footer="720" w:gutter="0"/>
        </w:sectPr>
      </w:pPr>
    </w:p>
    <w:p>
      <w:pPr>
        <w:pStyle w:val="13"/>
        <w:numPr>
          <w:ilvl w:val="0"/>
          <w:numId w:val="6"/>
        </w:numPr>
        <w:tabs>
          <w:tab w:val="left" w:pos="1428"/>
        </w:tabs>
        <w:spacing w:before="0" w:after="0" w:line="569" w:lineRule="exact"/>
        <w:ind w:left="1427" w:right="0" w:hanging="908"/>
        <w:jc w:val="both"/>
        <w:rPr>
          <w:b/>
          <w:sz w:val="45"/>
        </w:rPr>
      </w:pPr>
      <w:r>
        <w:drawing>
          <wp:anchor distT="0" distB="0" distL="0" distR="0" simplePos="0" relativeHeight="250232832" behindDoc="1" locked="0" layoutInCell="1" allowOverlap="1">
            <wp:simplePos x="0" y="0"/>
            <wp:positionH relativeFrom="page">
              <wp:posOffset>0</wp:posOffset>
            </wp:positionH>
            <wp:positionV relativeFrom="page">
              <wp:posOffset>0</wp:posOffset>
            </wp:positionV>
            <wp:extent cx="11341100" cy="15849600"/>
            <wp:effectExtent l="0" t="0" r="0" b="0"/>
            <wp:wrapNone/>
            <wp:docPr id="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png"/>
                    <pic:cNvPicPr>
                      <a:picLocks noChangeAspect="1"/>
                    </pic:cNvPicPr>
                  </pic:nvPicPr>
                  <pic:blipFill>
                    <a:blip r:embed="rId4" cstate="print"/>
                    <a:stretch>
                      <a:fillRect/>
                    </a:stretch>
                  </pic:blipFill>
                  <pic:spPr>
                    <a:xfrm>
                      <a:off x="0" y="0"/>
                      <a:ext cx="11340845" cy="15849600"/>
                    </a:xfrm>
                    <a:prstGeom prst="rect">
                      <a:avLst/>
                    </a:prstGeom>
                  </pic:spPr>
                </pic:pic>
              </a:graphicData>
            </a:graphic>
          </wp:anchor>
        </w:drawing>
      </w:r>
      <w:r>
        <w:rPr>
          <w:b/>
          <w:sz w:val="45"/>
        </w:rPr>
        <w:t>绪论</w:t>
      </w:r>
    </w:p>
    <w:p>
      <w:pPr>
        <w:pStyle w:val="7"/>
        <w:spacing w:before="9"/>
        <w:rPr>
          <w:b/>
          <w:sz w:val="31"/>
        </w:rPr>
      </w:pPr>
    </w:p>
    <w:p>
      <w:pPr>
        <w:pStyle w:val="5"/>
        <w:numPr>
          <w:ilvl w:val="1"/>
          <w:numId w:val="6"/>
        </w:numPr>
        <w:tabs>
          <w:tab w:val="left" w:pos="1579"/>
        </w:tabs>
        <w:spacing w:before="1" w:after="0" w:line="240" w:lineRule="auto"/>
        <w:ind w:left="1579" w:right="0" w:hanging="1059"/>
        <w:jc w:val="both"/>
      </w:pPr>
      <w:r>
        <w:t>自动门简介</w:t>
      </w:r>
    </w:p>
    <w:p>
      <w:pPr>
        <w:pStyle w:val="7"/>
        <w:spacing w:before="370" w:line="364" w:lineRule="auto"/>
        <w:ind w:left="520" w:right="517" w:firstLine="719"/>
        <w:jc w:val="both"/>
      </w:pPr>
      <w:r>
        <w:t>自动门英文名：automatic door。自动门从理论上理解应该是门概念的延伸， 是门的功能根据人的需要所进行发展和完善。自动门是指：可以将人或物接近门的动作或某种入门授权，转换为开门信号，通过驱动系统将门开启，在人离开后在将门自动关闭，对门的开启和关闭的过程实现控制的系统。</w:t>
      </w:r>
    </w:p>
    <w:p>
      <w:pPr>
        <w:pStyle w:val="7"/>
        <w:spacing w:before="3" w:line="364" w:lineRule="auto"/>
        <w:ind w:left="520" w:right="518" w:firstLine="719"/>
        <w:jc w:val="both"/>
      </w:pPr>
      <w:r>
        <w:t>在二十世纪年以后，自动门开始在建筑物上使用。二十年代后期美国的超级市场的开放，受此影响，自动门开始被使用，世界第一自动门品牌多玛在 1945 年开</w:t>
      </w:r>
    </w:p>
    <w:p>
      <w:pPr>
        <w:pStyle w:val="7"/>
        <w:spacing w:before="3" w:line="364" w:lineRule="auto"/>
        <w:ind w:left="520" w:right="516"/>
        <w:jc w:val="both"/>
      </w:pPr>
      <w:r>
        <w:rPr>
          <w:spacing w:val="-1"/>
        </w:rPr>
        <w:t xml:space="preserve">发出油压式、空气式自动门，新建大楼的正门也开始使用了。到了 </w:t>
      </w:r>
      <w:r>
        <w:t>1962</w:t>
      </w:r>
      <w:r>
        <w:rPr>
          <w:spacing w:val="-4"/>
        </w:rPr>
        <w:t xml:space="preserve"> 年，电气</w:t>
      </w:r>
      <w:r>
        <w:rPr>
          <w:spacing w:val="-5"/>
        </w:rPr>
        <w:t xml:space="preserve">式已开始出现，之后伴随着城市的建设，自动门技术的领域每年都在增加。当初， </w:t>
      </w:r>
      <w:r>
        <w:rPr>
          <w:spacing w:val="-1"/>
        </w:rPr>
        <w:t xml:space="preserve">用供给建筑物用电源进行电动机的速度控制很难，只好进行油压、空压速度控制， </w:t>
      </w:r>
      <w:r>
        <w:rPr>
          <w:spacing w:val="-3"/>
        </w:rPr>
        <w:t>转换但因能源利用效率很低，然而伴随着电气控制的技术发展 ,现在电气控制技术</w:t>
      </w:r>
      <w:r>
        <w:rPr>
          <w:spacing w:val="-4"/>
        </w:rPr>
        <w:t>已经成熟，直接控制电动机的电气式自动门逐渐成为主流。例如：各种用可识别控</w:t>
      </w:r>
      <w:r>
        <w:t>制的自动专用门，如:感应自动门（红外感应,微波感应,触摸感应,脚踏感应</w:t>
      </w:r>
      <w:r>
        <w:rPr>
          <w:spacing w:val="-164"/>
        </w:rPr>
        <w:t>）</w:t>
      </w:r>
      <w:r>
        <w:t>、刷卡自动门等。</w:t>
      </w:r>
    </w:p>
    <w:p>
      <w:pPr>
        <w:pStyle w:val="5"/>
        <w:numPr>
          <w:ilvl w:val="1"/>
          <w:numId w:val="6"/>
        </w:numPr>
        <w:tabs>
          <w:tab w:val="left" w:pos="1579"/>
        </w:tabs>
        <w:spacing w:before="35" w:after="0" w:line="240" w:lineRule="auto"/>
        <w:ind w:left="1579" w:right="0" w:hanging="1059"/>
        <w:jc w:val="both"/>
      </w:pPr>
      <w:r>
        <w:t>自动门的国内外发展现状</w:t>
      </w:r>
    </w:p>
    <w:p>
      <w:pPr>
        <w:pStyle w:val="7"/>
        <w:spacing w:before="370" w:line="364" w:lineRule="auto"/>
        <w:ind w:left="520" w:right="444" w:firstLine="791"/>
        <w:jc w:val="both"/>
      </w:pPr>
      <w:r>
        <w:rPr>
          <w:spacing w:val="-13"/>
        </w:rPr>
        <w:t xml:space="preserve">在国外,进入 </w:t>
      </w:r>
      <w:r>
        <w:t>90</w:t>
      </w:r>
      <w:r>
        <w:rPr>
          <w:spacing w:val="-11"/>
        </w:rPr>
        <w:t xml:space="preserve"> 年代以来，自动化技术已经很成熟，技术发展很快，并取得了</w:t>
      </w:r>
      <w:r>
        <w:t>惊人的成就，自动门是自动化技术的典型代表。在现在人们生活中自动门可以节约空调能源、防尘、防风、降低噪音、同时可以使出入口显得很庄重高档，因此应用非常广泛。</w:t>
      </w:r>
    </w:p>
    <w:p>
      <w:pPr>
        <w:pStyle w:val="7"/>
        <w:spacing w:before="3" w:line="364" w:lineRule="auto"/>
        <w:ind w:left="520" w:right="363" w:firstLine="719"/>
      </w:pPr>
      <w:r>
        <w:t>随着我国经济和科技水平的飞速发展，自动门在人们的生活中的运用越来越广</w:t>
      </w:r>
      <w:r>
        <w:rPr>
          <w:spacing w:val="-17"/>
        </w:rPr>
        <w:t>泛，自动门适用于各种大型公共场所。但在国内，自动门的自主研发技术尚不成熟。</w:t>
      </w:r>
      <w:r>
        <w:t>在自动门控制系统设计中，稳定、节能、环保、安全及人性化是需要首先考虑的因素。</w:t>
      </w:r>
    </w:p>
    <w:p>
      <w:pPr>
        <w:pStyle w:val="7"/>
        <w:spacing w:before="5" w:line="364" w:lineRule="auto"/>
        <w:ind w:left="520" w:right="516" w:firstLine="719"/>
        <w:jc w:val="both"/>
      </w:pPr>
      <w:r>
        <w:rPr>
          <w:spacing w:val="-1"/>
        </w:rPr>
        <w:t>自动平移门最常见的形式是自动门内外两侧加感应器，当人走进门时，感应器</w:t>
      </w:r>
      <w:r>
        <w:rPr>
          <w:spacing w:val="8"/>
        </w:rPr>
        <w:t>感应到人的存在，给</w:t>
      </w:r>
      <w:r>
        <w:t>PLC</w:t>
      </w:r>
      <w:r>
        <w:rPr>
          <w:spacing w:val="-10"/>
        </w:rPr>
        <w:t xml:space="preserve"> 控制器一个开门信号，控制器通过驱动装置将门打开。当</w:t>
      </w:r>
      <w:r>
        <w:rPr>
          <w:spacing w:val="-11"/>
        </w:rPr>
        <w:t>人通过之后，再将门关上。由于自动平移门在通电后可以实现无人管理，既方便又</w:t>
      </w:r>
      <w:r>
        <w:t>提高了建筑的档次，于是迅速在国内外建筑市场上得到大范围的普及。</w:t>
      </w:r>
    </w:p>
    <w:p>
      <w:pPr>
        <w:spacing w:after="0" w:line="364" w:lineRule="auto"/>
        <w:jc w:val="both"/>
        <w:sectPr>
          <w:pgSz w:w="17860" w:h="25260"/>
          <w:pgMar w:top="1940" w:right="1680" w:bottom="280" w:left="2180" w:header="720" w:footer="720" w:gutter="0"/>
        </w:sectPr>
      </w:pPr>
    </w:p>
    <w:p>
      <w:pPr>
        <w:pStyle w:val="7"/>
        <w:spacing w:before="12" w:line="364" w:lineRule="auto"/>
        <w:ind w:left="520" w:right="516" w:firstLine="719"/>
        <w:jc w:val="both"/>
      </w:pPr>
      <w:r>
        <w:drawing>
          <wp:anchor distT="0" distB="0" distL="0" distR="0" simplePos="0" relativeHeight="250233856" behindDoc="1" locked="0" layoutInCell="1" allowOverlap="1">
            <wp:simplePos x="0" y="0"/>
            <wp:positionH relativeFrom="page">
              <wp:posOffset>0</wp:posOffset>
            </wp:positionH>
            <wp:positionV relativeFrom="page">
              <wp:posOffset>0</wp:posOffset>
            </wp:positionV>
            <wp:extent cx="11341100" cy="15849600"/>
            <wp:effectExtent l="0" t="0" r="0" b="0"/>
            <wp:wrapNone/>
            <wp:docPr id="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2.png"/>
                    <pic:cNvPicPr>
                      <a:picLocks noChangeAspect="1"/>
                    </pic:cNvPicPr>
                  </pic:nvPicPr>
                  <pic:blipFill>
                    <a:blip r:embed="rId4" cstate="print"/>
                    <a:stretch>
                      <a:fillRect/>
                    </a:stretch>
                  </pic:blipFill>
                  <pic:spPr>
                    <a:xfrm>
                      <a:off x="0" y="0"/>
                      <a:ext cx="11340845" cy="15849600"/>
                    </a:xfrm>
                    <a:prstGeom prst="rect">
                      <a:avLst/>
                    </a:prstGeom>
                  </pic:spPr>
                </pic:pic>
              </a:graphicData>
            </a:graphic>
          </wp:anchor>
        </w:drawing>
      </w:r>
      <w:r>
        <w:t>自动门的控制方法有很多，从控制器的不同来说，有继电器控制，即通过按钮和复杂的接线安装来控制；还有智能控制器控制，即通过运行现代自动化设备来控制，它具有稳定性高，安全等优点，因此被很多生产厂商所运用。由于继电器逻辑控制的自动门系统存在许多缺陷而逐步被智能控制器的自动门所淘汰。</w:t>
      </w:r>
    </w:p>
    <w:p>
      <w:pPr>
        <w:pStyle w:val="7"/>
        <w:spacing w:before="4" w:line="364" w:lineRule="auto"/>
        <w:ind w:left="520" w:right="518" w:firstLine="719"/>
        <w:jc w:val="both"/>
      </w:pPr>
      <w:r>
        <w:t>在智能控制器的选择制主要有体积小、安装方便等特点，目前有许多厂家采用此种方式生产自动门，PLC 控制的特点是稳定型高、维护方便，目前许多大型商场的自动门都是有这种方式来控制的。</w:t>
      </w:r>
    </w:p>
    <w:p>
      <w:pPr>
        <w:pStyle w:val="5"/>
        <w:numPr>
          <w:ilvl w:val="1"/>
          <w:numId w:val="6"/>
        </w:numPr>
        <w:tabs>
          <w:tab w:val="left" w:pos="1579"/>
        </w:tabs>
        <w:spacing w:before="30" w:after="0" w:line="240" w:lineRule="auto"/>
        <w:ind w:left="1579" w:right="0" w:hanging="1059"/>
        <w:jc w:val="both"/>
      </w:pPr>
      <w:r>
        <w:t>本课题研究的内容</w:t>
      </w:r>
    </w:p>
    <w:p>
      <w:pPr>
        <w:pStyle w:val="7"/>
        <w:spacing w:before="371" w:line="364" w:lineRule="auto"/>
        <w:ind w:left="520" w:right="516" w:firstLine="719"/>
        <w:jc w:val="both"/>
      </w:pPr>
      <w:r>
        <w:t>综合了自动门的实用、简洁、便捷、简单、的要求，在本课题中主要研究自动平移门，本课题设计的自动平移门具有手动和自动开门功能和分时间段控制功能以及配备安全防夹人光线、后备电源等辅助装置来满足商场等人流众多的场所的高效率、高安全和稳定性的要求。</w:t>
      </w:r>
    </w:p>
    <w:p>
      <w:pPr>
        <w:pStyle w:val="7"/>
        <w:spacing w:before="4"/>
        <w:ind w:left="1240"/>
      </w:pPr>
      <w:r>
        <w:t>本设计将在以下几个方面对自动门的控制系统进行研究和论证。</w:t>
      </w:r>
    </w:p>
    <w:p>
      <w:pPr>
        <w:pStyle w:val="13"/>
        <w:numPr>
          <w:ilvl w:val="2"/>
          <w:numId w:val="6"/>
        </w:numPr>
        <w:tabs>
          <w:tab w:val="left" w:pos="1780"/>
          <w:tab w:val="left" w:pos="1781"/>
        </w:tabs>
        <w:spacing w:before="241" w:after="0" w:line="240" w:lineRule="auto"/>
        <w:ind w:left="1780" w:right="0" w:hanging="1261"/>
        <w:jc w:val="left"/>
        <w:rPr>
          <w:sz w:val="36"/>
        </w:rPr>
      </w:pPr>
      <w:r>
        <w:rPr>
          <w:sz w:val="36"/>
        </w:rPr>
        <w:t>自动门类型的选择</w:t>
      </w:r>
    </w:p>
    <w:p>
      <w:pPr>
        <w:pStyle w:val="7"/>
        <w:spacing w:before="240" w:line="364" w:lineRule="auto"/>
        <w:ind w:left="520" w:right="518" w:firstLine="719"/>
      </w:pPr>
      <w:r>
        <w:t>由于门体的重量及体积不同会对自动门驱动传动系统提出不同的要求，所以各种自动门又可以分为重型自动门和轻型自动门。</w:t>
      </w:r>
    </w:p>
    <w:p>
      <w:pPr>
        <w:pStyle w:val="7"/>
        <w:spacing w:before="3" w:line="364" w:lineRule="auto"/>
        <w:ind w:left="520" w:right="518" w:firstLine="719"/>
      </w:pPr>
      <w:r>
        <w:t>客流量的差异会对自动门的使用产生很大的影响，因此，自动门还可以分为一般自动门和频繁使用自动门。</w:t>
      </w:r>
    </w:p>
    <w:p>
      <w:pPr>
        <w:pStyle w:val="7"/>
        <w:spacing w:before="2" w:line="364" w:lineRule="auto"/>
        <w:ind w:left="520" w:right="518" w:firstLine="719"/>
      </w:pPr>
      <w:r>
        <w:t>自动门根据使用的场合及功能的不同可分为自动平移门、自动平开门、自动旋转门、自动圆弧门、自动折叠门等</w:t>
      </w:r>
    </w:p>
    <w:p>
      <w:pPr>
        <w:pStyle w:val="7"/>
        <w:spacing w:before="1" w:line="364" w:lineRule="auto"/>
        <w:ind w:left="520" w:right="516" w:firstLine="719"/>
      </w:pPr>
      <w:r>
        <w:rPr>
          <w:spacing w:val="-1"/>
        </w:rPr>
        <w:t>综合了自动门的实用，简洁、便捷、简单的要求，在本课题中主要研究自动平移门，本课题设计的自动平移门具有手动和自动开门功能和分时间段控制功能以及</w:t>
      </w:r>
      <w:r>
        <w:t>配备安全防夹人光线、后备电源等辅助装置来满足商场等人流众多的场所的高效 率、高安全性的要求。</w:t>
      </w:r>
    </w:p>
    <w:p>
      <w:pPr>
        <w:pStyle w:val="13"/>
        <w:numPr>
          <w:ilvl w:val="2"/>
          <w:numId w:val="6"/>
        </w:numPr>
        <w:tabs>
          <w:tab w:val="left" w:pos="1780"/>
          <w:tab w:val="left" w:pos="1781"/>
        </w:tabs>
        <w:spacing w:before="5" w:after="0" w:line="240" w:lineRule="auto"/>
        <w:ind w:left="1780" w:right="0" w:hanging="1261"/>
        <w:jc w:val="left"/>
        <w:rPr>
          <w:sz w:val="36"/>
        </w:rPr>
      </w:pPr>
      <w:r>
        <w:rPr>
          <w:sz w:val="36"/>
        </w:rPr>
        <w:t>自动门硬件系统的设计</w:t>
      </w:r>
    </w:p>
    <w:p>
      <w:pPr>
        <w:pStyle w:val="7"/>
        <w:spacing w:before="241" w:line="364" w:lineRule="auto"/>
        <w:ind w:left="520" w:right="516" w:firstLine="719"/>
        <w:jc w:val="both"/>
      </w:pPr>
      <w:r>
        <w:rPr>
          <w:spacing w:val="-1"/>
        </w:rPr>
        <w:t>为满足日常的需要本课题设计的自动门要求有很高的稳定性，故在本设计中所</w:t>
      </w:r>
      <w:r>
        <w:rPr>
          <w:spacing w:val="-4"/>
        </w:rPr>
        <w:t xml:space="preserve">选用的智能控制器为稳定性良好的德国西门子公司生产的 </w:t>
      </w:r>
      <w:r>
        <w:t>CPU224</w:t>
      </w:r>
      <w:r>
        <w:rPr>
          <w:spacing w:val="-45"/>
        </w:rPr>
        <w:t xml:space="preserve"> 小型 </w:t>
      </w:r>
      <w:r>
        <w:t>PLC</w:t>
      </w:r>
      <w:r>
        <w:rPr>
          <w:spacing w:val="-30"/>
        </w:rPr>
        <w:t>。驱动装置选用稳定性较好、功率强大、自带减速装置的三相交流电机，在感应器运用自动</w:t>
      </w:r>
      <w:r>
        <w:t>门专用的微波雷达感应器和在工业自动控制上大量运用的具有检测精度高、寿命</w:t>
      </w:r>
    </w:p>
    <w:p>
      <w:pPr>
        <w:spacing w:after="0" w:line="364" w:lineRule="auto"/>
        <w:jc w:val="both"/>
        <w:sectPr>
          <w:pgSz w:w="17860" w:h="25260"/>
          <w:pgMar w:top="1940" w:right="1680" w:bottom="280" w:left="2180" w:header="720" w:footer="720" w:gutter="0"/>
        </w:sectPr>
      </w:pPr>
    </w:p>
    <w:p>
      <w:pPr>
        <w:pStyle w:val="7"/>
        <w:spacing w:before="12" w:line="364" w:lineRule="auto"/>
        <w:ind w:left="520" w:right="518"/>
        <w:jc w:val="both"/>
      </w:pPr>
      <w:r>
        <w:drawing>
          <wp:anchor distT="0" distB="0" distL="0" distR="0" simplePos="0" relativeHeight="250234880" behindDoc="1" locked="0" layoutInCell="1" allowOverlap="1">
            <wp:simplePos x="0" y="0"/>
            <wp:positionH relativeFrom="page">
              <wp:posOffset>0</wp:posOffset>
            </wp:positionH>
            <wp:positionV relativeFrom="page">
              <wp:posOffset>0</wp:posOffset>
            </wp:positionV>
            <wp:extent cx="11341100" cy="15849600"/>
            <wp:effectExtent l="0" t="0" r="0" b="0"/>
            <wp:wrapNone/>
            <wp:docPr id="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2.png"/>
                    <pic:cNvPicPr>
                      <a:picLocks noChangeAspect="1"/>
                    </pic:cNvPicPr>
                  </pic:nvPicPr>
                  <pic:blipFill>
                    <a:blip r:embed="rId4" cstate="print"/>
                    <a:stretch>
                      <a:fillRect/>
                    </a:stretch>
                  </pic:blipFill>
                  <pic:spPr>
                    <a:xfrm>
                      <a:off x="0" y="0"/>
                      <a:ext cx="11340845" cy="15849600"/>
                    </a:xfrm>
                    <a:prstGeom prst="rect">
                      <a:avLst/>
                    </a:prstGeom>
                  </pic:spPr>
                </pic:pic>
              </a:graphicData>
            </a:graphic>
          </wp:anchor>
        </w:drawing>
      </w:r>
      <w:r>
        <w:rPr>
          <w:spacing w:val="-1"/>
        </w:rPr>
        <w:t xml:space="preserve">长、稳定性能好的接近传感器，运用感应器件感应到的开关量信号输入给 </w:t>
      </w:r>
      <w:r>
        <w:t>PLC，再</w:t>
      </w:r>
      <w:r>
        <w:rPr>
          <w:spacing w:val="-31"/>
        </w:rPr>
        <w:t xml:space="preserve">由来 </w:t>
      </w:r>
      <w:r>
        <w:t>PLC</w:t>
      </w:r>
      <w:r>
        <w:rPr>
          <w:spacing w:val="-11"/>
        </w:rPr>
        <w:t xml:space="preserve"> 实现对自动门的控制。本课题的具体需求在硬件系统的设计过程中主要考</w:t>
      </w:r>
      <w:r>
        <w:t>虑了自动门的稳定、经济实用、方便、安全的需要。</w:t>
      </w:r>
    </w:p>
    <w:p>
      <w:pPr>
        <w:pStyle w:val="13"/>
        <w:numPr>
          <w:ilvl w:val="2"/>
          <w:numId w:val="6"/>
        </w:numPr>
        <w:tabs>
          <w:tab w:val="left" w:pos="1781"/>
        </w:tabs>
        <w:spacing w:before="3" w:after="0" w:line="240" w:lineRule="auto"/>
        <w:ind w:left="1780" w:right="0" w:hanging="1261"/>
        <w:jc w:val="both"/>
        <w:rPr>
          <w:sz w:val="36"/>
        </w:rPr>
      </w:pPr>
      <w:r>
        <w:rPr>
          <w:sz w:val="36"/>
        </w:rPr>
        <w:t>自动门的软件设计</w:t>
      </w:r>
    </w:p>
    <w:p>
      <w:pPr>
        <w:pStyle w:val="7"/>
        <w:spacing w:before="241" w:line="364" w:lineRule="auto"/>
        <w:ind w:left="520" w:right="515" w:firstLine="719"/>
        <w:jc w:val="both"/>
      </w:pPr>
      <w:r>
        <w:rPr>
          <w:spacing w:val="-6"/>
        </w:rPr>
        <w:t xml:space="preserve">在本设计中选用了目前运用最多的 </w:t>
      </w:r>
      <w:r>
        <w:t>PLC</w:t>
      </w:r>
      <w:r>
        <w:rPr>
          <w:spacing w:val="-11"/>
        </w:rPr>
        <w:t xml:space="preserve"> 编程语言梯形图，梯形图能直观明了的</w:t>
      </w:r>
      <w:r>
        <w:rPr>
          <w:spacing w:val="-1"/>
        </w:rPr>
        <w:t>设计出自动门的控制要求，并能更好的实现安全性和故障报警等问题，梯形图的编写运用西门子编程软件，此软件具有强大的诊断功能，能更快的查处故障原因，从</w:t>
      </w:r>
      <w:r>
        <w:t>而大大缩短了维修时间。</w:t>
      </w:r>
    </w:p>
    <w:p>
      <w:pPr>
        <w:pStyle w:val="5"/>
        <w:numPr>
          <w:ilvl w:val="1"/>
          <w:numId w:val="6"/>
        </w:numPr>
        <w:tabs>
          <w:tab w:val="left" w:pos="1579"/>
        </w:tabs>
        <w:spacing w:before="32" w:after="0" w:line="240" w:lineRule="auto"/>
        <w:ind w:left="1579" w:right="0" w:hanging="1059"/>
        <w:jc w:val="both"/>
      </w:pPr>
      <w:r>
        <w:t>本课题研究的背景和意义</w:t>
      </w:r>
    </w:p>
    <w:p>
      <w:pPr>
        <w:pStyle w:val="7"/>
        <w:spacing w:before="370" w:line="364" w:lineRule="auto"/>
        <w:ind w:left="520" w:right="428" w:firstLine="719"/>
        <w:jc w:val="both"/>
      </w:pPr>
      <w:r>
        <w:t>21</w:t>
      </w:r>
      <w:r>
        <w:rPr>
          <w:spacing w:val="-11"/>
        </w:rPr>
        <w:t xml:space="preserve"> 世纪的今天，门更加突出了安全理念，强调了有效性：有效地防范、通行、</w:t>
      </w:r>
      <w:r>
        <w:t>疏散，同时还突出了建筑艺术的理念，强调门与周围建筑的风格的整体的协调与和谐。</w:t>
      </w:r>
    </w:p>
    <w:p>
      <w:pPr>
        <w:pStyle w:val="7"/>
        <w:spacing w:before="3" w:line="364" w:lineRule="auto"/>
        <w:ind w:left="520" w:right="365" w:firstLine="719"/>
      </w:pPr>
      <w:r>
        <w:t>在大中型公共场所，自动门为这些建筑增添了时尚，高贵的姿彩。自动门从理论上理解应该是门的使用观念的延伸，是人们根据需要对门的功能的进一步提升和</w:t>
      </w:r>
      <w:r>
        <w:rPr>
          <w:spacing w:val="-16"/>
        </w:rPr>
        <w:t xml:space="preserve">完善。所以对自动门的认识应该从人对门功能的要求开始。作为建筑物一部分的门， </w:t>
      </w:r>
      <w:r>
        <w:t>从最基本的意义上讲，要同时满足隔离外部环境和不妨碍人的通行这两种要求。因此门体本身应牢固、密封。</w:t>
      </w:r>
    </w:p>
    <w:p>
      <w:pPr>
        <w:pStyle w:val="7"/>
        <w:spacing w:before="5" w:line="364" w:lineRule="auto"/>
        <w:ind w:left="520" w:right="516" w:firstLine="719"/>
        <w:jc w:val="both"/>
      </w:pPr>
      <w:r>
        <w:t>自动门的普及和应用，改变了人们的防护意识，提升了人们的安全观念。自动门根据使用的场合及功能的不同可分为自动平移门、自动平开门、自动旋转门、自动圆弧门、自动折叠门等，其中平开门用的场合较少，旋转门由于昂贵而且非常宠大，一般只用于有需要的高档宾馆，自动平移门使用得最广泛，大家一般所说的自动门、感应门就是指自动平移门。</w:t>
      </w:r>
    </w:p>
    <w:p>
      <w:pPr>
        <w:pStyle w:val="7"/>
        <w:spacing w:before="4" w:line="364" w:lineRule="auto"/>
        <w:ind w:left="520" w:right="362" w:firstLine="719"/>
      </w:pPr>
      <w:r>
        <w:rPr>
          <w:spacing w:val="-10"/>
        </w:rPr>
        <w:t>由于自动门在通电后可以实现无人看管，同时又可节约空调能源、防风、防尘、</w:t>
      </w:r>
      <w:r>
        <w:t>降低噪音，既方便又提高了建筑的档次，于是迅速在国内外的建筑市场上得到大范围的普及。同时也几乎成为了银行，写字楼，酒店等办公娱乐场所装修必不可少的一项配置。</w:t>
      </w:r>
    </w:p>
    <w:p>
      <w:pPr>
        <w:pStyle w:val="7"/>
        <w:spacing w:before="5" w:line="364" w:lineRule="auto"/>
        <w:ind w:left="520" w:right="363" w:firstLine="719"/>
      </w:pPr>
      <w:r>
        <w:t xml:space="preserve">自动平移门最常见的形式是自动门机及门内外两侧加雷达，当人走近自动门 </w:t>
      </w:r>
      <w:r>
        <w:rPr>
          <w:spacing w:val="-17"/>
        </w:rPr>
        <w:t>时，雷达感应到人的存在，给控制器一个开门信号，控制器通过驱动装置将门打开。</w:t>
      </w:r>
      <w:r>
        <w:t>当人通过门之后，再将门关闭。由于自动平移门在通电后可以实现无人管理，既方</w:t>
      </w:r>
    </w:p>
    <w:p>
      <w:pPr>
        <w:spacing w:after="0" w:line="364" w:lineRule="auto"/>
        <w:sectPr>
          <w:pgSz w:w="17860" w:h="25260"/>
          <w:pgMar w:top="1940" w:right="1680" w:bottom="280" w:left="2180" w:header="720" w:footer="720" w:gutter="0"/>
        </w:sectPr>
      </w:pPr>
    </w:p>
    <w:p>
      <w:pPr>
        <w:pStyle w:val="7"/>
        <w:spacing w:before="12"/>
        <w:ind w:left="520"/>
      </w:pPr>
      <w:r>
        <w:drawing>
          <wp:anchor distT="0" distB="0" distL="0" distR="0" simplePos="0" relativeHeight="250235904" behindDoc="1" locked="0" layoutInCell="1" allowOverlap="1">
            <wp:simplePos x="0" y="0"/>
            <wp:positionH relativeFrom="page">
              <wp:posOffset>0</wp:posOffset>
            </wp:positionH>
            <wp:positionV relativeFrom="page">
              <wp:posOffset>0</wp:posOffset>
            </wp:positionV>
            <wp:extent cx="11341100" cy="15849600"/>
            <wp:effectExtent l="0" t="0" r="0" b="0"/>
            <wp:wrapNone/>
            <wp:docPr id="1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2.png"/>
                    <pic:cNvPicPr>
                      <a:picLocks noChangeAspect="1"/>
                    </pic:cNvPicPr>
                  </pic:nvPicPr>
                  <pic:blipFill>
                    <a:blip r:embed="rId4" cstate="print"/>
                    <a:stretch>
                      <a:fillRect/>
                    </a:stretch>
                  </pic:blipFill>
                  <pic:spPr>
                    <a:xfrm>
                      <a:off x="0" y="0"/>
                      <a:ext cx="11340845" cy="15849600"/>
                    </a:xfrm>
                    <a:prstGeom prst="rect">
                      <a:avLst/>
                    </a:prstGeom>
                  </pic:spPr>
                </pic:pic>
              </a:graphicData>
            </a:graphic>
          </wp:anchor>
        </w:drawing>
      </w:r>
      <w:r>
        <w:t>便又提高了建筑的档次，于是迅速在国内外建筑市场上得到大范围的普及。</w:t>
      </w:r>
    </w:p>
    <w:p>
      <w:pPr>
        <w:pStyle w:val="7"/>
        <w:spacing w:before="241" w:line="364" w:lineRule="auto"/>
        <w:ind w:left="1179" w:right="578"/>
      </w:pPr>
      <w:r>
        <w:t>自动门的开门信号是触点信号，微波雷达和红外传感器是常用的两种信号源。微波雷达是对物体的位移反应，因而反应速度快，适用于行走速度正常的人员</w:t>
      </w:r>
    </w:p>
    <w:p>
      <w:pPr>
        <w:pStyle w:val="7"/>
        <w:spacing w:before="2" w:line="364" w:lineRule="auto"/>
        <w:ind w:left="520" w:right="516"/>
      </w:pPr>
      <w:r>
        <w:t>通过的场所，它的特点是一旦在门附近的人员不想出门而静止不动后，雷达便不再反应，自动门就会关闭，对门机有一定的保护作用。</w:t>
      </w:r>
    </w:p>
    <w:p>
      <w:pPr>
        <w:pStyle w:val="7"/>
        <w:spacing w:before="2" w:line="364" w:lineRule="auto"/>
        <w:ind w:left="520" w:right="516" w:firstLine="298"/>
        <w:jc w:val="both"/>
      </w:pPr>
      <w:r>
        <w:t>红外传感器对物体存在进行反应，不管人员移动与否，只要处于传感器的扫描范围内，它都会反应即传出触点信号。缺点是红外传感器的反应速度较慢，适用于有行动迟缓的人员进入的场所。本文拟使用微波雷达传感器设计一个自动门控制器系统</w:t>
      </w:r>
    </w:p>
    <w:p>
      <w:pPr>
        <w:pStyle w:val="7"/>
        <w:spacing w:before="4" w:line="364" w:lineRule="auto"/>
        <w:ind w:left="520" w:right="516" w:firstLine="658"/>
        <w:jc w:val="both"/>
      </w:pPr>
      <w:r>
        <w:rPr>
          <w:spacing w:val="-7"/>
        </w:rPr>
        <w:t xml:space="preserve">本课题的自动门设计运用 </w:t>
      </w:r>
      <w:r>
        <w:t>PLC</w:t>
      </w:r>
      <w:r>
        <w:rPr>
          <w:spacing w:val="-9"/>
        </w:rPr>
        <w:t xml:space="preserve"> 做控制器能大大提高自动门的稳定性和经济性， </w:t>
      </w:r>
      <w:r>
        <w:rPr>
          <w:spacing w:val="-10"/>
        </w:rPr>
        <w:t>对于整个自动门行业是一次技术的革新，提高了自动门的使用率，因此，进行自动</w:t>
      </w:r>
      <w:r>
        <w:rPr>
          <w:spacing w:val="-31"/>
        </w:rPr>
        <w:t xml:space="preserve">门的 </w:t>
      </w:r>
      <w:r>
        <w:t>PLC</w:t>
      </w:r>
      <w:r>
        <w:rPr>
          <w:spacing w:val="-7"/>
        </w:rPr>
        <w:t xml:space="preserve"> 控制系统设计，可以推动自动门行业的发展，扩大</w:t>
      </w:r>
      <w:r>
        <w:t>PLC</w:t>
      </w:r>
      <w:r>
        <w:rPr>
          <w:spacing w:val="-12"/>
        </w:rPr>
        <w:t xml:space="preserve"> 在自动门行业乃至整个自动化行业的应用，具有一定的经济和理论研究价值。</w:t>
      </w:r>
    </w:p>
    <w:p>
      <w:pPr>
        <w:spacing w:after="0" w:line="364" w:lineRule="auto"/>
        <w:jc w:val="both"/>
        <w:sectPr>
          <w:pgSz w:w="17860" w:h="25260"/>
          <w:pgMar w:top="1940" w:right="1680" w:bottom="280" w:left="2180" w:header="720" w:footer="720" w:gutter="0"/>
        </w:sectPr>
      </w:pPr>
    </w:p>
    <w:p>
      <w:pPr>
        <w:pStyle w:val="4"/>
        <w:numPr>
          <w:ilvl w:val="0"/>
          <w:numId w:val="6"/>
        </w:numPr>
        <w:tabs>
          <w:tab w:val="left" w:pos="1195"/>
          <w:tab w:val="left" w:pos="1196"/>
        </w:tabs>
        <w:spacing w:before="0" w:after="0" w:line="569" w:lineRule="exact"/>
        <w:ind w:left="1195" w:right="0" w:hanging="676"/>
        <w:jc w:val="left"/>
      </w:pPr>
      <w:r>
        <w:drawing>
          <wp:anchor distT="0" distB="0" distL="0" distR="0" simplePos="0" relativeHeight="250236928" behindDoc="1" locked="0" layoutInCell="1" allowOverlap="1">
            <wp:simplePos x="0" y="0"/>
            <wp:positionH relativeFrom="page">
              <wp:posOffset>0</wp:posOffset>
            </wp:positionH>
            <wp:positionV relativeFrom="page">
              <wp:posOffset>0</wp:posOffset>
            </wp:positionV>
            <wp:extent cx="11341100" cy="15849600"/>
            <wp:effectExtent l="0" t="0" r="0" b="0"/>
            <wp:wrapNone/>
            <wp:docPr id="1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2.png"/>
                    <pic:cNvPicPr>
                      <a:picLocks noChangeAspect="1"/>
                    </pic:cNvPicPr>
                  </pic:nvPicPr>
                  <pic:blipFill>
                    <a:blip r:embed="rId4" cstate="print"/>
                    <a:stretch>
                      <a:fillRect/>
                    </a:stretch>
                  </pic:blipFill>
                  <pic:spPr>
                    <a:xfrm>
                      <a:off x="0" y="0"/>
                      <a:ext cx="11340845" cy="15849600"/>
                    </a:xfrm>
                    <a:prstGeom prst="rect">
                      <a:avLst/>
                    </a:prstGeom>
                  </pic:spPr>
                </pic:pic>
              </a:graphicData>
            </a:graphic>
          </wp:anchor>
        </w:drawing>
      </w:r>
      <w:r>
        <w:t>PLC</w:t>
      </w:r>
      <w:r>
        <w:rPr>
          <w:spacing w:val="-27"/>
        </w:rPr>
        <w:t xml:space="preserve"> 的概述</w:t>
      </w:r>
    </w:p>
    <w:p>
      <w:pPr>
        <w:pStyle w:val="7"/>
        <w:spacing w:before="9"/>
        <w:rPr>
          <w:b/>
          <w:sz w:val="31"/>
        </w:rPr>
      </w:pPr>
    </w:p>
    <w:p>
      <w:pPr>
        <w:pStyle w:val="5"/>
        <w:numPr>
          <w:ilvl w:val="1"/>
          <w:numId w:val="6"/>
        </w:numPr>
        <w:tabs>
          <w:tab w:val="left" w:pos="1573"/>
          <w:tab w:val="left" w:pos="1574"/>
        </w:tabs>
        <w:spacing w:before="1" w:after="0" w:line="240" w:lineRule="auto"/>
        <w:ind w:left="1573" w:right="0" w:hanging="1054"/>
        <w:jc w:val="left"/>
      </w:pPr>
      <w:r>
        <w:t>PLC</w:t>
      </w:r>
      <w:r>
        <w:rPr>
          <w:spacing w:val="-26"/>
        </w:rPr>
        <w:t xml:space="preserve"> 的定义</w:t>
      </w:r>
    </w:p>
    <w:p>
      <w:pPr>
        <w:pStyle w:val="7"/>
        <w:spacing w:before="370" w:line="364" w:lineRule="auto"/>
        <w:ind w:left="520" w:right="876" w:firstLine="719"/>
      </w:pPr>
      <w:r>
        <w:t>国际电工委员会（International Electrical Committee）</w:t>
      </w:r>
      <w:r>
        <w:rPr>
          <w:spacing w:val="-36"/>
        </w:rPr>
        <w:t xml:space="preserve">于 </w:t>
      </w:r>
      <w:r>
        <w:t>1987</w:t>
      </w:r>
      <w:r>
        <w:rPr>
          <w:spacing w:val="-18"/>
        </w:rPr>
        <w:t xml:space="preserve"> 年颁布</w:t>
      </w:r>
      <w:r>
        <w:rPr>
          <w:spacing w:val="-21"/>
        </w:rPr>
        <w:t>了可编程控制器的标准及其定义：“可编程控制器是一种专门为在工业环境下应</w:t>
      </w:r>
      <w:r>
        <w:rPr>
          <w:spacing w:val="-23"/>
        </w:rPr>
        <w:t>用而设计的数字运算操作的电子装置。它采用可以编制程序的存储器，用来在其内部存储执行逻辑运算、顺序运算、计时、计数和算术运算等操作的指令，并能</w:t>
      </w:r>
      <w:r>
        <w:rPr>
          <w:spacing w:val="-8"/>
        </w:rPr>
        <w:t>通过数字式或模拟式的输入和输出，控制各种类型的机械或生产过程。可编程控</w:t>
      </w:r>
      <w:r>
        <w:rPr>
          <w:spacing w:val="-13"/>
        </w:rPr>
        <w:t>制器及其有关的外围设备都应该按易于与工业控制系统形成一个整体，易于扩展</w:t>
      </w:r>
      <w:r>
        <w:rPr>
          <w:spacing w:val="-28"/>
        </w:rPr>
        <w:t>其功能的原则而设计。”</w:t>
      </w:r>
    </w:p>
    <w:p>
      <w:pPr>
        <w:pStyle w:val="7"/>
        <w:spacing w:before="7" w:line="364" w:lineRule="auto"/>
        <w:ind w:left="520" w:right="1021" w:firstLine="719"/>
      </w:pPr>
      <w:r>
        <w:rPr>
          <w:spacing w:val="-15"/>
        </w:rPr>
        <w:t xml:space="preserve">定义强调了 </w:t>
      </w:r>
      <w:r>
        <w:t>PLC</w:t>
      </w:r>
      <w:r>
        <w:rPr>
          <w:spacing w:val="-18"/>
        </w:rPr>
        <w:t xml:space="preserve"> 应直接应用于工业环境，它必须具有很强的抗干扰能力，广</w:t>
      </w:r>
      <w:r>
        <w:t>泛的适应能力和应用范围。这也是区别于一般微机控制系统的一个重要特征。</w:t>
      </w:r>
    </w:p>
    <w:p>
      <w:pPr>
        <w:pStyle w:val="7"/>
        <w:spacing w:before="2" w:line="364" w:lineRule="auto"/>
        <w:ind w:left="520" w:right="837" w:firstLine="719"/>
      </w:pPr>
      <w:r>
        <w:t>PLC</w:t>
      </w:r>
      <w:r>
        <w:rPr>
          <w:spacing w:val="-10"/>
        </w:rPr>
        <w:t xml:space="preserve"> 基于电子计算机，但不等同于普通计算机。普通计算机进行入出信息变</w:t>
      </w:r>
      <w:r>
        <w:rPr>
          <w:spacing w:val="-17"/>
        </w:rPr>
        <w:t xml:space="preserve">换时，大多只考虑信息本身，信息入出的物理过程一般不考虑。而 </w:t>
      </w:r>
      <w:r>
        <w:t>PLC</w:t>
      </w:r>
      <w:r>
        <w:rPr>
          <w:spacing w:val="-19"/>
        </w:rPr>
        <w:t xml:space="preserve"> 则要考虑信息入出的可靠性、实时性，以及信息的实际使用。特别要考虑怎么适应于工业</w:t>
      </w:r>
      <w:r>
        <w:rPr>
          <w:spacing w:val="-21"/>
        </w:rPr>
        <w:t xml:space="preserve">环境，如便于安装，便于维修及抗干扰等问题，入出信息变换及可靠的物理实现， </w:t>
      </w:r>
      <w:r>
        <w:rPr>
          <w:spacing w:val="-19"/>
        </w:rPr>
        <w:t xml:space="preserve">可以说是 </w:t>
      </w:r>
      <w:r>
        <w:t>PLC</w:t>
      </w:r>
      <w:r>
        <w:rPr>
          <w:spacing w:val="-14"/>
        </w:rPr>
        <w:t xml:space="preserve"> 实现控制的两个基本要点。</w:t>
      </w:r>
      <w:r>
        <w:t>PLC</w:t>
      </w:r>
      <w:r>
        <w:rPr>
          <w:spacing w:val="-10"/>
        </w:rPr>
        <w:t xml:space="preserve"> 通过它的外设或通信接口与外界交换信息。其功能要比继电控制装置多的多，强得多。</w:t>
      </w:r>
    </w:p>
    <w:p>
      <w:pPr>
        <w:pStyle w:val="7"/>
        <w:spacing w:before="6" w:line="364" w:lineRule="auto"/>
        <w:ind w:left="520" w:right="983" w:firstLine="719"/>
      </w:pPr>
      <w:r>
        <w:t>PLC</w:t>
      </w:r>
      <w:r>
        <w:rPr>
          <w:spacing w:val="-5"/>
        </w:rPr>
        <w:t xml:space="preserve"> 有丰富的指令系统，有各种各样的</w:t>
      </w:r>
      <w:r>
        <w:t>I/O</w:t>
      </w:r>
      <w:r>
        <w:rPr>
          <w:spacing w:val="-11"/>
        </w:rPr>
        <w:t xml:space="preserve"> 接口、通信接口，有大容量的内</w:t>
      </w:r>
      <w:r>
        <w:t>存，有可靠的自身监控系统，因而具有以下基本的功能：</w:t>
      </w:r>
    </w:p>
    <w:p>
      <w:pPr>
        <w:pStyle w:val="13"/>
        <w:numPr>
          <w:ilvl w:val="0"/>
          <w:numId w:val="7"/>
        </w:numPr>
        <w:tabs>
          <w:tab w:val="left" w:pos="2142"/>
        </w:tabs>
        <w:spacing w:before="1" w:after="0" w:line="240" w:lineRule="auto"/>
        <w:ind w:left="2141" w:right="0" w:hanging="902"/>
        <w:jc w:val="left"/>
        <w:rPr>
          <w:sz w:val="36"/>
        </w:rPr>
      </w:pPr>
      <w:r>
        <w:rPr>
          <w:sz w:val="36"/>
        </w:rPr>
        <w:t>逻辑处理功能</w:t>
      </w:r>
    </w:p>
    <w:p>
      <w:pPr>
        <w:pStyle w:val="13"/>
        <w:numPr>
          <w:ilvl w:val="0"/>
          <w:numId w:val="7"/>
        </w:numPr>
        <w:tabs>
          <w:tab w:val="left" w:pos="2142"/>
        </w:tabs>
        <w:spacing w:before="241" w:after="0" w:line="240" w:lineRule="auto"/>
        <w:ind w:left="2141" w:right="0" w:hanging="902"/>
        <w:jc w:val="left"/>
        <w:rPr>
          <w:sz w:val="36"/>
        </w:rPr>
      </w:pPr>
      <w:r>
        <w:rPr>
          <w:sz w:val="36"/>
        </w:rPr>
        <w:t>逻辑运算功能</w:t>
      </w:r>
    </w:p>
    <w:p>
      <w:pPr>
        <w:pStyle w:val="13"/>
        <w:numPr>
          <w:ilvl w:val="0"/>
          <w:numId w:val="7"/>
        </w:numPr>
        <w:tabs>
          <w:tab w:val="left" w:pos="2142"/>
        </w:tabs>
        <w:spacing w:before="241" w:after="0" w:line="240" w:lineRule="auto"/>
        <w:ind w:left="2141" w:right="0" w:hanging="902"/>
        <w:jc w:val="left"/>
        <w:rPr>
          <w:sz w:val="36"/>
        </w:rPr>
      </w:pPr>
      <w:r>
        <w:rPr>
          <w:sz w:val="36"/>
        </w:rPr>
        <w:t>准确定时功能</w:t>
      </w:r>
    </w:p>
    <w:p>
      <w:pPr>
        <w:pStyle w:val="13"/>
        <w:numPr>
          <w:ilvl w:val="0"/>
          <w:numId w:val="7"/>
        </w:numPr>
        <w:tabs>
          <w:tab w:val="left" w:pos="2142"/>
        </w:tabs>
        <w:spacing w:before="241" w:after="0" w:line="240" w:lineRule="auto"/>
        <w:ind w:left="2141" w:right="0" w:hanging="902"/>
        <w:jc w:val="left"/>
        <w:rPr>
          <w:sz w:val="36"/>
        </w:rPr>
      </w:pPr>
      <w:r>
        <w:rPr>
          <w:sz w:val="36"/>
        </w:rPr>
        <w:t>高速计数功能</w:t>
      </w:r>
    </w:p>
    <w:p>
      <w:pPr>
        <w:pStyle w:val="13"/>
        <w:numPr>
          <w:ilvl w:val="0"/>
          <w:numId w:val="7"/>
        </w:numPr>
        <w:tabs>
          <w:tab w:val="left" w:pos="2142"/>
        </w:tabs>
        <w:spacing w:before="241" w:after="0" w:line="240" w:lineRule="auto"/>
        <w:ind w:left="2141" w:right="0" w:hanging="902"/>
        <w:jc w:val="left"/>
        <w:rPr>
          <w:sz w:val="36"/>
        </w:rPr>
      </w:pPr>
      <w:r>
        <w:rPr>
          <w:sz w:val="36"/>
        </w:rPr>
        <w:t>中断处理（可以实现各种内外中断）功能</w:t>
      </w:r>
    </w:p>
    <w:p>
      <w:pPr>
        <w:pStyle w:val="13"/>
        <w:numPr>
          <w:ilvl w:val="0"/>
          <w:numId w:val="7"/>
        </w:numPr>
        <w:tabs>
          <w:tab w:val="left" w:pos="2142"/>
        </w:tabs>
        <w:spacing w:before="241" w:after="0" w:line="240" w:lineRule="auto"/>
        <w:ind w:left="2141" w:right="0" w:hanging="902"/>
        <w:jc w:val="left"/>
        <w:rPr>
          <w:sz w:val="36"/>
        </w:rPr>
      </w:pPr>
      <w:r>
        <w:rPr>
          <w:sz w:val="36"/>
        </w:rPr>
        <w:t>程序与数据存储功能</w:t>
      </w:r>
    </w:p>
    <w:p>
      <w:pPr>
        <w:pStyle w:val="13"/>
        <w:numPr>
          <w:ilvl w:val="0"/>
          <w:numId w:val="7"/>
        </w:numPr>
        <w:tabs>
          <w:tab w:val="left" w:pos="2142"/>
        </w:tabs>
        <w:spacing w:before="241" w:after="0" w:line="240" w:lineRule="auto"/>
        <w:ind w:left="2141" w:right="0" w:hanging="902"/>
        <w:jc w:val="left"/>
        <w:rPr>
          <w:sz w:val="36"/>
        </w:rPr>
      </w:pPr>
      <w:r>
        <w:rPr>
          <w:sz w:val="36"/>
        </w:rPr>
        <w:t>联网通信功能</w:t>
      </w:r>
    </w:p>
    <w:p>
      <w:pPr>
        <w:pStyle w:val="13"/>
        <w:numPr>
          <w:ilvl w:val="0"/>
          <w:numId w:val="7"/>
        </w:numPr>
        <w:tabs>
          <w:tab w:val="left" w:pos="2142"/>
        </w:tabs>
        <w:spacing w:before="241" w:after="0" w:line="240" w:lineRule="auto"/>
        <w:ind w:left="2141" w:right="0" w:hanging="902"/>
        <w:jc w:val="left"/>
        <w:rPr>
          <w:sz w:val="36"/>
        </w:rPr>
      </w:pPr>
      <w:r>
        <w:rPr>
          <w:sz w:val="36"/>
        </w:rPr>
        <w:t>自检测、自诊断功能</w:t>
      </w:r>
    </w:p>
    <w:p>
      <w:pPr>
        <w:pStyle w:val="13"/>
        <w:numPr>
          <w:ilvl w:val="0"/>
          <w:numId w:val="7"/>
        </w:numPr>
        <w:tabs>
          <w:tab w:val="left" w:pos="2142"/>
        </w:tabs>
        <w:spacing w:before="240" w:after="0" w:line="240" w:lineRule="auto"/>
        <w:ind w:left="2141" w:right="0" w:hanging="902"/>
        <w:jc w:val="left"/>
        <w:rPr>
          <w:sz w:val="36"/>
        </w:rPr>
      </w:pPr>
      <w:r>
        <w:rPr>
          <w:sz w:val="36"/>
        </w:rPr>
        <w:t>可以说，凡普通小型计算机能实现的功能，PLC</w:t>
      </w:r>
      <w:r>
        <w:rPr>
          <w:spacing w:val="-12"/>
          <w:sz w:val="36"/>
        </w:rPr>
        <w:t xml:space="preserve"> 几乎都可以做到。</w:t>
      </w:r>
    </w:p>
    <w:p>
      <w:pPr>
        <w:spacing w:after="0" w:line="240" w:lineRule="auto"/>
        <w:jc w:val="left"/>
        <w:rPr>
          <w:sz w:val="36"/>
        </w:rPr>
        <w:sectPr>
          <w:pgSz w:w="17860" w:h="25260"/>
          <w:pgMar w:top="1940" w:right="1680" w:bottom="280" w:left="2180" w:header="720" w:footer="720" w:gutter="0"/>
        </w:sectPr>
      </w:pPr>
    </w:p>
    <w:p>
      <w:pPr>
        <w:pStyle w:val="5"/>
        <w:numPr>
          <w:ilvl w:val="1"/>
          <w:numId w:val="6"/>
        </w:numPr>
        <w:tabs>
          <w:tab w:val="left" w:pos="1573"/>
          <w:tab w:val="left" w:pos="1574"/>
        </w:tabs>
        <w:spacing w:before="0" w:after="0" w:line="240" w:lineRule="auto"/>
        <w:ind w:left="1573" w:right="0" w:hanging="1054"/>
        <w:jc w:val="left"/>
      </w:pPr>
      <w:r>
        <w:drawing>
          <wp:anchor distT="0" distB="0" distL="0" distR="0" simplePos="0" relativeHeight="250237952" behindDoc="1" locked="0" layoutInCell="1" allowOverlap="1">
            <wp:simplePos x="0" y="0"/>
            <wp:positionH relativeFrom="page">
              <wp:posOffset>0</wp:posOffset>
            </wp:positionH>
            <wp:positionV relativeFrom="page">
              <wp:posOffset>0</wp:posOffset>
            </wp:positionV>
            <wp:extent cx="11341100" cy="15849600"/>
            <wp:effectExtent l="0" t="0" r="0" b="0"/>
            <wp:wrapNone/>
            <wp:docPr id="1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2.png"/>
                    <pic:cNvPicPr>
                      <a:picLocks noChangeAspect="1"/>
                    </pic:cNvPicPr>
                  </pic:nvPicPr>
                  <pic:blipFill>
                    <a:blip r:embed="rId4" cstate="print"/>
                    <a:stretch>
                      <a:fillRect/>
                    </a:stretch>
                  </pic:blipFill>
                  <pic:spPr>
                    <a:xfrm>
                      <a:off x="0" y="0"/>
                      <a:ext cx="11340845" cy="15849600"/>
                    </a:xfrm>
                    <a:prstGeom prst="rect">
                      <a:avLst/>
                    </a:prstGeom>
                  </pic:spPr>
                </pic:pic>
              </a:graphicData>
            </a:graphic>
          </wp:anchor>
        </w:drawing>
      </w:r>
      <w:r>
        <w:t>PLC</w:t>
      </w:r>
      <w:r>
        <w:rPr>
          <w:spacing w:val="-18"/>
        </w:rPr>
        <w:t xml:space="preserve"> 的产生背景</w:t>
      </w:r>
    </w:p>
    <w:p>
      <w:pPr>
        <w:pStyle w:val="7"/>
        <w:spacing w:before="370" w:line="364" w:lineRule="auto"/>
        <w:ind w:left="520" w:right="1017" w:firstLine="719"/>
      </w:pPr>
      <w:r>
        <w:rPr>
          <w:spacing w:val="-7"/>
        </w:rPr>
        <w:t>可编程控制器是基于微型计算机技术的通用工业自动控制设备，在其早期主</w:t>
      </w:r>
      <w:r>
        <w:t>要应用于开关量的逻辑控制。</w:t>
      </w:r>
    </w:p>
    <w:p>
      <w:pPr>
        <w:pStyle w:val="7"/>
        <w:spacing w:before="2" w:line="364" w:lineRule="auto"/>
        <w:ind w:left="520" w:right="1016" w:firstLine="719"/>
      </w:pPr>
      <w:r>
        <w:rPr>
          <w:spacing w:val="-7"/>
        </w:rPr>
        <w:t>机械或生产过程。</w:t>
      </w:r>
      <w:r>
        <w:t>PLC</w:t>
      </w:r>
      <w:r>
        <w:rPr>
          <w:spacing w:val="-11"/>
        </w:rPr>
        <w:t xml:space="preserve"> 及其有关的外围设备都应该按易于与工业控制系统形</w:t>
      </w:r>
      <w:r>
        <w:t>成一个整体，易于扩展其功能的原则而设计。</w:t>
      </w:r>
    </w:p>
    <w:p>
      <w:pPr>
        <w:pStyle w:val="7"/>
        <w:spacing w:before="2" w:line="364" w:lineRule="auto"/>
        <w:ind w:left="520" w:right="826" w:firstLine="719"/>
      </w:pPr>
      <w:r>
        <w:t>在可编程控制器问世以前，工业控制领域中是以继电器控制占主导地位的。</w:t>
      </w:r>
      <w:r>
        <w:rPr>
          <w:spacing w:val="-7"/>
        </w:rPr>
        <w:t>这种由继电器构成的控制系统存在明显的缺点，尤其是对生产工艺多变的系统适</w:t>
      </w:r>
      <w:r>
        <w:rPr>
          <w:spacing w:val="-9"/>
        </w:rPr>
        <w:t>应性较差。</w:t>
      </w:r>
      <w:r>
        <w:t>1968</w:t>
      </w:r>
      <w:r>
        <w:rPr>
          <w:spacing w:val="-10"/>
        </w:rPr>
        <w:t xml:space="preserve"> 年，美国通用汽车公司</w:t>
      </w:r>
      <w:r>
        <w:rPr>
          <w:spacing w:val="-7"/>
        </w:rPr>
        <w:t>（GM）</w:t>
      </w:r>
      <w:r>
        <w:rPr>
          <w:spacing w:val="-2"/>
        </w:rPr>
        <w:t xml:space="preserve">根据市场形势与生产发展的需要， </w:t>
      </w:r>
      <w:r>
        <w:t>为了完成“多品种、小批量、不断翻新汽车品牌型号”的战略，提出了研制新型</w:t>
      </w:r>
      <w:r>
        <w:rPr>
          <w:spacing w:val="-4"/>
        </w:rPr>
        <w:t xml:space="preserve">逻辑顺序控制装置来取代继电器控制装置。第 </w:t>
      </w:r>
      <w:r>
        <w:t>2</w:t>
      </w:r>
      <w:r>
        <w:rPr>
          <w:spacing w:val="-9"/>
        </w:rPr>
        <w:t xml:space="preserve"> 年，美国数字设备公司</w:t>
      </w:r>
      <w:r>
        <w:t xml:space="preserve">（DEC） </w:t>
      </w:r>
      <w:r>
        <w:rPr>
          <w:spacing w:val="-10"/>
        </w:rPr>
        <w:t xml:space="preserve">就研制出了第一台 </w:t>
      </w:r>
      <w:r>
        <w:t>PLC，将其应用于美国通用汽车自动装配生产线上，并取得了极大的成功。此后随着计算机技术、半导体集成技术、控制技术、数字技术、通信网络技术等高新技术的不断进步，PLC</w:t>
      </w:r>
      <w:r>
        <w:rPr>
          <w:spacing w:val="-12"/>
        </w:rPr>
        <w:t xml:space="preserve"> 也迅速发展起来。</w:t>
      </w:r>
    </w:p>
    <w:p>
      <w:pPr>
        <w:pStyle w:val="7"/>
        <w:spacing w:before="8" w:line="364" w:lineRule="auto"/>
        <w:ind w:left="520" w:right="1015" w:firstLine="719"/>
        <w:jc w:val="both"/>
      </w:pPr>
      <w:r>
        <w:t>PLC</w:t>
      </w:r>
      <w:r>
        <w:rPr>
          <w:spacing w:val="-15"/>
        </w:rPr>
        <w:t xml:space="preserve"> 初创阶段的代表产品有 </w:t>
      </w:r>
      <w:r>
        <w:t>MODICON</w:t>
      </w:r>
      <w:r>
        <w:rPr>
          <w:spacing w:val="-30"/>
        </w:rPr>
        <w:t xml:space="preserve"> 公司的 </w:t>
      </w:r>
      <w:r>
        <w:t>084、AB</w:t>
      </w:r>
      <w:r>
        <w:rPr>
          <w:spacing w:val="-29"/>
        </w:rPr>
        <w:t xml:space="preserve"> 公司的 </w:t>
      </w:r>
      <w:r>
        <w:t>PDQIl、DEC</w:t>
      </w:r>
      <w:r>
        <w:rPr>
          <w:spacing w:val="-42"/>
        </w:rPr>
        <w:t xml:space="preserve"> 的</w:t>
      </w:r>
      <w:r>
        <w:t>PDP．14</w:t>
      </w:r>
      <w:r>
        <w:rPr>
          <w:spacing w:val="-18"/>
        </w:rPr>
        <w:t xml:space="preserve"> 和日立公司的 </w:t>
      </w:r>
      <w:r>
        <w:t>SCY．022</w:t>
      </w:r>
      <w:r>
        <w:rPr>
          <w:spacing w:val="-20"/>
        </w:rPr>
        <w:t xml:space="preserve"> 等。该时期 </w:t>
      </w:r>
      <w:r>
        <w:t>PLC</w:t>
      </w:r>
      <w:r>
        <w:rPr>
          <w:spacing w:val="-10"/>
        </w:rPr>
        <w:t xml:space="preserve"> 产品的主要功能是执行原先由</w:t>
      </w:r>
      <w:r>
        <w:rPr>
          <w:spacing w:val="-14"/>
        </w:rPr>
        <w:t xml:space="preserve">继电器完成的顺序控制、逻辑运算、定时和计数等。它的 </w:t>
      </w:r>
      <w:r>
        <w:t>CPU</w:t>
      </w:r>
      <w:r>
        <w:rPr>
          <w:spacing w:val="-14"/>
        </w:rPr>
        <w:t xml:space="preserve"> 由中小规模的数字</w:t>
      </w:r>
      <w:r>
        <w:rPr>
          <w:spacing w:val="-8"/>
        </w:rPr>
        <w:t xml:space="preserve">集成电路组成，在 </w:t>
      </w:r>
      <w:r>
        <w:t>I／O</w:t>
      </w:r>
      <w:r>
        <w:rPr>
          <w:spacing w:val="-10"/>
        </w:rPr>
        <w:t xml:space="preserve"> 接口电路上做了改进以适应工业控制现场的要求，它的</w:t>
      </w:r>
      <w:r>
        <w:rPr>
          <w:spacing w:val="-12"/>
        </w:rPr>
        <w:t>控制功能比较简单。在软件编程上，采用广大电气工程技术人员所熟悉的继电器</w:t>
      </w:r>
      <w:r>
        <w:t>控制线路的方式—梯形图。</w:t>
      </w:r>
    </w:p>
    <w:p>
      <w:pPr>
        <w:pStyle w:val="7"/>
        <w:spacing w:before="6" w:line="364" w:lineRule="auto"/>
        <w:ind w:left="520" w:right="876" w:firstLine="719"/>
      </w:pPr>
      <w:r>
        <w:t>20</w:t>
      </w:r>
      <w:r>
        <w:rPr>
          <w:spacing w:val="-45"/>
        </w:rPr>
        <w:t xml:space="preserve"> 世纪 </w:t>
      </w:r>
      <w:r>
        <w:t>20</w:t>
      </w:r>
      <w:r>
        <w:rPr>
          <w:spacing w:val="-10"/>
        </w:rPr>
        <w:t xml:space="preserve"> 年代起，人们把各种继电器，定时器，接触器及触电按一定的逻</w:t>
      </w:r>
      <w:r>
        <w:rPr>
          <w:spacing w:val="-16"/>
        </w:rPr>
        <w:t>辑关系连接起来，组成控制系统，控制各种生产机械，这就是大家所熟悉的传统</w:t>
      </w:r>
      <w:r>
        <w:rPr>
          <w:spacing w:val="-17"/>
        </w:rPr>
        <w:t>继电器接触控制系统，由于它结构简单，容易掌握，价格便宜，在一定范围内能</w:t>
      </w:r>
      <w:r>
        <w:rPr>
          <w:spacing w:val="-12"/>
        </w:rPr>
        <w:t>满足控制要求，因而使用面甚广。在工业领域控制中一直占主导地位。但是继电</w:t>
      </w:r>
      <w:r>
        <w:rPr>
          <w:spacing w:val="-13"/>
        </w:rPr>
        <w:t xml:space="preserve">接触器控制系统有明显的缺点：设备体积大，可靠性差，动作速度慢，功能少， </w:t>
      </w:r>
      <w:r>
        <w:t>难以实现交复杂的的控制，特别是由于它是靠硬件连线逻辑构成的系统</w:t>
      </w:r>
    </w:p>
    <w:p>
      <w:pPr>
        <w:pStyle w:val="7"/>
        <w:spacing w:before="6" w:line="364" w:lineRule="auto"/>
        <w:ind w:left="520" w:right="984" w:firstLine="719"/>
        <w:jc w:val="both"/>
      </w:pPr>
      <w:r>
        <w:rPr>
          <w:spacing w:val="-12"/>
        </w:rPr>
        <w:t>接线复杂，当生产工艺或对象改变时，原有的接线和控制盘就要更换，所以</w:t>
      </w:r>
      <w:r>
        <w:rPr>
          <w:spacing w:val="-13"/>
        </w:rPr>
        <w:t>通用性和灵活性较差。</w:t>
      </w:r>
      <w:r>
        <w:t>20</w:t>
      </w:r>
      <w:r>
        <w:rPr>
          <w:spacing w:val="-45"/>
        </w:rPr>
        <w:t xml:space="preserve"> 世纪 </w:t>
      </w:r>
      <w:r>
        <w:t>60</w:t>
      </w:r>
      <w:r>
        <w:rPr>
          <w:spacing w:val="-11"/>
        </w:rPr>
        <w:t xml:space="preserve"> 年代末期，美国的汽车制造业竞争激烈，各生</w:t>
      </w:r>
      <w:r>
        <w:rPr>
          <w:spacing w:val="-9"/>
        </w:rPr>
        <w:t>产厂家的汽车型号不断更新，它必然要求生产线的控制系统亦随之改变，以及对</w:t>
      </w:r>
      <w:r>
        <w:rPr>
          <w:spacing w:val="-15"/>
        </w:rPr>
        <w:t>整个开展系统从新配置。为抛弃传统的继电接触器控制系统的束缚，适应市场竞</w:t>
      </w:r>
    </w:p>
    <w:p>
      <w:pPr>
        <w:spacing w:after="0" w:line="364" w:lineRule="auto"/>
        <w:jc w:val="both"/>
        <w:sectPr>
          <w:pgSz w:w="17860" w:h="25260"/>
          <w:pgMar w:top="1980" w:right="1680" w:bottom="280" w:left="2180" w:header="720" w:footer="720" w:gutter="0"/>
        </w:sectPr>
      </w:pPr>
    </w:p>
    <w:p>
      <w:pPr>
        <w:pStyle w:val="7"/>
        <w:spacing w:before="12" w:line="364" w:lineRule="auto"/>
        <w:ind w:left="520" w:right="1053"/>
      </w:pPr>
      <w:r>
        <w:drawing>
          <wp:anchor distT="0" distB="0" distL="0" distR="0" simplePos="0" relativeHeight="250238976" behindDoc="1" locked="0" layoutInCell="1" allowOverlap="1">
            <wp:simplePos x="0" y="0"/>
            <wp:positionH relativeFrom="page">
              <wp:posOffset>0</wp:posOffset>
            </wp:positionH>
            <wp:positionV relativeFrom="page">
              <wp:posOffset>0</wp:posOffset>
            </wp:positionV>
            <wp:extent cx="11341100" cy="15849600"/>
            <wp:effectExtent l="0" t="0" r="0" b="0"/>
            <wp:wrapNone/>
            <wp:docPr id="1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2.png"/>
                    <pic:cNvPicPr>
                      <a:picLocks noChangeAspect="1"/>
                    </pic:cNvPicPr>
                  </pic:nvPicPr>
                  <pic:blipFill>
                    <a:blip r:embed="rId4" cstate="print"/>
                    <a:stretch>
                      <a:fillRect/>
                    </a:stretch>
                  </pic:blipFill>
                  <pic:spPr>
                    <a:xfrm>
                      <a:off x="0" y="0"/>
                      <a:ext cx="11340845" cy="15849600"/>
                    </a:xfrm>
                    <a:prstGeom prst="rect">
                      <a:avLst/>
                    </a:prstGeom>
                  </pic:spPr>
                </pic:pic>
              </a:graphicData>
            </a:graphic>
          </wp:anchor>
        </w:drawing>
      </w:r>
      <w:r>
        <w:t>争要求，1968 年美国通用汽车公司公开向社会招标，对汽车流水线控制系统提出具体要求，归纳起来是;</w:t>
      </w:r>
    </w:p>
    <w:p>
      <w:pPr>
        <w:pStyle w:val="13"/>
        <w:numPr>
          <w:ilvl w:val="0"/>
          <w:numId w:val="8"/>
        </w:numPr>
        <w:tabs>
          <w:tab w:val="left" w:pos="1962"/>
        </w:tabs>
        <w:spacing w:before="2" w:after="0" w:line="240" w:lineRule="auto"/>
        <w:ind w:left="1961" w:right="0" w:hanging="902"/>
        <w:jc w:val="left"/>
        <w:rPr>
          <w:sz w:val="36"/>
        </w:rPr>
      </w:pPr>
      <w:r>
        <w:rPr>
          <w:sz w:val="36"/>
        </w:rPr>
        <w:t>编程方便，可现场修改程序</w:t>
      </w:r>
    </w:p>
    <w:p>
      <w:pPr>
        <w:pStyle w:val="13"/>
        <w:numPr>
          <w:ilvl w:val="0"/>
          <w:numId w:val="8"/>
        </w:numPr>
        <w:tabs>
          <w:tab w:val="left" w:pos="1962"/>
        </w:tabs>
        <w:spacing w:before="241" w:after="0" w:line="240" w:lineRule="auto"/>
        <w:ind w:left="1961" w:right="0" w:hanging="902"/>
        <w:jc w:val="left"/>
        <w:rPr>
          <w:sz w:val="36"/>
        </w:rPr>
      </w:pPr>
      <w:r>
        <w:rPr>
          <w:sz w:val="36"/>
        </w:rPr>
        <w:t>维修方便，采用插件式结构</w:t>
      </w:r>
    </w:p>
    <w:p>
      <w:pPr>
        <w:pStyle w:val="13"/>
        <w:numPr>
          <w:ilvl w:val="0"/>
          <w:numId w:val="8"/>
        </w:numPr>
        <w:tabs>
          <w:tab w:val="left" w:pos="1962"/>
        </w:tabs>
        <w:spacing w:before="241" w:after="0" w:line="240" w:lineRule="auto"/>
        <w:ind w:left="1961" w:right="0" w:hanging="902"/>
        <w:jc w:val="left"/>
        <w:rPr>
          <w:sz w:val="36"/>
        </w:rPr>
      </w:pPr>
      <w:r>
        <w:rPr>
          <w:sz w:val="36"/>
        </w:rPr>
        <w:t>可靠性高于继电器控制装置</w:t>
      </w:r>
    </w:p>
    <w:p>
      <w:pPr>
        <w:pStyle w:val="13"/>
        <w:numPr>
          <w:ilvl w:val="0"/>
          <w:numId w:val="8"/>
        </w:numPr>
        <w:tabs>
          <w:tab w:val="left" w:pos="1962"/>
        </w:tabs>
        <w:spacing w:before="240" w:after="0" w:line="240" w:lineRule="auto"/>
        <w:ind w:left="1961" w:right="0" w:hanging="902"/>
        <w:jc w:val="left"/>
        <w:rPr>
          <w:sz w:val="36"/>
        </w:rPr>
      </w:pPr>
      <w:r>
        <w:rPr>
          <w:sz w:val="36"/>
        </w:rPr>
        <w:t>体积小于继电器控制盘</w:t>
      </w:r>
    </w:p>
    <w:p>
      <w:pPr>
        <w:pStyle w:val="13"/>
        <w:numPr>
          <w:ilvl w:val="0"/>
          <w:numId w:val="8"/>
        </w:numPr>
        <w:tabs>
          <w:tab w:val="left" w:pos="1962"/>
        </w:tabs>
        <w:spacing w:before="241" w:after="0" w:line="240" w:lineRule="auto"/>
        <w:ind w:left="1961" w:right="0" w:hanging="902"/>
        <w:jc w:val="left"/>
        <w:rPr>
          <w:sz w:val="36"/>
        </w:rPr>
      </w:pPr>
      <w:r>
        <w:rPr>
          <w:sz w:val="36"/>
        </w:rPr>
        <w:t>数据可直接送入管理计算机</w:t>
      </w:r>
    </w:p>
    <w:p>
      <w:pPr>
        <w:pStyle w:val="13"/>
        <w:numPr>
          <w:ilvl w:val="0"/>
          <w:numId w:val="8"/>
        </w:numPr>
        <w:tabs>
          <w:tab w:val="left" w:pos="1962"/>
        </w:tabs>
        <w:spacing w:before="241" w:after="0" w:line="240" w:lineRule="auto"/>
        <w:ind w:left="1961" w:right="0" w:hanging="902"/>
        <w:jc w:val="left"/>
        <w:rPr>
          <w:sz w:val="36"/>
        </w:rPr>
      </w:pPr>
      <w:r>
        <w:rPr>
          <w:sz w:val="36"/>
        </w:rPr>
        <w:t>成本可与继电器控制盘竞争</w:t>
      </w:r>
    </w:p>
    <w:p>
      <w:pPr>
        <w:pStyle w:val="13"/>
        <w:numPr>
          <w:ilvl w:val="0"/>
          <w:numId w:val="8"/>
        </w:numPr>
        <w:tabs>
          <w:tab w:val="left" w:pos="1962"/>
        </w:tabs>
        <w:spacing w:before="241" w:after="0" w:line="240" w:lineRule="auto"/>
        <w:ind w:left="1961" w:right="0" w:hanging="902"/>
        <w:jc w:val="left"/>
        <w:rPr>
          <w:sz w:val="36"/>
        </w:rPr>
      </w:pPr>
      <w:r>
        <w:rPr>
          <w:spacing w:val="-12"/>
          <w:sz w:val="36"/>
        </w:rPr>
        <w:t xml:space="preserve">输入可以是交流 </w:t>
      </w:r>
      <w:r>
        <w:rPr>
          <w:sz w:val="36"/>
        </w:rPr>
        <w:t>150V</w:t>
      </w:r>
      <w:r>
        <w:rPr>
          <w:spacing w:val="-30"/>
          <w:sz w:val="36"/>
        </w:rPr>
        <w:t xml:space="preserve"> 以上</w:t>
      </w:r>
    </w:p>
    <w:p>
      <w:pPr>
        <w:pStyle w:val="13"/>
        <w:numPr>
          <w:ilvl w:val="0"/>
          <w:numId w:val="8"/>
        </w:numPr>
        <w:tabs>
          <w:tab w:val="left" w:pos="1962"/>
        </w:tabs>
        <w:spacing w:before="241" w:after="0" w:line="240" w:lineRule="auto"/>
        <w:ind w:left="1961" w:right="0" w:hanging="902"/>
        <w:jc w:val="left"/>
        <w:rPr>
          <w:sz w:val="36"/>
        </w:rPr>
      </w:pPr>
      <w:r>
        <w:rPr>
          <w:spacing w:val="-18"/>
          <w:sz w:val="36"/>
        </w:rPr>
        <w:t xml:space="preserve">输出为交流 </w:t>
      </w:r>
      <w:r>
        <w:rPr>
          <w:sz w:val="36"/>
        </w:rPr>
        <w:t>115V</w:t>
      </w:r>
      <w:r>
        <w:rPr>
          <w:spacing w:val="-15"/>
          <w:sz w:val="36"/>
        </w:rPr>
        <w:t xml:space="preserve">，容量要求在 </w:t>
      </w:r>
      <w:r>
        <w:rPr>
          <w:sz w:val="36"/>
        </w:rPr>
        <w:t>2A</w:t>
      </w:r>
      <w:r>
        <w:rPr>
          <w:spacing w:val="-10"/>
          <w:sz w:val="36"/>
        </w:rPr>
        <w:t xml:space="preserve"> 以上，可直接驱动接触器，电磁阀等</w:t>
      </w:r>
    </w:p>
    <w:p>
      <w:pPr>
        <w:pStyle w:val="13"/>
        <w:numPr>
          <w:ilvl w:val="0"/>
          <w:numId w:val="8"/>
        </w:numPr>
        <w:tabs>
          <w:tab w:val="left" w:pos="1962"/>
        </w:tabs>
        <w:spacing w:before="241" w:after="0" w:line="240" w:lineRule="auto"/>
        <w:ind w:left="1961" w:right="0" w:hanging="902"/>
        <w:jc w:val="left"/>
        <w:rPr>
          <w:sz w:val="36"/>
        </w:rPr>
      </w:pPr>
      <w:r>
        <w:rPr>
          <w:sz w:val="36"/>
        </w:rPr>
        <w:t>扩展时原装系统改变最小</w:t>
      </w:r>
    </w:p>
    <w:p>
      <w:pPr>
        <w:pStyle w:val="13"/>
        <w:numPr>
          <w:ilvl w:val="0"/>
          <w:numId w:val="8"/>
        </w:numPr>
        <w:tabs>
          <w:tab w:val="left" w:pos="2142"/>
        </w:tabs>
        <w:spacing w:before="241" w:after="0" w:line="240" w:lineRule="auto"/>
        <w:ind w:left="2141" w:right="0" w:hanging="1082"/>
        <w:jc w:val="left"/>
        <w:rPr>
          <w:sz w:val="36"/>
        </w:rPr>
      </w:pPr>
      <w:r>
        <w:rPr>
          <w:spacing w:val="-8"/>
          <w:sz w:val="36"/>
        </w:rPr>
        <w:t xml:space="preserve">用户存储器至少能扩展到 </w:t>
      </w:r>
      <w:r>
        <w:rPr>
          <w:sz w:val="36"/>
        </w:rPr>
        <w:t>4KB</w:t>
      </w:r>
    </w:p>
    <w:p>
      <w:pPr>
        <w:pStyle w:val="7"/>
        <w:spacing w:before="240" w:line="364" w:lineRule="auto"/>
        <w:ind w:left="520" w:right="1021" w:firstLine="719"/>
      </w:pPr>
      <w:r>
        <w:rPr>
          <w:spacing w:val="-5"/>
        </w:rPr>
        <w:t>十项指针的核心要求是采用软布线</w:t>
      </w:r>
      <w:r>
        <w:t>（编程</w:t>
      </w:r>
      <w:r>
        <w:rPr>
          <w:spacing w:val="-72"/>
        </w:rPr>
        <w:t>）</w:t>
      </w:r>
      <w:r>
        <w:rPr>
          <w:spacing w:val="-2"/>
        </w:rPr>
        <w:t>方程代替继电器控制的硬接线方</w:t>
      </w:r>
      <w:r>
        <w:t>式，实现大规模生产线的流程控制。</w:t>
      </w:r>
    </w:p>
    <w:p>
      <w:pPr>
        <w:pStyle w:val="5"/>
        <w:numPr>
          <w:ilvl w:val="1"/>
          <w:numId w:val="6"/>
        </w:numPr>
        <w:tabs>
          <w:tab w:val="left" w:pos="1573"/>
          <w:tab w:val="left" w:pos="1574"/>
        </w:tabs>
        <w:spacing w:before="30" w:after="0" w:line="240" w:lineRule="auto"/>
        <w:ind w:left="1573" w:right="0" w:hanging="1054"/>
        <w:jc w:val="left"/>
      </w:pPr>
      <w:r>
        <w:t>PLC</w:t>
      </w:r>
      <w:r>
        <w:rPr>
          <w:spacing w:val="-17"/>
        </w:rPr>
        <w:t xml:space="preserve"> 控制系统简介</w:t>
      </w:r>
    </w:p>
    <w:p>
      <w:pPr>
        <w:pStyle w:val="7"/>
        <w:spacing w:before="371" w:line="364" w:lineRule="auto"/>
        <w:ind w:left="520" w:right="876" w:firstLine="719"/>
      </w:pPr>
      <w:r>
        <w:rPr>
          <w:spacing w:val="-9"/>
        </w:rPr>
        <w:t xml:space="preserve">可编程控制器，英文 </w:t>
      </w:r>
      <w:r>
        <w:t>Programmable</w:t>
      </w:r>
      <w:r>
        <w:rPr>
          <w:spacing w:val="-51"/>
        </w:rPr>
        <w:t xml:space="preserve"> </w:t>
      </w:r>
      <w:r>
        <w:t>Controller,</w:t>
      </w:r>
      <w:r>
        <w:rPr>
          <w:spacing w:val="-30"/>
        </w:rPr>
        <w:t xml:space="preserve">简称 </w:t>
      </w:r>
      <w:r>
        <w:t>PLC，</w:t>
      </w:r>
      <w:r>
        <w:rPr>
          <w:spacing w:val="-15"/>
        </w:rPr>
        <w:t xml:space="preserve">本课题中用 </w:t>
      </w:r>
      <w:r>
        <w:t xml:space="preserve">PLC </w:t>
      </w:r>
      <w:r>
        <w:rPr>
          <w:spacing w:val="-3"/>
        </w:rPr>
        <w:t>作为它的简称。</w:t>
      </w:r>
      <w:r>
        <w:t>PLC</w:t>
      </w:r>
      <w:r>
        <w:rPr>
          <w:spacing w:val="-10"/>
        </w:rPr>
        <w:t xml:space="preserve"> 是用于工业现场的电控制器。它源于继电器控制技术，但基</w:t>
      </w:r>
      <w:r>
        <w:rPr>
          <w:spacing w:val="-11"/>
        </w:rPr>
        <w:t>于电子计算机。它以微处理器为核心，集自动化技术、计算机技术、通信技术为</w:t>
      </w:r>
      <w:r>
        <w:rPr>
          <w:spacing w:val="-13"/>
        </w:rPr>
        <w:t>一体，它通过运行储存在其内存中的程序，把经输入电路的物理过程得到的输入</w:t>
      </w:r>
      <w:r>
        <w:rPr>
          <w:spacing w:val="-15"/>
        </w:rPr>
        <w:t>信息，变换为所要求的输出信息，进而再通过输出电路的物理过程去实现对负载</w:t>
      </w:r>
      <w:r>
        <w:rPr>
          <w:spacing w:val="-2"/>
        </w:rPr>
        <w:t>的控制。像</w:t>
      </w:r>
      <w:r>
        <w:t>PLC</w:t>
      </w:r>
      <w:r>
        <w:rPr>
          <w:spacing w:val="-10"/>
        </w:rPr>
        <w:t xml:space="preserve"> 这样，集丰富功能于一身，是别的电控制器所没有的，更是传统</w:t>
      </w:r>
      <w:r>
        <w:rPr>
          <w:spacing w:val="-9"/>
        </w:rPr>
        <w:t xml:space="preserve">的继电器控制电路所无法比拟的。丰富的功能为 </w:t>
      </w:r>
      <w:r>
        <w:t>PLC 的广泛应用提供了可能， 同时，也为自动门行业的远程化、信息化、智能化创造了条件。</w:t>
      </w:r>
    </w:p>
    <w:p>
      <w:pPr>
        <w:pStyle w:val="7"/>
        <w:spacing w:before="8" w:line="364" w:lineRule="auto"/>
        <w:ind w:left="520" w:right="1016" w:firstLine="719"/>
        <w:jc w:val="both"/>
      </w:pPr>
      <w:r>
        <w:rPr>
          <w:spacing w:val="-2"/>
        </w:rPr>
        <w:t>现代化工业生产过程是复杂多样的，它们对控制的要求也各不相同。</w:t>
      </w:r>
      <w:r>
        <w:t>PLC</w:t>
      </w:r>
      <w:r>
        <w:rPr>
          <w:spacing w:val="-54"/>
        </w:rPr>
        <w:t xml:space="preserve"> 专</w:t>
      </w:r>
      <w:r>
        <w:rPr>
          <w:spacing w:val="-12"/>
        </w:rPr>
        <w:t>为工业控制应用而设计，由于这些特点，可编程控制器问世以后很快受到工业控</w:t>
      </w:r>
      <w:r>
        <w:rPr>
          <w:spacing w:val="-14"/>
        </w:rPr>
        <w:t>制界的欢迎，并得到迅速的发展。目前，可编程控制器已成为工厂自动化的强有</w:t>
      </w:r>
      <w:r>
        <w:t>力工具，得到了广泛的应用。</w:t>
      </w:r>
    </w:p>
    <w:p>
      <w:pPr>
        <w:pStyle w:val="5"/>
        <w:numPr>
          <w:ilvl w:val="1"/>
          <w:numId w:val="6"/>
        </w:numPr>
        <w:tabs>
          <w:tab w:val="left" w:pos="1574"/>
        </w:tabs>
        <w:spacing w:before="31" w:after="0" w:line="240" w:lineRule="auto"/>
        <w:ind w:left="1573" w:right="0" w:hanging="1054"/>
        <w:jc w:val="both"/>
      </w:pPr>
      <w:r>
        <w:t>PLC</w:t>
      </w:r>
      <w:r>
        <w:rPr>
          <w:spacing w:val="-13"/>
        </w:rPr>
        <w:t xml:space="preserve"> 的基本结构及原理</w:t>
      </w:r>
    </w:p>
    <w:p>
      <w:pPr>
        <w:pStyle w:val="7"/>
        <w:spacing w:before="370"/>
        <w:ind w:left="1240"/>
      </w:pPr>
      <w:r>
        <w:t>目前 PLC 种类繁多，功能和指令系统也都个不相同但都一微处理器为核心用</w:t>
      </w:r>
    </w:p>
    <w:p>
      <w:pPr>
        <w:spacing w:after="0"/>
        <w:sectPr>
          <w:pgSz w:w="17860" w:h="25260"/>
          <w:pgMar w:top="1940" w:right="1680" w:bottom="280" w:left="2180" w:header="720" w:footer="720" w:gutter="0"/>
        </w:sectPr>
      </w:pPr>
    </w:p>
    <w:p>
      <w:pPr>
        <w:pStyle w:val="7"/>
        <w:spacing w:before="12" w:line="364" w:lineRule="auto"/>
        <w:ind w:left="520" w:right="832"/>
      </w:pPr>
      <w:r>
        <w:drawing>
          <wp:anchor distT="0" distB="0" distL="0" distR="0" simplePos="0" relativeHeight="250240000" behindDoc="1" locked="0" layoutInCell="1" allowOverlap="1">
            <wp:simplePos x="0" y="0"/>
            <wp:positionH relativeFrom="page">
              <wp:posOffset>0</wp:posOffset>
            </wp:positionH>
            <wp:positionV relativeFrom="page">
              <wp:posOffset>0</wp:posOffset>
            </wp:positionV>
            <wp:extent cx="11341100" cy="15849600"/>
            <wp:effectExtent l="0" t="0" r="0" b="0"/>
            <wp:wrapNone/>
            <wp:docPr id="2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2.png"/>
                    <pic:cNvPicPr>
                      <a:picLocks noChangeAspect="1"/>
                    </pic:cNvPicPr>
                  </pic:nvPicPr>
                  <pic:blipFill>
                    <a:blip r:embed="rId4" cstate="print"/>
                    <a:stretch>
                      <a:fillRect/>
                    </a:stretch>
                  </pic:blipFill>
                  <pic:spPr>
                    <a:xfrm>
                      <a:off x="0" y="0"/>
                      <a:ext cx="11340845" cy="15849600"/>
                    </a:xfrm>
                    <a:prstGeom prst="rect">
                      <a:avLst/>
                    </a:prstGeom>
                  </pic:spPr>
                </pic:pic>
              </a:graphicData>
            </a:graphic>
          </wp:anchor>
        </w:drawing>
      </w:r>
      <w:r>
        <w:rPr>
          <w:spacing w:val="-10"/>
        </w:rPr>
        <w:t>微工业控制的专用计算机，所以其结构和工作原理都大至相同，硬件结构与微机</w:t>
      </w:r>
      <w:r>
        <w:rPr>
          <w:spacing w:val="-17"/>
        </w:rPr>
        <w:t xml:space="preserve">相似，主要包括中央处理单元 </w:t>
      </w:r>
      <w:r>
        <w:t>CPU</w:t>
      </w:r>
      <w:r>
        <w:rPr>
          <w:spacing w:val="-38"/>
        </w:rPr>
        <w:t xml:space="preserve"> 存储器 </w:t>
      </w:r>
      <w:r>
        <w:t>RAM</w:t>
      </w:r>
      <w:r>
        <w:rPr>
          <w:spacing w:val="-60"/>
        </w:rPr>
        <w:t xml:space="preserve"> 和 </w:t>
      </w:r>
      <w:r>
        <w:rPr>
          <w:spacing w:val="-19"/>
        </w:rPr>
        <w:t>ROM</w:t>
      </w:r>
      <w:r>
        <w:rPr>
          <w:spacing w:val="-12"/>
        </w:rPr>
        <w:t>，输入输出接口电路、电源、</w:t>
      </w:r>
      <w:r>
        <w:t>I/O</w:t>
      </w:r>
      <w:r>
        <w:rPr>
          <w:spacing w:val="-11"/>
        </w:rPr>
        <w:t xml:space="preserve"> 扩展接口、外部识别接口等。其内部也是采用总线结构来进行数据和指令的传输。</w:t>
      </w:r>
    </w:p>
    <w:p>
      <w:pPr>
        <w:pStyle w:val="7"/>
        <w:spacing w:before="4" w:line="364" w:lineRule="auto"/>
        <w:ind w:left="520" w:right="1015" w:firstLine="719"/>
        <w:jc w:val="both"/>
      </w:pPr>
      <w:r>
        <w:t>PLC 控制系统由输入量—</w:t>
      </w:r>
      <w:r>
        <w:rPr>
          <w:spacing w:val="2"/>
        </w:rPr>
        <w:t>PLC—</w:t>
      </w:r>
      <w:r>
        <w:t>输出量组成，外部的各种开关信号、模拟信</w:t>
      </w:r>
      <w:r>
        <w:rPr>
          <w:spacing w:val="-13"/>
        </w:rPr>
        <w:t xml:space="preserve">号、传感器检测的各种信号均作为 </w:t>
      </w:r>
      <w:r>
        <w:t>PLC</w:t>
      </w:r>
      <w:r>
        <w:rPr>
          <w:spacing w:val="-25"/>
        </w:rPr>
        <w:t xml:space="preserve"> 的输入量，他们经 </w:t>
      </w:r>
      <w:r>
        <w:t>PLC</w:t>
      </w:r>
      <w:r>
        <w:rPr>
          <w:spacing w:val="-19"/>
        </w:rPr>
        <w:t xml:space="preserve"> 外部输入端子，作</w:t>
      </w:r>
      <w:r>
        <w:rPr>
          <w:spacing w:val="-46"/>
        </w:rPr>
        <w:t xml:space="preserve">为 </w:t>
      </w:r>
      <w:r>
        <w:t>PLC</w:t>
      </w:r>
      <w:r>
        <w:rPr>
          <w:spacing w:val="-10"/>
        </w:rPr>
        <w:t xml:space="preserve"> 的输出量对外围设备进行各种控制。</w:t>
      </w:r>
    </w:p>
    <w:p>
      <w:pPr>
        <w:pStyle w:val="5"/>
        <w:numPr>
          <w:ilvl w:val="1"/>
          <w:numId w:val="6"/>
        </w:numPr>
        <w:tabs>
          <w:tab w:val="left" w:pos="1573"/>
          <w:tab w:val="left" w:pos="1574"/>
        </w:tabs>
        <w:spacing w:before="30" w:after="0" w:line="240" w:lineRule="auto"/>
        <w:ind w:left="1573" w:right="0" w:hanging="1054"/>
        <w:jc w:val="left"/>
      </w:pPr>
      <w:r>
        <w:t>PLC</w:t>
      </w:r>
      <w:r>
        <w:rPr>
          <w:spacing w:val="-26"/>
        </w:rPr>
        <w:t xml:space="preserve"> 的特点</w:t>
      </w:r>
    </w:p>
    <w:p>
      <w:pPr>
        <w:pStyle w:val="7"/>
        <w:spacing w:before="371" w:line="364" w:lineRule="auto"/>
        <w:ind w:left="520" w:right="837" w:firstLine="719"/>
      </w:pPr>
      <w:r>
        <w:t>PLC</w:t>
      </w:r>
      <w:r>
        <w:rPr>
          <w:spacing w:val="-20"/>
        </w:rPr>
        <w:t xml:space="preserve"> 作为一种专用于工业环境的、具有特殊结构的计算机，有其显著的特点。</w:t>
      </w:r>
      <w:r>
        <w:t>具体特点如下:</w:t>
      </w:r>
    </w:p>
    <w:p>
      <w:pPr>
        <w:pStyle w:val="13"/>
        <w:numPr>
          <w:ilvl w:val="0"/>
          <w:numId w:val="9"/>
        </w:numPr>
        <w:tabs>
          <w:tab w:val="left" w:pos="2142"/>
        </w:tabs>
        <w:spacing w:before="2" w:after="0" w:line="240" w:lineRule="auto"/>
        <w:ind w:left="2141" w:right="0" w:hanging="902"/>
        <w:jc w:val="left"/>
        <w:rPr>
          <w:sz w:val="36"/>
        </w:rPr>
      </w:pPr>
      <w:r>
        <w:rPr>
          <w:sz w:val="36"/>
        </w:rPr>
        <w:t>可靠性高，抗干扰能力强</w:t>
      </w:r>
    </w:p>
    <w:p>
      <w:pPr>
        <w:pStyle w:val="13"/>
        <w:numPr>
          <w:ilvl w:val="0"/>
          <w:numId w:val="9"/>
        </w:numPr>
        <w:tabs>
          <w:tab w:val="left" w:pos="2142"/>
        </w:tabs>
        <w:spacing w:before="241" w:after="0" w:line="240" w:lineRule="auto"/>
        <w:ind w:left="2141" w:right="0" w:hanging="902"/>
        <w:jc w:val="left"/>
        <w:rPr>
          <w:sz w:val="36"/>
        </w:rPr>
      </w:pPr>
      <w:r>
        <w:rPr>
          <w:sz w:val="36"/>
        </w:rPr>
        <w:t>硬件配套齐全，功能完善，适用性强</w:t>
      </w:r>
    </w:p>
    <w:p>
      <w:pPr>
        <w:pStyle w:val="13"/>
        <w:numPr>
          <w:ilvl w:val="0"/>
          <w:numId w:val="9"/>
        </w:numPr>
        <w:tabs>
          <w:tab w:val="left" w:pos="2142"/>
        </w:tabs>
        <w:spacing w:before="241" w:after="0" w:line="240" w:lineRule="auto"/>
        <w:ind w:left="2141" w:right="0" w:hanging="902"/>
        <w:jc w:val="left"/>
        <w:rPr>
          <w:sz w:val="36"/>
        </w:rPr>
      </w:pPr>
      <w:r>
        <w:rPr>
          <w:sz w:val="36"/>
        </w:rPr>
        <w:t>易学易用，深受工程技术人员欢迎</w:t>
      </w:r>
    </w:p>
    <w:p>
      <w:pPr>
        <w:pStyle w:val="13"/>
        <w:numPr>
          <w:ilvl w:val="0"/>
          <w:numId w:val="9"/>
        </w:numPr>
        <w:tabs>
          <w:tab w:val="left" w:pos="2142"/>
        </w:tabs>
        <w:spacing w:before="240" w:after="0" w:line="240" w:lineRule="auto"/>
        <w:ind w:left="2141" w:right="0" w:hanging="902"/>
        <w:jc w:val="left"/>
        <w:rPr>
          <w:sz w:val="36"/>
        </w:rPr>
      </w:pPr>
      <w:r>
        <w:rPr>
          <w:sz w:val="36"/>
        </w:rPr>
        <w:t>安装方便，扩展灵活</w:t>
      </w:r>
    </w:p>
    <w:p>
      <w:pPr>
        <w:pStyle w:val="13"/>
        <w:numPr>
          <w:ilvl w:val="0"/>
          <w:numId w:val="9"/>
        </w:numPr>
        <w:tabs>
          <w:tab w:val="left" w:pos="2142"/>
        </w:tabs>
        <w:spacing w:before="241" w:after="0" w:line="240" w:lineRule="auto"/>
        <w:ind w:left="2141" w:right="0" w:hanging="902"/>
        <w:jc w:val="left"/>
        <w:rPr>
          <w:sz w:val="36"/>
        </w:rPr>
      </w:pPr>
      <w:r>
        <w:rPr>
          <w:sz w:val="36"/>
        </w:rPr>
        <w:t>系统的设计、安装、调试工作量小，维护方便，容易改造</w:t>
      </w:r>
    </w:p>
    <w:p>
      <w:pPr>
        <w:pStyle w:val="13"/>
        <w:numPr>
          <w:ilvl w:val="0"/>
          <w:numId w:val="9"/>
        </w:numPr>
        <w:tabs>
          <w:tab w:val="left" w:pos="2142"/>
        </w:tabs>
        <w:spacing w:before="241" w:after="0" w:line="240" w:lineRule="auto"/>
        <w:ind w:left="2141" w:right="0" w:hanging="902"/>
        <w:jc w:val="left"/>
        <w:rPr>
          <w:sz w:val="36"/>
        </w:rPr>
      </w:pPr>
      <w:r>
        <w:rPr>
          <w:sz w:val="36"/>
        </w:rPr>
        <w:t>体积小，重量轻，能耗低</w:t>
      </w:r>
    </w:p>
    <w:p>
      <w:pPr>
        <w:pStyle w:val="5"/>
        <w:numPr>
          <w:ilvl w:val="1"/>
          <w:numId w:val="6"/>
        </w:numPr>
        <w:tabs>
          <w:tab w:val="left" w:pos="1573"/>
          <w:tab w:val="left" w:pos="1574"/>
        </w:tabs>
        <w:spacing w:before="269" w:after="0" w:line="240" w:lineRule="auto"/>
        <w:ind w:left="1573" w:right="0" w:hanging="1054"/>
        <w:jc w:val="left"/>
      </w:pPr>
      <w:r>
        <w:t>PLC</w:t>
      </w:r>
      <w:r>
        <w:rPr>
          <w:spacing w:val="-18"/>
        </w:rPr>
        <w:t xml:space="preserve"> 的选型原则</w:t>
      </w:r>
    </w:p>
    <w:p>
      <w:pPr>
        <w:pStyle w:val="7"/>
        <w:spacing w:before="370" w:line="364" w:lineRule="auto"/>
        <w:ind w:left="520" w:right="1015" w:firstLine="719"/>
      </w:pPr>
      <w:r>
        <w:rPr>
          <w:spacing w:val="-45"/>
        </w:rPr>
        <w:t xml:space="preserve">在 </w:t>
      </w:r>
      <w:r>
        <w:t>PLC</w:t>
      </w:r>
      <w:r>
        <w:rPr>
          <w:spacing w:val="-20"/>
        </w:rPr>
        <w:t xml:space="preserve"> 系统设计时，首先要确定控制方案，下一步工作就是 </w:t>
      </w:r>
      <w:r>
        <w:t>PLC</w:t>
      </w:r>
      <w:r>
        <w:rPr>
          <w:spacing w:val="-18"/>
        </w:rPr>
        <w:t xml:space="preserve"> 工程设计选</w:t>
      </w:r>
      <w:r>
        <w:rPr>
          <w:spacing w:val="-12"/>
        </w:rPr>
        <w:t>型。工艺流程的特点和应用要求是设计选型的重要依据。因此，工程设计选和估</w:t>
      </w:r>
      <w:r>
        <w:rPr>
          <w:spacing w:val="-13"/>
        </w:rPr>
        <w:t>算时，应详细分析工艺过程的特点、控制要求，明确控制任务和范围确定所需的</w:t>
      </w:r>
      <w:r>
        <w:t>操作和动作，然后根据控制要求，估算输入输出点数、所需存储器容量、确定PLC</w:t>
      </w:r>
      <w:r>
        <w:rPr>
          <w:spacing w:val="-9"/>
        </w:rPr>
        <w:t xml:space="preserve"> 的功能、外部设备特性等，最后选择有较高性价比的</w:t>
      </w:r>
      <w:r>
        <w:t>PLC</w:t>
      </w:r>
      <w:r>
        <w:rPr>
          <w:spacing w:val="-14"/>
        </w:rPr>
        <w:t xml:space="preserve"> 和设计相应的控制</w:t>
      </w:r>
      <w:r>
        <w:t>系统。</w:t>
      </w:r>
    </w:p>
    <w:p>
      <w:pPr>
        <w:pStyle w:val="13"/>
        <w:numPr>
          <w:ilvl w:val="0"/>
          <w:numId w:val="10"/>
        </w:numPr>
        <w:tabs>
          <w:tab w:val="left" w:pos="1781"/>
        </w:tabs>
        <w:spacing w:before="6" w:after="0" w:line="240" w:lineRule="auto"/>
        <w:ind w:left="1780" w:right="0" w:hanging="541"/>
        <w:jc w:val="left"/>
        <w:rPr>
          <w:sz w:val="36"/>
        </w:rPr>
      </w:pPr>
      <w:r>
        <w:rPr>
          <w:spacing w:val="-18"/>
          <w:sz w:val="36"/>
        </w:rPr>
        <w:t xml:space="preserve">输入输出 </w:t>
      </w:r>
      <w:r>
        <w:rPr>
          <w:sz w:val="36"/>
        </w:rPr>
        <w:t>I/O</w:t>
      </w:r>
      <w:r>
        <w:rPr>
          <w:spacing w:val="-16"/>
          <w:sz w:val="36"/>
        </w:rPr>
        <w:t xml:space="preserve"> 点数的估算</w:t>
      </w:r>
    </w:p>
    <w:p>
      <w:pPr>
        <w:pStyle w:val="7"/>
        <w:spacing w:before="241" w:line="364" w:lineRule="auto"/>
        <w:ind w:left="520" w:right="968" w:firstLine="719"/>
        <w:jc w:val="both"/>
      </w:pPr>
      <w:r>
        <w:t>I/O</w:t>
      </w:r>
      <w:r>
        <w:rPr>
          <w:spacing w:val="-11"/>
        </w:rPr>
        <w:t xml:space="preserve"> 点数估算要考虑适当的余量，通常根据统计的输入输出点数，再增加大</w:t>
      </w:r>
      <w:r>
        <w:t xml:space="preserve">约 10％—20％的可拓展。余量后，作为输入输出点数估算数据。实际订货时， </w:t>
      </w:r>
      <w:r>
        <w:rPr>
          <w:spacing w:val="-10"/>
        </w:rPr>
        <w:t xml:space="preserve">还需根据制造厂商 </w:t>
      </w:r>
      <w:r>
        <w:t>PLC</w:t>
      </w:r>
      <w:r>
        <w:rPr>
          <w:spacing w:val="-10"/>
        </w:rPr>
        <w:t xml:space="preserve"> 的产品特点，对输入输出点数进行圆整。</w:t>
      </w:r>
    </w:p>
    <w:p>
      <w:pPr>
        <w:pStyle w:val="13"/>
        <w:numPr>
          <w:ilvl w:val="0"/>
          <w:numId w:val="10"/>
        </w:numPr>
        <w:tabs>
          <w:tab w:val="left" w:pos="1781"/>
        </w:tabs>
        <w:spacing w:before="3" w:after="0" w:line="240" w:lineRule="auto"/>
        <w:ind w:left="1780" w:right="0" w:hanging="541"/>
        <w:jc w:val="both"/>
        <w:rPr>
          <w:sz w:val="36"/>
        </w:rPr>
      </w:pPr>
      <w:r>
        <w:rPr>
          <w:sz w:val="36"/>
        </w:rPr>
        <w:t>存储器容量的估算</w:t>
      </w:r>
    </w:p>
    <w:p>
      <w:pPr>
        <w:pStyle w:val="7"/>
        <w:spacing w:before="240"/>
        <w:ind w:left="1240"/>
      </w:pPr>
      <w:r>
        <w:t>存储器容量是可编程序控制器本身能提供的硬件存储单元大小，程序容量是</w:t>
      </w:r>
    </w:p>
    <w:p>
      <w:pPr>
        <w:spacing w:after="0"/>
        <w:sectPr>
          <w:pgSz w:w="17860" w:h="25260"/>
          <w:pgMar w:top="1940" w:right="1680" w:bottom="280" w:left="2180" w:header="720" w:footer="720" w:gutter="0"/>
        </w:sectPr>
      </w:pPr>
    </w:p>
    <w:p>
      <w:pPr>
        <w:pStyle w:val="7"/>
        <w:spacing w:before="12" w:line="364" w:lineRule="auto"/>
        <w:ind w:left="520" w:right="876"/>
      </w:pPr>
      <w:r>
        <w:drawing>
          <wp:anchor distT="0" distB="0" distL="0" distR="0" simplePos="0" relativeHeight="250241024" behindDoc="1" locked="0" layoutInCell="1" allowOverlap="1">
            <wp:simplePos x="0" y="0"/>
            <wp:positionH relativeFrom="page">
              <wp:posOffset>0</wp:posOffset>
            </wp:positionH>
            <wp:positionV relativeFrom="page">
              <wp:posOffset>0</wp:posOffset>
            </wp:positionV>
            <wp:extent cx="11341100" cy="15849600"/>
            <wp:effectExtent l="0" t="0" r="0" b="0"/>
            <wp:wrapNone/>
            <wp:docPr id="2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2.png"/>
                    <pic:cNvPicPr>
                      <a:picLocks noChangeAspect="1"/>
                    </pic:cNvPicPr>
                  </pic:nvPicPr>
                  <pic:blipFill>
                    <a:blip r:embed="rId4" cstate="print"/>
                    <a:stretch>
                      <a:fillRect/>
                    </a:stretch>
                  </pic:blipFill>
                  <pic:spPr>
                    <a:xfrm>
                      <a:off x="0" y="0"/>
                      <a:ext cx="11340845" cy="15849600"/>
                    </a:xfrm>
                    <a:prstGeom prst="rect">
                      <a:avLst/>
                    </a:prstGeom>
                  </pic:spPr>
                </pic:pic>
              </a:graphicData>
            </a:graphic>
          </wp:anchor>
        </w:drawing>
      </w:r>
      <w:r>
        <w:rPr>
          <w:spacing w:val="-1"/>
        </w:rPr>
        <w:t>存储器中用户应用项目使用的存储单元的大小，因此程序容量小于存储器容量。</w:t>
      </w:r>
      <w:r>
        <w:rPr>
          <w:spacing w:val="-12"/>
        </w:rPr>
        <w:t>设计阶段，由于用户应用程序还未编制，因而程序容量在设计阶段是未知的，为了设计选型时能对程序容量有一定估算，通常采用存储器容量的估算来代替。</w:t>
      </w:r>
    </w:p>
    <w:p>
      <w:pPr>
        <w:pStyle w:val="13"/>
        <w:numPr>
          <w:ilvl w:val="0"/>
          <w:numId w:val="10"/>
        </w:numPr>
        <w:tabs>
          <w:tab w:val="left" w:pos="1781"/>
        </w:tabs>
        <w:spacing w:before="3" w:after="0" w:line="240" w:lineRule="auto"/>
        <w:ind w:left="1780" w:right="0" w:hanging="541"/>
        <w:jc w:val="left"/>
        <w:rPr>
          <w:sz w:val="36"/>
        </w:rPr>
      </w:pPr>
      <w:r>
        <w:rPr>
          <w:sz w:val="36"/>
        </w:rPr>
        <w:t>控制功能的选择</w:t>
      </w:r>
    </w:p>
    <w:p>
      <w:pPr>
        <w:pStyle w:val="7"/>
        <w:spacing w:before="241" w:line="364" w:lineRule="auto"/>
        <w:ind w:left="520" w:right="878" w:firstLine="719"/>
      </w:pPr>
      <w:r>
        <w:t>该选择包括运算功能、控制功能、通信功能、编程功能、诊断功能和处理速度等特性的选择。</w:t>
      </w:r>
    </w:p>
    <w:p>
      <w:pPr>
        <w:pStyle w:val="7"/>
        <w:spacing w:before="2"/>
        <w:ind w:left="1240"/>
      </w:pPr>
      <w:r>
        <w:t>根据本课题所设计的自动门控制的需要，主要介绍以下几种功能的选择。</w:t>
      </w:r>
    </w:p>
    <w:p>
      <w:pPr>
        <w:pStyle w:val="13"/>
        <w:numPr>
          <w:ilvl w:val="0"/>
          <w:numId w:val="11"/>
        </w:numPr>
        <w:tabs>
          <w:tab w:val="left" w:pos="2142"/>
        </w:tabs>
        <w:spacing w:before="240" w:after="0" w:line="240" w:lineRule="auto"/>
        <w:ind w:left="2141" w:right="0" w:hanging="902"/>
        <w:jc w:val="left"/>
        <w:rPr>
          <w:sz w:val="36"/>
        </w:rPr>
      </w:pPr>
      <w:r>
        <w:rPr>
          <w:sz w:val="36"/>
        </w:rPr>
        <w:t>控制功能</w:t>
      </w:r>
    </w:p>
    <w:p>
      <w:pPr>
        <w:pStyle w:val="7"/>
        <w:spacing w:before="242" w:line="364" w:lineRule="auto"/>
        <w:ind w:left="520" w:right="968" w:firstLine="719"/>
      </w:pPr>
      <w:r>
        <w:t>PLC</w:t>
      </w:r>
      <w:r>
        <w:rPr>
          <w:spacing w:val="-11"/>
        </w:rPr>
        <w:t xml:space="preserve"> 主要用于顺序逻辑控制，因此，大多数场合常采用单回路或多回路控制</w:t>
      </w:r>
      <w:r>
        <w:t>器解决模拟量的控制，有时也采用专用的智能输入输出单元完成所需的控制功</w:t>
      </w:r>
      <w:r>
        <w:rPr>
          <w:spacing w:val="-19"/>
        </w:rPr>
        <w:t xml:space="preserve">能，提高 </w:t>
      </w:r>
      <w:r>
        <w:t>PLC</w:t>
      </w:r>
      <w:r>
        <w:rPr>
          <w:spacing w:val="-10"/>
        </w:rPr>
        <w:t xml:space="preserve"> 的处理速度和节省存储器容量。</w:t>
      </w:r>
    </w:p>
    <w:p>
      <w:pPr>
        <w:pStyle w:val="13"/>
        <w:numPr>
          <w:ilvl w:val="0"/>
          <w:numId w:val="11"/>
        </w:numPr>
        <w:tabs>
          <w:tab w:val="left" w:pos="2142"/>
        </w:tabs>
        <w:spacing w:before="3" w:after="0" w:line="240" w:lineRule="auto"/>
        <w:ind w:left="2141" w:right="0" w:hanging="902"/>
        <w:jc w:val="left"/>
        <w:rPr>
          <w:sz w:val="36"/>
        </w:rPr>
      </w:pPr>
      <w:r>
        <w:rPr>
          <w:sz w:val="36"/>
        </w:rPr>
        <w:t>编程功能</w:t>
      </w:r>
    </w:p>
    <w:p>
      <w:pPr>
        <w:pStyle w:val="7"/>
        <w:spacing w:before="240" w:line="364" w:lineRule="auto"/>
        <w:ind w:left="520" w:right="1058" w:firstLine="899"/>
      </w:pPr>
      <w:r>
        <w:t>离线编程方式：可降低成本，但使用和调试不方便。在线编程方式：成本较高，但系统调试和操作方便，在大中型 PLC 中常采用。</w:t>
      </w:r>
    </w:p>
    <w:p>
      <w:pPr>
        <w:pStyle w:val="13"/>
        <w:numPr>
          <w:ilvl w:val="0"/>
          <w:numId w:val="11"/>
        </w:numPr>
        <w:tabs>
          <w:tab w:val="left" w:pos="2142"/>
        </w:tabs>
        <w:spacing w:before="2" w:after="0" w:line="240" w:lineRule="auto"/>
        <w:ind w:left="2141" w:right="0" w:hanging="902"/>
        <w:jc w:val="left"/>
        <w:rPr>
          <w:sz w:val="36"/>
        </w:rPr>
      </w:pPr>
      <w:r>
        <w:rPr>
          <w:sz w:val="36"/>
        </w:rPr>
        <w:t>诊断功能</w:t>
      </w:r>
    </w:p>
    <w:p>
      <w:pPr>
        <w:pStyle w:val="7"/>
        <w:spacing w:before="241" w:line="364" w:lineRule="auto"/>
        <w:ind w:left="520" w:right="1017" w:firstLine="719"/>
        <w:jc w:val="both"/>
      </w:pPr>
      <w:r>
        <w:t>PLC</w:t>
      </w:r>
      <w:r>
        <w:rPr>
          <w:spacing w:val="-14"/>
        </w:rPr>
        <w:t xml:space="preserve"> 的诊断功能包括硬件和软件的诊断。硬件诊断通过硬件的逻辑判断确定</w:t>
      </w:r>
      <w:r>
        <w:rPr>
          <w:spacing w:val="-15"/>
        </w:rPr>
        <w:t xml:space="preserve">硬件的故障位置，软件诊断分内诊断和外诊断。通过软件对 </w:t>
      </w:r>
      <w:r>
        <w:t>PLC</w:t>
      </w:r>
      <w:r>
        <w:rPr>
          <w:spacing w:val="-15"/>
        </w:rPr>
        <w:t xml:space="preserve"> 内部的性能和功</w:t>
      </w:r>
      <w:r>
        <w:rPr>
          <w:spacing w:val="-17"/>
        </w:rPr>
        <w:t xml:space="preserve">能进行诊断是内诊断，通过软件对 </w:t>
      </w:r>
      <w:r>
        <w:t>PLC</w:t>
      </w:r>
      <w:r>
        <w:rPr>
          <w:spacing w:val="-60"/>
        </w:rPr>
        <w:t xml:space="preserve"> 的 </w:t>
      </w:r>
      <w:r>
        <w:t>CPU</w:t>
      </w:r>
      <w:r>
        <w:rPr>
          <w:spacing w:val="-11"/>
        </w:rPr>
        <w:t xml:space="preserve"> 与外部输入输出等部件信息交换功</w:t>
      </w:r>
      <w:r>
        <w:t>能进行诊断则是外诊断。</w:t>
      </w:r>
    </w:p>
    <w:p>
      <w:pPr>
        <w:pStyle w:val="7"/>
        <w:spacing w:before="4" w:line="364" w:lineRule="auto"/>
        <w:ind w:left="520" w:right="968" w:firstLine="719"/>
        <w:jc w:val="both"/>
      </w:pPr>
      <w:r>
        <w:t>PLC</w:t>
      </w:r>
      <w:r>
        <w:rPr>
          <w:spacing w:val="-11"/>
        </w:rPr>
        <w:t xml:space="preserve"> 的诊断功能的强弱，直接影响对操作和维护人员技术能力的要求，并影</w:t>
      </w:r>
      <w:r>
        <w:t>响平均维修时间。</w:t>
      </w:r>
    </w:p>
    <w:p>
      <w:pPr>
        <w:pStyle w:val="13"/>
        <w:numPr>
          <w:ilvl w:val="0"/>
          <w:numId w:val="10"/>
        </w:numPr>
        <w:tabs>
          <w:tab w:val="left" w:pos="1702"/>
        </w:tabs>
        <w:spacing w:before="2" w:after="0" w:line="240" w:lineRule="auto"/>
        <w:ind w:left="1701" w:right="0" w:hanging="462"/>
        <w:jc w:val="both"/>
        <w:rPr>
          <w:sz w:val="36"/>
        </w:rPr>
      </w:pPr>
      <w:r>
        <w:rPr>
          <w:sz w:val="36"/>
        </w:rPr>
        <w:t>机型的选择</w:t>
      </w:r>
    </w:p>
    <w:p>
      <w:pPr>
        <w:pStyle w:val="7"/>
        <w:spacing w:before="241"/>
        <w:ind w:left="1060"/>
      </w:pPr>
      <w:r>
        <w:t>（1）PLC 的机型</w:t>
      </w:r>
    </w:p>
    <w:p>
      <w:pPr>
        <w:pStyle w:val="7"/>
        <w:spacing w:before="241" w:line="364" w:lineRule="auto"/>
        <w:ind w:left="520" w:right="1015" w:firstLine="719"/>
        <w:jc w:val="both"/>
      </w:pPr>
      <w:r>
        <w:t>PLC</w:t>
      </w:r>
      <w:r>
        <w:rPr>
          <w:spacing w:val="-14"/>
        </w:rPr>
        <w:t xml:space="preserve"> 按结构分为整体型和模块型两类，按应用环境分为现场安装和控制室安</w:t>
      </w:r>
      <w:r>
        <w:rPr>
          <w:spacing w:val="-13"/>
        </w:rPr>
        <w:t xml:space="preserve">装两类；按 </w:t>
      </w:r>
      <w:r>
        <w:t>CPU</w:t>
      </w:r>
      <w:r>
        <w:rPr>
          <w:spacing w:val="-26"/>
        </w:rPr>
        <w:t xml:space="preserve"> 字长分为 </w:t>
      </w:r>
      <w:r>
        <w:t>1</w:t>
      </w:r>
      <w:r>
        <w:rPr>
          <w:spacing w:val="-26"/>
        </w:rPr>
        <w:t xml:space="preserve"> 位、</w:t>
      </w:r>
      <w:r>
        <w:t>4</w:t>
      </w:r>
      <w:r>
        <w:rPr>
          <w:spacing w:val="-26"/>
        </w:rPr>
        <w:t xml:space="preserve"> 位、</w:t>
      </w:r>
      <w:r>
        <w:t>8</w:t>
      </w:r>
      <w:r>
        <w:rPr>
          <w:spacing w:val="-26"/>
        </w:rPr>
        <w:t xml:space="preserve"> 位、</w:t>
      </w:r>
      <w:r>
        <w:t>16</w:t>
      </w:r>
      <w:r>
        <w:rPr>
          <w:spacing w:val="-26"/>
        </w:rPr>
        <w:t xml:space="preserve"> 位、</w:t>
      </w:r>
      <w:r>
        <w:t>32</w:t>
      </w:r>
      <w:r>
        <w:rPr>
          <w:spacing w:val="-26"/>
        </w:rPr>
        <w:t xml:space="preserve"> 位、</w:t>
      </w:r>
      <w:r>
        <w:t>64</w:t>
      </w:r>
      <w:r>
        <w:rPr>
          <w:spacing w:val="-13"/>
        </w:rPr>
        <w:t xml:space="preserve"> 位等。从应用角</w:t>
      </w:r>
      <w:r>
        <w:t>度出发，通常可按照控制功能或输入输出点数选型。</w:t>
      </w:r>
    </w:p>
    <w:p>
      <w:pPr>
        <w:pStyle w:val="7"/>
        <w:spacing w:before="3" w:line="364" w:lineRule="auto"/>
        <w:ind w:left="520" w:right="841" w:firstLine="719"/>
      </w:pPr>
      <w:r>
        <w:rPr>
          <w:spacing w:val="-23"/>
        </w:rPr>
        <w:t xml:space="preserve">整体型 </w:t>
      </w:r>
      <w:r>
        <w:t>OLC</w:t>
      </w:r>
      <w:r>
        <w:rPr>
          <w:spacing w:val="-60"/>
        </w:rPr>
        <w:t xml:space="preserve"> 的 </w:t>
      </w:r>
      <w:r>
        <w:t>I/O</w:t>
      </w:r>
      <w:r>
        <w:rPr>
          <w:spacing w:val="-22"/>
        </w:rPr>
        <w:t xml:space="preserve"> 点数固定，因此用户选择的余地较小，用于小型控制系统； </w:t>
      </w:r>
      <w:r>
        <w:rPr>
          <w:spacing w:val="-23"/>
        </w:rPr>
        <w:t xml:space="preserve">模块型 </w:t>
      </w:r>
      <w:r>
        <w:t>PLC</w:t>
      </w:r>
      <w:r>
        <w:rPr>
          <w:spacing w:val="-31"/>
        </w:rPr>
        <w:t xml:space="preserve"> 提供多种 </w:t>
      </w:r>
      <w:r>
        <w:t>I/O</w:t>
      </w:r>
      <w:r>
        <w:rPr>
          <w:spacing w:val="-17"/>
        </w:rPr>
        <w:t xml:space="preserve"> 卡件或插卡，因此用户可以较合理地选择和配置控制系</w:t>
      </w:r>
      <w:r>
        <w:rPr>
          <w:spacing w:val="-42"/>
        </w:rPr>
        <w:t xml:space="preserve">统的 </w:t>
      </w:r>
      <w:r>
        <w:t>I/O</w:t>
      </w:r>
      <w:r>
        <w:rPr>
          <w:spacing w:val="-10"/>
        </w:rPr>
        <w:t xml:space="preserve"> 点数，功能扩展方便灵活，一般用于大中型控制系统。</w:t>
      </w:r>
    </w:p>
    <w:p>
      <w:pPr>
        <w:spacing w:after="0" w:line="364" w:lineRule="auto"/>
        <w:sectPr>
          <w:pgSz w:w="17860" w:h="25260"/>
          <w:pgMar w:top="1940" w:right="1680" w:bottom="280" w:left="2180" w:header="720" w:footer="720" w:gutter="0"/>
        </w:sectPr>
      </w:pPr>
    </w:p>
    <w:p>
      <w:pPr>
        <w:pStyle w:val="7"/>
        <w:spacing w:before="12"/>
        <w:ind w:left="1240"/>
      </w:pPr>
      <w:r>
        <w:drawing>
          <wp:anchor distT="0" distB="0" distL="0" distR="0" simplePos="0" relativeHeight="250242048" behindDoc="1" locked="0" layoutInCell="1" allowOverlap="1">
            <wp:simplePos x="0" y="0"/>
            <wp:positionH relativeFrom="page">
              <wp:posOffset>0</wp:posOffset>
            </wp:positionH>
            <wp:positionV relativeFrom="page">
              <wp:posOffset>0</wp:posOffset>
            </wp:positionV>
            <wp:extent cx="11341100" cy="15849600"/>
            <wp:effectExtent l="0" t="0" r="0" b="0"/>
            <wp:wrapNone/>
            <wp:docPr id="2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2.png"/>
                    <pic:cNvPicPr>
                      <a:picLocks noChangeAspect="1"/>
                    </pic:cNvPicPr>
                  </pic:nvPicPr>
                  <pic:blipFill>
                    <a:blip r:embed="rId4" cstate="print"/>
                    <a:stretch>
                      <a:fillRect/>
                    </a:stretch>
                  </pic:blipFill>
                  <pic:spPr>
                    <a:xfrm>
                      <a:off x="0" y="0"/>
                      <a:ext cx="11340845" cy="15849600"/>
                    </a:xfrm>
                    <a:prstGeom prst="rect">
                      <a:avLst/>
                    </a:prstGeom>
                  </pic:spPr>
                </pic:pic>
              </a:graphicData>
            </a:graphic>
          </wp:anchor>
        </w:drawing>
      </w:r>
      <w:r>
        <w:t>（2）经济性的考虑</w:t>
      </w:r>
    </w:p>
    <w:p>
      <w:pPr>
        <w:pStyle w:val="7"/>
        <w:spacing w:before="241" w:line="364" w:lineRule="auto"/>
        <w:ind w:left="520" w:right="878" w:firstLine="719"/>
        <w:jc w:val="both"/>
      </w:pPr>
      <w:r>
        <w:rPr>
          <w:spacing w:val="-30"/>
        </w:rPr>
        <w:t xml:space="preserve">选择 </w:t>
      </w:r>
      <w:r>
        <w:t>PLC</w:t>
      </w:r>
      <w:r>
        <w:rPr>
          <w:spacing w:val="-11"/>
        </w:rPr>
        <w:t xml:space="preserve"> 时，应考虑性价比。考虑经济性时，应兼顾应用的可拓展性、可操</w:t>
      </w:r>
      <w:r>
        <w:t>作性、投入产出比等因素，最终选出比较满意的产品。</w:t>
      </w:r>
    </w:p>
    <w:p>
      <w:pPr>
        <w:pStyle w:val="7"/>
        <w:spacing w:before="2" w:line="364" w:lineRule="auto"/>
        <w:ind w:left="520" w:right="949" w:firstLine="719"/>
        <w:jc w:val="both"/>
      </w:pPr>
      <w:r>
        <w:rPr>
          <w:spacing w:val="-8"/>
        </w:rPr>
        <w:t>输入输出点数对价格有直接影响。当点数增加到某一数值后，相应的存储器</w:t>
      </w:r>
      <w:r>
        <w:rPr>
          <w:spacing w:val="-7"/>
        </w:rPr>
        <w:t>容量相应增加。因此，点数的增加对</w:t>
      </w:r>
      <w:r>
        <w:t>CPU</w:t>
      </w:r>
      <w:r>
        <w:rPr>
          <w:spacing w:val="-11"/>
        </w:rPr>
        <w:t xml:space="preserve"> 选用、存储器容量、控制功能范围等选</w:t>
      </w:r>
      <w:r>
        <w:rPr>
          <w:spacing w:val="-13"/>
        </w:rPr>
        <w:t>择都有影响。在估算和选用时应充分考虑。本课题所设计的自动门属于小型控制</w:t>
      </w:r>
      <w:r>
        <w:rPr>
          <w:spacing w:val="-18"/>
        </w:rPr>
        <w:t xml:space="preserve">系统，结合经济性的考虑选择整体性 </w:t>
      </w:r>
      <w:r>
        <w:t>PLC。</w:t>
      </w:r>
    </w:p>
    <w:p>
      <w:pPr>
        <w:pStyle w:val="7"/>
        <w:spacing w:before="3" w:line="364" w:lineRule="auto"/>
        <w:ind w:left="520" w:right="1017" w:firstLine="719"/>
        <w:jc w:val="both"/>
      </w:pPr>
      <w:r>
        <w:rPr>
          <w:spacing w:val="-14"/>
        </w:rPr>
        <w:t>综合以上因素，本课题的设计采用智能控制器为稳定性良好的日本三菱公司</w:t>
      </w:r>
      <w:r>
        <w:rPr>
          <w:spacing w:val="-19"/>
        </w:rPr>
        <w:t xml:space="preserve">司生产的 </w:t>
      </w:r>
      <w:r>
        <w:t>FX2N-32M</w:t>
      </w:r>
      <w:r>
        <w:rPr>
          <w:spacing w:val="-45"/>
        </w:rPr>
        <w:t xml:space="preserve"> 小型 </w:t>
      </w:r>
      <w:r>
        <w:t>PLC</w:t>
      </w:r>
      <w:r>
        <w:rPr>
          <w:spacing w:val="-10"/>
        </w:rPr>
        <w:t xml:space="preserve"> 来实现整个自动系统的控制。</w:t>
      </w:r>
    </w:p>
    <w:p>
      <w:pPr>
        <w:pStyle w:val="7"/>
        <w:spacing w:before="3" w:line="364" w:lineRule="auto"/>
        <w:ind w:left="520" w:right="1021" w:firstLine="719"/>
        <w:jc w:val="both"/>
      </w:pPr>
      <w:r>
        <w:rPr>
          <w:spacing w:val="-25"/>
        </w:rPr>
        <w:t xml:space="preserve">三菱 </w:t>
      </w:r>
      <w:r>
        <w:t>FX2N-32M</w:t>
      </w:r>
      <w:r>
        <w:rPr>
          <w:spacing w:val="-10"/>
        </w:rPr>
        <w:t xml:space="preserve"> 具有如下优点：最大范围地包容了标准特点、程序执行快、</w:t>
      </w:r>
      <w:r>
        <w:rPr>
          <w:spacing w:val="-12"/>
        </w:rPr>
        <w:t>全面补充了通信功能，为自动化应用提供最大的灵活性和控制能力。具有突出的</w:t>
      </w:r>
      <w:r>
        <w:t>寄存器容量和丰富的元件资源。</w:t>
      </w:r>
    </w:p>
    <w:p>
      <w:pPr>
        <w:pStyle w:val="5"/>
        <w:numPr>
          <w:ilvl w:val="1"/>
          <w:numId w:val="6"/>
        </w:numPr>
        <w:tabs>
          <w:tab w:val="left" w:pos="1579"/>
        </w:tabs>
        <w:spacing w:before="31" w:after="0" w:line="240" w:lineRule="auto"/>
        <w:ind w:left="1579" w:right="0" w:hanging="1059"/>
        <w:jc w:val="both"/>
      </w:pPr>
      <w:r>
        <w:t>驱动装置的选型</w:t>
      </w:r>
    </w:p>
    <w:p>
      <w:pPr>
        <w:pStyle w:val="7"/>
        <w:spacing w:before="370" w:line="364" w:lineRule="auto"/>
        <w:ind w:left="520" w:right="876" w:firstLine="719"/>
      </w:pPr>
      <w:r>
        <w:rPr>
          <w:spacing w:val="-7"/>
        </w:rPr>
        <w:t>自动门的驱动器是自动门能否良好工作的保障，在本设计中是运用变频器的</w:t>
      </w:r>
      <w:r>
        <w:rPr>
          <w:spacing w:val="-14"/>
        </w:rPr>
        <w:t>三段速度调节来自动调节电机的速度，以达到驱动自动门的目的。这种方法具有</w:t>
      </w:r>
      <w:r>
        <w:rPr>
          <w:spacing w:val="-15"/>
        </w:rPr>
        <w:t>稳定性能好，维修方便，连接简单，成本较低，是在目前的自动门行业主流控制</w:t>
      </w:r>
      <w:r>
        <w:t>方式。</w:t>
      </w:r>
    </w:p>
    <w:p>
      <w:pPr>
        <w:pStyle w:val="7"/>
        <w:spacing w:before="4" w:line="364" w:lineRule="auto"/>
        <w:ind w:left="520" w:right="1017" w:firstLine="719"/>
        <w:jc w:val="both"/>
      </w:pPr>
      <w:r>
        <w:rPr>
          <w:spacing w:val="-8"/>
        </w:rPr>
        <w:t>本课题所设计的自动门要求选用绝缘电阻、绝缘介电强度、接地装置、过电压保护等符合国际安全标准规定的，具有噪音低、过载能力强的特点，并且转速</w:t>
      </w:r>
      <w:r>
        <w:rPr>
          <w:spacing w:val="-19"/>
        </w:rPr>
        <w:t xml:space="preserve">不高于 </w:t>
      </w:r>
      <w:r>
        <w:t>500r/min</w:t>
      </w:r>
      <w:r>
        <w:rPr>
          <w:spacing w:val="-10"/>
        </w:rPr>
        <w:t xml:space="preserve"> 的电机，在结合安全、稳定的考虑，本课题所设计的自动门控</w:t>
      </w:r>
      <w:r>
        <w:rPr>
          <w:spacing w:val="1"/>
        </w:rPr>
        <w:t xml:space="preserve">制系统的驱动装置选用天津安全电机有限公司生产的型号为 </w:t>
      </w:r>
      <w:r>
        <w:t>YSM100/112、W、</w:t>
      </w:r>
      <w:r>
        <w:rPr>
          <w:spacing w:val="-15"/>
        </w:rPr>
        <w:t xml:space="preserve">S </w:t>
      </w:r>
      <w:r>
        <w:rPr>
          <w:spacing w:val="-46"/>
        </w:rPr>
        <w:t xml:space="preserve">的 </w:t>
      </w:r>
      <w:r>
        <w:t>3</w:t>
      </w:r>
      <w:r>
        <w:rPr>
          <w:spacing w:val="-60"/>
        </w:rPr>
        <w:t xml:space="preserve"> 相 </w:t>
      </w:r>
      <w:r>
        <w:t>380V</w:t>
      </w:r>
      <w:r>
        <w:rPr>
          <w:spacing w:val="-16"/>
        </w:rPr>
        <w:t xml:space="preserve"> 交流电机。</w:t>
      </w:r>
    </w:p>
    <w:p>
      <w:pPr>
        <w:pStyle w:val="5"/>
        <w:numPr>
          <w:ilvl w:val="1"/>
          <w:numId w:val="6"/>
        </w:numPr>
        <w:tabs>
          <w:tab w:val="left" w:pos="1579"/>
        </w:tabs>
        <w:spacing w:before="32" w:after="0" w:line="240" w:lineRule="auto"/>
        <w:ind w:left="1579" w:right="0" w:hanging="1059"/>
        <w:jc w:val="both"/>
      </w:pPr>
      <w:r>
        <w:t>变频器的选型</w:t>
      </w:r>
    </w:p>
    <w:p>
      <w:pPr>
        <w:pStyle w:val="7"/>
        <w:spacing w:before="371"/>
        <w:ind w:left="1157"/>
      </w:pPr>
      <w:r>
        <w:t>根据自动门的需要，变频器选型时要确定以下几点：</w:t>
      </w:r>
    </w:p>
    <w:p>
      <w:pPr>
        <w:pStyle w:val="7"/>
        <w:spacing w:before="241" w:line="364" w:lineRule="auto"/>
        <w:ind w:left="520" w:right="836" w:firstLine="539"/>
      </w:pPr>
      <w:r>
        <w:rPr>
          <w:spacing w:val="-5"/>
        </w:rPr>
        <w:t xml:space="preserve">变频器的额度电流应与负载的额定电压相符：均为 </w:t>
      </w:r>
      <w:r>
        <w:t>380V。变频器的额定电流</w:t>
      </w:r>
      <w:r>
        <w:rPr>
          <w:spacing w:val="-9"/>
        </w:rPr>
        <w:t>与应与电机的额定电流相符，以最大电流确定变频器电流和过载能力。在本课题</w:t>
      </w:r>
      <w:r>
        <w:rPr>
          <w:spacing w:val="-14"/>
        </w:rPr>
        <w:t xml:space="preserve">所使用的三相交流电机的最大起动电流为 </w:t>
      </w:r>
      <w:r>
        <w:t>Y</w:t>
      </w:r>
      <w:r>
        <w:rPr>
          <w:spacing w:val="-31"/>
        </w:rPr>
        <w:t xml:space="preserve"> 形接法为 </w:t>
      </w:r>
      <w:r>
        <w:rPr>
          <w:spacing w:val="-21"/>
        </w:rPr>
        <w:t>0.37A</w:t>
      </w:r>
      <w:r>
        <w:rPr>
          <w:spacing w:val="-20"/>
        </w:rPr>
        <w:t xml:space="preserve">，△形接法为 </w:t>
      </w:r>
      <w:r>
        <w:t>0.64A</w:t>
      </w:r>
      <w:r>
        <w:rPr>
          <w:spacing w:val="-15"/>
        </w:rPr>
        <w:t>。</w:t>
      </w:r>
      <w:r>
        <w:rPr>
          <w:spacing w:val="-10"/>
        </w:rPr>
        <w:t>在变频器驱动高速电机时，由于高速电机的电抗小，高次谐波增加导致输出电流值增大，因此用于高速电机的变频器的选型，其容量要稍大于普通的电机类型。</w:t>
      </w:r>
    </w:p>
    <w:p>
      <w:pPr>
        <w:spacing w:after="0" w:line="364" w:lineRule="auto"/>
        <w:sectPr>
          <w:pgSz w:w="17860" w:h="25260"/>
          <w:pgMar w:top="1940" w:right="1680" w:bottom="280" w:left="2180" w:header="720" w:footer="720" w:gutter="0"/>
        </w:sectPr>
      </w:pPr>
    </w:p>
    <w:p>
      <w:pPr>
        <w:pStyle w:val="7"/>
        <w:spacing w:before="12" w:line="364" w:lineRule="auto"/>
        <w:ind w:left="520" w:right="1016"/>
      </w:pPr>
      <w:r>
        <w:drawing>
          <wp:anchor distT="0" distB="0" distL="0" distR="0" simplePos="0" relativeHeight="250243072" behindDoc="1" locked="0" layoutInCell="1" allowOverlap="1">
            <wp:simplePos x="0" y="0"/>
            <wp:positionH relativeFrom="page">
              <wp:posOffset>0</wp:posOffset>
            </wp:positionH>
            <wp:positionV relativeFrom="page">
              <wp:posOffset>0</wp:posOffset>
            </wp:positionV>
            <wp:extent cx="11341100" cy="15849600"/>
            <wp:effectExtent l="0" t="0" r="0" b="0"/>
            <wp:wrapNone/>
            <wp:docPr id="2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2.png"/>
                    <pic:cNvPicPr>
                      <a:picLocks noChangeAspect="1"/>
                    </pic:cNvPicPr>
                  </pic:nvPicPr>
                  <pic:blipFill>
                    <a:blip r:embed="rId4" cstate="print"/>
                    <a:stretch>
                      <a:fillRect/>
                    </a:stretch>
                  </pic:blipFill>
                  <pic:spPr>
                    <a:xfrm>
                      <a:off x="0" y="0"/>
                      <a:ext cx="11340845" cy="15849600"/>
                    </a:xfrm>
                    <a:prstGeom prst="rect">
                      <a:avLst/>
                    </a:prstGeom>
                  </pic:spPr>
                </pic:pic>
              </a:graphicData>
            </a:graphic>
          </wp:anchor>
        </w:drawing>
      </w:r>
      <w:r>
        <w:rPr>
          <w:spacing w:val="-11"/>
        </w:rPr>
        <w:t xml:space="preserve">综合以上因素，本课题变频器采用日本三菱公司生产的 </w:t>
      </w:r>
      <w:r>
        <w:t>FR-500</w:t>
      </w:r>
      <w:r>
        <w:rPr>
          <w:spacing w:val="-31"/>
        </w:rPr>
        <w:t xml:space="preserve"> 系列中的 </w:t>
      </w:r>
      <w:r>
        <w:rPr>
          <w:spacing w:val="-3"/>
        </w:rPr>
        <w:t xml:space="preserve">FR-540 </w:t>
      </w:r>
      <w:r>
        <w:t>变频器作为控制电机转速的控制器。</w:t>
      </w:r>
    </w:p>
    <w:p>
      <w:pPr>
        <w:pStyle w:val="7"/>
        <w:spacing w:before="2"/>
        <w:ind w:left="1240"/>
      </w:pPr>
      <w:r>
        <w:t>三菱 FR-540 变频器具有以下优点：</w:t>
      </w:r>
    </w:p>
    <w:p>
      <w:pPr>
        <w:pStyle w:val="13"/>
        <w:numPr>
          <w:ilvl w:val="0"/>
          <w:numId w:val="12"/>
        </w:numPr>
        <w:tabs>
          <w:tab w:val="left" w:pos="2142"/>
        </w:tabs>
        <w:spacing w:before="241" w:after="0" w:line="364" w:lineRule="auto"/>
        <w:ind w:left="520" w:right="1021" w:firstLine="719"/>
        <w:jc w:val="left"/>
        <w:rPr>
          <w:sz w:val="36"/>
        </w:rPr>
      </w:pPr>
      <w:r>
        <w:rPr>
          <w:spacing w:val="-8"/>
          <w:sz w:val="36"/>
        </w:rPr>
        <w:t xml:space="preserve">接线简单，可运用 </w:t>
      </w:r>
      <w:r>
        <w:rPr>
          <w:sz w:val="36"/>
        </w:rPr>
        <w:t>PLC</w:t>
      </w:r>
      <w:r>
        <w:rPr>
          <w:spacing w:val="-10"/>
          <w:sz w:val="36"/>
        </w:rPr>
        <w:t xml:space="preserve"> 的继电器输出接到变频器的控制输入端来控制</w:t>
      </w:r>
      <w:r>
        <w:rPr>
          <w:sz w:val="36"/>
        </w:rPr>
        <w:t>变频的正反转和频率。</w:t>
      </w:r>
    </w:p>
    <w:p>
      <w:pPr>
        <w:pStyle w:val="13"/>
        <w:numPr>
          <w:ilvl w:val="0"/>
          <w:numId w:val="12"/>
        </w:numPr>
        <w:tabs>
          <w:tab w:val="left" w:pos="2142"/>
        </w:tabs>
        <w:spacing w:before="2" w:after="0" w:line="364" w:lineRule="auto"/>
        <w:ind w:left="520" w:right="1058" w:firstLine="719"/>
        <w:jc w:val="left"/>
        <w:rPr>
          <w:sz w:val="36"/>
        </w:rPr>
      </w:pPr>
      <w:r>
        <w:rPr>
          <w:spacing w:val="-1"/>
          <w:sz w:val="36"/>
        </w:rPr>
        <w:t>安装灵活，可以根据实际需要，把控制装置安装到任何位置，进行远</w:t>
      </w:r>
      <w:r>
        <w:rPr>
          <w:sz w:val="36"/>
        </w:rPr>
        <w:t>距离操作。</w:t>
      </w:r>
    </w:p>
    <w:p>
      <w:pPr>
        <w:pStyle w:val="7"/>
        <w:spacing w:before="1" w:line="364" w:lineRule="auto"/>
        <w:ind w:left="520" w:right="1058" w:firstLine="899"/>
      </w:pPr>
      <w:r>
        <w:t>(3) 频率设置简单，并且具有三速设定功能，可以满足自动门控制要求， 且操作简单，只需要转动外接电位器的旋钮，就可以进行频率设置。</w:t>
      </w:r>
    </w:p>
    <w:p>
      <w:pPr>
        <w:pStyle w:val="5"/>
        <w:numPr>
          <w:ilvl w:val="1"/>
          <w:numId w:val="6"/>
        </w:numPr>
        <w:tabs>
          <w:tab w:val="left" w:pos="1367"/>
        </w:tabs>
        <w:spacing w:before="31" w:after="0" w:line="240" w:lineRule="auto"/>
        <w:ind w:left="1366" w:right="0" w:hanging="847"/>
        <w:jc w:val="left"/>
      </w:pPr>
      <w:r>
        <w:t>感应开关的选型</w:t>
      </w:r>
    </w:p>
    <w:p>
      <w:pPr>
        <w:pStyle w:val="7"/>
        <w:spacing w:before="370" w:line="364" w:lineRule="auto"/>
        <w:ind w:left="520" w:right="959" w:firstLine="637"/>
        <w:jc w:val="both"/>
      </w:pPr>
      <w:r>
        <w:rPr>
          <w:spacing w:val="-1"/>
        </w:rPr>
        <w:t>目前自动门行业的运用的感应开关主要有触摸感应开关，微波感应器，红外</w:t>
      </w:r>
      <w:r>
        <w:rPr>
          <w:spacing w:val="-13"/>
        </w:rPr>
        <w:t>感应器，接近感应开关等，根据不同的性能和功能运用在各类不同场合的自动门控制系统中。</w:t>
      </w:r>
    </w:p>
    <w:p>
      <w:pPr>
        <w:pStyle w:val="7"/>
        <w:spacing w:before="3" w:line="364" w:lineRule="auto"/>
        <w:ind w:left="520" w:right="1016" w:firstLine="719"/>
      </w:pPr>
      <w:r>
        <w:t>结合本课题的实际需要在设计的自动门的人员检测上运用了上海晶园微电</w:t>
      </w:r>
      <w:r>
        <w:rPr>
          <w:spacing w:val="-13"/>
        </w:rPr>
        <w:t xml:space="preserve">子公司生产的 </w:t>
      </w:r>
      <w:r>
        <w:t>WB-3001</w:t>
      </w:r>
      <w:r>
        <w:rPr>
          <w:spacing w:val="-17"/>
        </w:rPr>
        <w:t xml:space="preserve"> 微波感应器，又称微波雷达，对物体的位移进行反应，因</w:t>
      </w:r>
      <w:r>
        <w:rPr>
          <w:spacing w:val="-12"/>
        </w:rPr>
        <w:t>而反应速度快，适用于行走速度正常的人员通过的场所，它的特点是几乎不受周</w:t>
      </w:r>
      <w:r>
        <w:t>围环境影响。</w:t>
      </w:r>
    </w:p>
    <w:p>
      <w:pPr>
        <w:spacing w:after="0" w:line="364" w:lineRule="auto"/>
        <w:sectPr>
          <w:pgSz w:w="17860" w:h="25260"/>
          <w:pgMar w:top="1940" w:right="1680" w:bottom="280" w:left="2180" w:header="720" w:footer="720" w:gutter="0"/>
        </w:sectPr>
      </w:pPr>
    </w:p>
    <w:p>
      <w:pPr>
        <w:pStyle w:val="4"/>
        <w:numPr>
          <w:ilvl w:val="0"/>
          <w:numId w:val="6"/>
        </w:numPr>
        <w:tabs>
          <w:tab w:val="left" w:pos="1200"/>
          <w:tab w:val="left" w:pos="1201"/>
        </w:tabs>
        <w:spacing w:before="0" w:after="0" w:line="569" w:lineRule="exact"/>
        <w:ind w:left="1201" w:right="0" w:hanging="681"/>
        <w:jc w:val="left"/>
      </w:pPr>
      <w:r>
        <w:drawing>
          <wp:anchor distT="0" distB="0" distL="0" distR="0" simplePos="0" relativeHeight="250244096" behindDoc="1" locked="0" layoutInCell="1" allowOverlap="1">
            <wp:simplePos x="0" y="0"/>
            <wp:positionH relativeFrom="page">
              <wp:posOffset>0</wp:posOffset>
            </wp:positionH>
            <wp:positionV relativeFrom="page">
              <wp:posOffset>0</wp:posOffset>
            </wp:positionV>
            <wp:extent cx="11341100" cy="15849600"/>
            <wp:effectExtent l="0" t="0" r="0" b="0"/>
            <wp:wrapNone/>
            <wp:docPr id="2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2.png"/>
                    <pic:cNvPicPr>
                      <a:picLocks noChangeAspect="1"/>
                    </pic:cNvPicPr>
                  </pic:nvPicPr>
                  <pic:blipFill>
                    <a:blip r:embed="rId4" cstate="print"/>
                    <a:stretch>
                      <a:fillRect/>
                    </a:stretch>
                  </pic:blipFill>
                  <pic:spPr>
                    <a:xfrm>
                      <a:off x="0" y="0"/>
                      <a:ext cx="11340845" cy="15849600"/>
                    </a:xfrm>
                    <a:prstGeom prst="rect">
                      <a:avLst/>
                    </a:prstGeom>
                  </pic:spPr>
                </pic:pic>
              </a:graphicData>
            </a:graphic>
          </wp:anchor>
        </w:drawing>
      </w:r>
      <w:bookmarkStart w:id="0" w:name="_TOC_250011"/>
      <w:bookmarkEnd w:id="0"/>
      <w:r>
        <w:t>自动门控制系统的整体方案</w:t>
      </w:r>
    </w:p>
    <w:p>
      <w:pPr>
        <w:pStyle w:val="7"/>
        <w:spacing w:before="9"/>
        <w:rPr>
          <w:b/>
          <w:sz w:val="31"/>
        </w:rPr>
      </w:pPr>
    </w:p>
    <w:p>
      <w:pPr>
        <w:pStyle w:val="5"/>
        <w:numPr>
          <w:ilvl w:val="1"/>
          <w:numId w:val="6"/>
        </w:numPr>
        <w:tabs>
          <w:tab w:val="left" w:pos="1578"/>
          <w:tab w:val="left" w:pos="1579"/>
        </w:tabs>
        <w:spacing w:before="1" w:after="0" w:line="240" w:lineRule="auto"/>
        <w:ind w:left="1579" w:right="0" w:hanging="1059"/>
        <w:jc w:val="left"/>
      </w:pPr>
      <w:bookmarkStart w:id="1" w:name="_TOC_250010"/>
      <w:bookmarkEnd w:id="1"/>
      <w:r>
        <w:t>设计流程</w:t>
      </w:r>
    </w:p>
    <w:p>
      <w:pPr>
        <w:pStyle w:val="13"/>
        <w:numPr>
          <w:ilvl w:val="0"/>
          <w:numId w:val="13"/>
        </w:numPr>
        <w:tabs>
          <w:tab w:val="left" w:pos="1602"/>
        </w:tabs>
        <w:spacing w:before="370" w:after="0" w:line="240" w:lineRule="auto"/>
        <w:ind w:left="1601" w:right="0" w:hanging="362"/>
        <w:jc w:val="left"/>
        <w:rPr>
          <w:sz w:val="36"/>
        </w:rPr>
      </w:pPr>
      <w:r>
        <w:rPr>
          <w:sz w:val="36"/>
        </w:rPr>
        <w:t>深入了解和分析自动门的控制要求和控制部件。</w:t>
      </w:r>
    </w:p>
    <w:p>
      <w:pPr>
        <w:pStyle w:val="13"/>
        <w:numPr>
          <w:ilvl w:val="0"/>
          <w:numId w:val="13"/>
        </w:numPr>
        <w:tabs>
          <w:tab w:val="left" w:pos="1602"/>
        </w:tabs>
        <w:spacing w:before="240" w:after="0" w:line="364" w:lineRule="auto"/>
        <w:ind w:left="520" w:right="876" w:firstLine="719"/>
        <w:jc w:val="left"/>
        <w:rPr>
          <w:sz w:val="36"/>
        </w:rPr>
      </w:pPr>
      <w:r>
        <w:rPr>
          <w:spacing w:val="-30"/>
          <w:sz w:val="36"/>
        </w:rPr>
        <w:t xml:space="preserve">确定 </w:t>
      </w:r>
      <w:r>
        <w:rPr>
          <w:sz w:val="36"/>
        </w:rPr>
        <w:t>I/O</w:t>
      </w:r>
      <w:r>
        <w:rPr>
          <w:spacing w:val="-18"/>
          <w:sz w:val="36"/>
        </w:rPr>
        <w:t xml:space="preserve"> 设备。根据自动门控制系统的功能要求，确定系统所需的用户输入、输出设备。常用的输入设备有按钮、选择开关、行程开关、传感器等，常用</w:t>
      </w:r>
      <w:r>
        <w:rPr>
          <w:sz w:val="36"/>
        </w:rPr>
        <w:t>的输出设备有继电器、接触器、指示灯等。</w:t>
      </w:r>
    </w:p>
    <w:p>
      <w:pPr>
        <w:pStyle w:val="13"/>
        <w:numPr>
          <w:ilvl w:val="0"/>
          <w:numId w:val="13"/>
        </w:numPr>
        <w:tabs>
          <w:tab w:val="left" w:pos="1602"/>
        </w:tabs>
        <w:spacing w:before="3" w:after="0" w:line="240" w:lineRule="auto"/>
        <w:ind w:left="1601" w:right="0" w:hanging="362"/>
        <w:jc w:val="left"/>
        <w:rPr>
          <w:sz w:val="36"/>
        </w:rPr>
      </w:pPr>
      <w:r>
        <w:rPr>
          <w:spacing w:val="-30"/>
          <w:sz w:val="36"/>
        </w:rPr>
        <w:t xml:space="preserve">根据 </w:t>
      </w:r>
      <w:r>
        <w:rPr>
          <w:sz w:val="36"/>
        </w:rPr>
        <w:t>I/O</w:t>
      </w:r>
      <w:r>
        <w:rPr>
          <w:spacing w:val="-22"/>
          <w:sz w:val="36"/>
        </w:rPr>
        <w:t xml:space="preserve"> 点数选择合适的 </w:t>
      </w:r>
      <w:r>
        <w:rPr>
          <w:sz w:val="36"/>
        </w:rPr>
        <w:t>PLC</w:t>
      </w:r>
      <w:r>
        <w:rPr>
          <w:spacing w:val="-23"/>
          <w:sz w:val="36"/>
        </w:rPr>
        <w:t xml:space="preserve"> 类型。</w:t>
      </w:r>
    </w:p>
    <w:p>
      <w:pPr>
        <w:pStyle w:val="13"/>
        <w:numPr>
          <w:ilvl w:val="0"/>
          <w:numId w:val="13"/>
        </w:numPr>
        <w:tabs>
          <w:tab w:val="left" w:pos="1602"/>
        </w:tabs>
        <w:spacing w:before="242" w:after="0" w:line="364" w:lineRule="auto"/>
        <w:ind w:left="520" w:right="1021" w:firstLine="719"/>
        <w:jc w:val="left"/>
        <w:rPr>
          <w:sz w:val="36"/>
        </w:rPr>
      </w:pPr>
      <w:r>
        <w:rPr>
          <w:spacing w:val="-30"/>
          <w:sz w:val="36"/>
        </w:rPr>
        <w:t xml:space="preserve">分配 </w:t>
      </w:r>
      <w:r>
        <w:rPr>
          <w:sz w:val="36"/>
        </w:rPr>
        <w:t>I/O</w:t>
      </w:r>
      <w:r>
        <w:rPr>
          <w:spacing w:val="-43"/>
          <w:sz w:val="36"/>
        </w:rPr>
        <w:t xml:space="preserve"> 点，分配 </w:t>
      </w:r>
      <w:r>
        <w:rPr>
          <w:sz w:val="36"/>
        </w:rPr>
        <w:t>PLC</w:t>
      </w:r>
      <w:r>
        <w:rPr>
          <w:spacing w:val="-15"/>
          <w:sz w:val="36"/>
        </w:rPr>
        <w:t xml:space="preserve"> 的输入输出点，编制出输入输出分配表或者输入输</w:t>
      </w:r>
      <w:r>
        <w:rPr>
          <w:sz w:val="36"/>
        </w:rPr>
        <w:t>出端子的接线图。</w:t>
      </w:r>
    </w:p>
    <w:p>
      <w:pPr>
        <w:pStyle w:val="13"/>
        <w:numPr>
          <w:ilvl w:val="0"/>
          <w:numId w:val="13"/>
        </w:numPr>
        <w:tabs>
          <w:tab w:val="left" w:pos="1602"/>
        </w:tabs>
        <w:spacing w:before="1" w:after="0" w:line="364" w:lineRule="auto"/>
        <w:ind w:left="520" w:right="1017" w:firstLine="719"/>
        <w:jc w:val="left"/>
        <w:rPr>
          <w:sz w:val="36"/>
        </w:rPr>
      </w:pPr>
      <w:r>
        <w:rPr>
          <w:spacing w:val="-12"/>
          <w:sz w:val="36"/>
        </w:rPr>
        <w:t>设计自动门系统的梯形图程序，根据工作要求设计出周密完整的梯形图程</w:t>
      </w:r>
      <w:r>
        <w:rPr>
          <w:sz w:val="36"/>
        </w:rPr>
        <w:t>序，这是整个自动门系统设计的核心工作。</w:t>
      </w:r>
    </w:p>
    <w:p>
      <w:pPr>
        <w:pStyle w:val="13"/>
        <w:numPr>
          <w:ilvl w:val="0"/>
          <w:numId w:val="13"/>
        </w:numPr>
        <w:tabs>
          <w:tab w:val="left" w:pos="1602"/>
        </w:tabs>
        <w:spacing w:before="2" w:after="0" w:line="240" w:lineRule="auto"/>
        <w:ind w:left="1601" w:right="0" w:hanging="362"/>
        <w:jc w:val="left"/>
        <w:rPr>
          <w:sz w:val="36"/>
        </w:rPr>
      </w:pPr>
      <w:r>
        <w:rPr>
          <w:spacing w:val="-15"/>
          <w:sz w:val="36"/>
        </w:rPr>
        <w:t xml:space="preserve">将程序输入 </w:t>
      </w:r>
      <w:r>
        <w:rPr>
          <w:sz w:val="36"/>
        </w:rPr>
        <w:t>PLC</w:t>
      </w:r>
      <w:r>
        <w:rPr>
          <w:spacing w:val="-10"/>
          <w:sz w:val="36"/>
        </w:rPr>
        <w:t xml:space="preserve"> 进行软件测试，查找错误，使系统程序更加完善。</w:t>
      </w:r>
    </w:p>
    <w:p>
      <w:pPr>
        <w:pStyle w:val="13"/>
        <w:numPr>
          <w:ilvl w:val="0"/>
          <w:numId w:val="13"/>
        </w:numPr>
        <w:tabs>
          <w:tab w:val="left" w:pos="1602"/>
        </w:tabs>
        <w:spacing w:before="241" w:after="0" w:line="364" w:lineRule="auto"/>
        <w:ind w:left="520" w:right="1021" w:firstLine="719"/>
        <w:jc w:val="left"/>
        <w:rPr>
          <w:sz w:val="36"/>
        </w:rPr>
      </w:pPr>
      <w:r>
        <w:rPr>
          <w:spacing w:val="-14"/>
          <w:sz w:val="36"/>
        </w:rPr>
        <w:t xml:space="preserve">自动门系统的整体调试，在 </w:t>
      </w:r>
      <w:r>
        <w:rPr>
          <w:sz w:val="36"/>
        </w:rPr>
        <w:t>PLC</w:t>
      </w:r>
      <w:r>
        <w:rPr>
          <w:spacing w:val="-16"/>
          <w:sz w:val="36"/>
        </w:rPr>
        <w:t xml:space="preserve"> 软硬件设计和现场施工完成后，就可以进</w:t>
      </w:r>
      <w:r>
        <w:rPr>
          <w:sz w:val="36"/>
        </w:rPr>
        <w:t>行整个系统的联机调试，调试种发现的问题要逐一排除，直至调试成功。</w:t>
      </w:r>
    </w:p>
    <w:p>
      <w:pPr>
        <w:pStyle w:val="5"/>
        <w:numPr>
          <w:ilvl w:val="1"/>
          <w:numId w:val="6"/>
        </w:numPr>
        <w:tabs>
          <w:tab w:val="left" w:pos="1578"/>
          <w:tab w:val="left" w:pos="1579"/>
        </w:tabs>
        <w:spacing w:before="30" w:after="0" w:line="240" w:lineRule="auto"/>
        <w:ind w:left="1579" w:right="0" w:hanging="1059"/>
        <w:jc w:val="left"/>
      </w:pPr>
      <w:bookmarkStart w:id="2" w:name="_TOC_250009"/>
      <w:bookmarkEnd w:id="2"/>
      <w:r>
        <w:t>自动门的功能需求分析</w:t>
      </w:r>
    </w:p>
    <w:p>
      <w:pPr>
        <w:pStyle w:val="7"/>
        <w:spacing w:before="370" w:line="364" w:lineRule="auto"/>
        <w:ind w:left="520" w:right="1022" w:firstLine="719"/>
      </w:pPr>
      <w:r>
        <w:rPr>
          <w:spacing w:val="-10"/>
        </w:rPr>
        <w:t>本设计面向商场入口的应用，需要有安全性和可靠性。根据商场中对自动门</w:t>
      </w:r>
      <w:r>
        <w:t>的具体要求，本课题所设计的自动门应由以下功能：</w:t>
      </w:r>
    </w:p>
    <w:p>
      <w:pPr>
        <w:pStyle w:val="7"/>
        <w:spacing w:before="2"/>
        <w:ind w:left="1060"/>
      </w:pPr>
      <w:r>
        <w:t>（1)开门和关门控制应有手动和自动方式</w:t>
      </w:r>
    </w:p>
    <w:p>
      <w:pPr>
        <w:pStyle w:val="7"/>
        <w:spacing w:before="241" w:line="364" w:lineRule="auto"/>
        <w:ind w:left="520" w:right="1017" w:firstLine="719"/>
        <w:jc w:val="both"/>
      </w:pPr>
      <w:r>
        <w:rPr>
          <w:spacing w:val="-13"/>
        </w:rPr>
        <w:t>为了便于维护，自动门应具有手动和自动方式。手动和自动开门方式由手自</w:t>
      </w:r>
      <w:r>
        <w:rPr>
          <w:spacing w:val="-11"/>
        </w:rPr>
        <w:t>动转换开关来控制。当转换开关拨向手动位置时，门可以手动调节开或者关。当</w:t>
      </w:r>
      <w:r>
        <w:rPr>
          <w:spacing w:val="-12"/>
        </w:rPr>
        <w:t>转换开关拨向自动位置时，手动开门失效，由感应器检测到有人接近门口且门未</w:t>
      </w:r>
      <w:r>
        <w:rPr>
          <w:spacing w:val="-1"/>
        </w:rPr>
        <w:t>打开或者检测到已无人接近门且门未关闭，</w:t>
      </w:r>
      <w:r>
        <w:rPr>
          <w:spacing w:val="-13"/>
        </w:rPr>
        <w:t>PLC</w:t>
      </w:r>
      <w:r>
        <w:rPr>
          <w:spacing w:val="-11"/>
        </w:rPr>
        <w:t xml:space="preserve"> 动作输出信号给变频器来控制电</w:t>
      </w:r>
      <w:r>
        <w:t>机的正转或者反转来实现开门或者关门。</w:t>
      </w:r>
    </w:p>
    <w:p>
      <w:pPr>
        <w:pStyle w:val="7"/>
        <w:spacing w:before="5"/>
        <w:ind w:left="1060"/>
      </w:pPr>
      <w:r>
        <w:t>（2)紧急停止</w:t>
      </w:r>
    </w:p>
    <w:p>
      <w:pPr>
        <w:pStyle w:val="7"/>
        <w:spacing w:before="241" w:line="364" w:lineRule="auto"/>
        <w:ind w:left="520" w:right="842" w:firstLine="719"/>
      </w:pPr>
      <w:r>
        <w:rPr>
          <w:spacing w:val="-20"/>
        </w:rPr>
        <w:t>当自动门出现夹人现象时，可闭合紧急停止开关，自动门自动进入开门过程。</w:t>
      </w:r>
      <w:r>
        <w:t>PLC</w:t>
      </w:r>
      <w:r>
        <w:rPr>
          <w:spacing w:val="-13"/>
        </w:rPr>
        <w:t xml:space="preserve"> 控制和执行元件构成是自动门控制系统的两个重要组成。采用自动和手动控</w:t>
      </w:r>
      <w:r>
        <w:rPr>
          <w:spacing w:val="-15"/>
        </w:rPr>
        <w:t>制方式，此种控制模式为自动门的主要控制方式。本课题所设计的自动门控制系</w:t>
      </w:r>
      <w:r>
        <w:rPr>
          <w:spacing w:val="-12"/>
        </w:rPr>
        <w:t xml:space="preserve">统采用 </w:t>
      </w:r>
      <w:r>
        <w:t>PLC 为控制中心来控制传动机构从而控制门的开和关实现门的自动化控</w:t>
      </w:r>
    </w:p>
    <w:p>
      <w:pPr>
        <w:spacing w:after="0" w:line="364" w:lineRule="auto"/>
        <w:sectPr>
          <w:pgSz w:w="17860" w:h="25260"/>
          <w:pgMar w:top="1940" w:right="1680" w:bottom="280" w:left="2180" w:header="720" w:footer="720" w:gutter="0"/>
        </w:sectPr>
      </w:pPr>
    </w:p>
    <w:p>
      <w:pPr>
        <w:pStyle w:val="7"/>
        <w:spacing w:before="12"/>
        <w:ind w:left="520"/>
      </w:pPr>
      <w:r>
        <w:t>制。</w:t>
      </w:r>
    </w:p>
    <w:p>
      <w:pPr>
        <w:pStyle w:val="5"/>
        <w:numPr>
          <w:ilvl w:val="1"/>
          <w:numId w:val="6"/>
        </w:numPr>
        <w:tabs>
          <w:tab w:val="left" w:pos="1578"/>
          <w:tab w:val="left" w:pos="1579"/>
        </w:tabs>
        <w:spacing w:before="269" w:after="0" w:line="240" w:lineRule="auto"/>
        <w:ind w:left="1579" w:right="0" w:hanging="1059"/>
        <w:jc w:val="left"/>
      </w:pPr>
      <w:bookmarkStart w:id="3" w:name="_TOC_250008"/>
      <w:bookmarkEnd w:id="3"/>
      <w:r>
        <w:t>自动门的控制要求</w:t>
      </w:r>
    </w:p>
    <w:p>
      <w:pPr>
        <w:pStyle w:val="7"/>
        <w:spacing w:before="370" w:line="364" w:lineRule="auto"/>
        <w:ind w:left="520" w:right="1015" w:firstLine="719"/>
        <w:jc w:val="both"/>
      </w:pPr>
      <w:r>
        <w:rPr>
          <w:spacing w:val="-12"/>
        </w:rPr>
        <w:t>经分析设计任务，可知完成任务的实质就是控制电机的正反转。要实现自动</w:t>
      </w:r>
      <w:r>
        <w:rPr>
          <w:spacing w:val="-10"/>
        </w:rPr>
        <w:t>控制首先要具备一下功能部件：微波检测开关，限位开关，超载要实现电机正保</w:t>
      </w:r>
      <w:r>
        <w:rPr>
          <w:spacing w:val="-12"/>
        </w:rPr>
        <w:t>护开关。先确定电机与门扇轨道组成的系统，要实现电机正转—开门，电机反转</w:t>
      </w:r>
    </w:p>
    <w:p>
      <w:pPr>
        <w:pStyle w:val="7"/>
        <w:spacing w:before="3"/>
        <w:ind w:left="520"/>
      </w:pPr>
      <w:r>
        <w:t>—关门。</w:t>
      </w:r>
    </w:p>
    <w:p>
      <w:pPr>
        <w:pStyle w:val="7"/>
        <w:spacing w:before="240" w:line="364" w:lineRule="auto"/>
        <w:ind w:left="520" w:right="1022" w:firstLine="719"/>
        <w:jc w:val="both"/>
      </w:pPr>
      <w:r>
        <w:rPr>
          <w:spacing w:val="-12"/>
        </w:rPr>
        <w:t>首先按下启动按钮，当传感器检测到能有人体通过信号时，开关上有电流通</w:t>
      </w:r>
      <w:r>
        <w:rPr>
          <w:spacing w:val="-90"/>
        </w:rPr>
        <w:t>过，</w:t>
      </w:r>
      <w:r>
        <w:t>（光电检测开关是脉冲触发需对其自锁）所以线圈上有电流通过，电动机正传，带动自动门执行开门过程。</w:t>
      </w:r>
    </w:p>
    <w:p>
      <w:pPr>
        <w:pStyle w:val="7"/>
        <w:spacing w:before="4" w:line="364" w:lineRule="auto"/>
        <w:ind w:left="520" w:right="1017" w:firstLine="719"/>
        <w:jc w:val="both"/>
      </w:pPr>
      <w:r>
        <w:rPr>
          <w:spacing w:val="-11"/>
        </w:rPr>
        <w:t>当门完全打开之后，使开门限位开关由闭合到断开，此时自动门停止，延时</w:t>
      </w:r>
      <w:r>
        <w:t>8</w:t>
      </w:r>
      <w:r>
        <w:rPr>
          <w:spacing w:val="-13"/>
        </w:rPr>
        <w:t xml:space="preserve"> 秒。 若此时感应器重新检测到有人体信号时，则在重新进行 </w:t>
      </w:r>
      <w:r>
        <w:t>8</w:t>
      </w:r>
      <w:r>
        <w:rPr>
          <w:spacing w:val="-19"/>
        </w:rPr>
        <w:t xml:space="preserve"> 秒延时。</w:t>
      </w:r>
    </w:p>
    <w:p>
      <w:pPr>
        <w:pStyle w:val="7"/>
        <w:spacing w:before="2" w:line="364" w:lineRule="auto"/>
        <w:ind w:left="520" w:right="1015" w:firstLine="719"/>
        <w:jc w:val="both"/>
      </w:pPr>
      <w:r>
        <w:rPr>
          <w:spacing w:val="-45"/>
        </w:rPr>
        <w:t xml:space="preserve">当 </w:t>
      </w:r>
      <w:r>
        <w:t>8</w:t>
      </w:r>
      <w:r>
        <w:rPr>
          <w:spacing w:val="-17"/>
        </w:rPr>
        <w:t xml:space="preserve"> 秒的延时完毕后，电动机反转执行关门过程。在关门过程中，传感器重</w:t>
      </w:r>
      <w:r>
        <w:t>新检测到人体信号时，此时中断关门转向开门过程。</w:t>
      </w:r>
    </w:p>
    <w:p>
      <w:pPr>
        <w:pStyle w:val="7"/>
        <w:spacing w:before="1" w:line="364" w:lineRule="auto"/>
        <w:ind w:left="520" w:right="1022" w:firstLine="719"/>
      </w:pPr>
      <w:r>
        <w:rPr>
          <w:spacing w:val="-8"/>
        </w:rPr>
        <w:t>考虑到自动门若出现故障或维修的时候，使用自动控制系统有所不适，于是</w:t>
      </w:r>
      <w:r>
        <w:t>设置手动开门和手动关门。</w:t>
      </w:r>
    </w:p>
    <w:p>
      <w:pPr>
        <w:pStyle w:val="5"/>
        <w:numPr>
          <w:ilvl w:val="1"/>
          <w:numId w:val="6"/>
        </w:numPr>
        <w:tabs>
          <w:tab w:val="left" w:pos="1578"/>
          <w:tab w:val="left" w:pos="1579"/>
        </w:tabs>
        <w:spacing w:before="31" w:after="0" w:line="240" w:lineRule="auto"/>
        <w:ind w:left="1579" w:right="0" w:hanging="1059"/>
        <w:jc w:val="left"/>
      </w:pPr>
      <w:bookmarkStart w:id="4" w:name="_TOC_250007"/>
      <w:bookmarkEnd w:id="4"/>
      <w:r>
        <w:t>自动门技术参数</w:t>
      </w:r>
    </w:p>
    <w:p>
      <w:pPr>
        <w:pStyle w:val="7"/>
        <w:spacing w:before="7"/>
        <w:rPr>
          <w:b/>
          <w:sz w:val="34"/>
        </w:rPr>
      </w:pPr>
    </w:p>
    <w:p>
      <w:pPr>
        <w:spacing w:before="0"/>
        <w:ind w:left="18" w:right="498" w:firstLine="0"/>
        <w:jc w:val="center"/>
        <w:rPr>
          <w:sz w:val="31"/>
        </w:rPr>
      </w:pPr>
      <w:r>
        <w:rPr>
          <w:sz w:val="31"/>
        </w:rPr>
        <w:t>表 3-1 自动门技术参数</w:t>
      </w:r>
    </w:p>
    <w:p>
      <w:pPr>
        <w:pStyle w:val="7"/>
        <w:spacing w:before="12"/>
        <w:rPr>
          <w:sz w:val="26"/>
        </w:rPr>
      </w:pPr>
    </w:p>
    <w:p>
      <w:pPr>
        <w:spacing w:after="0"/>
        <w:rPr>
          <w:sz w:val="26"/>
        </w:rPr>
        <w:sectPr>
          <w:pgSz w:w="17860" w:h="25260"/>
          <w:pgMar w:top="1940" w:right="1680" w:bottom="280" w:left="2180" w:header="720" w:footer="720" w:gutter="0"/>
        </w:sectPr>
      </w:pPr>
    </w:p>
    <w:p>
      <w:pPr>
        <w:spacing w:before="50" w:line="523" w:lineRule="auto"/>
        <w:ind w:left="1769" w:right="120" w:firstLine="0"/>
        <w:jc w:val="center"/>
        <w:rPr>
          <w:sz w:val="31"/>
        </w:rPr>
      </w:pPr>
      <w:r>
        <w:rPr>
          <w:color w:val="0C0C0C"/>
          <w:sz w:val="31"/>
        </w:rPr>
        <w:t>单扇门的最大承重（kg） 单扇开启最大宽度（mm） 高度（mm）</w:t>
      </w:r>
    </w:p>
    <w:p>
      <w:pPr>
        <w:spacing w:before="0" w:line="523" w:lineRule="auto"/>
        <w:ind w:left="2007" w:right="358" w:firstLine="0"/>
        <w:jc w:val="center"/>
        <w:rPr>
          <w:sz w:val="31"/>
        </w:rPr>
      </w:pPr>
      <w:r>
        <w:rPr>
          <w:color w:val="0C0C0C"/>
          <w:sz w:val="31"/>
        </w:rPr>
        <w:t>开/关门速度（cm/s） 开启保持时间（s）</w:t>
      </w:r>
    </w:p>
    <w:p>
      <w:pPr>
        <w:spacing w:before="0" w:line="523" w:lineRule="auto"/>
        <w:ind w:left="1694" w:right="38" w:firstLine="0"/>
        <w:jc w:val="center"/>
        <w:rPr>
          <w:sz w:val="31"/>
        </w:rPr>
      </w:pPr>
      <w:r>
        <w:rPr>
          <w:color w:val="0C0C0C"/>
          <w:sz w:val="31"/>
        </w:rPr>
        <w:t>可编程控制器（PLC）电源驱动器电源</w:t>
      </w:r>
    </w:p>
    <w:p>
      <w:pPr>
        <w:spacing w:before="0"/>
        <w:ind w:left="1769" w:right="109" w:firstLine="0"/>
        <w:jc w:val="center"/>
        <w:rPr>
          <w:sz w:val="31"/>
        </w:rPr>
      </w:pPr>
      <w:r>
        <w:rPr>
          <w:color w:val="0C0C0C"/>
          <w:sz w:val="31"/>
        </w:rPr>
        <w:t>驱动器输出额定功率</w:t>
      </w:r>
    </w:p>
    <w:p>
      <w:pPr>
        <w:spacing w:before="50" w:line="523" w:lineRule="auto"/>
        <w:ind w:left="2244" w:right="3453" w:firstLine="0"/>
        <w:jc w:val="center"/>
        <w:rPr>
          <w:sz w:val="31"/>
        </w:rPr>
      </w:pPr>
      <w:r>
        <w:br w:type="column"/>
      </w:r>
      <w:r>
        <w:rPr>
          <w:color w:val="0C0C0C"/>
          <w:sz w:val="31"/>
        </w:rPr>
        <w:t>1x120kg 1250mm 2500mm 32.5cm/s 8S</w:t>
      </w:r>
    </w:p>
    <w:p>
      <w:pPr>
        <w:spacing w:before="0" w:line="396" w:lineRule="exact"/>
        <w:ind w:left="1701" w:right="2901" w:firstLine="0"/>
        <w:jc w:val="center"/>
        <w:rPr>
          <w:sz w:val="31"/>
        </w:rPr>
      </w:pPr>
      <w:r>
        <w:rPr>
          <w:color w:val="0C0C0C"/>
          <w:sz w:val="31"/>
        </w:rPr>
        <w:t>220V AC,50-60Hz</w:t>
      </w:r>
    </w:p>
    <w:p>
      <w:pPr>
        <w:pStyle w:val="7"/>
        <w:spacing w:before="5"/>
      </w:pPr>
    </w:p>
    <w:p>
      <w:pPr>
        <w:spacing w:before="0"/>
        <w:ind w:left="1700" w:right="2901" w:firstLine="0"/>
        <w:jc w:val="center"/>
        <w:rPr>
          <w:sz w:val="31"/>
        </w:rPr>
      </w:pPr>
      <w:r>
        <w:rPr>
          <w:color w:val="0C0C0C"/>
          <w:sz w:val="31"/>
        </w:rPr>
        <w:t>380V AC,50Hz</w:t>
      </w:r>
    </w:p>
    <w:p>
      <w:pPr>
        <w:pStyle w:val="7"/>
        <w:spacing w:before="9"/>
      </w:pPr>
    </w:p>
    <w:p>
      <w:pPr>
        <w:spacing w:before="0"/>
        <w:ind w:left="2244" w:right="3452" w:firstLine="0"/>
        <w:jc w:val="center"/>
        <w:rPr>
          <w:sz w:val="31"/>
        </w:rPr>
      </w:pPr>
      <w:r>
        <w:rPr>
          <w:color w:val="0C0C0C"/>
          <w:sz w:val="31"/>
        </w:rPr>
        <w:t>120W</w:t>
      </w:r>
    </w:p>
    <w:p>
      <w:pPr>
        <w:spacing w:after="0"/>
        <w:jc w:val="center"/>
        <w:rPr>
          <w:sz w:val="31"/>
        </w:rPr>
        <w:sectPr>
          <w:type w:val="continuous"/>
          <w:pgSz w:w="17860" w:h="25260"/>
          <w:pgMar w:top="1820" w:right="1680" w:bottom="280" w:left="2180" w:header="720" w:footer="720" w:gutter="0"/>
          <w:cols w:equalWidth="0" w:num="2">
            <w:col w:w="5364" w:space="1668"/>
            <w:col w:w="6968"/>
          </w:cols>
        </w:sectPr>
      </w:pPr>
    </w:p>
    <w:p>
      <w:pPr>
        <w:pStyle w:val="7"/>
        <w:spacing w:before="11"/>
        <w:rPr>
          <w:sz w:val="24"/>
        </w:rPr>
      </w:pPr>
      <w:r>
        <w:pict>
          <v:group id="_x0000_s1029" o:spid="_x0000_s1029" o:spt="203" style="position:absolute;left:0pt;margin-left:0pt;margin-top:0pt;height:1248pt;width:893pt;mso-position-horizontal-relative:page;mso-position-vertical-relative:page;z-index:-253071360;mso-width-relative:page;mso-height-relative:page;" coordsize="17860,24960">
            <o:lock v:ext="edit"/>
            <v:shape id="_x0000_s1030" o:spid="_x0000_s1030" o:spt="75" type="#_x0000_t75" style="position:absolute;left:0;top:0;height:24960;width:17860;" filled="f" stroked="f" coordsize="21600,21600">
              <v:path/>
              <v:fill on="f" focussize="0,0"/>
              <v:stroke on="f"/>
              <v:imagedata r:id="rId4" o:title=""/>
              <o:lock v:ext="edit" aspectratio="t"/>
            </v:shape>
            <v:shape id="_x0000_s1031" o:spid="_x0000_s1031" o:spt="75" type="#_x0000_t75" style="position:absolute;left:2840;top:14245;height:6960;width:12860;" filled="f" stroked="f" coordsize="21600,21600">
              <v:path/>
              <v:fill on="f" focussize="0,0"/>
              <v:stroke on="f"/>
              <v:imagedata r:id="rId6" o:title=""/>
              <o:lock v:ext="edit" aspectratio="t"/>
            </v:shape>
          </v:group>
        </w:pict>
      </w:r>
    </w:p>
    <w:p>
      <w:pPr>
        <w:pStyle w:val="5"/>
        <w:numPr>
          <w:ilvl w:val="1"/>
          <w:numId w:val="6"/>
        </w:numPr>
        <w:tabs>
          <w:tab w:val="left" w:pos="1578"/>
          <w:tab w:val="left" w:pos="1579"/>
        </w:tabs>
        <w:spacing w:before="26" w:after="0" w:line="240" w:lineRule="auto"/>
        <w:ind w:left="1579" w:right="0" w:hanging="1059"/>
        <w:jc w:val="left"/>
      </w:pPr>
      <w:bookmarkStart w:id="5" w:name="_TOC_250006"/>
      <w:bookmarkEnd w:id="5"/>
      <w:r>
        <w:t>自动门具体构成</w:t>
      </w:r>
    </w:p>
    <w:p>
      <w:pPr>
        <w:pStyle w:val="7"/>
        <w:spacing w:before="370"/>
        <w:ind w:left="1240"/>
      </w:pPr>
      <w:r>
        <w:t>自动门系统的具体组成如下图：</w:t>
      </w:r>
    </w:p>
    <w:p>
      <w:pPr>
        <w:spacing w:after="0"/>
        <w:sectPr>
          <w:type w:val="continuous"/>
          <w:pgSz w:w="17860" w:h="25260"/>
          <w:pgMar w:top="1820" w:right="1680" w:bottom="280" w:left="2180" w:header="720" w:footer="720" w:gutter="0"/>
        </w:sectPr>
      </w:pPr>
    </w:p>
    <w:p>
      <w:pPr>
        <w:pStyle w:val="7"/>
        <w:rPr>
          <w:sz w:val="20"/>
        </w:rPr>
      </w:pPr>
      <w:r>
        <w:pict>
          <v:group id="_x0000_s1032" o:spid="_x0000_s1032" o:spt="203" style="position:absolute;left:0pt;margin-left:0pt;margin-top:0pt;height:1248pt;width:893pt;mso-position-horizontal-relative:page;mso-position-vertical-relative:page;z-index:-253070336;mso-width-relative:page;mso-height-relative:page;" coordsize="17860,24960">
            <o:lock v:ext="edit"/>
            <v:shape id="_x0000_s1033" o:spid="_x0000_s1033" o:spt="75" type="#_x0000_t75" style="position:absolute;left:0;top:0;height:24960;width:17860;" filled="f" stroked="f" coordsize="21600,21600">
              <v:path/>
              <v:fill on="f" focussize="0,0"/>
              <v:stroke on="f"/>
              <v:imagedata r:id="rId4" o:title=""/>
              <o:lock v:ext="edit" aspectratio="t"/>
            </v:shape>
            <v:shape id="_x0000_s1034" o:spid="_x0000_s1034" o:spt="75" type="#_x0000_t75" style="position:absolute;left:4500;top:2900;height:4700;width:10280;" filled="f" stroked="f" coordsize="21600,21600">
              <v:path/>
              <v:fill on="f" focussize="0,0"/>
              <v:stroke on="f"/>
              <v:imagedata r:id="rId7" o:title=""/>
              <o:lock v:ext="edit" aspectratio="t"/>
            </v:shape>
          </v:group>
        </w:pict>
      </w:r>
    </w:p>
    <w:p>
      <w:pPr>
        <w:pStyle w:val="7"/>
        <w:spacing w:before="11"/>
        <w:rPr>
          <w:sz w:val="27"/>
        </w:rPr>
      </w:pPr>
    </w:p>
    <w:p>
      <w:pPr>
        <w:spacing w:before="50"/>
        <w:ind w:left="425" w:right="498" w:firstLine="0"/>
        <w:jc w:val="center"/>
        <w:rPr>
          <w:sz w:val="31"/>
        </w:rPr>
      </w:pPr>
      <w:r>
        <w:rPr>
          <w:sz w:val="31"/>
        </w:rPr>
        <w:t>感应器件</w:t>
      </w:r>
    </w:p>
    <w:p>
      <w:pPr>
        <w:pStyle w:val="7"/>
        <w:rPr>
          <w:sz w:val="20"/>
        </w:rPr>
      </w:pPr>
    </w:p>
    <w:p>
      <w:pPr>
        <w:pStyle w:val="7"/>
        <w:rPr>
          <w:sz w:val="20"/>
        </w:rPr>
      </w:pPr>
    </w:p>
    <w:p>
      <w:pPr>
        <w:pStyle w:val="7"/>
        <w:spacing w:before="1"/>
        <w:rPr>
          <w:sz w:val="21"/>
        </w:rPr>
      </w:pPr>
    </w:p>
    <w:p>
      <w:pPr>
        <w:pStyle w:val="3"/>
        <w:spacing w:before="13" w:line="545" w:lineRule="exact"/>
      </w:pPr>
      <w:r>
        <w:rPr>
          <w:w w:val="99"/>
        </w:rPr>
        <w:t>自</w:t>
      </w:r>
    </w:p>
    <w:p>
      <w:pPr>
        <w:tabs>
          <w:tab w:val="left" w:pos="8838"/>
        </w:tabs>
        <w:spacing w:before="0" w:line="569" w:lineRule="exact"/>
        <w:ind w:left="753" w:right="0" w:firstLine="0"/>
        <w:jc w:val="center"/>
        <w:rPr>
          <w:sz w:val="48"/>
        </w:rPr>
      </w:pPr>
      <w:r>
        <w:rPr>
          <w:sz w:val="48"/>
        </w:rPr>
        <w:t>PLC</w:t>
      </w:r>
      <w:r>
        <w:rPr>
          <w:sz w:val="48"/>
        </w:rPr>
        <w:tab/>
      </w:r>
      <w:r>
        <w:rPr>
          <w:position w:val="18"/>
          <w:sz w:val="48"/>
        </w:rPr>
        <w:t>动</w:t>
      </w:r>
    </w:p>
    <w:p>
      <w:pPr>
        <w:spacing w:before="0" w:line="459" w:lineRule="exact"/>
        <w:ind w:left="11179" w:right="0" w:firstLine="0"/>
        <w:jc w:val="left"/>
        <w:rPr>
          <w:sz w:val="48"/>
        </w:rPr>
      </w:pPr>
      <w:r>
        <w:rPr>
          <w:w w:val="99"/>
          <w:sz w:val="48"/>
        </w:rPr>
        <w:t>门</w:t>
      </w:r>
    </w:p>
    <w:p>
      <w:pPr>
        <w:pStyle w:val="7"/>
        <w:rPr>
          <w:sz w:val="20"/>
        </w:rPr>
      </w:pPr>
    </w:p>
    <w:p>
      <w:pPr>
        <w:pStyle w:val="7"/>
        <w:rPr>
          <w:sz w:val="20"/>
        </w:rPr>
      </w:pPr>
    </w:p>
    <w:p>
      <w:pPr>
        <w:pStyle w:val="7"/>
        <w:rPr>
          <w:sz w:val="20"/>
        </w:rPr>
      </w:pPr>
    </w:p>
    <w:p>
      <w:pPr>
        <w:tabs>
          <w:tab w:val="left" w:pos="3165"/>
        </w:tabs>
        <w:spacing w:before="210"/>
        <w:ind w:left="1005" w:right="0" w:firstLine="0"/>
        <w:jc w:val="center"/>
        <w:rPr>
          <w:sz w:val="31"/>
        </w:rPr>
      </w:pPr>
      <w:r>
        <w:rPr>
          <w:sz w:val="31"/>
        </w:rPr>
        <w:t>驱动装置</w:t>
      </w:r>
      <w:r>
        <w:rPr>
          <w:sz w:val="31"/>
        </w:rPr>
        <w:tab/>
      </w:r>
      <w:r>
        <w:rPr>
          <w:sz w:val="31"/>
        </w:rPr>
        <w:t>传动装置</w:t>
      </w:r>
    </w:p>
    <w:p>
      <w:pPr>
        <w:pStyle w:val="7"/>
        <w:rPr>
          <w:sz w:val="32"/>
        </w:rPr>
      </w:pPr>
    </w:p>
    <w:p>
      <w:pPr>
        <w:pStyle w:val="7"/>
        <w:rPr>
          <w:sz w:val="32"/>
        </w:rPr>
      </w:pPr>
    </w:p>
    <w:p>
      <w:pPr>
        <w:pStyle w:val="7"/>
        <w:spacing w:before="12"/>
        <w:rPr>
          <w:sz w:val="35"/>
        </w:rPr>
      </w:pPr>
    </w:p>
    <w:p>
      <w:pPr>
        <w:pStyle w:val="7"/>
        <w:ind w:left="5489"/>
        <w:jc w:val="both"/>
      </w:pPr>
      <w:r>
        <w:t>图 3-1 自动门系统组成</w:t>
      </w:r>
    </w:p>
    <w:p>
      <w:pPr>
        <w:pStyle w:val="7"/>
        <w:spacing w:before="241" w:line="364" w:lineRule="auto"/>
        <w:ind w:left="520" w:right="1016" w:firstLine="719"/>
        <w:jc w:val="both"/>
      </w:pPr>
      <w:r>
        <w:rPr>
          <w:spacing w:val="-16"/>
        </w:rPr>
        <w:t xml:space="preserve">由上图可知，当感应器件检测到人体或物体信号时将信号传给 </w:t>
      </w:r>
      <w:r>
        <w:t>PLC,PLC</w:t>
      </w:r>
      <w:r>
        <w:rPr>
          <w:spacing w:val="-36"/>
        </w:rPr>
        <w:t xml:space="preserve"> 根据</w:t>
      </w:r>
      <w:r>
        <w:rPr>
          <w:spacing w:val="-10"/>
        </w:rPr>
        <w:t>已经采集的信号发出控制信号，是驱动装置运行，通过传动装置带动自动门的运</w:t>
      </w:r>
      <w:r>
        <w:t>行。</w:t>
      </w:r>
    </w:p>
    <w:p>
      <w:pPr>
        <w:spacing w:after="0" w:line="364" w:lineRule="auto"/>
        <w:jc w:val="both"/>
        <w:sectPr>
          <w:pgSz w:w="17860" w:h="25260"/>
          <w:pgMar w:top="2420" w:right="1680" w:bottom="280" w:left="2180" w:header="720" w:footer="720" w:gutter="0"/>
        </w:sectPr>
      </w:pPr>
    </w:p>
    <w:p>
      <w:pPr>
        <w:pStyle w:val="4"/>
        <w:numPr>
          <w:ilvl w:val="0"/>
          <w:numId w:val="6"/>
        </w:numPr>
        <w:tabs>
          <w:tab w:val="left" w:pos="1197"/>
          <w:tab w:val="left" w:pos="1198"/>
        </w:tabs>
        <w:spacing w:before="0" w:after="0" w:line="569" w:lineRule="exact"/>
        <w:ind w:left="1197" w:right="0" w:hanging="678"/>
        <w:jc w:val="left"/>
      </w:pPr>
      <w:r>
        <w:drawing>
          <wp:anchor distT="0" distB="0" distL="0" distR="0" simplePos="0" relativeHeight="250247168" behindDoc="1" locked="0" layoutInCell="1" allowOverlap="1">
            <wp:simplePos x="0" y="0"/>
            <wp:positionH relativeFrom="page">
              <wp:posOffset>0</wp:posOffset>
            </wp:positionH>
            <wp:positionV relativeFrom="page">
              <wp:posOffset>0</wp:posOffset>
            </wp:positionV>
            <wp:extent cx="11341100" cy="15849600"/>
            <wp:effectExtent l="0" t="0" r="0" b="0"/>
            <wp:wrapNone/>
            <wp:docPr id="3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2.png"/>
                    <pic:cNvPicPr>
                      <a:picLocks noChangeAspect="1"/>
                    </pic:cNvPicPr>
                  </pic:nvPicPr>
                  <pic:blipFill>
                    <a:blip r:embed="rId4" cstate="print"/>
                    <a:stretch>
                      <a:fillRect/>
                    </a:stretch>
                  </pic:blipFill>
                  <pic:spPr>
                    <a:xfrm>
                      <a:off x="0" y="0"/>
                      <a:ext cx="11340845" cy="15849600"/>
                    </a:xfrm>
                    <a:prstGeom prst="rect">
                      <a:avLst/>
                    </a:prstGeom>
                  </pic:spPr>
                </pic:pic>
              </a:graphicData>
            </a:graphic>
          </wp:anchor>
        </w:drawing>
      </w:r>
      <w:r>
        <w:t>电动机的选型</w:t>
      </w:r>
    </w:p>
    <w:p>
      <w:pPr>
        <w:pStyle w:val="7"/>
        <w:spacing w:before="9"/>
        <w:rPr>
          <w:b/>
          <w:sz w:val="31"/>
        </w:rPr>
      </w:pPr>
    </w:p>
    <w:p>
      <w:pPr>
        <w:pStyle w:val="5"/>
        <w:numPr>
          <w:ilvl w:val="1"/>
          <w:numId w:val="6"/>
        </w:numPr>
        <w:tabs>
          <w:tab w:val="left" w:pos="1578"/>
          <w:tab w:val="left" w:pos="1579"/>
        </w:tabs>
        <w:spacing w:before="1" w:after="0" w:line="240" w:lineRule="auto"/>
        <w:ind w:left="1579" w:right="0" w:hanging="1059"/>
        <w:jc w:val="left"/>
      </w:pPr>
      <w:bookmarkStart w:id="6" w:name="_TOC_250005"/>
      <w:bookmarkEnd w:id="6"/>
      <w:r>
        <w:t>直流电动机的调速</w:t>
      </w:r>
    </w:p>
    <w:p>
      <w:pPr>
        <w:pStyle w:val="7"/>
        <w:spacing w:before="370" w:line="364" w:lineRule="auto"/>
        <w:ind w:left="520" w:right="842" w:firstLine="719"/>
      </w:pPr>
      <w:r>
        <w:rPr>
          <w:spacing w:val="-17"/>
        </w:rPr>
        <w:t xml:space="preserve">直流电动机与交流异步电动机相比，虽然结构复杂，价格高，维修也不方便， </w:t>
      </w:r>
      <w:r>
        <w:rPr>
          <w:spacing w:val="-9"/>
        </w:rPr>
        <w:t>但是在调速性能上有其独特的优点。因为鼠笼式电动机在一般情况下是不能调速的，更不能无级调速，因此对调速要求高的设备，均采用直流电动机。这是因为直流电动机能无级调速，机械传动结构比较简单。</w:t>
      </w:r>
    </w:p>
    <w:p>
      <w:pPr>
        <w:pStyle w:val="7"/>
        <w:spacing w:before="3" w:line="364" w:lineRule="auto"/>
        <w:ind w:left="520" w:right="1021" w:firstLine="719"/>
        <w:jc w:val="both"/>
      </w:pPr>
      <w:r>
        <w:rPr>
          <w:spacing w:val="-6"/>
        </w:rPr>
        <w:t xml:space="preserve">在额定状态下，电枢纽电流 </w:t>
      </w:r>
      <w:r>
        <w:t>Ia</w:t>
      </w:r>
      <w:r>
        <w:rPr>
          <w:spacing w:val="-10"/>
        </w:rPr>
        <w:t xml:space="preserve"> 为额定值，如果调速时负载转矩依旧保持不</w:t>
      </w:r>
      <w:r>
        <w:rPr>
          <w:spacing w:val="-14"/>
        </w:rPr>
        <w:t>变，故调速后负载必须减小。这种调速方法适用于转矩月转速成反比而输出功率</w:t>
      </w:r>
      <w:r>
        <w:t>基本不变的场合。</w:t>
      </w:r>
    </w:p>
    <w:p>
      <w:pPr>
        <w:pStyle w:val="7"/>
        <w:spacing w:before="4" w:line="364" w:lineRule="auto"/>
        <w:ind w:left="520" w:right="877" w:firstLine="719"/>
      </w:pPr>
      <w:r>
        <w:rPr>
          <w:spacing w:val="-12"/>
        </w:rPr>
        <w:t xml:space="preserve">这种调速方法有 </w:t>
      </w:r>
      <w:r>
        <w:t>3</w:t>
      </w:r>
      <w:r>
        <w:rPr>
          <w:spacing w:val="-11"/>
        </w:rPr>
        <w:t xml:space="preserve"> 个优点：调速平滑，可无级调节；调速经济，控制方便； </w:t>
      </w:r>
      <w:r>
        <w:rPr>
          <w:spacing w:val="-13"/>
        </w:rPr>
        <w:t>机械特性较硬，稳定性较好。而局限是转速只能升高，即调速后的转速要超过额定转速。</w:t>
      </w:r>
    </w:p>
    <w:p>
      <w:pPr>
        <w:pStyle w:val="5"/>
        <w:numPr>
          <w:ilvl w:val="1"/>
          <w:numId w:val="6"/>
        </w:numPr>
        <w:tabs>
          <w:tab w:val="left" w:pos="1578"/>
          <w:tab w:val="left" w:pos="1579"/>
        </w:tabs>
        <w:spacing w:before="30" w:after="0" w:line="240" w:lineRule="auto"/>
        <w:ind w:left="1579" w:right="0" w:hanging="1059"/>
        <w:jc w:val="left"/>
      </w:pPr>
      <w:bookmarkStart w:id="7" w:name="_TOC_250004"/>
      <w:bookmarkEnd w:id="7"/>
      <w:r>
        <w:t>直流电动机的优势</w:t>
      </w:r>
    </w:p>
    <w:p>
      <w:pPr>
        <w:pStyle w:val="7"/>
        <w:spacing w:before="370"/>
        <w:ind w:left="1240"/>
      </w:pPr>
      <w:r>
        <w:t>因为直流电动机在调速方面很简单，相对于异步电动机有以下的优势：</w:t>
      </w:r>
    </w:p>
    <w:p>
      <w:pPr>
        <w:pStyle w:val="13"/>
        <w:numPr>
          <w:ilvl w:val="0"/>
          <w:numId w:val="14"/>
        </w:numPr>
        <w:tabs>
          <w:tab w:val="left" w:pos="2142"/>
        </w:tabs>
        <w:spacing w:before="241" w:after="0" w:line="364" w:lineRule="auto"/>
        <w:ind w:left="520" w:right="1058" w:firstLine="719"/>
        <w:jc w:val="left"/>
        <w:rPr>
          <w:sz w:val="36"/>
        </w:rPr>
      </w:pPr>
      <w:r>
        <w:rPr>
          <w:spacing w:val="-1"/>
          <w:sz w:val="36"/>
        </w:rPr>
        <w:t>由于采用高性能永磁材料，无刷直流电机的转子尺寸得以减小，可以</w:t>
      </w:r>
      <w:r>
        <w:rPr>
          <w:sz w:val="36"/>
        </w:rPr>
        <w:t>具有较低的惯性、更快的响应速度、更高的转矩惯量比。</w:t>
      </w:r>
    </w:p>
    <w:p>
      <w:pPr>
        <w:pStyle w:val="13"/>
        <w:numPr>
          <w:ilvl w:val="0"/>
          <w:numId w:val="14"/>
        </w:numPr>
        <w:tabs>
          <w:tab w:val="left" w:pos="2142"/>
        </w:tabs>
        <w:spacing w:before="2" w:after="0" w:line="364" w:lineRule="auto"/>
        <w:ind w:left="520" w:right="1020" w:firstLine="719"/>
        <w:jc w:val="both"/>
        <w:rPr>
          <w:sz w:val="36"/>
        </w:rPr>
      </w:pPr>
      <w:r>
        <w:rPr>
          <w:sz w:val="36"/>
        </w:rPr>
        <w:t>由于没用转子损耗，也无需定子励磁电流分量，所以无刷直流电机具</w:t>
      </w:r>
      <w:r>
        <w:rPr>
          <w:spacing w:val="-14"/>
          <w:sz w:val="36"/>
        </w:rPr>
        <w:t>有较高的功率。对于同等容量输出，交流异步电机需要更大功率的整流器和逆变</w:t>
      </w:r>
      <w:r>
        <w:rPr>
          <w:sz w:val="36"/>
        </w:rPr>
        <w:t>器。</w:t>
      </w:r>
    </w:p>
    <w:p>
      <w:pPr>
        <w:pStyle w:val="13"/>
        <w:numPr>
          <w:ilvl w:val="0"/>
          <w:numId w:val="14"/>
        </w:numPr>
        <w:tabs>
          <w:tab w:val="left" w:pos="2142"/>
        </w:tabs>
        <w:spacing w:before="3" w:after="0" w:line="240" w:lineRule="auto"/>
        <w:ind w:left="2141" w:right="0" w:hanging="902"/>
        <w:jc w:val="left"/>
        <w:rPr>
          <w:sz w:val="36"/>
        </w:rPr>
      </w:pPr>
      <w:r>
        <w:rPr>
          <w:sz w:val="36"/>
        </w:rPr>
        <w:t>由于没有转子发热，无刷直流电机也无需考虑转子冷却问题。</w:t>
      </w:r>
    </w:p>
    <w:p>
      <w:pPr>
        <w:pStyle w:val="7"/>
        <w:spacing w:before="241" w:line="364" w:lineRule="auto"/>
        <w:ind w:left="520" w:right="1017" w:firstLine="719"/>
        <w:jc w:val="both"/>
      </w:pPr>
      <w:r>
        <w:rPr>
          <w:spacing w:val="-13"/>
        </w:rPr>
        <w:t>综上所述，直流无刷电机具有更大的功率密度、更高的效率和更好的控制性能，如将节能因素、省却变频器以及产能提高因素考虑在内，使用者的综合成本</w:t>
      </w:r>
      <w:r>
        <w:t>下降很大，所以在本课题中选用无刷直流电动机。</w:t>
      </w:r>
    </w:p>
    <w:p>
      <w:pPr>
        <w:pStyle w:val="5"/>
        <w:numPr>
          <w:ilvl w:val="1"/>
          <w:numId w:val="6"/>
        </w:numPr>
        <w:tabs>
          <w:tab w:val="left" w:pos="1579"/>
        </w:tabs>
        <w:spacing w:before="31" w:after="0" w:line="240" w:lineRule="auto"/>
        <w:ind w:left="1579" w:right="0" w:hanging="1059"/>
        <w:jc w:val="both"/>
      </w:pPr>
      <w:bookmarkStart w:id="8" w:name="_TOC_250003"/>
      <w:bookmarkEnd w:id="8"/>
      <w:r>
        <w:t>传动装置</w:t>
      </w:r>
    </w:p>
    <w:p>
      <w:pPr>
        <w:pStyle w:val="7"/>
        <w:spacing w:before="370" w:line="364" w:lineRule="auto"/>
        <w:ind w:left="520" w:right="878" w:firstLine="719"/>
      </w:pPr>
      <w:r>
        <w:t>在本课题设计的自动门针对人流较多的商场，应对周围环境进行综合考虑， 所以在本课题的自动门机械传动设计中考虑了以下几个方面：</w:t>
      </w:r>
    </w:p>
    <w:p>
      <w:pPr>
        <w:pStyle w:val="13"/>
        <w:numPr>
          <w:ilvl w:val="0"/>
          <w:numId w:val="15"/>
        </w:numPr>
        <w:tabs>
          <w:tab w:val="left" w:pos="1962"/>
        </w:tabs>
        <w:spacing w:before="2" w:after="0" w:line="240" w:lineRule="auto"/>
        <w:ind w:left="1961" w:right="0" w:hanging="902"/>
        <w:jc w:val="left"/>
        <w:rPr>
          <w:sz w:val="36"/>
        </w:rPr>
      </w:pPr>
      <w:r>
        <w:rPr>
          <w:sz w:val="36"/>
        </w:rPr>
        <w:t>自动门的传动主要包括安装板，轨道，门机，皮带，吊挂件等。</w:t>
      </w:r>
    </w:p>
    <w:p>
      <w:pPr>
        <w:pStyle w:val="13"/>
        <w:numPr>
          <w:ilvl w:val="0"/>
          <w:numId w:val="15"/>
        </w:numPr>
        <w:tabs>
          <w:tab w:val="left" w:pos="1962"/>
        </w:tabs>
        <w:spacing w:before="241" w:after="0" w:line="240" w:lineRule="auto"/>
        <w:ind w:left="1961" w:right="0" w:hanging="902"/>
        <w:jc w:val="left"/>
        <w:rPr>
          <w:sz w:val="36"/>
        </w:rPr>
      </w:pPr>
      <w:r>
        <w:rPr>
          <w:sz w:val="36"/>
        </w:rPr>
        <w:t>所有的组件都为插入式元件，使得安装很简便。</w:t>
      </w:r>
    </w:p>
    <w:p>
      <w:pPr>
        <w:spacing w:after="0" w:line="240" w:lineRule="auto"/>
        <w:jc w:val="left"/>
        <w:rPr>
          <w:sz w:val="36"/>
        </w:rPr>
        <w:sectPr>
          <w:pgSz w:w="17860" w:h="25260"/>
          <w:pgMar w:top="1940" w:right="1680" w:bottom="280" w:left="2180" w:header="720" w:footer="720" w:gutter="0"/>
        </w:sectPr>
      </w:pPr>
    </w:p>
    <w:p>
      <w:pPr>
        <w:pStyle w:val="13"/>
        <w:numPr>
          <w:ilvl w:val="0"/>
          <w:numId w:val="15"/>
        </w:numPr>
        <w:tabs>
          <w:tab w:val="left" w:pos="1962"/>
        </w:tabs>
        <w:spacing w:before="12" w:after="0" w:line="240" w:lineRule="auto"/>
        <w:ind w:left="1961" w:right="0" w:hanging="902"/>
        <w:jc w:val="left"/>
        <w:rPr>
          <w:sz w:val="36"/>
        </w:rPr>
      </w:pPr>
      <w:r>
        <w:drawing>
          <wp:anchor distT="0" distB="0" distL="0" distR="0" simplePos="0" relativeHeight="250248192" behindDoc="1" locked="0" layoutInCell="1" allowOverlap="1">
            <wp:simplePos x="0" y="0"/>
            <wp:positionH relativeFrom="page">
              <wp:posOffset>0</wp:posOffset>
            </wp:positionH>
            <wp:positionV relativeFrom="page">
              <wp:posOffset>0</wp:posOffset>
            </wp:positionV>
            <wp:extent cx="11341100" cy="15849600"/>
            <wp:effectExtent l="0" t="0" r="0" b="0"/>
            <wp:wrapNone/>
            <wp:docPr id="3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2.png"/>
                    <pic:cNvPicPr>
                      <a:picLocks noChangeAspect="1"/>
                    </pic:cNvPicPr>
                  </pic:nvPicPr>
                  <pic:blipFill>
                    <a:blip r:embed="rId4" cstate="print"/>
                    <a:stretch>
                      <a:fillRect/>
                    </a:stretch>
                  </pic:blipFill>
                  <pic:spPr>
                    <a:xfrm>
                      <a:off x="0" y="0"/>
                      <a:ext cx="11340845" cy="15849600"/>
                    </a:xfrm>
                    <a:prstGeom prst="rect">
                      <a:avLst/>
                    </a:prstGeom>
                  </pic:spPr>
                </pic:pic>
              </a:graphicData>
            </a:graphic>
          </wp:anchor>
        </w:drawing>
      </w:r>
      <w:r>
        <w:rPr>
          <w:spacing w:val="-9"/>
          <w:sz w:val="36"/>
        </w:rPr>
        <w:t xml:space="preserve">电机：驱动电机采用 </w:t>
      </w:r>
      <w:r>
        <w:rPr>
          <w:sz w:val="36"/>
        </w:rPr>
        <w:t>380V</w:t>
      </w:r>
      <w:r>
        <w:rPr>
          <w:spacing w:val="-10"/>
          <w:sz w:val="36"/>
        </w:rPr>
        <w:t xml:space="preserve"> 三相交流电机，功率大，可调性强。</w:t>
      </w:r>
    </w:p>
    <w:p>
      <w:pPr>
        <w:pStyle w:val="13"/>
        <w:numPr>
          <w:ilvl w:val="0"/>
          <w:numId w:val="15"/>
        </w:numPr>
        <w:tabs>
          <w:tab w:val="left" w:pos="1962"/>
        </w:tabs>
        <w:spacing w:before="241" w:after="0" w:line="364" w:lineRule="auto"/>
        <w:ind w:left="520" w:right="878" w:firstLine="539"/>
        <w:jc w:val="left"/>
        <w:rPr>
          <w:sz w:val="36"/>
        </w:rPr>
      </w:pPr>
      <w:r>
        <w:rPr>
          <w:spacing w:val="-1"/>
          <w:sz w:val="36"/>
        </w:rPr>
        <w:t>导轨：水平双导轨结构，形成正悬挂，解决了侧摆的问题，从而确保了</w:t>
      </w:r>
      <w:r>
        <w:rPr>
          <w:spacing w:val="-12"/>
          <w:sz w:val="36"/>
        </w:rPr>
        <w:t>门扇的稳定性。并配以双侧密封毛刷，形成密封式导轨，避免积尘对导轨及滑轮的磨损，实现了维护方面的特点。</w:t>
      </w:r>
    </w:p>
    <w:p>
      <w:pPr>
        <w:pStyle w:val="13"/>
        <w:numPr>
          <w:ilvl w:val="0"/>
          <w:numId w:val="15"/>
        </w:numPr>
        <w:tabs>
          <w:tab w:val="left" w:pos="1962"/>
        </w:tabs>
        <w:spacing w:before="3" w:after="0" w:line="364" w:lineRule="auto"/>
        <w:ind w:left="520" w:right="878" w:firstLine="539"/>
        <w:jc w:val="left"/>
        <w:rPr>
          <w:sz w:val="36"/>
        </w:rPr>
      </w:pPr>
      <w:r>
        <w:rPr>
          <w:spacing w:val="-1"/>
          <w:sz w:val="36"/>
        </w:rPr>
        <w:t>滑轮：采用特殊的尼龙滑轮，强度高，耐磨性好，同时还有一定的减震</w:t>
      </w:r>
      <w:r>
        <w:rPr>
          <w:sz w:val="36"/>
        </w:rPr>
        <w:t>效果。</w:t>
      </w:r>
    </w:p>
    <w:p>
      <w:pPr>
        <w:pStyle w:val="13"/>
        <w:numPr>
          <w:ilvl w:val="0"/>
          <w:numId w:val="15"/>
        </w:numPr>
        <w:tabs>
          <w:tab w:val="left" w:pos="1962"/>
        </w:tabs>
        <w:spacing w:before="2" w:after="0" w:line="364" w:lineRule="auto"/>
        <w:ind w:left="520" w:right="876" w:firstLine="539"/>
        <w:jc w:val="left"/>
        <w:rPr>
          <w:sz w:val="36"/>
        </w:rPr>
      </w:pPr>
      <w:r>
        <w:rPr>
          <w:spacing w:val="-1"/>
          <w:sz w:val="36"/>
        </w:rPr>
        <w:t>皮带：用于传输电机所产动力，牵引自动门吊具走论系统，采用齿形皮</w:t>
      </w:r>
      <w:r>
        <w:rPr>
          <w:spacing w:val="-8"/>
          <w:sz w:val="36"/>
        </w:rPr>
        <w:t>带, 齿形皮带的齿形截面为曲线设计，增加了齿形的高度，提高了皮带与传动齿</w:t>
      </w:r>
      <w:r>
        <w:rPr>
          <w:spacing w:val="-9"/>
          <w:sz w:val="36"/>
        </w:rPr>
        <w:t xml:space="preserve">轮的吻合度，从而提高了机械效率。皮带底部采用尼龙加强，减少了齿距变形， </w:t>
      </w:r>
      <w:r>
        <w:rPr>
          <w:sz w:val="36"/>
        </w:rPr>
        <w:t>提高了使用寿命。</w:t>
      </w:r>
    </w:p>
    <w:p>
      <w:pPr>
        <w:pStyle w:val="13"/>
        <w:numPr>
          <w:ilvl w:val="0"/>
          <w:numId w:val="15"/>
        </w:numPr>
        <w:tabs>
          <w:tab w:val="left" w:pos="1962"/>
        </w:tabs>
        <w:spacing w:before="4" w:after="0" w:line="240" w:lineRule="auto"/>
        <w:ind w:left="1961" w:right="0" w:hanging="902"/>
        <w:jc w:val="left"/>
        <w:rPr>
          <w:sz w:val="36"/>
        </w:rPr>
      </w:pPr>
      <w:r>
        <w:rPr>
          <w:spacing w:val="-10"/>
          <w:sz w:val="36"/>
        </w:rPr>
        <w:t xml:space="preserve">马达皮带轮直径为 </w:t>
      </w:r>
      <w:r>
        <w:rPr>
          <w:sz w:val="36"/>
        </w:rPr>
        <w:t>5cm,</w:t>
      </w:r>
      <w:r>
        <w:rPr>
          <w:spacing w:val="-12"/>
          <w:sz w:val="36"/>
        </w:rPr>
        <w:t xml:space="preserve">皮带滑轮内径为 </w:t>
      </w:r>
      <w:r>
        <w:rPr>
          <w:sz w:val="36"/>
        </w:rPr>
        <w:t>13.5cm,</w:t>
      </w:r>
      <w:r>
        <w:rPr>
          <w:spacing w:val="-23"/>
          <w:sz w:val="36"/>
        </w:rPr>
        <w:t xml:space="preserve">外径为 </w:t>
      </w:r>
      <w:r>
        <w:rPr>
          <w:sz w:val="36"/>
        </w:rPr>
        <w:t>28.5cm。</w:t>
      </w:r>
    </w:p>
    <w:p>
      <w:pPr>
        <w:pStyle w:val="5"/>
        <w:numPr>
          <w:ilvl w:val="1"/>
          <w:numId w:val="6"/>
        </w:numPr>
        <w:tabs>
          <w:tab w:val="left" w:pos="1578"/>
          <w:tab w:val="left" w:pos="1579"/>
        </w:tabs>
        <w:spacing w:before="268" w:after="0" w:line="240" w:lineRule="auto"/>
        <w:ind w:left="1579" w:right="0" w:hanging="1059"/>
        <w:jc w:val="left"/>
      </w:pPr>
      <w:bookmarkStart w:id="9" w:name="_TOC_250002"/>
      <w:bookmarkEnd w:id="9"/>
      <w:r>
        <w:t>行程开关(限位开关)的工作原理</w:t>
      </w:r>
    </w:p>
    <w:p>
      <w:pPr>
        <w:pStyle w:val="7"/>
        <w:spacing w:before="371" w:line="364" w:lineRule="auto"/>
        <w:ind w:left="520" w:right="876" w:firstLine="719"/>
      </w:pPr>
      <w:r>
        <w:rPr>
          <w:spacing w:val="-10"/>
        </w:rPr>
        <w:t>行程开关又称限位开关，用于控制机械设备的行程及限位保护。在实际生产</w:t>
      </w:r>
      <w:r>
        <w:rPr>
          <w:spacing w:val="-14"/>
        </w:rPr>
        <w:t>中，将行程开关安装在预先安排的位置，当装于生产机械运动部件上的模块撞击</w:t>
      </w:r>
      <w:r>
        <w:rPr>
          <w:spacing w:val="-15"/>
        </w:rPr>
        <w:t>行程开关时，行程开关的触点动作，实现电路的切换。因此，行程开关是一种根</w:t>
      </w:r>
      <w:r>
        <w:rPr>
          <w:spacing w:val="-7"/>
        </w:rPr>
        <w:t>据运动部件的行程位置而切换电路的电器，它的作用原理与按钮类似。行程开关</w:t>
      </w:r>
      <w:r>
        <w:rPr>
          <w:spacing w:val="-14"/>
        </w:rPr>
        <w:t>广泛用于各类机床和起重机械，用以控制其行程、进行终端限位保护。在电梯的</w:t>
      </w:r>
      <w:r>
        <w:rPr>
          <w:spacing w:val="-15"/>
        </w:rPr>
        <w:t>控制电路中，还利用行程开关来控制开关轿门的速度、自动开关门的限位，轿厢的上、下限位保护。</w:t>
      </w:r>
    </w:p>
    <w:p>
      <w:pPr>
        <w:pStyle w:val="7"/>
        <w:spacing w:before="6" w:line="364" w:lineRule="auto"/>
        <w:ind w:left="520" w:right="837" w:firstLine="719"/>
      </w:pPr>
      <w:r>
        <w:rPr>
          <w:spacing w:val="-5"/>
        </w:rPr>
        <w:t>滚轮式行程开关又分为单滚轮自动复位和双滚轮(羊角式)非自动复位式，双</w:t>
      </w:r>
      <w:r>
        <w:rPr>
          <w:spacing w:val="-22"/>
        </w:rPr>
        <w:t>滚轮行移开关具有两个稳态位置，有“记忆”作用，在某些情况下可以简化线路。</w:t>
      </w:r>
    </w:p>
    <w:p>
      <w:pPr>
        <w:pStyle w:val="5"/>
        <w:numPr>
          <w:ilvl w:val="1"/>
          <w:numId w:val="6"/>
        </w:numPr>
        <w:tabs>
          <w:tab w:val="left" w:pos="1578"/>
          <w:tab w:val="left" w:pos="1579"/>
        </w:tabs>
        <w:spacing w:before="30" w:after="0" w:line="240" w:lineRule="auto"/>
        <w:ind w:left="1579" w:right="0" w:hanging="1059"/>
        <w:jc w:val="left"/>
      </w:pPr>
      <w:r>
        <w:rPr>
          <w:spacing w:val="-13"/>
        </w:rPr>
        <w:t xml:space="preserve">自动门控制系统 </w:t>
      </w:r>
      <w:r>
        <w:t>I/O</w:t>
      </w:r>
      <w:r>
        <w:rPr>
          <w:spacing w:val="-22"/>
        </w:rPr>
        <w:t xml:space="preserve"> 地址分配</w:t>
      </w:r>
    </w:p>
    <w:p>
      <w:pPr>
        <w:pStyle w:val="7"/>
        <w:spacing w:before="370" w:line="364" w:lineRule="auto"/>
        <w:ind w:left="520" w:right="1016" w:firstLine="719"/>
      </w:pPr>
      <w:r>
        <w:t>I/O</w:t>
      </w:r>
      <w:r>
        <w:rPr>
          <w:spacing w:val="-24"/>
        </w:rPr>
        <w:t xml:space="preserve"> 分配表示编写 </w:t>
      </w:r>
      <w:r>
        <w:t>PLC</w:t>
      </w:r>
      <w:r>
        <w:rPr>
          <w:spacing w:val="-14"/>
        </w:rPr>
        <w:t xml:space="preserve"> 程序首先要做的前提条件，也是现场接线和调试的重</w:t>
      </w:r>
      <w:r>
        <w:t>要依据。</w:t>
      </w:r>
    </w:p>
    <w:p>
      <w:pPr>
        <w:pStyle w:val="7"/>
        <w:spacing w:before="3" w:line="364" w:lineRule="auto"/>
        <w:ind w:left="520" w:right="875" w:firstLine="719"/>
      </w:pPr>
      <w:r>
        <w:rPr>
          <w:spacing w:val="-12"/>
        </w:rPr>
        <w:t xml:space="preserve">输入输出信号在 </w:t>
      </w:r>
      <w:r>
        <w:t>PLC</w:t>
      </w:r>
      <w:r>
        <w:rPr>
          <w:spacing w:val="-16"/>
        </w:rPr>
        <w:t xml:space="preserve"> 接线端子的地址分配是进行 </w:t>
      </w:r>
      <w:r>
        <w:t>PLC</w:t>
      </w:r>
      <w:r>
        <w:rPr>
          <w:spacing w:val="-12"/>
        </w:rPr>
        <w:t xml:space="preserve"> 控制系统设计的基础。</w:t>
      </w:r>
      <w:r>
        <w:t>对软件设计来说，II/O</w:t>
      </w:r>
      <w:r>
        <w:rPr>
          <w:spacing w:val="-9"/>
        </w:rPr>
        <w:t xml:space="preserve"> 地址分配以后才可以进行编程；对控制柜及 </w:t>
      </w:r>
      <w:r>
        <w:t>PLC</w:t>
      </w:r>
      <w:r>
        <w:rPr>
          <w:spacing w:val="-12"/>
        </w:rPr>
        <w:t xml:space="preserve"> 的外围</w:t>
      </w:r>
      <w:r>
        <w:rPr>
          <w:spacing w:val="-3"/>
        </w:rPr>
        <w:t>接线来说，只有</w:t>
      </w:r>
      <w:r>
        <w:t>I/O</w:t>
      </w:r>
      <w:r>
        <w:rPr>
          <w:spacing w:val="-10"/>
        </w:rPr>
        <w:t xml:space="preserve"> 地址确定下来，才可以绘制电气接线图、装配图，让装配人员根据线路图来安装控制柜。</w:t>
      </w:r>
    </w:p>
    <w:p>
      <w:pPr>
        <w:spacing w:after="0" w:line="364" w:lineRule="auto"/>
        <w:sectPr>
          <w:pgSz w:w="17860" w:h="25260"/>
          <w:pgMar w:top="1940" w:right="1680" w:bottom="280" w:left="2180" w:header="720" w:footer="720" w:gutter="0"/>
        </w:sectPr>
      </w:pPr>
    </w:p>
    <w:p>
      <w:pPr>
        <w:pStyle w:val="7"/>
        <w:spacing w:before="12"/>
        <w:rPr>
          <w:sz w:val="24"/>
        </w:rPr>
      </w:pPr>
    </w:p>
    <w:tbl>
      <w:tblPr>
        <w:tblStyle w:val="10"/>
        <w:tblW w:w="11873" w:type="dxa"/>
        <w:tblInd w:w="667" w:type="dxa"/>
        <w:tblBorders>
          <w:top w:val="single" w:color="000000" w:sz="24" w:space="0"/>
          <w:left w:val="single" w:color="000000" w:sz="24" w:space="0"/>
          <w:bottom w:val="single" w:color="000000" w:sz="24" w:space="0"/>
          <w:right w:val="single" w:color="000000" w:sz="24" w:space="0"/>
          <w:insideH w:val="single" w:color="000000" w:sz="24" w:space="0"/>
          <w:insideV w:val="single" w:color="000000" w:sz="24" w:space="0"/>
        </w:tblBorders>
        <w:tblLayout w:type="fixed"/>
        <w:tblCellMar>
          <w:top w:w="0" w:type="dxa"/>
          <w:left w:w="0" w:type="dxa"/>
          <w:bottom w:w="0" w:type="dxa"/>
          <w:right w:w="0" w:type="dxa"/>
        </w:tblCellMar>
      </w:tblPr>
      <w:tblGrid>
        <w:gridCol w:w="3967"/>
        <w:gridCol w:w="3953"/>
        <w:gridCol w:w="3953"/>
      </w:tblGrid>
      <w:tr>
        <w:tblPrEx>
          <w:tblBorders>
            <w:top w:val="single" w:color="000000" w:sz="24" w:space="0"/>
            <w:left w:val="single" w:color="000000" w:sz="24" w:space="0"/>
            <w:bottom w:val="single" w:color="000000" w:sz="24" w:space="0"/>
            <w:right w:val="single" w:color="000000" w:sz="24" w:space="0"/>
            <w:insideH w:val="single" w:color="000000" w:sz="24" w:space="0"/>
            <w:insideV w:val="single" w:color="000000" w:sz="24" w:space="0"/>
          </w:tblBorders>
          <w:tblLayout w:type="fixed"/>
          <w:tblCellMar>
            <w:top w:w="0" w:type="dxa"/>
            <w:left w:w="0" w:type="dxa"/>
            <w:bottom w:w="0" w:type="dxa"/>
            <w:right w:w="0" w:type="dxa"/>
          </w:tblCellMar>
        </w:tblPrEx>
        <w:trPr>
          <w:trHeight w:val="517" w:hRule="atLeast"/>
        </w:trPr>
        <w:tc>
          <w:tcPr>
            <w:tcW w:w="3967" w:type="dxa"/>
            <w:tcBorders>
              <w:left w:val="single" w:color="000000" w:sz="18" w:space="0"/>
              <w:bottom w:val="single" w:color="000000" w:sz="12" w:space="0"/>
              <w:right w:val="single" w:color="000000" w:sz="12" w:space="0"/>
            </w:tcBorders>
          </w:tcPr>
          <w:p>
            <w:pPr>
              <w:pStyle w:val="14"/>
              <w:tabs>
                <w:tab w:val="left" w:pos="1191"/>
              </w:tabs>
              <w:spacing w:before="127" w:line="370" w:lineRule="exact"/>
              <w:ind w:left="32"/>
              <w:rPr>
                <w:sz w:val="28"/>
              </w:rPr>
            </w:pPr>
            <w:r>
              <w:rPr>
                <w:color w:val="030303"/>
                <w:w w:val="105"/>
                <w:sz w:val="29"/>
              </w:rPr>
              <w:t>名</w:t>
            </w:r>
            <w:r>
              <w:rPr>
                <w:color w:val="030303"/>
                <w:w w:val="105"/>
                <w:sz w:val="29"/>
              </w:rPr>
              <w:tab/>
            </w:r>
            <w:r>
              <w:rPr>
                <w:color w:val="030303"/>
                <w:w w:val="105"/>
                <w:sz w:val="28"/>
              </w:rPr>
              <w:t>称</w:t>
            </w:r>
          </w:p>
        </w:tc>
        <w:tc>
          <w:tcPr>
            <w:tcW w:w="3953" w:type="dxa"/>
            <w:tcBorders>
              <w:left w:val="single" w:color="000000" w:sz="12" w:space="0"/>
              <w:bottom w:val="single" w:color="000000" w:sz="12" w:space="0"/>
              <w:right w:val="single" w:color="000000" w:sz="18" w:space="0"/>
            </w:tcBorders>
          </w:tcPr>
          <w:p>
            <w:pPr>
              <w:pStyle w:val="14"/>
              <w:tabs>
                <w:tab w:val="left" w:pos="2870"/>
              </w:tabs>
              <w:spacing w:before="117" w:line="380" w:lineRule="exact"/>
              <w:ind w:left="1536"/>
              <w:jc w:val="left"/>
              <w:rPr>
                <w:sz w:val="30"/>
              </w:rPr>
            </w:pPr>
            <w:r>
              <w:rPr>
                <w:color w:val="030303"/>
                <w:w w:val="105"/>
                <w:position w:val="1"/>
                <w:sz w:val="29"/>
              </w:rPr>
              <w:t>代</w:t>
            </w:r>
            <w:r>
              <w:rPr>
                <w:color w:val="030303"/>
                <w:w w:val="105"/>
                <w:position w:val="1"/>
                <w:sz w:val="29"/>
              </w:rPr>
              <w:tab/>
            </w:r>
            <w:r>
              <w:rPr>
                <w:color w:val="030303"/>
                <w:w w:val="105"/>
                <w:sz w:val="30"/>
              </w:rPr>
              <w:t>码</w:t>
            </w:r>
          </w:p>
        </w:tc>
        <w:tc>
          <w:tcPr>
            <w:tcW w:w="3953" w:type="dxa"/>
            <w:tcBorders>
              <w:left w:val="single" w:color="000000" w:sz="18" w:space="0"/>
              <w:bottom w:val="single" w:color="000000" w:sz="12" w:space="0"/>
              <w:right w:val="single" w:color="000000" w:sz="12" w:space="0"/>
            </w:tcBorders>
          </w:tcPr>
          <w:p>
            <w:pPr>
              <w:pStyle w:val="14"/>
              <w:spacing w:before="127" w:line="370" w:lineRule="exact"/>
              <w:ind w:left="1188"/>
              <w:jc w:val="left"/>
              <w:rPr>
                <w:sz w:val="29"/>
              </w:rPr>
            </w:pPr>
            <w:r>
              <w:rPr>
                <w:color w:val="030303"/>
                <w:w w:val="140"/>
                <w:sz w:val="29"/>
              </w:rPr>
              <w:t>地址维号</w:t>
            </w:r>
          </w:p>
        </w:tc>
      </w:tr>
      <w:tr>
        <w:tblPrEx>
          <w:tblBorders>
            <w:top w:val="single" w:color="000000" w:sz="24" w:space="0"/>
            <w:left w:val="single" w:color="000000" w:sz="24" w:space="0"/>
            <w:bottom w:val="single" w:color="000000" w:sz="24" w:space="0"/>
            <w:right w:val="single" w:color="000000" w:sz="24" w:space="0"/>
            <w:insideH w:val="single" w:color="000000" w:sz="24" w:space="0"/>
            <w:insideV w:val="single" w:color="000000" w:sz="24" w:space="0"/>
          </w:tblBorders>
          <w:tblLayout w:type="fixed"/>
          <w:tblCellMar>
            <w:top w:w="0" w:type="dxa"/>
            <w:left w:w="0" w:type="dxa"/>
            <w:bottom w:w="0" w:type="dxa"/>
            <w:right w:w="0" w:type="dxa"/>
          </w:tblCellMar>
        </w:tblPrEx>
        <w:trPr>
          <w:trHeight w:val="546" w:hRule="atLeast"/>
        </w:trPr>
        <w:tc>
          <w:tcPr>
            <w:tcW w:w="11873" w:type="dxa"/>
            <w:gridSpan w:val="3"/>
            <w:tcBorders>
              <w:top w:val="single" w:color="000000" w:sz="12" w:space="0"/>
              <w:left w:val="single" w:color="000000" w:sz="18" w:space="0"/>
              <w:bottom w:val="single" w:color="000000" w:sz="12" w:space="0"/>
              <w:right w:val="single" w:color="000000" w:sz="12" w:space="0"/>
            </w:tcBorders>
          </w:tcPr>
          <w:p>
            <w:pPr>
              <w:pStyle w:val="14"/>
              <w:spacing w:before="156" w:line="370" w:lineRule="exact"/>
              <w:ind w:left="5118" w:right="5049"/>
              <w:rPr>
                <w:sz w:val="29"/>
              </w:rPr>
            </w:pPr>
            <w:r>
              <w:rPr>
                <w:color w:val="030303"/>
                <w:w w:val="140"/>
                <w:sz w:val="29"/>
              </w:rPr>
              <w:t>莉入信号</w:t>
            </w:r>
          </w:p>
        </w:tc>
      </w:tr>
      <w:tr>
        <w:tblPrEx>
          <w:tblBorders>
            <w:top w:val="single" w:color="000000" w:sz="24" w:space="0"/>
            <w:left w:val="single" w:color="000000" w:sz="24" w:space="0"/>
            <w:bottom w:val="single" w:color="000000" w:sz="24" w:space="0"/>
            <w:right w:val="single" w:color="000000" w:sz="24" w:space="0"/>
            <w:insideH w:val="single" w:color="000000" w:sz="24" w:space="0"/>
            <w:insideV w:val="single" w:color="000000" w:sz="24" w:space="0"/>
          </w:tblBorders>
          <w:tblLayout w:type="fixed"/>
          <w:tblCellMar>
            <w:top w:w="0" w:type="dxa"/>
            <w:left w:w="0" w:type="dxa"/>
            <w:bottom w:w="0" w:type="dxa"/>
            <w:right w:w="0" w:type="dxa"/>
          </w:tblCellMar>
        </w:tblPrEx>
        <w:trPr>
          <w:trHeight w:val="546" w:hRule="atLeast"/>
        </w:trPr>
        <w:tc>
          <w:tcPr>
            <w:tcW w:w="3967" w:type="dxa"/>
            <w:tcBorders>
              <w:top w:val="single" w:color="000000" w:sz="12" w:space="0"/>
              <w:left w:val="single" w:color="000000" w:sz="18" w:space="0"/>
              <w:bottom w:val="single" w:color="000000" w:sz="12" w:space="0"/>
              <w:right w:val="single" w:color="000000" w:sz="12" w:space="0"/>
            </w:tcBorders>
          </w:tcPr>
          <w:p>
            <w:pPr>
              <w:pStyle w:val="14"/>
              <w:spacing w:before="152"/>
              <w:ind w:left="32" w:right="54"/>
              <w:rPr>
                <w:sz w:val="28"/>
              </w:rPr>
            </w:pPr>
            <w:r>
              <w:rPr>
                <w:color w:val="030303"/>
                <w:w w:val="105"/>
                <w:sz w:val="28"/>
              </w:rPr>
              <w:t>门内光电检测开关</w:t>
            </w:r>
          </w:p>
        </w:tc>
        <w:tc>
          <w:tcPr>
            <w:tcW w:w="3953" w:type="dxa"/>
            <w:tcBorders>
              <w:top w:val="single" w:color="000000" w:sz="12" w:space="0"/>
              <w:left w:val="single" w:color="000000" w:sz="12" w:space="0"/>
              <w:bottom w:val="single" w:color="000000" w:sz="12" w:space="0"/>
              <w:right w:val="single" w:color="000000" w:sz="18" w:space="0"/>
            </w:tcBorders>
          </w:tcPr>
          <w:p>
            <w:pPr>
              <w:pStyle w:val="14"/>
              <w:spacing w:before="161"/>
              <w:ind w:left="1417" w:right="1345"/>
              <w:rPr>
                <w:rFonts w:ascii="Times New Roman"/>
                <w:sz w:val="29"/>
              </w:rPr>
            </w:pPr>
            <w:r>
              <w:rPr>
                <w:rFonts w:ascii="Times New Roman"/>
                <w:color w:val="030303"/>
                <w:sz w:val="29"/>
              </w:rPr>
              <w:t>SQl</w:t>
            </w:r>
          </w:p>
        </w:tc>
        <w:tc>
          <w:tcPr>
            <w:tcW w:w="3953" w:type="dxa"/>
            <w:tcBorders>
              <w:top w:val="single" w:color="000000" w:sz="12" w:space="0"/>
              <w:left w:val="single" w:color="000000" w:sz="18" w:space="0"/>
              <w:bottom w:val="single" w:color="000000" w:sz="12" w:space="0"/>
              <w:right w:val="single" w:color="000000" w:sz="12" w:space="0"/>
            </w:tcBorders>
          </w:tcPr>
          <w:p>
            <w:pPr>
              <w:pStyle w:val="14"/>
              <w:ind w:right="1130"/>
              <w:rPr>
                <w:rFonts w:ascii="Times New Roman"/>
                <w:sz w:val="29"/>
              </w:rPr>
            </w:pPr>
            <w:r>
              <w:rPr>
                <w:rFonts w:ascii="Times New Roman"/>
                <w:color w:val="030303"/>
                <w:sz w:val="29"/>
              </w:rPr>
              <w:t>IO. 1</w:t>
            </w:r>
          </w:p>
        </w:tc>
      </w:tr>
      <w:tr>
        <w:tblPrEx>
          <w:tblBorders>
            <w:top w:val="single" w:color="000000" w:sz="24" w:space="0"/>
            <w:left w:val="single" w:color="000000" w:sz="24" w:space="0"/>
            <w:bottom w:val="single" w:color="000000" w:sz="24" w:space="0"/>
            <w:right w:val="single" w:color="000000" w:sz="24" w:space="0"/>
            <w:insideH w:val="single" w:color="000000" w:sz="24" w:space="0"/>
            <w:insideV w:val="single" w:color="000000" w:sz="24" w:space="0"/>
          </w:tblBorders>
          <w:tblLayout w:type="fixed"/>
          <w:tblCellMar>
            <w:top w:w="0" w:type="dxa"/>
            <w:left w:w="0" w:type="dxa"/>
            <w:bottom w:w="0" w:type="dxa"/>
            <w:right w:w="0" w:type="dxa"/>
          </w:tblCellMar>
        </w:tblPrEx>
        <w:trPr>
          <w:trHeight w:val="546" w:hRule="atLeast"/>
        </w:trPr>
        <w:tc>
          <w:tcPr>
            <w:tcW w:w="3967" w:type="dxa"/>
            <w:tcBorders>
              <w:top w:val="single" w:color="000000" w:sz="12" w:space="0"/>
              <w:left w:val="single" w:color="000000" w:sz="18" w:space="0"/>
              <w:bottom w:val="single" w:color="000000" w:sz="12" w:space="0"/>
              <w:right w:val="single" w:color="000000" w:sz="12" w:space="0"/>
            </w:tcBorders>
          </w:tcPr>
          <w:p>
            <w:pPr>
              <w:pStyle w:val="14"/>
              <w:spacing w:before="166"/>
              <w:ind w:left="32" w:right="54"/>
              <w:rPr>
                <w:sz w:val="28"/>
              </w:rPr>
            </w:pPr>
            <w:r>
              <w:rPr>
                <w:color w:val="030303"/>
                <w:w w:val="105"/>
                <w:sz w:val="28"/>
              </w:rPr>
              <w:t>门外光电检测开关</w:t>
            </w:r>
          </w:p>
        </w:tc>
        <w:tc>
          <w:tcPr>
            <w:tcW w:w="3953" w:type="dxa"/>
            <w:tcBorders>
              <w:top w:val="single" w:color="000000" w:sz="12" w:space="0"/>
              <w:left w:val="single" w:color="000000" w:sz="12" w:space="0"/>
              <w:bottom w:val="single" w:color="000000" w:sz="12" w:space="0"/>
              <w:right w:val="single" w:color="000000" w:sz="18" w:space="0"/>
            </w:tcBorders>
          </w:tcPr>
          <w:p>
            <w:pPr>
              <w:pStyle w:val="14"/>
              <w:ind w:left="1435" w:right="1345"/>
              <w:rPr>
                <w:rFonts w:ascii="Times New Roman"/>
                <w:sz w:val="29"/>
              </w:rPr>
            </w:pPr>
            <w:r>
              <w:rPr>
                <w:rFonts w:ascii="Times New Roman"/>
                <w:color w:val="030303"/>
                <w:w w:val="95"/>
                <w:sz w:val="29"/>
              </w:rPr>
              <w:t>SQ2</w:t>
            </w:r>
          </w:p>
        </w:tc>
        <w:tc>
          <w:tcPr>
            <w:tcW w:w="3953" w:type="dxa"/>
            <w:tcBorders>
              <w:top w:val="single" w:color="000000" w:sz="12" w:space="0"/>
              <w:left w:val="single" w:color="000000" w:sz="18" w:space="0"/>
              <w:bottom w:val="single" w:color="000000" w:sz="12" w:space="0"/>
              <w:right w:val="single" w:color="000000" w:sz="12" w:space="0"/>
            </w:tcBorders>
          </w:tcPr>
          <w:p>
            <w:pPr>
              <w:pStyle w:val="14"/>
              <w:spacing w:before="175"/>
              <w:ind w:right="995"/>
              <w:rPr>
                <w:rFonts w:ascii="Times New Roman"/>
                <w:sz w:val="29"/>
              </w:rPr>
            </w:pPr>
            <w:r>
              <w:rPr>
                <w:rFonts w:ascii="Times New Roman"/>
                <w:color w:val="030303"/>
                <w:w w:val="125"/>
                <w:sz w:val="29"/>
              </w:rPr>
              <w:t>I0.2</w:t>
            </w:r>
          </w:p>
        </w:tc>
      </w:tr>
      <w:tr>
        <w:tblPrEx>
          <w:tblBorders>
            <w:top w:val="single" w:color="000000" w:sz="24" w:space="0"/>
            <w:left w:val="single" w:color="000000" w:sz="24" w:space="0"/>
            <w:bottom w:val="single" w:color="000000" w:sz="24" w:space="0"/>
            <w:right w:val="single" w:color="000000" w:sz="24" w:space="0"/>
            <w:insideH w:val="single" w:color="000000" w:sz="24" w:space="0"/>
            <w:insideV w:val="single" w:color="000000" w:sz="24" w:space="0"/>
          </w:tblBorders>
          <w:tblLayout w:type="fixed"/>
          <w:tblCellMar>
            <w:top w:w="0" w:type="dxa"/>
            <w:left w:w="0" w:type="dxa"/>
            <w:bottom w:w="0" w:type="dxa"/>
            <w:right w:w="0" w:type="dxa"/>
          </w:tblCellMar>
        </w:tblPrEx>
        <w:trPr>
          <w:trHeight w:val="510" w:hRule="atLeast"/>
        </w:trPr>
        <w:tc>
          <w:tcPr>
            <w:tcW w:w="3967" w:type="dxa"/>
            <w:tcBorders>
              <w:top w:val="single" w:color="000000" w:sz="12" w:space="0"/>
              <w:left w:val="single" w:color="000000" w:sz="18" w:space="0"/>
              <w:bottom w:val="single" w:color="000000" w:sz="18" w:space="0"/>
              <w:right w:val="single" w:color="000000" w:sz="12" w:space="0"/>
            </w:tcBorders>
          </w:tcPr>
          <w:p>
            <w:pPr>
              <w:pStyle w:val="14"/>
              <w:spacing w:before="159" w:line="331" w:lineRule="exact"/>
              <w:ind w:left="16"/>
              <w:rPr>
                <w:sz w:val="28"/>
              </w:rPr>
            </w:pPr>
            <w:r>
              <w:rPr>
                <w:color w:val="030303"/>
                <w:sz w:val="28"/>
              </w:rPr>
              <w:t>开门限位开关</w:t>
            </w:r>
          </w:p>
        </w:tc>
        <w:tc>
          <w:tcPr>
            <w:tcW w:w="3953" w:type="dxa"/>
            <w:tcBorders>
              <w:top w:val="single" w:color="000000" w:sz="12" w:space="0"/>
              <w:left w:val="single" w:color="000000" w:sz="12" w:space="0"/>
              <w:bottom w:val="single" w:color="000000" w:sz="18" w:space="0"/>
              <w:right w:val="single" w:color="000000" w:sz="18" w:space="0"/>
            </w:tcBorders>
          </w:tcPr>
          <w:p>
            <w:pPr>
              <w:pStyle w:val="14"/>
              <w:spacing w:line="322" w:lineRule="exact"/>
              <w:ind w:left="1446" w:right="1345"/>
              <w:rPr>
                <w:rFonts w:ascii="Times New Roman"/>
                <w:sz w:val="29"/>
              </w:rPr>
            </w:pPr>
            <w:r>
              <w:rPr>
                <w:rFonts w:ascii="Times New Roman"/>
                <w:color w:val="030303"/>
                <w:sz w:val="29"/>
              </w:rPr>
              <w:t>SB3</w:t>
            </w:r>
          </w:p>
        </w:tc>
        <w:tc>
          <w:tcPr>
            <w:tcW w:w="3953" w:type="dxa"/>
            <w:tcBorders>
              <w:top w:val="single" w:color="000000" w:sz="12" w:space="0"/>
              <w:left w:val="single" w:color="000000" w:sz="18" w:space="0"/>
              <w:bottom w:val="single" w:color="000000" w:sz="18" w:space="0"/>
              <w:right w:val="single" w:color="000000" w:sz="12" w:space="0"/>
            </w:tcBorders>
          </w:tcPr>
          <w:p>
            <w:pPr>
              <w:pStyle w:val="14"/>
              <w:spacing w:line="322" w:lineRule="exact"/>
              <w:ind w:right="977"/>
              <w:rPr>
                <w:rFonts w:ascii="Times New Roman"/>
                <w:sz w:val="29"/>
              </w:rPr>
            </w:pPr>
            <w:r>
              <w:rPr>
                <w:rFonts w:ascii="Times New Roman"/>
                <w:color w:val="030303"/>
                <w:w w:val="130"/>
                <w:sz w:val="29"/>
              </w:rPr>
              <w:t>I0.3</w:t>
            </w:r>
          </w:p>
        </w:tc>
      </w:tr>
      <w:tr>
        <w:tblPrEx>
          <w:tblBorders>
            <w:top w:val="single" w:color="000000" w:sz="24" w:space="0"/>
            <w:left w:val="single" w:color="000000" w:sz="24" w:space="0"/>
            <w:bottom w:val="single" w:color="000000" w:sz="24" w:space="0"/>
            <w:right w:val="single" w:color="000000" w:sz="24" w:space="0"/>
            <w:insideH w:val="single" w:color="000000" w:sz="24" w:space="0"/>
            <w:insideV w:val="single" w:color="000000" w:sz="24" w:space="0"/>
          </w:tblBorders>
          <w:tblLayout w:type="fixed"/>
          <w:tblCellMar>
            <w:top w:w="0" w:type="dxa"/>
            <w:left w:w="0" w:type="dxa"/>
            <w:bottom w:w="0" w:type="dxa"/>
            <w:right w:w="0" w:type="dxa"/>
          </w:tblCellMar>
        </w:tblPrEx>
        <w:trPr>
          <w:trHeight w:val="546" w:hRule="atLeast"/>
        </w:trPr>
        <w:tc>
          <w:tcPr>
            <w:tcW w:w="3967" w:type="dxa"/>
            <w:tcBorders>
              <w:top w:val="single" w:color="000000" w:sz="18" w:space="0"/>
              <w:left w:val="single" w:color="000000" w:sz="18" w:space="0"/>
              <w:bottom w:val="single" w:color="000000" w:sz="12" w:space="0"/>
              <w:right w:val="single" w:color="000000" w:sz="12" w:space="0"/>
            </w:tcBorders>
          </w:tcPr>
          <w:p>
            <w:pPr>
              <w:pStyle w:val="14"/>
              <w:spacing w:before="166"/>
              <w:ind w:left="0"/>
              <w:rPr>
                <w:sz w:val="28"/>
              </w:rPr>
            </w:pPr>
            <w:r>
              <w:rPr>
                <w:color w:val="030303"/>
                <w:w w:val="105"/>
                <w:sz w:val="28"/>
              </w:rPr>
              <w:t>关门限位开关</w:t>
            </w:r>
          </w:p>
        </w:tc>
        <w:tc>
          <w:tcPr>
            <w:tcW w:w="3953" w:type="dxa"/>
            <w:tcBorders>
              <w:top w:val="single" w:color="000000" w:sz="18" w:space="0"/>
              <w:left w:val="single" w:color="000000" w:sz="12" w:space="0"/>
              <w:bottom w:val="single" w:color="000000" w:sz="12" w:space="0"/>
              <w:right w:val="single" w:color="000000" w:sz="18" w:space="0"/>
            </w:tcBorders>
          </w:tcPr>
          <w:p>
            <w:pPr>
              <w:pStyle w:val="14"/>
              <w:ind w:left="1335" w:right="1345"/>
              <w:rPr>
                <w:sz w:val="22"/>
              </w:rPr>
            </w:pPr>
            <w:r>
              <w:rPr>
                <w:rFonts w:ascii="Times New Roman" w:eastAsia="Times New Roman"/>
                <w:color w:val="030303"/>
                <w:sz w:val="29"/>
              </w:rPr>
              <w:t>S</w:t>
            </w:r>
            <w:r>
              <w:rPr>
                <w:color w:val="030303"/>
                <w:sz w:val="22"/>
              </w:rPr>
              <w:t>囡</w:t>
            </w:r>
          </w:p>
        </w:tc>
        <w:tc>
          <w:tcPr>
            <w:tcW w:w="3953" w:type="dxa"/>
            <w:tcBorders>
              <w:top w:val="single" w:color="000000" w:sz="18" w:space="0"/>
              <w:left w:val="single" w:color="000000" w:sz="18" w:space="0"/>
              <w:bottom w:val="single" w:color="000000" w:sz="12" w:space="0"/>
              <w:right w:val="single" w:color="000000" w:sz="12" w:space="0"/>
            </w:tcBorders>
          </w:tcPr>
          <w:p>
            <w:pPr>
              <w:pStyle w:val="14"/>
              <w:spacing w:before="175"/>
              <w:ind w:right="995"/>
              <w:rPr>
                <w:rFonts w:ascii="Times New Roman"/>
                <w:sz w:val="29"/>
              </w:rPr>
            </w:pPr>
            <w:r>
              <w:rPr>
                <w:rFonts w:ascii="Times New Roman"/>
                <w:color w:val="030303"/>
                <w:w w:val="125"/>
                <w:sz w:val="29"/>
              </w:rPr>
              <w:t>I0.4</w:t>
            </w:r>
          </w:p>
        </w:tc>
      </w:tr>
      <w:tr>
        <w:tblPrEx>
          <w:tblBorders>
            <w:top w:val="single" w:color="000000" w:sz="24" w:space="0"/>
            <w:left w:val="single" w:color="000000" w:sz="24" w:space="0"/>
            <w:bottom w:val="single" w:color="000000" w:sz="24" w:space="0"/>
            <w:right w:val="single" w:color="000000" w:sz="24" w:space="0"/>
            <w:insideH w:val="single" w:color="000000" w:sz="24" w:space="0"/>
            <w:insideV w:val="single" w:color="000000" w:sz="24" w:space="0"/>
          </w:tblBorders>
          <w:tblLayout w:type="fixed"/>
          <w:tblCellMar>
            <w:top w:w="0" w:type="dxa"/>
            <w:left w:w="0" w:type="dxa"/>
            <w:bottom w:w="0" w:type="dxa"/>
            <w:right w:w="0" w:type="dxa"/>
          </w:tblCellMar>
        </w:tblPrEx>
        <w:trPr>
          <w:trHeight w:val="531" w:hRule="atLeast"/>
        </w:trPr>
        <w:tc>
          <w:tcPr>
            <w:tcW w:w="3967" w:type="dxa"/>
            <w:tcBorders>
              <w:top w:val="single" w:color="000000" w:sz="12" w:space="0"/>
              <w:left w:val="single" w:color="000000" w:sz="18" w:space="0"/>
              <w:bottom w:val="single" w:color="000000" w:sz="18" w:space="0"/>
              <w:right w:val="single" w:color="000000" w:sz="12" w:space="0"/>
            </w:tcBorders>
          </w:tcPr>
          <w:p>
            <w:pPr>
              <w:pStyle w:val="14"/>
              <w:spacing w:before="173" w:line="338" w:lineRule="exact"/>
              <w:ind w:left="32" w:right="39"/>
              <w:rPr>
                <w:sz w:val="28"/>
              </w:rPr>
            </w:pPr>
            <w:r>
              <w:rPr>
                <w:color w:val="030303"/>
                <w:sz w:val="28"/>
              </w:rPr>
              <w:t>过载保护开关</w:t>
            </w:r>
          </w:p>
        </w:tc>
        <w:tc>
          <w:tcPr>
            <w:tcW w:w="3953" w:type="dxa"/>
            <w:tcBorders>
              <w:top w:val="single" w:color="000000" w:sz="12" w:space="0"/>
              <w:left w:val="single" w:color="000000" w:sz="12" w:space="0"/>
              <w:bottom w:val="single" w:color="000000" w:sz="18" w:space="0"/>
              <w:right w:val="single" w:color="000000" w:sz="18" w:space="0"/>
            </w:tcBorders>
          </w:tcPr>
          <w:p>
            <w:pPr>
              <w:pStyle w:val="14"/>
              <w:spacing w:before="182" w:line="329" w:lineRule="exact"/>
              <w:ind w:left="1441" w:right="1345"/>
              <w:rPr>
                <w:rFonts w:ascii="Times New Roman"/>
                <w:sz w:val="29"/>
              </w:rPr>
            </w:pPr>
            <w:r>
              <w:rPr>
                <w:rFonts w:ascii="Times New Roman"/>
                <w:color w:val="030303"/>
                <w:w w:val="95"/>
                <w:sz w:val="29"/>
              </w:rPr>
              <w:t>SR5</w:t>
            </w:r>
          </w:p>
        </w:tc>
        <w:tc>
          <w:tcPr>
            <w:tcW w:w="3953" w:type="dxa"/>
            <w:tcBorders>
              <w:top w:val="single" w:color="000000" w:sz="12" w:space="0"/>
              <w:left w:val="single" w:color="000000" w:sz="18" w:space="0"/>
              <w:bottom w:val="single" w:color="000000" w:sz="18" w:space="0"/>
              <w:right w:val="single" w:color="000000" w:sz="12" w:space="0"/>
            </w:tcBorders>
          </w:tcPr>
          <w:p>
            <w:pPr>
              <w:pStyle w:val="14"/>
              <w:spacing w:before="182" w:line="329" w:lineRule="exact"/>
              <w:ind w:right="986"/>
              <w:rPr>
                <w:rFonts w:ascii="Times New Roman"/>
                <w:sz w:val="29"/>
              </w:rPr>
            </w:pPr>
            <w:r>
              <w:rPr>
                <w:rFonts w:ascii="Times New Roman"/>
                <w:color w:val="030303"/>
                <w:w w:val="125"/>
                <w:sz w:val="29"/>
              </w:rPr>
              <w:t>I0.5</w:t>
            </w:r>
          </w:p>
        </w:tc>
      </w:tr>
      <w:tr>
        <w:tblPrEx>
          <w:tblBorders>
            <w:top w:val="single" w:color="000000" w:sz="24" w:space="0"/>
            <w:left w:val="single" w:color="000000" w:sz="24" w:space="0"/>
            <w:bottom w:val="single" w:color="000000" w:sz="24" w:space="0"/>
            <w:right w:val="single" w:color="000000" w:sz="24" w:space="0"/>
            <w:insideH w:val="single" w:color="000000" w:sz="24" w:space="0"/>
            <w:insideV w:val="single" w:color="000000" w:sz="24" w:space="0"/>
          </w:tblBorders>
          <w:tblLayout w:type="fixed"/>
          <w:tblCellMar>
            <w:top w:w="0" w:type="dxa"/>
            <w:left w:w="0" w:type="dxa"/>
            <w:bottom w:w="0" w:type="dxa"/>
            <w:right w:w="0" w:type="dxa"/>
          </w:tblCellMar>
        </w:tblPrEx>
        <w:trPr>
          <w:trHeight w:val="539" w:hRule="atLeast"/>
        </w:trPr>
        <w:tc>
          <w:tcPr>
            <w:tcW w:w="3967" w:type="dxa"/>
            <w:tcBorders>
              <w:top w:val="single" w:color="000000" w:sz="18" w:space="0"/>
              <w:left w:val="single" w:color="000000" w:sz="18" w:space="0"/>
              <w:bottom w:val="single" w:color="000000" w:sz="12" w:space="0"/>
              <w:right w:val="single" w:color="000000" w:sz="12" w:space="0"/>
            </w:tcBorders>
          </w:tcPr>
          <w:p>
            <w:pPr>
              <w:pStyle w:val="14"/>
              <w:spacing w:before="159"/>
              <w:ind w:left="20"/>
              <w:rPr>
                <w:sz w:val="28"/>
              </w:rPr>
            </w:pPr>
            <w:r>
              <w:rPr>
                <w:color w:val="030303"/>
                <w:sz w:val="28"/>
              </w:rPr>
              <w:t>紧急滓止开关</w:t>
            </w:r>
          </w:p>
        </w:tc>
        <w:tc>
          <w:tcPr>
            <w:tcW w:w="3953" w:type="dxa"/>
            <w:tcBorders>
              <w:top w:val="single" w:color="000000" w:sz="18" w:space="0"/>
              <w:left w:val="single" w:color="000000" w:sz="12" w:space="0"/>
              <w:bottom w:val="single" w:color="000000" w:sz="12" w:space="0"/>
              <w:right w:val="single" w:color="000000" w:sz="18" w:space="0"/>
            </w:tcBorders>
          </w:tcPr>
          <w:p>
            <w:pPr>
              <w:pStyle w:val="14"/>
              <w:ind w:left="1431" w:right="1345"/>
              <w:rPr>
                <w:rFonts w:ascii="Times New Roman"/>
                <w:sz w:val="29"/>
              </w:rPr>
            </w:pPr>
            <w:r>
              <w:rPr>
                <w:rFonts w:ascii="Times New Roman"/>
                <w:color w:val="030303"/>
                <w:w w:val="95"/>
                <w:sz w:val="29"/>
              </w:rPr>
              <w:t>SB6</w:t>
            </w:r>
          </w:p>
        </w:tc>
        <w:tc>
          <w:tcPr>
            <w:tcW w:w="3953" w:type="dxa"/>
            <w:tcBorders>
              <w:top w:val="single" w:color="000000" w:sz="18" w:space="0"/>
              <w:left w:val="single" w:color="000000" w:sz="18" w:space="0"/>
              <w:bottom w:val="single" w:color="000000" w:sz="12" w:space="0"/>
              <w:right w:val="single" w:color="000000" w:sz="12" w:space="0"/>
            </w:tcBorders>
          </w:tcPr>
          <w:p>
            <w:pPr>
              <w:pStyle w:val="14"/>
              <w:ind w:right="995"/>
              <w:rPr>
                <w:rFonts w:ascii="Times New Roman"/>
                <w:sz w:val="29"/>
              </w:rPr>
            </w:pPr>
            <w:r>
              <w:rPr>
                <w:rFonts w:ascii="Times New Roman"/>
                <w:color w:val="030303"/>
                <w:w w:val="125"/>
                <w:sz w:val="29"/>
              </w:rPr>
              <w:t>I0.6</w:t>
            </w:r>
          </w:p>
        </w:tc>
      </w:tr>
      <w:tr>
        <w:tblPrEx>
          <w:tblBorders>
            <w:top w:val="single" w:color="000000" w:sz="24" w:space="0"/>
            <w:left w:val="single" w:color="000000" w:sz="24" w:space="0"/>
            <w:bottom w:val="single" w:color="000000" w:sz="24" w:space="0"/>
            <w:right w:val="single" w:color="000000" w:sz="24" w:space="0"/>
            <w:insideH w:val="single" w:color="000000" w:sz="24" w:space="0"/>
            <w:insideV w:val="single" w:color="000000" w:sz="24" w:space="0"/>
          </w:tblBorders>
          <w:tblLayout w:type="fixed"/>
          <w:tblCellMar>
            <w:top w:w="0" w:type="dxa"/>
            <w:left w:w="0" w:type="dxa"/>
            <w:bottom w:w="0" w:type="dxa"/>
            <w:right w:w="0" w:type="dxa"/>
          </w:tblCellMar>
        </w:tblPrEx>
        <w:trPr>
          <w:trHeight w:val="539" w:hRule="atLeast"/>
        </w:trPr>
        <w:tc>
          <w:tcPr>
            <w:tcW w:w="3967" w:type="dxa"/>
            <w:tcBorders>
              <w:top w:val="single" w:color="000000" w:sz="12" w:space="0"/>
              <w:left w:val="single" w:color="000000" w:sz="18" w:space="0"/>
              <w:bottom w:val="single" w:color="000000" w:sz="12" w:space="0"/>
              <w:right w:val="single" w:color="000000" w:sz="12" w:space="0"/>
            </w:tcBorders>
          </w:tcPr>
          <w:p>
            <w:pPr>
              <w:pStyle w:val="14"/>
              <w:spacing w:before="180" w:line="339" w:lineRule="exact"/>
              <w:ind w:left="19"/>
              <w:rPr>
                <w:sz w:val="28"/>
              </w:rPr>
            </w:pPr>
            <w:r>
              <w:rPr>
                <w:color w:val="030303"/>
                <w:w w:val="105"/>
                <w:sz w:val="28"/>
              </w:rPr>
              <w:t>启动俸止</w:t>
            </w:r>
          </w:p>
        </w:tc>
        <w:tc>
          <w:tcPr>
            <w:tcW w:w="3953" w:type="dxa"/>
            <w:tcBorders>
              <w:top w:val="single" w:color="000000" w:sz="12" w:space="0"/>
              <w:left w:val="single" w:color="000000" w:sz="12" w:space="0"/>
              <w:bottom w:val="single" w:color="000000" w:sz="12" w:space="0"/>
              <w:right w:val="single" w:color="000000" w:sz="18" w:space="0"/>
            </w:tcBorders>
          </w:tcPr>
          <w:p>
            <w:pPr>
              <w:pStyle w:val="14"/>
              <w:spacing w:before="190" w:line="329" w:lineRule="exact"/>
              <w:ind w:left="1436" w:right="1345"/>
              <w:rPr>
                <w:rFonts w:ascii="Times New Roman"/>
                <w:sz w:val="29"/>
              </w:rPr>
            </w:pPr>
            <w:r>
              <w:rPr>
                <w:rFonts w:ascii="Times New Roman"/>
                <w:color w:val="030303"/>
                <w:w w:val="95"/>
                <w:sz w:val="29"/>
              </w:rPr>
              <w:t>SB7</w:t>
            </w:r>
          </w:p>
        </w:tc>
        <w:tc>
          <w:tcPr>
            <w:tcW w:w="3953" w:type="dxa"/>
            <w:tcBorders>
              <w:top w:val="single" w:color="000000" w:sz="12" w:space="0"/>
              <w:left w:val="single" w:color="000000" w:sz="18" w:space="0"/>
              <w:bottom w:val="single" w:color="000000" w:sz="12" w:space="0"/>
              <w:right w:val="single" w:color="000000" w:sz="12" w:space="0"/>
            </w:tcBorders>
          </w:tcPr>
          <w:p>
            <w:pPr>
              <w:pStyle w:val="14"/>
              <w:spacing w:before="190" w:line="329" w:lineRule="exact"/>
              <w:ind w:right="992"/>
              <w:rPr>
                <w:rFonts w:ascii="Times New Roman"/>
                <w:sz w:val="29"/>
              </w:rPr>
            </w:pPr>
            <w:r>
              <w:rPr>
                <w:rFonts w:ascii="Times New Roman"/>
                <w:color w:val="030303"/>
                <w:sz w:val="29"/>
              </w:rPr>
              <w:t>IO. 7</w:t>
            </w:r>
          </w:p>
        </w:tc>
      </w:tr>
      <w:tr>
        <w:tblPrEx>
          <w:tblBorders>
            <w:top w:val="single" w:color="000000" w:sz="24" w:space="0"/>
            <w:left w:val="single" w:color="000000" w:sz="24" w:space="0"/>
            <w:bottom w:val="single" w:color="000000" w:sz="24" w:space="0"/>
            <w:right w:val="single" w:color="000000" w:sz="24" w:space="0"/>
            <w:insideH w:val="single" w:color="000000" w:sz="24" w:space="0"/>
            <w:insideV w:val="single" w:color="000000" w:sz="24" w:space="0"/>
          </w:tblBorders>
          <w:tblLayout w:type="fixed"/>
          <w:tblCellMar>
            <w:top w:w="0" w:type="dxa"/>
            <w:left w:w="0" w:type="dxa"/>
            <w:bottom w:w="0" w:type="dxa"/>
            <w:right w:w="0" w:type="dxa"/>
          </w:tblCellMar>
        </w:tblPrEx>
        <w:trPr>
          <w:trHeight w:val="524" w:hRule="atLeast"/>
        </w:trPr>
        <w:tc>
          <w:tcPr>
            <w:tcW w:w="3967" w:type="dxa"/>
            <w:tcBorders>
              <w:top w:val="single" w:color="000000" w:sz="12" w:space="0"/>
              <w:left w:val="single" w:color="000000" w:sz="18" w:space="0"/>
              <w:bottom w:val="single" w:color="000000" w:sz="18" w:space="0"/>
              <w:right w:val="single" w:color="000000" w:sz="12" w:space="0"/>
            </w:tcBorders>
          </w:tcPr>
          <w:p>
            <w:pPr>
              <w:pStyle w:val="14"/>
              <w:spacing w:before="173" w:line="331" w:lineRule="exact"/>
              <w:ind w:left="30"/>
              <w:rPr>
                <w:sz w:val="28"/>
              </w:rPr>
            </w:pPr>
            <w:r>
              <w:rPr>
                <w:color w:val="030303"/>
                <w:w w:val="105"/>
                <w:sz w:val="28"/>
              </w:rPr>
              <w:t>手动开门</w:t>
            </w:r>
          </w:p>
        </w:tc>
        <w:tc>
          <w:tcPr>
            <w:tcW w:w="3953" w:type="dxa"/>
            <w:tcBorders>
              <w:top w:val="single" w:color="000000" w:sz="12" w:space="0"/>
              <w:left w:val="single" w:color="000000" w:sz="12" w:space="0"/>
              <w:bottom w:val="single" w:color="000000" w:sz="18" w:space="0"/>
              <w:right w:val="single" w:color="000000" w:sz="18" w:space="0"/>
            </w:tcBorders>
          </w:tcPr>
          <w:p>
            <w:pPr>
              <w:pStyle w:val="14"/>
              <w:spacing w:before="182" w:line="322" w:lineRule="exact"/>
              <w:ind w:left="1448" w:right="1345"/>
              <w:rPr>
                <w:rFonts w:ascii="Times New Roman"/>
                <w:sz w:val="29"/>
              </w:rPr>
            </w:pPr>
            <w:r>
              <w:rPr>
                <w:rFonts w:ascii="Times New Roman"/>
                <w:color w:val="030303"/>
                <w:sz w:val="29"/>
              </w:rPr>
              <w:t>SBlO</w:t>
            </w:r>
          </w:p>
        </w:tc>
        <w:tc>
          <w:tcPr>
            <w:tcW w:w="3953" w:type="dxa"/>
            <w:tcBorders>
              <w:top w:val="single" w:color="000000" w:sz="12" w:space="0"/>
              <w:left w:val="single" w:color="000000" w:sz="18" w:space="0"/>
              <w:bottom w:val="single" w:color="000000" w:sz="18" w:space="0"/>
              <w:right w:val="single" w:color="000000" w:sz="12" w:space="0"/>
            </w:tcBorders>
          </w:tcPr>
          <w:p>
            <w:pPr>
              <w:pStyle w:val="14"/>
              <w:spacing w:before="182" w:line="322" w:lineRule="exact"/>
              <w:ind w:right="995"/>
              <w:rPr>
                <w:rFonts w:ascii="Times New Roman"/>
                <w:sz w:val="29"/>
              </w:rPr>
            </w:pPr>
            <w:r>
              <w:rPr>
                <w:rFonts w:ascii="Times New Roman"/>
                <w:color w:val="030303"/>
                <w:sz w:val="29"/>
              </w:rPr>
              <w:t>Il.  0</w:t>
            </w:r>
          </w:p>
        </w:tc>
      </w:tr>
      <w:tr>
        <w:tblPrEx>
          <w:tblBorders>
            <w:top w:val="single" w:color="000000" w:sz="24" w:space="0"/>
            <w:left w:val="single" w:color="000000" w:sz="24" w:space="0"/>
            <w:bottom w:val="single" w:color="000000" w:sz="24" w:space="0"/>
            <w:right w:val="single" w:color="000000" w:sz="24" w:space="0"/>
            <w:insideH w:val="single" w:color="000000" w:sz="24" w:space="0"/>
            <w:insideV w:val="single" w:color="000000" w:sz="24" w:space="0"/>
          </w:tblBorders>
          <w:tblLayout w:type="fixed"/>
          <w:tblCellMar>
            <w:top w:w="0" w:type="dxa"/>
            <w:left w:w="0" w:type="dxa"/>
            <w:bottom w:w="0" w:type="dxa"/>
            <w:right w:w="0" w:type="dxa"/>
          </w:tblCellMar>
        </w:tblPrEx>
        <w:trPr>
          <w:trHeight w:val="546" w:hRule="atLeast"/>
        </w:trPr>
        <w:tc>
          <w:tcPr>
            <w:tcW w:w="3967" w:type="dxa"/>
            <w:tcBorders>
              <w:top w:val="single" w:color="000000" w:sz="18" w:space="0"/>
              <w:left w:val="single" w:color="000000" w:sz="18" w:space="0"/>
              <w:bottom w:val="single" w:color="000000" w:sz="12" w:space="0"/>
              <w:right w:val="single" w:color="000000" w:sz="12" w:space="0"/>
            </w:tcBorders>
          </w:tcPr>
          <w:p>
            <w:pPr>
              <w:pStyle w:val="14"/>
              <w:spacing w:before="187" w:line="339" w:lineRule="exact"/>
              <w:ind w:left="30"/>
              <w:rPr>
                <w:sz w:val="28"/>
              </w:rPr>
            </w:pPr>
            <w:r>
              <w:rPr>
                <w:color w:val="030303"/>
                <w:w w:val="105"/>
                <w:sz w:val="28"/>
              </w:rPr>
              <w:t>手动关门</w:t>
            </w:r>
          </w:p>
        </w:tc>
        <w:tc>
          <w:tcPr>
            <w:tcW w:w="3953" w:type="dxa"/>
            <w:tcBorders>
              <w:top w:val="single" w:color="000000" w:sz="18" w:space="0"/>
              <w:left w:val="single" w:color="000000" w:sz="12" w:space="0"/>
              <w:bottom w:val="single" w:color="000000" w:sz="12" w:space="0"/>
              <w:right w:val="single" w:color="000000" w:sz="18" w:space="0"/>
            </w:tcBorders>
          </w:tcPr>
          <w:p>
            <w:pPr>
              <w:pStyle w:val="14"/>
              <w:spacing w:before="197" w:line="329" w:lineRule="exact"/>
              <w:ind w:left="1426" w:right="1345"/>
              <w:rPr>
                <w:rFonts w:ascii="Times New Roman"/>
                <w:sz w:val="29"/>
              </w:rPr>
            </w:pPr>
            <w:r>
              <w:rPr>
                <w:rFonts w:ascii="Times New Roman"/>
                <w:color w:val="030303"/>
                <w:w w:val="110"/>
                <w:sz w:val="29"/>
              </w:rPr>
              <w:t>SBll</w:t>
            </w:r>
          </w:p>
        </w:tc>
        <w:tc>
          <w:tcPr>
            <w:tcW w:w="3953" w:type="dxa"/>
            <w:tcBorders>
              <w:top w:val="single" w:color="000000" w:sz="18" w:space="0"/>
              <w:left w:val="single" w:color="000000" w:sz="18" w:space="0"/>
              <w:bottom w:val="single" w:color="000000" w:sz="12" w:space="0"/>
              <w:right w:val="single" w:color="000000" w:sz="12" w:space="0"/>
            </w:tcBorders>
          </w:tcPr>
          <w:p>
            <w:pPr>
              <w:pStyle w:val="14"/>
              <w:spacing w:before="197" w:line="329" w:lineRule="exact"/>
              <w:ind w:right="975"/>
              <w:rPr>
                <w:rFonts w:ascii="Times New Roman"/>
                <w:sz w:val="29"/>
              </w:rPr>
            </w:pPr>
            <w:r>
              <w:rPr>
                <w:rFonts w:ascii="Times New Roman"/>
                <w:color w:val="030303"/>
                <w:w w:val="110"/>
                <w:sz w:val="29"/>
              </w:rPr>
              <w:t>I1. 1</w:t>
            </w:r>
          </w:p>
        </w:tc>
      </w:tr>
      <w:tr>
        <w:tblPrEx>
          <w:tblBorders>
            <w:top w:val="single" w:color="000000" w:sz="24" w:space="0"/>
            <w:left w:val="single" w:color="000000" w:sz="24" w:space="0"/>
            <w:bottom w:val="single" w:color="000000" w:sz="24" w:space="0"/>
            <w:right w:val="single" w:color="000000" w:sz="24" w:space="0"/>
            <w:insideH w:val="single" w:color="000000" w:sz="24" w:space="0"/>
            <w:insideV w:val="single" w:color="000000" w:sz="24" w:space="0"/>
          </w:tblBorders>
          <w:tblLayout w:type="fixed"/>
          <w:tblCellMar>
            <w:top w:w="0" w:type="dxa"/>
            <w:left w:w="0" w:type="dxa"/>
            <w:bottom w:w="0" w:type="dxa"/>
            <w:right w:w="0" w:type="dxa"/>
          </w:tblCellMar>
        </w:tblPrEx>
        <w:trPr>
          <w:trHeight w:val="524" w:hRule="atLeast"/>
        </w:trPr>
        <w:tc>
          <w:tcPr>
            <w:tcW w:w="11873" w:type="dxa"/>
            <w:gridSpan w:val="3"/>
            <w:tcBorders>
              <w:top w:val="single" w:color="000000" w:sz="12" w:space="0"/>
              <w:left w:val="single" w:color="000000" w:sz="18" w:space="0"/>
              <w:right w:val="single" w:color="000000" w:sz="12" w:space="0"/>
            </w:tcBorders>
          </w:tcPr>
          <w:p>
            <w:pPr>
              <w:pStyle w:val="14"/>
              <w:spacing w:before="163" w:line="341" w:lineRule="exact"/>
              <w:ind w:left="5116" w:right="5051"/>
              <w:rPr>
                <w:sz w:val="29"/>
              </w:rPr>
            </w:pPr>
            <w:r>
              <w:rPr>
                <w:color w:val="030303"/>
                <w:w w:val="140"/>
                <w:sz w:val="29"/>
              </w:rPr>
              <w:t>萄出信号</w:t>
            </w:r>
          </w:p>
        </w:tc>
      </w:tr>
      <w:tr>
        <w:tblPrEx>
          <w:tblBorders>
            <w:top w:val="single" w:color="000000" w:sz="24" w:space="0"/>
            <w:left w:val="single" w:color="000000" w:sz="24" w:space="0"/>
            <w:bottom w:val="single" w:color="000000" w:sz="24" w:space="0"/>
            <w:right w:val="single" w:color="000000" w:sz="24" w:space="0"/>
            <w:insideH w:val="single" w:color="000000" w:sz="24" w:space="0"/>
            <w:insideV w:val="single" w:color="000000" w:sz="24" w:space="0"/>
          </w:tblBorders>
          <w:tblLayout w:type="fixed"/>
          <w:tblCellMar>
            <w:top w:w="0" w:type="dxa"/>
            <w:left w:w="0" w:type="dxa"/>
            <w:bottom w:w="0" w:type="dxa"/>
            <w:right w:w="0" w:type="dxa"/>
          </w:tblCellMar>
        </w:tblPrEx>
        <w:trPr>
          <w:trHeight w:val="502" w:hRule="atLeast"/>
        </w:trPr>
        <w:tc>
          <w:tcPr>
            <w:tcW w:w="3967" w:type="dxa"/>
            <w:tcBorders>
              <w:left w:val="single" w:color="000000" w:sz="18" w:space="0"/>
              <w:bottom w:val="single" w:color="000000" w:sz="12" w:space="0"/>
              <w:right w:val="single" w:color="000000" w:sz="12" w:space="0"/>
            </w:tcBorders>
          </w:tcPr>
          <w:p>
            <w:pPr>
              <w:pStyle w:val="14"/>
              <w:spacing w:before="151" w:line="331" w:lineRule="exact"/>
              <w:ind w:left="33"/>
              <w:rPr>
                <w:sz w:val="28"/>
              </w:rPr>
            </w:pPr>
            <w:r>
              <w:rPr>
                <w:color w:val="030303"/>
                <w:sz w:val="28"/>
              </w:rPr>
              <w:t>开门执行机构</w:t>
            </w:r>
          </w:p>
        </w:tc>
        <w:tc>
          <w:tcPr>
            <w:tcW w:w="3953" w:type="dxa"/>
            <w:tcBorders>
              <w:left w:val="single" w:color="000000" w:sz="12" w:space="0"/>
              <w:bottom w:val="single" w:color="000000" w:sz="12" w:space="0"/>
              <w:right w:val="single" w:color="000000" w:sz="18" w:space="0"/>
            </w:tcBorders>
          </w:tcPr>
          <w:p>
            <w:pPr>
              <w:pStyle w:val="14"/>
              <w:spacing w:before="160" w:line="322" w:lineRule="exact"/>
              <w:ind w:left="1409" w:right="1345"/>
              <w:rPr>
                <w:rFonts w:ascii="Times New Roman"/>
                <w:sz w:val="29"/>
              </w:rPr>
            </w:pPr>
            <w:r>
              <w:rPr>
                <w:rFonts w:ascii="Times New Roman"/>
                <w:color w:val="030303"/>
                <w:w w:val="75"/>
                <w:sz w:val="29"/>
              </w:rPr>
              <w:t>KMO</w:t>
            </w:r>
          </w:p>
        </w:tc>
        <w:tc>
          <w:tcPr>
            <w:tcW w:w="3953" w:type="dxa"/>
            <w:tcBorders>
              <w:left w:val="single" w:color="000000" w:sz="18" w:space="0"/>
              <w:bottom w:val="single" w:color="000000" w:sz="12" w:space="0"/>
              <w:right w:val="single" w:color="000000" w:sz="12" w:space="0"/>
            </w:tcBorders>
          </w:tcPr>
          <w:p>
            <w:pPr>
              <w:pStyle w:val="14"/>
              <w:spacing w:before="153" w:line="329" w:lineRule="exact"/>
              <w:ind w:left="1296" w:right="1345"/>
              <w:rPr>
                <w:rFonts w:ascii="Times New Roman"/>
                <w:sz w:val="29"/>
              </w:rPr>
            </w:pPr>
            <w:r>
              <w:rPr>
                <w:rFonts w:ascii="Times New Roman"/>
                <w:color w:val="030303"/>
                <w:w w:val="95"/>
                <w:sz w:val="29"/>
              </w:rPr>
              <w:t>QO.O</w:t>
            </w:r>
          </w:p>
        </w:tc>
      </w:tr>
      <w:tr>
        <w:tblPrEx>
          <w:tblBorders>
            <w:top w:val="single" w:color="000000" w:sz="24" w:space="0"/>
            <w:left w:val="single" w:color="000000" w:sz="24" w:space="0"/>
            <w:bottom w:val="single" w:color="000000" w:sz="24" w:space="0"/>
            <w:right w:val="single" w:color="000000" w:sz="24" w:space="0"/>
            <w:insideH w:val="single" w:color="000000" w:sz="24" w:space="0"/>
            <w:insideV w:val="single" w:color="000000" w:sz="24" w:space="0"/>
          </w:tblBorders>
          <w:tblLayout w:type="fixed"/>
          <w:tblCellMar>
            <w:top w:w="0" w:type="dxa"/>
            <w:left w:w="0" w:type="dxa"/>
            <w:bottom w:w="0" w:type="dxa"/>
            <w:right w:w="0" w:type="dxa"/>
          </w:tblCellMar>
        </w:tblPrEx>
        <w:trPr>
          <w:trHeight w:val="568" w:hRule="atLeast"/>
        </w:trPr>
        <w:tc>
          <w:tcPr>
            <w:tcW w:w="3967" w:type="dxa"/>
            <w:tcBorders>
              <w:top w:val="single" w:color="000000" w:sz="12" w:space="0"/>
              <w:left w:val="single" w:color="000000" w:sz="18" w:space="0"/>
              <w:bottom w:val="single" w:color="000000" w:sz="12" w:space="0"/>
              <w:right w:val="single" w:color="000000" w:sz="12" w:space="0"/>
            </w:tcBorders>
          </w:tcPr>
          <w:p>
            <w:pPr>
              <w:pStyle w:val="14"/>
              <w:spacing w:before="202" w:line="346" w:lineRule="exact"/>
              <w:ind w:left="17"/>
              <w:rPr>
                <w:sz w:val="28"/>
              </w:rPr>
            </w:pPr>
            <w:r>
              <w:rPr>
                <w:color w:val="030303"/>
                <w:w w:val="105"/>
                <w:sz w:val="28"/>
              </w:rPr>
              <w:t>关门执行机构</w:t>
            </w:r>
          </w:p>
        </w:tc>
        <w:tc>
          <w:tcPr>
            <w:tcW w:w="3953" w:type="dxa"/>
            <w:tcBorders>
              <w:top w:val="single" w:color="000000" w:sz="12" w:space="0"/>
              <w:left w:val="single" w:color="000000" w:sz="12" w:space="0"/>
              <w:bottom w:val="single" w:color="000000" w:sz="12" w:space="0"/>
              <w:right w:val="single" w:color="000000" w:sz="18" w:space="0"/>
            </w:tcBorders>
          </w:tcPr>
          <w:p>
            <w:pPr>
              <w:pStyle w:val="14"/>
              <w:spacing w:before="219" w:line="329" w:lineRule="exact"/>
              <w:ind w:left="1397" w:right="1345"/>
              <w:rPr>
                <w:rFonts w:ascii="Times New Roman"/>
                <w:sz w:val="29"/>
              </w:rPr>
            </w:pPr>
            <w:r>
              <w:rPr>
                <w:rFonts w:ascii="Times New Roman"/>
                <w:color w:val="030303"/>
                <w:w w:val="85"/>
                <w:sz w:val="29"/>
              </w:rPr>
              <w:t>KMl</w:t>
            </w:r>
          </w:p>
        </w:tc>
        <w:tc>
          <w:tcPr>
            <w:tcW w:w="3953" w:type="dxa"/>
            <w:tcBorders>
              <w:top w:val="single" w:color="000000" w:sz="12" w:space="0"/>
              <w:left w:val="single" w:color="000000" w:sz="18" w:space="0"/>
              <w:bottom w:val="single" w:color="000000" w:sz="12" w:space="0"/>
              <w:right w:val="single" w:color="000000" w:sz="12" w:space="0"/>
            </w:tcBorders>
          </w:tcPr>
          <w:p>
            <w:pPr>
              <w:pStyle w:val="14"/>
              <w:spacing w:before="211"/>
              <w:ind w:left="1307" w:right="1345"/>
              <w:rPr>
                <w:rFonts w:ascii="Times New Roman"/>
                <w:sz w:val="29"/>
              </w:rPr>
            </w:pPr>
            <w:r>
              <w:rPr>
                <w:rFonts w:ascii="Times New Roman"/>
                <w:color w:val="030303"/>
                <w:sz w:val="29"/>
              </w:rPr>
              <w:t>QO. 1</w:t>
            </w:r>
          </w:p>
        </w:tc>
      </w:tr>
      <w:tr>
        <w:tblPrEx>
          <w:tblBorders>
            <w:top w:val="single" w:color="000000" w:sz="24" w:space="0"/>
            <w:left w:val="single" w:color="000000" w:sz="24" w:space="0"/>
            <w:bottom w:val="single" w:color="000000" w:sz="24" w:space="0"/>
            <w:right w:val="single" w:color="000000" w:sz="24" w:space="0"/>
            <w:insideH w:val="single" w:color="000000" w:sz="24" w:space="0"/>
            <w:insideV w:val="single" w:color="000000" w:sz="24" w:space="0"/>
          </w:tblBorders>
          <w:tblLayout w:type="fixed"/>
          <w:tblCellMar>
            <w:top w:w="0" w:type="dxa"/>
            <w:left w:w="0" w:type="dxa"/>
            <w:bottom w:w="0" w:type="dxa"/>
            <w:right w:w="0" w:type="dxa"/>
          </w:tblCellMar>
        </w:tblPrEx>
        <w:trPr>
          <w:trHeight w:val="525" w:hRule="atLeast"/>
        </w:trPr>
        <w:tc>
          <w:tcPr>
            <w:tcW w:w="3967" w:type="dxa"/>
            <w:tcBorders>
              <w:top w:val="single" w:color="000000" w:sz="12" w:space="0"/>
              <w:left w:val="single" w:color="000000" w:sz="18" w:space="0"/>
              <w:bottom w:val="single" w:color="000000" w:sz="12" w:space="0"/>
              <w:right w:val="single" w:color="000000" w:sz="12" w:space="0"/>
            </w:tcBorders>
          </w:tcPr>
          <w:p>
            <w:pPr>
              <w:pStyle w:val="14"/>
              <w:spacing w:before="173" w:line="331" w:lineRule="exact"/>
              <w:ind w:left="32" w:right="54"/>
              <w:rPr>
                <w:sz w:val="28"/>
              </w:rPr>
            </w:pPr>
            <w:r>
              <w:rPr>
                <w:color w:val="030303"/>
                <w:w w:val="105"/>
                <w:sz w:val="28"/>
              </w:rPr>
              <w:t>短搂启动电阻搂触器</w:t>
            </w:r>
          </w:p>
        </w:tc>
        <w:tc>
          <w:tcPr>
            <w:tcW w:w="3953" w:type="dxa"/>
            <w:tcBorders>
              <w:top w:val="single" w:color="000000" w:sz="12" w:space="0"/>
              <w:left w:val="single" w:color="000000" w:sz="12" w:space="0"/>
              <w:bottom w:val="single" w:color="000000" w:sz="12" w:space="0"/>
              <w:right w:val="single" w:color="000000" w:sz="18" w:space="0"/>
            </w:tcBorders>
          </w:tcPr>
          <w:p>
            <w:pPr>
              <w:pStyle w:val="14"/>
              <w:spacing w:before="185" w:line="320" w:lineRule="exact"/>
              <w:ind w:left="1352" w:right="1345"/>
              <w:rPr>
                <w:sz w:val="22"/>
              </w:rPr>
            </w:pPr>
            <w:r>
              <w:rPr>
                <w:rFonts w:ascii="Times New Roman" w:eastAsia="Times New Roman"/>
                <w:color w:val="030303"/>
                <w:w w:val="105"/>
                <w:sz w:val="28"/>
              </w:rPr>
              <w:t>k</w:t>
            </w:r>
            <w:r>
              <w:rPr>
                <w:color w:val="030303"/>
                <w:w w:val="105"/>
                <w:sz w:val="22"/>
              </w:rPr>
              <w:t>陀</w:t>
            </w:r>
          </w:p>
        </w:tc>
        <w:tc>
          <w:tcPr>
            <w:tcW w:w="3953" w:type="dxa"/>
            <w:tcBorders>
              <w:top w:val="single" w:color="000000" w:sz="12" w:space="0"/>
              <w:left w:val="single" w:color="000000" w:sz="18" w:space="0"/>
              <w:bottom w:val="single" w:color="000000" w:sz="12" w:space="0"/>
              <w:right w:val="single" w:color="000000" w:sz="12" w:space="0"/>
            </w:tcBorders>
          </w:tcPr>
          <w:p>
            <w:pPr>
              <w:pStyle w:val="14"/>
              <w:spacing w:before="175" w:line="329" w:lineRule="exact"/>
              <w:ind w:left="1302" w:right="1345"/>
              <w:rPr>
                <w:rFonts w:ascii="Times New Roman"/>
                <w:sz w:val="29"/>
              </w:rPr>
            </w:pPr>
            <w:r>
              <w:rPr>
                <w:rFonts w:ascii="Times New Roman"/>
                <w:color w:val="030303"/>
                <w:w w:val="105"/>
                <w:sz w:val="29"/>
              </w:rPr>
              <w:t>Q0.2</w:t>
            </w:r>
          </w:p>
        </w:tc>
      </w:tr>
    </w:tbl>
    <w:p>
      <w:pPr>
        <w:pStyle w:val="7"/>
        <w:rPr>
          <w:sz w:val="20"/>
        </w:rPr>
      </w:pPr>
    </w:p>
    <w:p>
      <w:pPr>
        <w:pStyle w:val="7"/>
        <w:rPr>
          <w:sz w:val="20"/>
        </w:rPr>
      </w:pPr>
    </w:p>
    <w:p>
      <w:pPr>
        <w:pStyle w:val="7"/>
        <w:spacing w:before="11"/>
        <w:rPr>
          <w:sz w:val="24"/>
        </w:rPr>
      </w:pPr>
    </w:p>
    <w:p>
      <w:pPr>
        <w:pStyle w:val="7"/>
        <w:spacing w:before="36"/>
        <w:ind w:right="498"/>
        <w:jc w:val="center"/>
      </w:pPr>
      <w:r>
        <w:t>图 4-1 I/O 地址分配表</w:t>
      </w:r>
    </w:p>
    <w:p>
      <w:pPr>
        <w:pStyle w:val="7"/>
      </w:pPr>
    </w:p>
    <w:p>
      <w:pPr>
        <w:pStyle w:val="7"/>
        <w:spacing w:before="8"/>
        <w:rPr>
          <w:sz w:val="37"/>
        </w:rPr>
      </w:pPr>
    </w:p>
    <w:p>
      <w:pPr>
        <w:pStyle w:val="7"/>
        <w:ind w:right="498"/>
        <w:jc w:val="center"/>
      </w:pPr>
      <w:r>
        <w:t>。</w:t>
      </w:r>
    </w:p>
    <w:p>
      <w:pPr>
        <w:spacing w:after="0"/>
        <w:jc w:val="center"/>
        <w:sectPr>
          <w:pgSz w:w="17860" w:h="25260"/>
          <w:pgMar w:top="2420" w:right="1680" w:bottom="280" w:left="2180" w:header="720" w:footer="720" w:gutter="0"/>
        </w:sectPr>
      </w:pPr>
    </w:p>
    <w:p>
      <w:pPr>
        <w:pStyle w:val="4"/>
        <w:numPr>
          <w:ilvl w:val="0"/>
          <w:numId w:val="6"/>
        </w:numPr>
        <w:tabs>
          <w:tab w:val="left" w:pos="1201"/>
        </w:tabs>
        <w:spacing w:before="6" w:after="0" w:line="240" w:lineRule="auto"/>
        <w:ind w:left="1201" w:right="0" w:hanging="681"/>
        <w:jc w:val="both"/>
      </w:pPr>
      <w:r>
        <w:drawing>
          <wp:anchor distT="0" distB="0" distL="0" distR="0" simplePos="0" relativeHeight="250249216" behindDoc="1" locked="0" layoutInCell="1" allowOverlap="1">
            <wp:simplePos x="0" y="0"/>
            <wp:positionH relativeFrom="page">
              <wp:posOffset>0</wp:posOffset>
            </wp:positionH>
            <wp:positionV relativeFrom="page">
              <wp:posOffset>0</wp:posOffset>
            </wp:positionV>
            <wp:extent cx="11341100" cy="15849600"/>
            <wp:effectExtent l="0" t="0" r="0" b="0"/>
            <wp:wrapNone/>
            <wp:docPr id="3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2.png"/>
                    <pic:cNvPicPr>
                      <a:picLocks noChangeAspect="1"/>
                    </pic:cNvPicPr>
                  </pic:nvPicPr>
                  <pic:blipFill>
                    <a:blip r:embed="rId4" cstate="print"/>
                    <a:stretch>
                      <a:fillRect/>
                    </a:stretch>
                  </pic:blipFill>
                  <pic:spPr>
                    <a:xfrm>
                      <a:off x="0" y="0"/>
                      <a:ext cx="11340845" cy="15849600"/>
                    </a:xfrm>
                    <a:prstGeom prst="rect">
                      <a:avLst/>
                    </a:prstGeom>
                  </pic:spPr>
                </pic:pic>
              </a:graphicData>
            </a:graphic>
          </wp:anchor>
        </w:drawing>
      </w:r>
      <w:bookmarkStart w:id="10" w:name="_TOC_250001"/>
      <w:bookmarkEnd w:id="10"/>
      <w:r>
        <w:t>自动门控制系统软件的设计</w:t>
      </w:r>
    </w:p>
    <w:p>
      <w:pPr>
        <w:pStyle w:val="7"/>
        <w:spacing w:before="1"/>
        <w:rPr>
          <w:b/>
          <w:sz w:val="50"/>
        </w:rPr>
      </w:pPr>
    </w:p>
    <w:p>
      <w:pPr>
        <w:pStyle w:val="5"/>
        <w:numPr>
          <w:ilvl w:val="1"/>
          <w:numId w:val="6"/>
        </w:numPr>
        <w:tabs>
          <w:tab w:val="left" w:pos="1574"/>
        </w:tabs>
        <w:spacing w:before="0" w:after="0" w:line="240" w:lineRule="auto"/>
        <w:ind w:left="1573" w:right="0" w:hanging="1054"/>
        <w:jc w:val="both"/>
      </w:pPr>
      <w:r>
        <w:t>PLC</w:t>
      </w:r>
      <w:r>
        <w:rPr>
          <w:spacing w:val="-18"/>
        </w:rPr>
        <w:t xml:space="preserve"> 梯形图概述</w:t>
      </w:r>
    </w:p>
    <w:p>
      <w:pPr>
        <w:pStyle w:val="7"/>
        <w:spacing w:before="370" w:line="364" w:lineRule="auto"/>
        <w:ind w:left="520" w:right="1015" w:firstLine="719"/>
        <w:jc w:val="both"/>
      </w:pPr>
      <w:r>
        <w:rPr>
          <w:spacing w:val="-8"/>
        </w:rPr>
        <w:t>梯形图程序设计语言是最常用的一种程序设计语言，它来源于继电器逻辑控</w:t>
      </w:r>
      <w:r>
        <w:rPr>
          <w:spacing w:val="-13"/>
        </w:rPr>
        <w:t>制系统的描述。在工业过程控制领域，电气技术人员对继电器逻辑控制技术较为</w:t>
      </w:r>
      <w:r>
        <w:rPr>
          <w:spacing w:val="-14"/>
        </w:rPr>
        <w:t>熟悉。因此，由这种逻辑控制技术发展而来的梯形图受到欢迎，并得到广泛的应</w:t>
      </w:r>
      <w:r>
        <w:t>用。</w:t>
      </w:r>
    </w:p>
    <w:p>
      <w:pPr>
        <w:pStyle w:val="7"/>
        <w:spacing w:before="4"/>
        <w:ind w:left="1240"/>
      </w:pPr>
      <w:r>
        <w:t>梯形图程序设计语言的特点是：</w:t>
      </w:r>
    </w:p>
    <w:p>
      <w:pPr>
        <w:pStyle w:val="7"/>
        <w:spacing w:before="241"/>
        <w:ind w:left="1060"/>
        <w:jc w:val="both"/>
      </w:pPr>
      <w:r>
        <w:t>（1）. 与电气操作原理图相对应，具有直观性和对应性；</w:t>
      </w:r>
    </w:p>
    <w:p>
      <w:pPr>
        <w:pStyle w:val="7"/>
        <w:spacing w:before="241"/>
        <w:ind w:left="1060"/>
        <w:jc w:val="both"/>
      </w:pPr>
      <w:r>
        <w:t>（2）. 与原有继电器逻辑控制技术相一致，易于掌握和学习；</w:t>
      </w:r>
    </w:p>
    <w:p>
      <w:pPr>
        <w:pStyle w:val="7"/>
        <w:spacing w:before="241" w:line="364" w:lineRule="auto"/>
        <w:ind w:left="520" w:right="1016" w:firstLine="539"/>
        <w:jc w:val="both"/>
      </w:pPr>
      <w:r>
        <w:t>（3）. 与原有的继电器逻辑控制技术的不同点是：梯形图中的能流（</w:t>
      </w:r>
      <w:r>
        <w:rPr>
          <w:spacing w:val="-141"/>
        </w:rPr>
        <w:t xml:space="preserve"> </w:t>
      </w:r>
      <w:r>
        <w:rPr>
          <w:spacing w:val="-4"/>
        </w:rPr>
        <w:t xml:space="preserve">Power </w:t>
      </w:r>
      <w:r>
        <w:rPr>
          <w:spacing w:val="-10"/>
        </w:rPr>
        <w:t>Flow）</w:t>
      </w:r>
      <w:r>
        <w:rPr>
          <w:spacing w:val="-8"/>
        </w:rPr>
        <w:t>不是实际意义的电流，内部的继电器也不是实际存在的继电器，因此应用</w:t>
      </w:r>
      <w:r>
        <w:t>时需与原有继电器逻辑控制技术的有关概念区别对待；</w:t>
      </w:r>
    </w:p>
    <w:p>
      <w:pPr>
        <w:pStyle w:val="7"/>
        <w:spacing w:before="2" w:line="364" w:lineRule="auto"/>
        <w:ind w:left="520" w:right="1017" w:firstLine="719"/>
        <w:jc w:val="both"/>
      </w:pPr>
      <w:r>
        <w:rPr>
          <w:spacing w:val="-9"/>
        </w:rPr>
        <w:t xml:space="preserve">梯形图是使用得最多的图形编程语言，被称为 </w:t>
      </w:r>
      <w:r>
        <w:t>PLC</w:t>
      </w:r>
      <w:r>
        <w:rPr>
          <w:spacing w:val="-17"/>
        </w:rPr>
        <w:t xml:space="preserve"> 的第一编程语言。梯形图</w:t>
      </w:r>
      <w:r>
        <w:rPr>
          <w:spacing w:val="-9"/>
        </w:rPr>
        <w:t>与电器控制系统的电路图很相似，具有直观易懂的优点，很容易被工厂电气人员</w:t>
      </w:r>
      <w:r>
        <w:rPr>
          <w:spacing w:val="-13"/>
        </w:rPr>
        <w:t>掌握，特别适用于开关量逻辑控制。梯形图常被称为电路或程序，梯形图的设计</w:t>
      </w:r>
      <w:r>
        <w:t>称为编程。</w:t>
      </w:r>
    </w:p>
    <w:p>
      <w:pPr>
        <w:pStyle w:val="5"/>
        <w:numPr>
          <w:ilvl w:val="1"/>
          <w:numId w:val="6"/>
        </w:numPr>
        <w:tabs>
          <w:tab w:val="left" w:pos="1579"/>
        </w:tabs>
        <w:spacing w:before="32" w:after="0" w:line="240" w:lineRule="auto"/>
        <w:ind w:left="1579" w:right="0" w:hanging="1059"/>
        <w:jc w:val="both"/>
      </w:pPr>
      <w:r>
        <w:t>自动门工作流程如下：</w:t>
      </w:r>
    </w:p>
    <w:p>
      <w:pPr>
        <w:pStyle w:val="13"/>
        <w:numPr>
          <w:ilvl w:val="0"/>
          <w:numId w:val="16"/>
        </w:numPr>
        <w:tabs>
          <w:tab w:val="left" w:pos="2142"/>
        </w:tabs>
        <w:spacing w:before="370" w:after="0" w:line="364" w:lineRule="auto"/>
        <w:ind w:left="520" w:right="1000" w:firstLine="719"/>
        <w:jc w:val="both"/>
        <w:rPr>
          <w:sz w:val="36"/>
        </w:rPr>
      </w:pPr>
      <w:r>
        <w:rPr>
          <w:spacing w:val="1"/>
          <w:sz w:val="36"/>
        </w:rPr>
        <w:t xml:space="preserve">按下启动按钮，当有人由内到外或由外到内通过光电检测开关 </w:t>
      </w:r>
      <w:r>
        <w:rPr>
          <w:sz w:val="36"/>
        </w:rPr>
        <w:t>K1 或K2</w:t>
      </w:r>
      <w:r>
        <w:rPr>
          <w:spacing w:val="-4"/>
          <w:sz w:val="36"/>
        </w:rPr>
        <w:t xml:space="preserve"> 时，开门执行机构</w:t>
      </w:r>
      <w:r>
        <w:rPr>
          <w:sz w:val="36"/>
        </w:rPr>
        <w:t>KM1</w:t>
      </w:r>
      <w:r>
        <w:rPr>
          <w:spacing w:val="-6"/>
          <w:sz w:val="36"/>
        </w:rPr>
        <w:t xml:space="preserve"> 动作，电动机正转，到达开门限位开关</w:t>
      </w:r>
      <w:r>
        <w:rPr>
          <w:sz w:val="36"/>
        </w:rPr>
        <w:t>K3</w:t>
      </w:r>
      <w:r>
        <w:rPr>
          <w:spacing w:val="-19"/>
          <w:sz w:val="36"/>
        </w:rPr>
        <w:t xml:space="preserve"> 位置时，电</w:t>
      </w:r>
      <w:r>
        <w:rPr>
          <w:sz w:val="36"/>
        </w:rPr>
        <w:t>机停止运行。</w:t>
      </w:r>
    </w:p>
    <w:p>
      <w:pPr>
        <w:pStyle w:val="13"/>
        <w:numPr>
          <w:ilvl w:val="0"/>
          <w:numId w:val="16"/>
        </w:numPr>
        <w:tabs>
          <w:tab w:val="left" w:pos="2142"/>
        </w:tabs>
        <w:spacing w:before="3" w:after="0" w:line="364" w:lineRule="auto"/>
        <w:ind w:left="520" w:right="1011" w:firstLine="719"/>
        <w:jc w:val="both"/>
        <w:rPr>
          <w:sz w:val="36"/>
        </w:rPr>
      </w:pPr>
      <w:r>
        <w:rPr>
          <w:spacing w:val="-7"/>
          <w:sz w:val="36"/>
        </w:rPr>
        <w:t xml:space="preserve">自动门在开门位置停留 </w:t>
      </w:r>
      <w:r>
        <w:rPr>
          <w:sz w:val="36"/>
        </w:rPr>
        <w:t>8</w:t>
      </w:r>
      <w:r>
        <w:rPr>
          <w:spacing w:val="-16"/>
          <w:sz w:val="36"/>
        </w:rPr>
        <w:t xml:space="preserve"> 秒后，自动进入关门过程，关门执行机构</w:t>
      </w:r>
      <w:r>
        <w:rPr>
          <w:spacing w:val="-5"/>
          <w:sz w:val="36"/>
        </w:rPr>
        <w:t xml:space="preserve">KM2被起动，电动机反转，当门移动到关门限位开关 </w:t>
      </w:r>
      <w:r>
        <w:rPr>
          <w:sz w:val="36"/>
        </w:rPr>
        <w:t>K4</w:t>
      </w:r>
      <w:r>
        <w:rPr>
          <w:spacing w:val="-10"/>
          <w:sz w:val="36"/>
        </w:rPr>
        <w:t xml:space="preserve"> 位置时，电机停止运行。</w:t>
      </w:r>
    </w:p>
    <w:p>
      <w:pPr>
        <w:pStyle w:val="13"/>
        <w:numPr>
          <w:ilvl w:val="0"/>
          <w:numId w:val="16"/>
        </w:numPr>
        <w:tabs>
          <w:tab w:val="left" w:pos="2156"/>
        </w:tabs>
        <w:spacing w:before="3" w:after="0" w:line="364" w:lineRule="auto"/>
        <w:ind w:left="520" w:right="1011" w:firstLine="719"/>
        <w:jc w:val="both"/>
        <w:rPr>
          <w:sz w:val="36"/>
        </w:rPr>
      </w:pPr>
      <w:r>
        <w:rPr>
          <w:spacing w:val="1"/>
          <w:sz w:val="36"/>
        </w:rPr>
        <w:t xml:space="preserve">在关门过程中，当有人员由外到内或由内到外通过光电检测开关 </w:t>
      </w:r>
      <w:r>
        <w:rPr>
          <w:spacing w:val="-8"/>
          <w:sz w:val="36"/>
        </w:rPr>
        <w:t xml:space="preserve">K2 </w:t>
      </w:r>
      <w:r>
        <w:rPr>
          <w:spacing w:val="-46"/>
          <w:sz w:val="36"/>
        </w:rPr>
        <w:t xml:space="preserve">或 </w:t>
      </w:r>
      <w:r>
        <w:rPr>
          <w:sz w:val="36"/>
        </w:rPr>
        <w:t>K1</w:t>
      </w:r>
      <w:r>
        <w:rPr>
          <w:spacing w:val="-10"/>
          <w:sz w:val="36"/>
        </w:rPr>
        <w:t xml:space="preserve"> 时，应立即停止关门，并自动进入开门程序。</w:t>
      </w:r>
    </w:p>
    <w:p>
      <w:pPr>
        <w:pStyle w:val="13"/>
        <w:numPr>
          <w:ilvl w:val="0"/>
          <w:numId w:val="16"/>
        </w:numPr>
        <w:tabs>
          <w:tab w:val="left" w:pos="2142"/>
        </w:tabs>
        <w:spacing w:before="2" w:after="0" w:line="364" w:lineRule="auto"/>
        <w:ind w:left="520" w:right="1015" w:firstLine="719"/>
        <w:jc w:val="both"/>
        <w:rPr>
          <w:sz w:val="36"/>
        </w:rPr>
      </w:pPr>
      <w:r>
        <w:rPr>
          <w:spacing w:val="-11"/>
          <w:sz w:val="36"/>
        </w:rPr>
        <w:t xml:space="preserve">在门打开后的 </w:t>
      </w:r>
      <w:r>
        <w:rPr>
          <w:sz w:val="36"/>
        </w:rPr>
        <w:t>8</w:t>
      </w:r>
      <w:r>
        <w:rPr>
          <w:spacing w:val="-10"/>
          <w:sz w:val="36"/>
        </w:rPr>
        <w:t xml:space="preserve"> 秒等待时间内，若有人员由外至内或由内至外通过光</w:t>
      </w:r>
      <w:r>
        <w:rPr>
          <w:spacing w:val="-16"/>
          <w:sz w:val="36"/>
        </w:rPr>
        <w:t xml:space="preserve">电检测开关 </w:t>
      </w:r>
      <w:r>
        <w:rPr>
          <w:sz w:val="36"/>
        </w:rPr>
        <w:t>K2</w:t>
      </w:r>
      <w:r>
        <w:rPr>
          <w:spacing w:val="-60"/>
          <w:sz w:val="36"/>
        </w:rPr>
        <w:t xml:space="preserve"> 或 </w:t>
      </w:r>
      <w:r>
        <w:rPr>
          <w:sz w:val="36"/>
        </w:rPr>
        <w:t>K1</w:t>
      </w:r>
      <w:r>
        <w:rPr>
          <w:spacing w:val="-22"/>
          <w:sz w:val="36"/>
        </w:rPr>
        <w:t xml:space="preserve"> 时，必须重新开始等待 </w:t>
      </w:r>
      <w:r>
        <w:rPr>
          <w:sz w:val="36"/>
        </w:rPr>
        <w:t>8</w:t>
      </w:r>
      <w:r>
        <w:rPr>
          <w:spacing w:val="-15"/>
          <w:sz w:val="36"/>
        </w:rPr>
        <w:t xml:space="preserve"> 秒后，再自动进入关门过程，以保</w:t>
      </w:r>
      <w:r>
        <w:rPr>
          <w:sz w:val="36"/>
        </w:rPr>
        <w:t>证人员安全通过。</w:t>
      </w:r>
    </w:p>
    <w:p>
      <w:pPr>
        <w:pStyle w:val="13"/>
        <w:numPr>
          <w:ilvl w:val="0"/>
          <w:numId w:val="16"/>
        </w:numPr>
        <w:tabs>
          <w:tab w:val="left" w:pos="2274"/>
        </w:tabs>
        <w:spacing w:before="2" w:after="0" w:line="240" w:lineRule="auto"/>
        <w:ind w:left="2273" w:right="0" w:hanging="1034"/>
        <w:jc w:val="both"/>
        <w:rPr>
          <w:sz w:val="36"/>
        </w:rPr>
      </w:pPr>
      <w:r>
        <w:rPr>
          <w:spacing w:val="-6"/>
          <w:sz w:val="36"/>
        </w:rPr>
        <w:t>考虑到自动门若出现故障时，使用自动控制系统有所不适，于是设置</w:t>
      </w:r>
    </w:p>
    <w:p>
      <w:pPr>
        <w:spacing w:after="0" w:line="240" w:lineRule="auto"/>
        <w:jc w:val="both"/>
        <w:rPr>
          <w:sz w:val="36"/>
        </w:rPr>
        <w:sectPr>
          <w:pgSz w:w="17860" w:h="25260"/>
          <w:pgMar w:top="2160" w:right="1680" w:bottom="280" w:left="2180" w:header="720" w:footer="720" w:gutter="0"/>
        </w:sectPr>
      </w:pPr>
    </w:p>
    <w:p>
      <w:pPr>
        <w:pStyle w:val="7"/>
        <w:spacing w:before="12"/>
        <w:ind w:left="520"/>
      </w:pPr>
      <w:r>
        <w:pict>
          <v:group id="_x0000_s1035" o:spid="_x0000_s1035" o:spt="203" style="position:absolute;left:0pt;margin-left:172pt;margin-top:52.05pt;height:204pt;width:525.15pt;mso-position-horizontal-relative:page;z-index:-253061120;mso-width-relative:page;mso-height-relative:page;" coordorigin="3441,1041" coordsize="10503,4080">
            <o:lock v:ext="edit"/>
            <v:shape id="_x0000_s1036" o:spid="_x0000_s1036" o:spt="75" type="#_x0000_t75" style="position:absolute;left:4349;top:2489;height:2631;width:931;" filled="f" stroked="f" coordsize="21600,21600">
              <v:path/>
              <v:fill on="f" focussize="0,0"/>
              <v:stroke on="f"/>
              <v:imagedata r:id="rId8" o:title=""/>
              <o:lock v:ext="edit" aspectratio="t"/>
            </v:shape>
            <v:shape id="_x0000_s1037" o:spid="_x0000_s1037" o:spt="75" type="#_x0000_t75" style="position:absolute;left:5878;top:2388;height:649;width:253;" filled="f" stroked="f" coordsize="21600,21600">
              <v:path/>
              <v:fill on="f" focussize="0,0"/>
              <v:stroke on="f"/>
              <v:imagedata r:id="rId9" o:title=""/>
              <o:lock v:ext="edit" aspectratio="t"/>
            </v:shape>
            <v:shape id="_x0000_s1038" o:spid="_x0000_s1038" o:spt="75" type="#_x0000_t75" style="position:absolute;left:7429;top:1041;height:1694;width:2345;" filled="f" stroked="f" coordsize="21600,21600">
              <v:path/>
              <v:fill on="f" focussize="0,0"/>
              <v:stroke on="f"/>
              <v:imagedata r:id="rId10" o:title=""/>
              <o:lock v:ext="edit" aspectratio="t"/>
            </v:shape>
            <v:line id="_x0000_s1039" o:spid="_x0000_s1039" o:spt="20" style="position:absolute;left:7725;top:1070;height:0;width:1767;" stroked="t" coordsize="21600,21600">
              <v:path arrowok="t"/>
              <v:fill focussize="0,0"/>
              <v:stroke weight="1.80204724409449pt" color="#000000"/>
              <v:imagedata o:title=""/>
              <o:lock v:ext="edit"/>
            </v:line>
            <v:line id="_x0000_s1040" o:spid="_x0000_s1040" o:spt="20" style="position:absolute;left:3441;top:2461;height:0;width:3996;" stroked="t" coordsize="21600,21600">
              <v:path arrowok="t"/>
              <v:fill focussize="0,0"/>
              <v:stroke weight="1.44165354330709pt" color="#000000"/>
              <v:imagedata o:title=""/>
              <o:lock v:ext="edit"/>
            </v:line>
            <v:shape id="_x0000_s1041" o:spid="_x0000_s1041" o:spt="75" type="#_x0000_t75" style="position:absolute;left:11786;top:2367;height:865;width:174;" filled="f" stroked="f" coordsize="21600,21600">
              <v:path/>
              <v:fill on="f" focussize="0,0"/>
              <v:stroke on="f"/>
              <v:imagedata r:id="rId11" o:title=""/>
              <o:lock v:ext="edit" aspectratio="t"/>
            </v:shape>
            <v:line id="_x0000_s1042" o:spid="_x0000_s1042" o:spt="20" style="position:absolute;left:9774;top:2396;height:0;width:2027;" stroked="t" coordsize="21600,21600">
              <v:path arrowok="t"/>
              <v:fill focussize="0,0"/>
              <v:stroke weight="1.08125984251969pt" color="#000000"/>
              <v:imagedata o:title=""/>
              <o:lock v:ext="edit"/>
            </v:line>
            <v:line id="_x0000_s1043" o:spid="_x0000_s1043" o:spt="20" style="position:absolute;left:4999;top:2973;height:0;width:1983;" stroked="t" coordsize="21600,21600">
              <v:path arrowok="t"/>
              <v:fill focussize="0,0"/>
              <v:stroke weight="1.44165354330709pt" color="#000000"/>
              <v:imagedata o:title=""/>
              <o:lock v:ext="edit"/>
            </v:line>
            <v:shape id="_x0000_s1044" o:spid="_x0000_s1044" o:spt="75" type="#_x0000_t75" style="position:absolute;left:10552;top:3138;height:959;width:174;" filled="f" stroked="f" coordsize="21600,21600">
              <v:path/>
              <v:fill on="f" focussize="0,0"/>
              <v:stroke on="f"/>
              <v:imagedata r:id="rId12" o:title=""/>
              <o:lock v:ext="edit" aspectratio="t"/>
            </v:shape>
            <v:shape id="_x0000_s1045" o:spid="_x0000_s1045" o:spt="75" type="#_x0000_t75" style="position:absolute;left:12860;top:3138;height:959;width:174;" filled="f" stroked="f" coordsize="21600,21600">
              <v:path/>
              <v:fill on="f" focussize="0,0"/>
              <v:stroke on="f"/>
              <v:imagedata r:id="rId13" o:title=""/>
              <o:lock v:ext="edit" aspectratio="t"/>
            </v:shape>
            <v:line id="_x0000_s1046" o:spid="_x0000_s1046" o:spt="20" style="position:absolute;left:10726;top:3182;height:0;width:2142;" stroked="t" coordsize="21600,21600">
              <v:path arrowok="t"/>
              <v:fill focussize="0,0"/>
              <v:stroke weight="1.08125984251969pt" color="#000000"/>
              <v:imagedata o:title=""/>
              <o:lock v:ext="edit"/>
            </v:line>
            <v:line id="_x0000_s1047" o:spid="_x0000_s1047" o:spt="20" style="position:absolute;left:9586;top:4061;height:0;width:2049;" stroked="t" coordsize="21600,21600">
              <v:path arrowok="t"/>
              <v:fill focussize="0,0"/>
              <v:stroke weight="1.80204724409449pt" color="#000000"/>
              <v:imagedata o:title=""/>
              <o:lock v:ext="edit"/>
            </v:line>
            <v:shape id="_x0000_s1048" o:spid="_x0000_s1048" style="position:absolute;left:5263;top:16287;height:1023;width:8655;" filled="f" stroked="t" coordorigin="5263,16287" coordsize="8655,1023" path="m11938,4040l13943,4040m5273,4580l6860,4580m5273,5063l6860,5063e">
              <v:path arrowok="t"/>
              <v:fill on="f" focussize="0,0"/>
              <v:stroke weight="1.44212598425197pt" color="#000000"/>
              <v:imagedata o:title=""/>
              <o:lock v:ext="edit"/>
            </v:shape>
            <v:line id="_x0000_s1049" o:spid="_x0000_s1049" o:spt="20" style="position:absolute;left:6964;top:3230;height:144;width:0;" stroked="t" coordsize="21600,21600">
              <v:path arrowok="t"/>
              <v:fill focussize="0,0"/>
              <v:stroke weight="1.08196850393701pt" color="#E2E4E4"/>
              <v:imagedata o:title=""/>
              <o:lock v:ext="edit"/>
            </v:line>
            <v:shape id="_x0000_s1050" o:spid="_x0000_s1050" o:spt="202" type="#_x0000_t202" style="position:absolute;left:8101;top:1273;height:301;width:646;" filled="f" stroked="f" coordsize="21600,21600">
              <v:path/>
              <v:fill on="f" focussize="0,0"/>
              <v:stroke on="f" joinstyle="miter"/>
              <v:imagedata o:title=""/>
              <o:lock v:ext="edit"/>
              <v:textbox inset="0mm,0mm,0mm,0mm">
                <w:txbxContent>
                  <w:p>
                    <w:pPr>
                      <w:spacing w:before="0" w:line="300" w:lineRule="exact"/>
                      <w:ind w:left="0" w:right="0" w:firstLine="0"/>
                      <w:jc w:val="left"/>
                      <w:rPr>
                        <w:rFonts w:hint="eastAsia" w:ascii="宋体" w:eastAsia="宋体"/>
                        <w:sz w:val="30"/>
                      </w:rPr>
                    </w:pPr>
                    <w:r>
                      <w:rPr>
                        <w:rFonts w:hint="eastAsia" w:ascii="宋体" w:eastAsia="宋体"/>
                        <w:color w:val="333133"/>
                        <w:w w:val="105"/>
                        <w:sz w:val="30"/>
                      </w:rPr>
                      <w:t>开始</w:t>
                    </w:r>
                  </w:p>
                </w:txbxContent>
              </v:textbox>
            </v:shape>
            <v:shape id="_x0000_s1051" o:spid="_x0000_s1051" o:spt="202" type="#_x0000_t202" style="position:absolute;left:4557;top:3073;height:1925;width:2454;" filled="f" stroked="f" coordsize="21600,21600">
              <v:path/>
              <v:fill on="f" focussize="0,0"/>
              <v:stroke on="f" joinstyle="miter"/>
              <v:imagedata o:title=""/>
              <o:lock v:ext="edit"/>
              <v:textbox inset="0mm,0mm,0mm,0mm">
                <w:txbxContent>
                  <w:p>
                    <w:pPr>
                      <w:spacing w:before="0" w:line="354" w:lineRule="exact"/>
                      <w:ind w:left="0" w:right="18" w:firstLine="0"/>
                      <w:jc w:val="right"/>
                      <w:rPr>
                        <w:rFonts w:ascii="Times New Roman" w:eastAsia="Times New Roman"/>
                        <w:sz w:val="11"/>
                      </w:rPr>
                    </w:pPr>
                    <w:r>
                      <w:rPr>
                        <w:rFonts w:hint="eastAsia" w:ascii="宋体" w:eastAsia="宋体"/>
                        <w:color w:val="595959"/>
                        <w:spacing w:val="-4"/>
                        <w:sz w:val="31"/>
                      </w:rPr>
                      <w:t>门</w:t>
                    </w:r>
                    <w:r>
                      <w:rPr>
                        <w:rFonts w:hint="eastAsia" w:ascii="宋体" w:eastAsia="宋体"/>
                        <w:color w:val="212123"/>
                        <w:spacing w:val="-11"/>
                        <w:sz w:val="31"/>
                      </w:rPr>
                      <w:t>口是否有</w:t>
                    </w:r>
                    <w:r>
                      <w:rPr>
                        <w:rFonts w:hint="eastAsia" w:ascii="宋体" w:eastAsia="宋体"/>
                        <w:color w:val="424242"/>
                        <w:spacing w:val="14"/>
                        <w:sz w:val="31"/>
                      </w:rPr>
                      <w:t>人</w:t>
                    </w:r>
                    <w:r>
                      <w:rPr>
                        <w:rFonts w:ascii="Times New Roman" w:eastAsia="Times New Roman"/>
                        <w:color w:val="AAAAAA"/>
                        <w:w w:val="75"/>
                        <w:sz w:val="11"/>
                      </w:rPr>
                      <w:t>1</w:t>
                    </w:r>
                    <w:r>
                      <w:rPr>
                        <w:rFonts w:ascii="Times New Roman" w:eastAsia="Times New Roman"/>
                        <w:color w:val="797979"/>
                        <w:w w:val="75"/>
                        <w:sz w:val="11"/>
                      </w:rPr>
                      <w:t>I</w:t>
                    </w:r>
                  </w:p>
                  <w:p>
                    <w:pPr>
                      <w:spacing w:before="41" w:line="386" w:lineRule="exact"/>
                      <w:ind w:left="0" w:right="31" w:firstLine="0"/>
                      <w:jc w:val="right"/>
                      <w:rPr>
                        <w:rFonts w:hint="eastAsia" w:ascii="宋体" w:eastAsia="宋体"/>
                        <w:sz w:val="34"/>
                      </w:rPr>
                    </w:pPr>
                    <w:r>
                      <w:rPr>
                        <w:rFonts w:hint="eastAsia" w:ascii="宋体" w:eastAsia="宋体"/>
                        <w:color w:val="939393"/>
                        <w:spacing w:val="22"/>
                        <w:w w:val="95"/>
                        <w:sz w:val="34"/>
                      </w:rPr>
                      <w:t>＿</w:t>
                    </w:r>
                    <w:r>
                      <w:rPr>
                        <w:rFonts w:hint="eastAsia" w:ascii="宋体" w:eastAsia="宋体"/>
                        <w:color w:val="595959"/>
                        <w:spacing w:val="-58"/>
                        <w:w w:val="95"/>
                        <w:sz w:val="34"/>
                      </w:rPr>
                      <w:t>旷七</w:t>
                    </w:r>
                    <w:r>
                      <w:rPr>
                        <w:rFonts w:hint="eastAsia" w:ascii="宋体" w:eastAsia="宋体"/>
                        <w:color w:val="AAAAAA"/>
                        <w:spacing w:val="-41"/>
                        <w:w w:val="95"/>
                        <w:sz w:val="34"/>
                      </w:rPr>
                      <w:t xml:space="preserve">二 </w:t>
                    </w:r>
                    <w:r>
                      <w:rPr>
                        <w:rFonts w:hint="eastAsia" w:ascii="宋体" w:eastAsia="宋体"/>
                        <w:color w:val="AAAAAA"/>
                        <w:w w:val="95"/>
                        <w:sz w:val="34"/>
                        <w:shd w:val="clear" w:color="auto" w:fill="E2E4E4"/>
                      </w:rPr>
                      <w:t>一</w:t>
                    </w:r>
                  </w:p>
                  <w:p>
                    <w:pPr>
                      <w:spacing w:before="0" w:line="629" w:lineRule="exact"/>
                      <w:ind w:left="0" w:right="0" w:firstLine="0"/>
                      <w:jc w:val="left"/>
                      <w:rPr>
                        <w:rFonts w:hint="eastAsia" w:ascii="宋体" w:eastAsia="宋体"/>
                        <w:sz w:val="53"/>
                      </w:rPr>
                    </w:pPr>
                    <w:r>
                      <w:rPr>
                        <w:rFonts w:hint="eastAsia" w:ascii="宋体" w:eastAsia="宋体"/>
                        <w:color w:val="333133"/>
                        <w:w w:val="90"/>
                        <w:sz w:val="53"/>
                      </w:rPr>
                      <w:t xml:space="preserve">否 </w:t>
                    </w:r>
                    <w:r>
                      <w:rPr>
                        <w:rFonts w:hint="eastAsia" w:ascii="宋体" w:eastAsia="宋体"/>
                        <w:color w:val="797979"/>
                        <w:w w:val="90"/>
                        <w:sz w:val="53"/>
                      </w:rPr>
                      <w:t>已</w:t>
                    </w:r>
                    <w:r>
                      <w:rPr>
                        <w:rFonts w:hint="eastAsia" w:ascii="宋体" w:eastAsia="宋体"/>
                        <w:color w:val="595959"/>
                        <w:w w:val="90"/>
                        <w:sz w:val="53"/>
                      </w:rPr>
                      <w:t>上皂</w:t>
                    </w:r>
                  </w:p>
                  <w:p>
                    <w:pPr>
                      <w:spacing w:before="161" w:line="354" w:lineRule="exact"/>
                      <w:ind w:left="846" w:right="0" w:firstLine="0"/>
                      <w:jc w:val="left"/>
                      <w:rPr>
                        <w:rFonts w:hint="eastAsia" w:ascii="宋体" w:eastAsia="宋体"/>
                        <w:sz w:val="31"/>
                      </w:rPr>
                    </w:pPr>
                    <w:r>
                      <w:rPr>
                        <w:rFonts w:hint="eastAsia" w:ascii="宋体" w:eastAsia="宋体"/>
                        <w:color w:val="333133"/>
                        <w:w w:val="105"/>
                        <w:sz w:val="31"/>
                      </w:rPr>
                      <w:t>开到最底</w:t>
                    </w:r>
                  </w:p>
                </w:txbxContent>
              </v:textbox>
            </v:shape>
            <v:shape id="_x0000_s1052" o:spid="_x0000_s1052" o:spt="202" type="#_x0000_t202" style="position:absolute;left:9637;top:3997;height:1007;width:4305;" filled="f" stroked="f" coordsize="21600,21600">
              <v:path/>
              <v:fill on="f" focussize="0,0"/>
              <v:stroke on="f" joinstyle="miter"/>
              <v:imagedata o:title=""/>
              <o:lock v:ext="edit"/>
              <v:textbox inset="0mm,0mm,0mm,0mm">
                <w:txbxContent>
                  <w:p>
                    <w:pPr>
                      <w:tabs>
                        <w:tab w:val="left" w:pos="4284"/>
                      </w:tabs>
                      <w:spacing w:before="0" w:line="514" w:lineRule="exact"/>
                      <w:ind w:left="0" w:right="0" w:firstLine="0"/>
                      <w:jc w:val="left"/>
                      <w:rPr>
                        <w:rFonts w:hint="eastAsia" w:ascii="宋体" w:eastAsia="宋体"/>
                        <w:sz w:val="31"/>
                      </w:rPr>
                    </w:pPr>
                    <w:r>
                      <w:rPr>
                        <w:rFonts w:hint="eastAsia" w:ascii="宋体" w:eastAsia="宋体"/>
                        <w:color w:val="333133"/>
                        <w:spacing w:val="15"/>
                        <w:w w:val="95"/>
                        <w:sz w:val="31"/>
                        <w:u w:val="thick" w:color="000000"/>
                      </w:rPr>
                      <w:t>开</w:t>
                    </w:r>
                    <w:r>
                      <w:rPr>
                        <w:rFonts w:hint="eastAsia" w:ascii="宋体" w:eastAsia="宋体"/>
                        <w:color w:val="595959"/>
                        <w:spacing w:val="45"/>
                        <w:w w:val="95"/>
                        <w:sz w:val="31"/>
                        <w:u w:val="thick" w:color="000000"/>
                      </w:rPr>
                      <w:t>门</w:t>
                    </w:r>
                    <w:r>
                      <w:rPr>
                        <w:rFonts w:hint="eastAsia" w:ascii="宋体" w:eastAsia="宋体"/>
                        <w:color w:val="333133"/>
                        <w:w w:val="95"/>
                        <w:sz w:val="31"/>
                        <w:u w:val="thick" w:color="000000"/>
                      </w:rPr>
                      <w:t>按钮按下</w:t>
                    </w:r>
                    <w:r>
                      <w:rPr>
                        <w:rFonts w:hint="eastAsia" w:ascii="宋体" w:eastAsia="宋体"/>
                        <w:color w:val="333133"/>
                        <w:spacing w:val="-56"/>
                        <w:w w:val="95"/>
                        <w:sz w:val="31"/>
                        <w:u w:val="thick" w:color="000000"/>
                      </w:rPr>
                      <w:t xml:space="preserve"> </w:t>
                    </w:r>
                    <w:r>
                      <w:rPr>
                        <w:rFonts w:ascii="Arial" w:eastAsia="Arial"/>
                        <w:color w:val="939393"/>
                        <w:w w:val="95"/>
                        <w:sz w:val="46"/>
                      </w:rPr>
                      <w:t>I</w:t>
                    </w:r>
                    <w:r>
                      <w:rPr>
                        <w:rFonts w:ascii="Arial" w:eastAsia="Arial"/>
                        <w:color w:val="939393"/>
                        <w:spacing w:val="-66"/>
                        <w:w w:val="95"/>
                        <w:sz w:val="46"/>
                      </w:rPr>
                      <w:t xml:space="preserve"> </w:t>
                    </w:r>
                    <w:r>
                      <w:rPr>
                        <w:rFonts w:ascii="Arial" w:eastAsia="Arial"/>
                        <w:color w:val="939393"/>
                        <w:spacing w:val="10"/>
                        <w:w w:val="95"/>
                        <w:sz w:val="46"/>
                        <w:u w:val="thick" w:color="000000"/>
                      </w:rPr>
                      <w:t>I</w:t>
                    </w:r>
                    <w:r>
                      <w:rPr>
                        <w:rFonts w:hint="eastAsia" w:ascii="宋体" w:eastAsia="宋体"/>
                        <w:color w:val="212123"/>
                        <w:spacing w:val="18"/>
                        <w:w w:val="95"/>
                        <w:sz w:val="31"/>
                        <w:u w:val="thick" w:color="000000"/>
                      </w:rPr>
                      <w:t>关</w:t>
                    </w:r>
                    <w:r>
                      <w:rPr>
                        <w:rFonts w:hint="eastAsia" w:ascii="宋体" w:eastAsia="宋体"/>
                        <w:color w:val="595959"/>
                        <w:spacing w:val="45"/>
                        <w:w w:val="95"/>
                        <w:sz w:val="31"/>
                        <w:u w:val="thick" w:color="000000"/>
                      </w:rPr>
                      <w:t>门</w:t>
                    </w:r>
                    <w:r>
                      <w:rPr>
                        <w:rFonts w:hint="eastAsia" w:ascii="宋体" w:eastAsia="宋体"/>
                        <w:color w:val="333133"/>
                        <w:w w:val="95"/>
                        <w:sz w:val="31"/>
                        <w:u w:val="thick" w:color="000000"/>
                      </w:rPr>
                      <w:t>按钮按下</w:t>
                    </w:r>
                    <w:r>
                      <w:rPr>
                        <w:rFonts w:hint="eastAsia" w:ascii="宋体" w:eastAsia="宋体"/>
                        <w:color w:val="333133"/>
                        <w:sz w:val="31"/>
                        <w:u w:val="thick" w:color="000000"/>
                      </w:rPr>
                      <w:tab/>
                    </w:r>
                  </w:p>
                  <w:p>
                    <w:pPr>
                      <w:spacing w:before="150" w:line="342" w:lineRule="exact"/>
                      <w:ind w:left="0" w:right="570" w:firstLine="0"/>
                      <w:jc w:val="right"/>
                      <w:rPr>
                        <w:rFonts w:hint="eastAsia" w:ascii="宋体" w:eastAsia="宋体"/>
                        <w:sz w:val="30"/>
                      </w:rPr>
                    </w:pPr>
                    <w:r>
                      <w:rPr>
                        <w:rFonts w:hint="eastAsia" w:ascii="宋体" w:eastAsia="宋体"/>
                        <w:color w:val="212123"/>
                        <w:w w:val="103"/>
                        <w:sz w:val="30"/>
                      </w:rPr>
                      <w:t>是</w:t>
                    </w:r>
                  </w:p>
                </w:txbxContent>
              </v:textbox>
            </v:shape>
          </v:group>
        </w:pict>
      </w:r>
      <w:r>
        <w:pict>
          <v:shape id="_x0000_s1053" o:spid="_x0000_s1053" o:spt="202" type="#_x0000_t202" style="position:absolute;left:0pt;margin-left:530.55pt;margin-top:91.75pt;height:17.05pt;width:17.05pt;mso-position-horizontal-relative:page;z-index:251701248;mso-width-relative:page;mso-height-relative:page;" filled="f" stroked="f" coordsize="21600,21600">
            <v:path/>
            <v:fill on="f" focussize="0,0"/>
            <v:stroke on="f" joinstyle="miter"/>
            <v:imagedata o:title=""/>
            <o:lock v:ext="edit"/>
            <v:textbox inset="0mm,0mm,0mm,0mm" style="layout-flow:vertical-ideographic;">
              <w:txbxContent>
                <w:p>
                  <w:pPr>
                    <w:spacing w:before="0" w:line="156" w:lineRule="auto"/>
                    <w:ind w:left="20" w:right="0" w:firstLine="0"/>
                    <w:jc w:val="left"/>
                    <w:rPr>
                      <w:rFonts w:hint="eastAsia" w:ascii="宋体" w:eastAsia="宋体"/>
                      <w:sz w:val="30"/>
                    </w:rPr>
                  </w:pPr>
                  <w:r>
                    <w:rPr>
                      <w:rFonts w:hint="eastAsia" w:ascii="宋体" w:eastAsia="宋体"/>
                      <w:color w:val="212123"/>
                      <w:w w:val="100"/>
                      <w:sz w:val="30"/>
                    </w:rPr>
                    <w:t>是</w:t>
                  </w:r>
                </w:p>
              </w:txbxContent>
            </v:textbox>
          </v:shape>
        </w:pict>
      </w:r>
      <w:r>
        <w:pict>
          <v:shape id="_x0000_s1054" o:spid="_x0000_s1054" o:spt="202" type="#_x0000_t202" style="position:absolute;left:0pt;margin-left:326.75pt;margin-top:88.85pt;height:16.55pt;width:16.55pt;mso-position-horizontal-relative:page;z-index:251703296;mso-width-relative:page;mso-height-relative:page;" filled="f" stroked="f" coordsize="21600,21600">
            <v:path/>
            <v:fill on="f" focussize="0,0"/>
            <v:stroke on="f" joinstyle="miter"/>
            <v:imagedata o:title=""/>
            <o:lock v:ext="edit"/>
            <v:textbox inset="0mm,0mm,0mm,0mm" style="layout-flow:vertical-ideographic;">
              <w:txbxContent>
                <w:p>
                  <w:pPr>
                    <w:spacing w:before="0" w:line="156" w:lineRule="auto"/>
                    <w:ind w:left="20" w:right="0" w:firstLine="0"/>
                    <w:jc w:val="left"/>
                    <w:rPr>
                      <w:rFonts w:hint="eastAsia" w:ascii="宋体" w:eastAsia="宋体"/>
                      <w:sz w:val="29"/>
                    </w:rPr>
                  </w:pPr>
                  <w:r>
                    <w:rPr>
                      <w:rFonts w:hint="eastAsia" w:ascii="宋体" w:eastAsia="宋体"/>
                      <w:color w:val="212123"/>
                      <w:w w:val="100"/>
                      <w:sz w:val="29"/>
                    </w:rPr>
                    <w:t>导</w:t>
                  </w:r>
                </w:p>
              </w:txbxContent>
            </v:textbox>
          </v:shape>
        </w:pict>
      </w:r>
      <w:r>
        <w:t>手动开门和手动关门。以上工作过程可用流程图表达如下图所示。</w: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11"/>
        <w:rPr>
          <w:sz w:val="15"/>
        </w:rPr>
      </w:pPr>
    </w:p>
    <w:p>
      <w:pPr>
        <w:spacing w:after="0"/>
        <w:rPr>
          <w:sz w:val="15"/>
        </w:rPr>
        <w:sectPr>
          <w:pgSz w:w="17860" w:h="25260"/>
          <w:pgMar w:top="1940" w:right="1680" w:bottom="280" w:left="2180" w:header="720" w:footer="720" w:gutter="0"/>
        </w:sectPr>
      </w:pPr>
    </w:p>
    <w:p>
      <w:pPr>
        <w:pStyle w:val="7"/>
        <w:spacing w:before="4"/>
        <w:rPr>
          <w:sz w:val="10"/>
        </w:rPr>
      </w:pPr>
    </w:p>
    <w:p>
      <w:pPr>
        <w:spacing w:before="0" w:line="157" w:lineRule="exact"/>
        <w:ind w:left="0" w:right="0" w:firstLine="0"/>
        <w:jc w:val="right"/>
        <w:rPr>
          <w:rFonts w:hint="eastAsia" w:ascii="宋体" w:eastAsia="宋体"/>
          <w:sz w:val="15"/>
        </w:rPr>
      </w:pPr>
      <w:r>
        <w:drawing>
          <wp:anchor distT="0" distB="0" distL="0" distR="0" simplePos="0" relativeHeight="250256384" behindDoc="1" locked="0" layoutInCell="1" allowOverlap="1">
            <wp:simplePos x="0" y="0"/>
            <wp:positionH relativeFrom="page">
              <wp:posOffset>6700520</wp:posOffset>
            </wp:positionH>
            <wp:positionV relativeFrom="paragraph">
              <wp:posOffset>-440055</wp:posOffset>
            </wp:positionV>
            <wp:extent cx="109855" cy="453390"/>
            <wp:effectExtent l="0" t="0" r="0" b="0"/>
            <wp:wrapNone/>
            <wp:docPr id="3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2.png"/>
                    <pic:cNvPicPr>
                      <a:picLocks noChangeAspect="1"/>
                    </pic:cNvPicPr>
                  </pic:nvPicPr>
                  <pic:blipFill>
                    <a:blip r:embed="rId14" cstate="print"/>
                    <a:stretch>
                      <a:fillRect/>
                    </a:stretch>
                  </pic:blipFill>
                  <pic:spPr>
                    <a:xfrm>
                      <a:off x="0" y="0"/>
                      <a:ext cx="109927" cy="453144"/>
                    </a:xfrm>
                    <a:prstGeom prst="rect">
                      <a:avLst/>
                    </a:prstGeom>
                  </pic:spPr>
                </pic:pic>
              </a:graphicData>
            </a:graphic>
          </wp:anchor>
        </w:drawing>
      </w:r>
      <w:r>
        <w:drawing>
          <wp:anchor distT="0" distB="0" distL="0" distR="0" simplePos="0" relativeHeight="250257408" behindDoc="1" locked="0" layoutInCell="1" allowOverlap="1">
            <wp:simplePos x="0" y="0"/>
            <wp:positionH relativeFrom="page">
              <wp:posOffset>8166100</wp:posOffset>
            </wp:positionH>
            <wp:positionV relativeFrom="paragraph">
              <wp:posOffset>-458470</wp:posOffset>
            </wp:positionV>
            <wp:extent cx="123825" cy="457835"/>
            <wp:effectExtent l="0" t="0" r="0" b="0"/>
            <wp:wrapNone/>
            <wp:docPr id="3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3.png"/>
                    <pic:cNvPicPr>
                      <a:picLocks noChangeAspect="1"/>
                    </pic:cNvPicPr>
                  </pic:nvPicPr>
                  <pic:blipFill>
                    <a:blip r:embed="rId15" cstate="print"/>
                    <a:stretch>
                      <a:fillRect/>
                    </a:stretch>
                  </pic:blipFill>
                  <pic:spPr>
                    <a:xfrm>
                      <a:off x="0" y="0"/>
                      <a:ext cx="123668" cy="457721"/>
                    </a:xfrm>
                    <a:prstGeom prst="rect">
                      <a:avLst/>
                    </a:prstGeom>
                  </pic:spPr>
                </pic:pic>
              </a:graphicData>
            </a:graphic>
          </wp:anchor>
        </w:drawing>
      </w:r>
      <w:r>
        <w:pict>
          <v:shape id="_x0000_s1055" o:spid="_x0000_s1055" o:spt="202" type="#_x0000_t202" style="position:absolute;left:0pt;margin-left:503.9pt;margin-top:-25.95pt;height:17.05pt;width:17.05pt;mso-position-horizontal-relative:page;z-index:251702272;mso-width-relative:page;mso-height-relative:page;" filled="f" stroked="f" coordsize="21600,21600">
            <v:path/>
            <v:fill on="f" focussize="0,0"/>
            <v:stroke on="f" joinstyle="miter"/>
            <v:imagedata o:title=""/>
            <o:lock v:ext="edit"/>
            <v:textbox inset="0mm,0mm,0mm,0mm" style="layout-flow:vertical-ideographic;">
              <w:txbxContent>
                <w:p>
                  <w:pPr>
                    <w:spacing w:before="0" w:line="156" w:lineRule="auto"/>
                    <w:ind w:left="20" w:right="0" w:firstLine="0"/>
                    <w:jc w:val="left"/>
                    <w:rPr>
                      <w:rFonts w:hint="eastAsia" w:ascii="宋体" w:eastAsia="宋体"/>
                      <w:sz w:val="30"/>
                    </w:rPr>
                  </w:pPr>
                  <w:r>
                    <w:rPr>
                      <w:rFonts w:hint="eastAsia" w:ascii="宋体" w:eastAsia="宋体"/>
                      <w:color w:val="212123"/>
                      <w:w w:val="100"/>
                      <w:sz w:val="30"/>
                    </w:rPr>
                    <w:t>是</w:t>
                  </w:r>
                </w:p>
              </w:txbxContent>
            </v:textbox>
          </v:shape>
        </w:pict>
      </w:r>
      <w:r>
        <w:pict>
          <v:shape id="_x0000_s1056" o:spid="_x0000_s1056" o:spt="202" type="#_x0000_t202" style="position:absolute;left:0pt;margin-left:177.85pt;margin-top:-43.75pt;height:16.55pt;width:16.55pt;mso-position-horizontal-relative:page;z-index:251704320;mso-width-relative:page;mso-height-relative:page;" filled="f" stroked="f" coordsize="21600,21600">
            <v:path/>
            <v:fill on="f" focussize="0,0"/>
            <v:stroke on="f" joinstyle="miter"/>
            <v:imagedata o:title=""/>
            <o:lock v:ext="edit"/>
            <v:textbox inset="0mm,0mm,0mm,0mm" style="layout-flow:vertical-ideographic;">
              <w:txbxContent>
                <w:p>
                  <w:pPr>
                    <w:spacing w:before="0" w:line="156" w:lineRule="auto"/>
                    <w:ind w:left="20" w:right="0" w:firstLine="0"/>
                    <w:jc w:val="left"/>
                    <w:rPr>
                      <w:rFonts w:hint="eastAsia" w:ascii="宋体" w:eastAsia="宋体"/>
                      <w:sz w:val="29"/>
                    </w:rPr>
                  </w:pPr>
                  <w:r>
                    <w:rPr>
                      <w:rFonts w:hint="eastAsia" w:ascii="宋体" w:eastAsia="宋体"/>
                      <w:color w:val="333133"/>
                      <w:w w:val="100"/>
                      <w:sz w:val="29"/>
                    </w:rPr>
                    <w:t>否</w:t>
                  </w:r>
                </w:p>
              </w:txbxContent>
            </v:textbox>
          </v:shape>
        </w:pict>
      </w:r>
      <w:r>
        <w:rPr>
          <w:rFonts w:hint="eastAsia" w:ascii="宋体" w:eastAsia="宋体"/>
          <w:color w:val="212123"/>
          <w:w w:val="103"/>
          <w:sz w:val="15"/>
        </w:rPr>
        <w:t>不</w:t>
      </w:r>
    </w:p>
    <w:p>
      <w:pPr>
        <w:tabs>
          <w:tab w:val="left" w:pos="4614"/>
        </w:tabs>
        <w:spacing w:before="0" w:line="1" w:lineRule="exact"/>
        <w:ind w:left="3259" w:right="0" w:firstLine="0"/>
        <w:jc w:val="left"/>
        <w:rPr>
          <w:rFonts w:ascii="Times New Roman" w:eastAsia="Times New Roman"/>
          <w:sz w:val="47"/>
        </w:rPr>
      </w:pPr>
      <w:r>
        <w:rPr>
          <w:rFonts w:hint="eastAsia" w:ascii="宋体" w:eastAsia="宋体"/>
          <w:color w:val="333133"/>
          <w:w w:val="80"/>
          <w:sz w:val="31"/>
        </w:rPr>
        <w:t>开</w:t>
      </w:r>
      <w:r>
        <w:rPr>
          <w:rFonts w:hint="eastAsia" w:ascii="宋体" w:eastAsia="宋体"/>
          <w:color w:val="333133"/>
          <w:spacing w:val="-107"/>
          <w:w w:val="80"/>
          <w:sz w:val="31"/>
        </w:rPr>
        <w:t xml:space="preserve"> </w:t>
      </w:r>
      <w:r>
        <w:rPr>
          <w:rFonts w:hint="eastAsia" w:ascii="宋体" w:eastAsia="宋体"/>
          <w:color w:val="595959"/>
          <w:w w:val="80"/>
          <w:sz w:val="31"/>
        </w:rPr>
        <w:t xml:space="preserve">门 </w:t>
      </w:r>
      <w:r>
        <w:rPr>
          <w:rFonts w:hint="eastAsia" w:ascii="宋体" w:eastAsia="宋体"/>
          <w:color w:val="333133"/>
          <w:w w:val="80"/>
          <w:sz w:val="31"/>
        </w:rPr>
        <w:t>计时</w:t>
      </w:r>
      <w:r>
        <w:rPr>
          <w:rFonts w:hint="eastAsia" w:ascii="宋体" w:eastAsia="宋体"/>
          <w:color w:val="333133"/>
          <w:w w:val="80"/>
          <w:sz w:val="31"/>
        </w:rPr>
        <w:tab/>
      </w:r>
      <w:r>
        <w:rPr>
          <w:rFonts w:ascii="Times New Roman" w:eastAsia="Times New Roman"/>
          <w:color w:val="595959"/>
          <w:w w:val="80"/>
          <w:sz w:val="47"/>
        </w:rPr>
        <w:t>l</w:t>
      </w:r>
    </w:p>
    <w:p>
      <w:pPr>
        <w:tabs>
          <w:tab w:val="left" w:pos="2263"/>
        </w:tabs>
        <w:spacing w:before="26" w:line="264" w:lineRule="exact"/>
        <w:ind w:left="0" w:right="106" w:firstLine="0"/>
        <w:jc w:val="center"/>
        <w:rPr>
          <w:rFonts w:hint="eastAsia" w:ascii="宋体" w:eastAsia="宋体"/>
          <w:sz w:val="53"/>
        </w:rPr>
      </w:pPr>
      <w:r>
        <w:br w:type="column"/>
      </w:r>
      <w:r>
        <w:rPr>
          <w:rFonts w:hint="eastAsia" w:ascii="宋体" w:eastAsia="宋体"/>
          <w:color w:val="797979"/>
          <w:spacing w:val="-73"/>
          <w:w w:val="90"/>
          <w:sz w:val="53"/>
        </w:rPr>
        <w:t>陌</w:t>
      </w:r>
      <w:r>
        <w:rPr>
          <w:rFonts w:hint="eastAsia" w:ascii="宋体" w:eastAsia="宋体"/>
          <w:color w:val="424242"/>
          <w:w w:val="85"/>
          <w:sz w:val="53"/>
        </w:rPr>
        <w:t>百妇</w:t>
      </w:r>
      <w:r>
        <w:rPr>
          <w:rFonts w:hint="eastAsia" w:ascii="宋体" w:eastAsia="宋体"/>
          <w:color w:val="424242"/>
          <w:spacing w:val="-98"/>
          <w:w w:val="85"/>
          <w:sz w:val="53"/>
        </w:rPr>
        <w:t xml:space="preserve"> </w:t>
      </w:r>
      <w:r>
        <w:rPr>
          <w:rFonts w:hint="eastAsia" w:ascii="宋体" w:eastAsia="宋体"/>
          <w:color w:val="424242"/>
          <w:w w:val="85"/>
          <w:sz w:val="53"/>
        </w:rPr>
        <w:t>司</w:t>
      </w:r>
      <w:r>
        <w:rPr>
          <w:rFonts w:hint="eastAsia" w:ascii="宋体" w:eastAsia="宋体"/>
          <w:color w:val="424242"/>
          <w:w w:val="85"/>
          <w:sz w:val="53"/>
        </w:rPr>
        <w:tab/>
      </w:r>
      <w:r>
        <w:rPr>
          <w:rFonts w:hint="eastAsia" w:ascii="宋体" w:eastAsia="宋体"/>
          <w:color w:val="797979"/>
          <w:spacing w:val="-106"/>
          <w:w w:val="85"/>
          <w:sz w:val="53"/>
        </w:rPr>
        <w:t>斤</w:t>
      </w:r>
      <w:r>
        <w:rPr>
          <w:rFonts w:hint="eastAsia" w:ascii="宋体" w:eastAsia="宋体"/>
          <w:color w:val="595959"/>
          <w:spacing w:val="-158"/>
          <w:w w:val="85"/>
          <w:sz w:val="53"/>
        </w:rPr>
        <w:t>］</w:t>
      </w:r>
      <w:r>
        <w:rPr>
          <w:rFonts w:hint="eastAsia" w:ascii="宋体" w:eastAsia="宋体"/>
          <w:color w:val="212123"/>
          <w:w w:val="85"/>
          <w:sz w:val="53"/>
        </w:rPr>
        <w:t>关</w:t>
      </w:r>
      <w:r>
        <w:rPr>
          <w:rFonts w:hint="eastAsia" w:ascii="宋体" w:eastAsia="宋体"/>
          <w:color w:val="212123"/>
          <w:spacing w:val="-56"/>
          <w:w w:val="85"/>
          <w:sz w:val="53"/>
        </w:rPr>
        <w:t>前</w:t>
      </w:r>
      <w:r>
        <w:rPr>
          <w:rFonts w:hint="eastAsia" w:ascii="宋体" w:eastAsia="宋体"/>
          <w:color w:val="424242"/>
          <w:w w:val="85"/>
          <w:sz w:val="53"/>
        </w:rPr>
        <w:t>面</w:t>
      </w:r>
      <w:r>
        <w:rPr>
          <w:rFonts w:hint="eastAsia" w:ascii="宋体" w:eastAsia="宋体"/>
          <w:color w:val="424242"/>
          <w:spacing w:val="-143"/>
          <w:w w:val="85"/>
          <w:sz w:val="53"/>
        </w:rPr>
        <w:t>脰</w:t>
      </w:r>
      <w:r>
        <w:rPr>
          <w:rFonts w:hint="eastAsia" w:ascii="宋体" w:eastAsia="宋体"/>
          <w:color w:val="797979"/>
          <w:w w:val="85"/>
          <w:sz w:val="53"/>
        </w:rPr>
        <w:t>］</w:t>
      </w:r>
    </w:p>
    <w:p>
      <w:pPr>
        <w:spacing w:after="0" w:line="264" w:lineRule="exact"/>
        <w:jc w:val="center"/>
        <w:rPr>
          <w:rFonts w:hint="eastAsia" w:ascii="宋体" w:eastAsia="宋体"/>
          <w:sz w:val="53"/>
        </w:rPr>
        <w:sectPr>
          <w:type w:val="continuous"/>
          <w:pgSz w:w="17860" w:h="25260"/>
          <w:pgMar w:top="1820" w:right="1680" w:bottom="280" w:left="2180" w:header="720" w:footer="720" w:gutter="0"/>
          <w:cols w:equalWidth="0" w:num="2">
            <w:col w:w="5389" w:space="40"/>
            <w:col w:w="8571"/>
          </w:cols>
        </w:sectPr>
      </w:pPr>
    </w:p>
    <w:p>
      <w:pPr>
        <w:spacing w:before="6" w:line="841" w:lineRule="exact"/>
        <w:ind w:left="0" w:right="0" w:firstLine="0"/>
        <w:jc w:val="right"/>
        <w:rPr>
          <w:rFonts w:ascii="Arial"/>
          <w:sz w:val="13"/>
        </w:rPr>
      </w:pPr>
      <w:r>
        <w:rPr>
          <w:rFonts w:ascii="Times New Roman"/>
          <w:color w:val="AAAAAA"/>
          <w:w w:val="95"/>
          <w:position w:val="-5"/>
          <w:sz w:val="76"/>
        </w:rPr>
        <w:t>-</w:t>
      </w:r>
      <w:r>
        <w:rPr>
          <w:rFonts w:ascii="Times New Roman"/>
          <w:color w:val="AAAAAA"/>
          <w:spacing w:val="-104"/>
          <w:w w:val="95"/>
          <w:position w:val="-5"/>
          <w:sz w:val="76"/>
        </w:rPr>
        <w:t xml:space="preserve"> </w:t>
      </w:r>
      <w:r>
        <w:rPr>
          <w:rFonts w:ascii="Arial"/>
          <w:color w:val="C4C4C6"/>
          <w:w w:val="95"/>
          <w:sz w:val="13"/>
        </w:rPr>
        <w:t>I</w:t>
      </w:r>
      <w:r>
        <w:rPr>
          <w:rFonts w:ascii="Arial"/>
          <w:color w:val="797979"/>
          <w:w w:val="95"/>
          <w:sz w:val="13"/>
        </w:rPr>
        <w:t>i</w:t>
      </w:r>
    </w:p>
    <w:p>
      <w:pPr>
        <w:tabs>
          <w:tab w:val="left" w:pos="742"/>
          <w:tab w:val="left" w:pos="1303"/>
        </w:tabs>
        <w:spacing w:before="0" w:line="172" w:lineRule="exact"/>
        <w:ind w:left="332" w:right="0" w:firstLine="0"/>
        <w:jc w:val="left"/>
        <w:rPr>
          <w:rFonts w:hint="eastAsia" w:ascii="宋体" w:eastAsia="宋体"/>
          <w:sz w:val="15"/>
        </w:rPr>
      </w:pPr>
      <w:r>
        <w:br w:type="column"/>
      </w:r>
      <w:r>
        <w:rPr>
          <w:rFonts w:hint="eastAsia" w:ascii="宋体" w:eastAsia="宋体"/>
          <w:color w:val="AAAAAA"/>
          <w:w w:val="80"/>
          <w:sz w:val="15"/>
        </w:rPr>
        <w:t>,</w:t>
      </w:r>
      <w:r>
        <w:rPr>
          <w:rFonts w:hint="eastAsia" w:ascii="宋体" w:eastAsia="宋体"/>
          <w:color w:val="AAAAAA"/>
          <w:w w:val="80"/>
          <w:sz w:val="15"/>
        </w:rPr>
        <w:tab/>
      </w:r>
      <w:r>
        <w:rPr>
          <w:rFonts w:hint="eastAsia" w:ascii="宋体" w:eastAsia="宋体"/>
          <w:color w:val="C4C4C6"/>
          <w:w w:val="80"/>
          <w:sz w:val="15"/>
        </w:rPr>
        <w:t>'</w:t>
      </w:r>
      <w:r>
        <w:rPr>
          <w:rFonts w:hint="eastAsia" w:ascii="宋体" w:eastAsia="宋体"/>
          <w:color w:val="C4C4C6"/>
          <w:w w:val="80"/>
          <w:sz w:val="15"/>
        </w:rPr>
        <w:tab/>
      </w:r>
      <w:r>
        <w:rPr>
          <w:rFonts w:hint="eastAsia" w:ascii="宋体" w:eastAsia="宋体"/>
          <w:color w:val="AAAAAA"/>
          <w:spacing w:val="-43"/>
          <w:w w:val="80"/>
          <w:sz w:val="15"/>
        </w:rPr>
        <w:t>，</w:t>
      </w:r>
      <w:r>
        <w:rPr>
          <w:rFonts w:hint="eastAsia" w:ascii="宋体" w:eastAsia="宋体"/>
          <w:color w:val="424242"/>
          <w:w w:val="80"/>
          <w:sz w:val="15"/>
        </w:rPr>
        <w:t>仁</w:t>
      </w:r>
    </w:p>
    <w:p>
      <w:pPr>
        <w:spacing w:after="0" w:line="172" w:lineRule="exact"/>
        <w:jc w:val="left"/>
        <w:rPr>
          <w:rFonts w:hint="eastAsia" w:ascii="宋体" w:eastAsia="宋体"/>
          <w:sz w:val="15"/>
        </w:rPr>
        <w:sectPr>
          <w:type w:val="continuous"/>
          <w:pgSz w:w="17860" w:h="25260"/>
          <w:pgMar w:top="1820" w:right="1680" w:bottom="280" w:left="2180" w:header="720" w:footer="720" w:gutter="0"/>
          <w:cols w:equalWidth="0" w:num="2">
            <w:col w:w="3860" w:space="40"/>
            <w:col w:w="10100"/>
          </w:cols>
        </w:sectPr>
      </w:pPr>
    </w:p>
    <w:p>
      <w:pPr>
        <w:tabs>
          <w:tab w:val="left" w:pos="2890"/>
          <w:tab w:val="left" w:pos="3130"/>
          <w:tab w:val="left" w:pos="4388"/>
          <w:tab w:val="left" w:pos="4805"/>
        </w:tabs>
        <w:spacing w:before="76" w:line="172" w:lineRule="auto"/>
        <w:ind w:left="2351" w:right="0" w:firstLine="0"/>
        <w:jc w:val="left"/>
        <w:rPr>
          <w:rFonts w:hint="eastAsia" w:ascii="宋体" w:eastAsia="宋体"/>
          <w:sz w:val="32"/>
        </w:rPr>
      </w:pPr>
      <w:r>
        <w:pict>
          <v:line id="_x0000_s1057" o:spid="_x0000_s1057" o:spt="20" style="position:absolute;left:0pt;margin-left:356.5pt;margin-top:26.85pt;height:0pt;width:3.2pt;mso-position-horizontal-relative:page;z-index:-253047808;mso-width-relative:page;mso-height-relative:page;" stroked="t" coordsize="21600,21600">
            <v:path arrowok="t"/>
            <v:fill focussize="0,0"/>
            <v:stroke weight="1.00110236220472pt" color="#939393"/>
            <v:imagedata o:title=""/>
            <o:lock v:ext="edit"/>
          </v:line>
        </w:pict>
      </w:r>
      <w:r>
        <w:pict>
          <v:shape id="_x0000_s1058" o:spid="_x0000_s1058" o:spt="202" type="#_x0000_t202" style="position:absolute;left:0pt;margin-left:296.45pt;margin-top:21pt;height:18.7pt;width:22.25pt;mso-position-horizontal-relative:page;z-index:-253040640;mso-width-relative:page;mso-height-relative:page;" filled="f" stroked="f" coordsize="21600,21600">
            <v:path/>
            <v:fill on="f" focussize="0,0"/>
            <v:stroke on="f" joinstyle="miter"/>
            <v:imagedata o:title=""/>
            <o:lock v:ext="edit"/>
            <v:textbox inset="0mm,0mm,0mm,0mm">
              <w:txbxContent>
                <w:p>
                  <w:pPr>
                    <w:spacing w:before="0" w:line="373" w:lineRule="exact"/>
                    <w:ind w:left="0" w:right="0" w:firstLine="0"/>
                    <w:jc w:val="left"/>
                    <w:rPr>
                      <w:rFonts w:ascii="Arial" w:eastAsia="Arial"/>
                      <w:sz w:val="26"/>
                    </w:rPr>
                  </w:pPr>
                  <w:r>
                    <w:rPr>
                      <w:rFonts w:hint="eastAsia" w:ascii="宋体" w:eastAsia="宋体"/>
                      <w:color w:val="595959"/>
                      <w:spacing w:val="-44"/>
                      <w:w w:val="95"/>
                      <w:sz w:val="37"/>
                    </w:rPr>
                    <w:t>扛</w:t>
                  </w:r>
                  <w:r>
                    <w:rPr>
                      <w:rFonts w:ascii="Arial" w:eastAsia="Arial"/>
                      <w:color w:val="797979"/>
                      <w:spacing w:val="-20"/>
                      <w:w w:val="95"/>
                      <w:sz w:val="26"/>
                    </w:rPr>
                    <w:t>L</w:t>
                  </w:r>
                </w:p>
              </w:txbxContent>
            </v:textbox>
          </v:shape>
        </w:pict>
      </w:r>
      <w:r>
        <w:rPr>
          <w:rFonts w:hint="eastAsia" w:ascii="宋体" w:eastAsia="宋体"/>
          <w:color w:val="333133"/>
          <w:position w:val="-24"/>
          <w:sz w:val="29"/>
        </w:rPr>
        <w:t>否</w:t>
      </w:r>
      <w:r>
        <w:rPr>
          <w:rFonts w:hint="eastAsia" w:ascii="宋体" w:eastAsia="宋体"/>
          <w:color w:val="333133"/>
          <w:position w:val="-24"/>
          <w:sz w:val="29"/>
        </w:rPr>
        <w:tab/>
      </w:r>
      <w:r>
        <w:rPr>
          <w:rFonts w:hint="eastAsia" w:ascii="宋体" w:eastAsia="宋体"/>
          <w:color w:val="797979"/>
          <w:sz w:val="29"/>
          <w:u w:val="single" w:color="000000"/>
        </w:rPr>
        <w:t xml:space="preserve"> </w:t>
      </w:r>
      <w:r>
        <w:rPr>
          <w:rFonts w:hint="eastAsia" w:ascii="宋体" w:eastAsia="宋体"/>
          <w:color w:val="797979"/>
          <w:sz w:val="29"/>
          <w:u w:val="single" w:color="000000"/>
        </w:rPr>
        <w:tab/>
      </w:r>
      <w:r>
        <w:rPr>
          <w:rFonts w:ascii="Arial" w:eastAsia="Arial"/>
          <w:color w:val="797979"/>
          <w:sz w:val="42"/>
          <w:u w:val="single" w:color="000000"/>
        </w:rPr>
        <w:t>l</w:t>
      </w:r>
      <w:r>
        <w:rPr>
          <w:rFonts w:ascii="Arial" w:eastAsia="Arial"/>
          <w:color w:val="797979"/>
          <w:spacing w:val="-87"/>
          <w:sz w:val="42"/>
          <w:u w:val="single" w:color="000000"/>
        </w:rPr>
        <w:t xml:space="preserve"> </w:t>
      </w:r>
      <w:r>
        <w:rPr>
          <w:rFonts w:hint="eastAsia" w:ascii="宋体" w:eastAsia="宋体"/>
          <w:color w:val="595959"/>
          <w:sz w:val="31"/>
          <w:u w:val="single" w:color="000000"/>
        </w:rPr>
        <w:t>门</w:t>
      </w:r>
      <w:r>
        <w:rPr>
          <w:rFonts w:hint="eastAsia" w:ascii="宋体" w:eastAsia="宋体"/>
          <w:color w:val="595959"/>
          <w:spacing w:val="-122"/>
          <w:sz w:val="31"/>
          <w:u w:val="single" w:color="000000"/>
        </w:rPr>
        <w:t xml:space="preserve"> </w:t>
      </w:r>
      <w:r>
        <w:rPr>
          <w:rFonts w:hint="eastAsia" w:ascii="宋体" w:eastAsia="宋体"/>
          <w:color w:val="212123"/>
          <w:sz w:val="31"/>
          <w:u w:val="single" w:color="000000"/>
        </w:rPr>
        <w:t>关闭</w:t>
      </w:r>
      <w:r>
        <w:rPr>
          <w:rFonts w:hint="eastAsia" w:ascii="宋体" w:eastAsia="宋体"/>
          <w:color w:val="212123"/>
          <w:sz w:val="31"/>
          <w:u w:val="single" w:color="000000"/>
        </w:rPr>
        <w:tab/>
      </w:r>
      <w:r>
        <w:rPr>
          <w:rFonts w:ascii="Times New Roman" w:eastAsia="Times New Roman"/>
          <w:color w:val="797979"/>
          <w:sz w:val="44"/>
          <w:u w:val="single" w:color="000000"/>
        </w:rPr>
        <w:t>l</w:t>
      </w:r>
      <w:r>
        <w:rPr>
          <w:rFonts w:ascii="Times New Roman" w:eastAsia="Times New Roman"/>
          <w:color w:val="797979"/>
          <w:sz w:val="44"/>
          <w:u w:val="single" w:color="000000"/>
        </w:rPr>
        <w:tab/>
      </w:r>
      <w:r>
        <w:rPr>
          <w:rFonts w:ascii="Arial" w:eastAsia="Arial"/>
          <w:color w:val="939393"/>
          <w:spacing w:val="49"/>
          <w:position w:val="-13"/>
          <w:sz w:val="58"/>
        </w:rPr>
        <w:t>I</w:t>
      </w:r>
      <w:r>
        <w:rPr>
          <w:rFonts w:hint="eastAsia" w:ascii="宋体" w:eastAsia="宋体"/>
          <w:color w:val="212123"/>
          <w:spacing w:val="30"/>
          <w:position w:val="-13"/>
          <w:sz w:val="32"/>
          <w:u w:val="thick" w:color="212123"/>
        </w:rPr>
        <w:t>蜂</w:t>
      </w:r>
      <w:r>
        <w:rPr>
          <w:rFonts w:hint="eastAsia" w:ascii="宋体" w:eastAsia="宋体"/>
          <w:color w:val="212123"/>
          <w:position w:val="-13"/>
          <w:sz w:val="32"/>
          <w:u w:val="thick" w:color="212123"/>
        </w:rPr>
        <w:t>鸣器响</w:t>
      </w:r>
    </w:p>
    <w:p>
      <w:pPr>
        <w:pStyle w:val="7"/>
        <w:rPr>
          <w:rFonts w:ascii="宋体"/>
          <w:sz w:val="20"/>
        </w:rPr>
      </w:pPr>
    </w:p>
    <w:p>
      <w:pPr>
        <w:pStyle w:val="7"/>
        <w:spacing w:before="10"/>
        <w:rPr>
          <w:rFonts w:ascii="宋体"/>
          <w:sz w:val="19"/>
        </w:rPr>
      </w:pPr>
    </w:p>
    <w:p>
      <w:pPr>
        <w:spacing w:before="90"/>
        <w:ind w:left="0" w:right="6331" w:firstLine="0"/>
        <w:jc w:val="center"/>
        <w:rPr>
          <w:rFonts w:ascii="Arial"/>
          <w:sz w:val="32"/>
        </w:rPr>
      </w:pPr>
      <w:r>
        <w:pict>
          <v:group id="_x0000_s1059" o:spid="_x0000_s1059" o:spt="203" style="position:absolute;left:0pt;margin-left:217.8pt;margin-top:-99.35pt;height:61.6pt;width:215.7pt;mso-position-horizontal-relative:page;z-index:-253058048;mso-width-relative:page;mso-height-relative:page;" coordorigin="4357,-1988" coordsize="4314,1232">
            <o:lock v:ext="edit"/>
            <v:shape id="_x0000_s1060" o:spid="_x0000_s1060" o:spt="75" type="#_x0000_t75" style="position:absolute;left:5200;top:-1960;height:1204;width:195;" filled="f" stroked="f" coordsize="21600,21600">
              <v:path/>
              <v:fill on="f" focussize="0,0"/>
              <v:stroke on="f"/>
              <v:imagedata r:id="rId16" o:title=""/>
              <o:lock v:ext="edit" aspectratio="t"/>
            </v:shape>
            <v:line id="_x0000_s1061" o:spid="_x0000_s1061" o:spt="20" style="position:absolute;left:5395;top:-1938;height:0;width:1479;" stroked="t" coordsize="21600,21600">
              <v:path arrowok="t"/>
              <v:fill focussize="0,0"/>
              <v:stroke weight="1.44165354330709pt" color="#000000"/>
              <v:imagedata o:title=""/>
              <o:lock v:ext="edit"/>
            </v:line>
            <v:shape id="_x0000_s1062" o:spid="_x0000_s1062" style="position:absolute;left:4348;top:7881;height:159;width:3586;" filled="f" stroked="t" coordorigin="4349,7882" coordsize="3586,159" path="m4357,-1311l7949,-1311m5388,-1152l6701,-1152e">
              <v:path arrowok="t"/>
              <v:fill on="f" focussize="0,0"/>
              <v:stroke weight="1.80267716535433pt" color="#000000"/>
              <v:imagedata o:title=""/>
              <o:lock v:ext="edit"/>
            </v:shape>
            <v:line id="_x0000_s1063" o:spid="_x0000_s1063" o:spt="20" style="position:absolute;left:7004;top:-1023;height:0;width:1666;" stroked="t" coordsize="21600,21600">
              <v:path arrowok="t"/>
              <v:fill focussize="0,0"/>
              <v:stroke weight="1.08125984251969pt" color="#000000"/>
              <v:imagedata o:title=""/>
              <o:lock v:ext="edit"/>
            </v:line>
            <v:line id="_x0000_s1064" o:spid="_x0000_s1064" o:spt="20" style="position:absolute;left:6422;top:-1988;height:151;width:0;" stroked="t" coordsize="21600,21600">
              <v:path arrowok="t"/>
              <v:fill focussize="0,0"/>
              <v:stroke weight="1.08196850393701pt" color="#E2E4E4"/>
              <v:imagedata o:title=""/>
              <o:lock v:ext="edit"/>
            </v:line>
            <v:line id="_x0000_s1065" o:spid="_x0000_s1065" o:spt="20" style="position:absolute;left:6829;top:-1988;height:151;width:0;" stroked="t" coordsize="21600,21600">
              <v:path arrowok="t"/>
              <v:fill focussize="0,0"/>
              <v:stroke weight="0.721338582677165pt" color="#E2E4E4"/>
              <v:imagedata o:title=""/>
              <o:lock v:ext="edit"/>
            </v:line>
            <v:line id="_x0000_s1066" o:spid="_x0000_s1066" o:spt="20" style="position:absolute;left:5993;top:-1464;height:174;width:0;" stroked="t" coordsize="21600,21600">
              <v:path arrowok="t"/>
              <v:fill focussize="0,0"/>
              <v:stroke weight="1.08196850393701pt" color="#E2E4E4"/>
              <v:imagedata o:title=""/>
              <o:lock v:ext="edit"/>
            </v:line>
          </v:group>
        </w:pict>
      </w:r>
      <w:r>
        <w:pict>
          <v:group id="_x0000_s1067" o:spid="_x0000_s1067" o:spt="203" style="position:absolute;left:0pt;margin-left:217.45pt;margin-top:-20.45pt;height:29.6pt;width:132.75pt;mso-position-horizontal-relative:page;z-index:-253056000;mso-width-relative:page;mso-height-relative:page;" coordorigin="4349,-410" coordsize="2655,592">
            <o:lock v:ext="edit"/>
            <v:shape id="_x0000_s1068" o:spid="_x0000_s1068" o:spt="75" type="#_x0000_t75" style="position:absolute;left:4349;top:-410;height:592;width:1046;" filled="f" stroked="f" coordsize="21600,21600">
              <v:path/>
              <v:fill on="f" focussize="0,0"/>
              <v:stroke on="f"/>
              <v:imagedata r:id="rId17" o:title=""/>
              <o:lock v:ext="edit" aspectratio="t"/>
            </v:shape>
            <v:shape id="_x0000_s1069" o:spid="_x0000_s1069" style="position:absolute;left:5061;top:6643;height:389;width:1930;" filled="f" stroked="t" coordorigin="5062,6643" coordsize="1930,389" path="m5071,-302l7004,-302m5071,87l7004,87e">
              <v:path arrowok="t"/>
              <v:fill on="f" focussize="0,0"/>
              <v:stroke weight="1.08157480314961pt" color="#000000"/>
              <v:imagedata o:title=""/>
              <o:lock v:ext="edit"/>
            </v:shape>
            <v:shape id="_x0000_s1070" o:spid="_x0000_s1070" o:spt="202" type="#_x0000_t202" style="position:absolute;left:4349;top:-410;height:592;width:2655;" filled="f" stroked="f" coordsize="21600,21600">
              <v:path/>
              <v:fill on="f" focussize="0,0"/>
              <v:stroke on="f" joinstyle="miter"/>
              <v:imagedata o:title=""/>
              <o:lock v:ext="edit"/>
              <v:textbox inset="0mm,0mm,0mm,0mm">
                <w:txbxContent>
                  <w:p>
                    <w:pPr>
                      <w:spacing w:before="86"/>
                      <w:ind w:left="1129" w:right="0" w:firstLine="0"/>
                      <w:jc w:val="left"/>
                      <w:rPr>
                        <w:rFonts w:hint="eastAsia" w:ascii="宋体" w:eastAsia="宋体"/>
                        <w:sz w:val="31"/>
                      </w:rPr>
                    </w:pPr>
                    <w:r>
                      <w:rPr>
                        <w:rFonts w:hint="eastAsia" w:ascii="宋体" w:eastAsia="宋体"/>
                        <w:color w:val="212123"/>
                        <w:w w:val="105"/>
                        <w:sz w:val="31"/>
                      </w:rPr>
                      <w:t>关到最底</w:t>
                    </w:r>
                  </w:p>
                </w:txbxContent>
              </v:textbox>
            </v:shape>
          </v:group>
        </w:pict>
      </w:r>
      <w:r>
        <w:rPr>
          <w:rFonts w:ascii="Arial"/>
          <w:color w:val="595959"/>
          <w:w w:val="103"/>
          <w:sz w:val="32"/>
          <w:u w:val="thick" w:color="595959"/>
        </w:rPr>
        <w:t>}</w:t>
      </w:r>
    </w:p>
    <w:p>
      <w:pPr>
        <w:tabs>
          <w:tab w:val="left" w:pos="447"/>
          <w:tab w:val="left" w:pos="1951"/>
        </w:tabs>
        <w:spacing w:before="45" w:line="347" w:lineRule="exact"/>
        <w:ind w:left="0" w:right="6264" w:firstLine="0"/>
        <w:jc w:val="center"/>
        <w:rPr>
          <w:rFonts w:hint="eastAsia" w:ascii="宋体" w:eastAsia="宋体"/>
          <w:sz w:val="32"/>
        </w:rPr>
      </w:pPr>
      <w:r>
        <w:pict>
          <v:line id="_x0000_s1071" o:spid="_x0000_s1071" o:spt="20" style="position:absolute;left:0pt;margin-left:173.45pt;margin-top:6.7pt;height:0pt;width:94.1pt;mso-position-horizontal-relative:page;z-index:-253048832;mso-width-relative:page;mso-height-relative:page;" stroked="t" coordsize="21600,21600">
            <v:path arrowok="t"/>
            <v:fill focussize="0,0"/>
            <v:stroke weight="1.80204724409449pt" color="#000000"/>
            <v:imagedata o:title=""/>
            <o:lock v:ext="edit"/>
          </v:line>
        </w:pict>
      </w:r>
      <w:r>
        <w:rPr>
          <w:rFonts w:hint="eastAsia" w:ascii="宋体" w:eastAsia="宋体"/>
          <w:color w:val="212123"/>
          <w:w w:val="100"/>
          <w:sz w:val="32"/>
          <w:u w:val="thick" w:color="000000"/>
        </w:rPr>
        <w:t xml:space="preserve"> </w:t>
      </w:r>
      <w:r>
        <w:rPr>
          <w:rFonts w:hint="eastAsia" w:ascii="宋体" w:eastAsia="宋体"/>
          <w:color w:val="212123"/>
          <w:sz w:val="32"/>
          <w:u w:val="thick" w:color="000000"/>
        </w:rPr>
        <w:tab/>
      </w:r>
      <w:r>
        <w:rPr>
          <w:rFonts w:hint="eastAsia" w:ascii="宋体" w:eastAsia="宋体"/>
          <w:color w:val="212123"/>
          <w:spacing w:val="52"/>
          <w:sz w:val="32"/>
          <w:u w:val="thick" w:color="000000"/>
        </w:rPr>
        <w:t>停</w:t>
      </w:r>
      <w:r>
        <w:rPr>
          <w:rFonts w:hint="eastAsia" w:ascii="宋体" w:eastAsia="宋体"/>
          <w:color w:val="424242"/>
          <w:spacing w:val="-26"/>
          <w:sz w:val="32"/>
          <w:u w:val="thick" w:color="000000"/>
        </w:rPr>
        <w:t>止</w:t>
      </w:r>
      <w:r>
        <w:rPr>
          <w:rFonts w:hint="eastAsia" w:ascii="宋体" w:eastAsia="宋体"/>
          <w:color w:val="424242"/>
          <w:spacing w:val="-34"/>
          <w:sz w:val="32"/>
          <w:u w:val="thick" w:color="000000"/>
        </w:rPr>
        <w:t>运</w:t>
      </w:r>
      <w:r>
        <w:rPr>
          <w:rFonts w:hint="eastAsia" w:ascii="宋体" w:eastAsia="宋体"/>
          <w:color w:val="212123"/>
          <w:sz w:val="32"/>
          <w:u w:val="thick" w:color="000000"/>
        </w:rPr>
        <w:t>行</w:t>
      </w:r>
      <w:r>
        <w:rPr>
          <w:rFonts w:hint="eastAsia" w:ascii="宋体" w:eastAsia="宋体"/>
          <w:color w:val="212123"/>
          <w:sz w:val="32"/>
          <w:u w:val="thick" w:color="000000"/>
        </w:rPr>
        <w:tab/>
      </w:r>
    </w:p>
    <w:p>
      <w:pPr>
        <w:tabs>
          <w:tab w:val="left" w:pos="859"/>
          <w:tab w:val="left" w:pos="1989"/>
        </w:tabs>
        <w:spacing w:before="0" w:line="443" w:lineRule="exact"/>
        <w:ind w:left="0" w:right="6226" w:firstLine="0"/>
        <w:jc w:val="center"/>
        <w:rPr>
          <w:rFonts w:hint="eastAsia" w:ascii="宋体" w:eastAsia="宋体"/>
          <w:sz w:val="22"/>
        </w:rPr>
      </w:pPr>
      <w:r>
        <w:rPr>
          <w:rFonts w:ascii="Times New Roman" w:eastAsia="Times New Roman"/>
          <w:color w:val="797979"/>
          <w:w w:val="100"/>
          <w:sz w:val="44"/>
          <w:u w:val="single" w:color="000000"/>
        </w:rPr>
        <w:t xml:space="preserve"> </w:t>
      </w:r>
      <w:r>
        <w:rPr>
          <w:rFonts w:ascii="Times New Roman" w:eastAsia="Times New Roman"/>
          <w:color w:val="797979"/>
          <w:sz w:val="44"/>
          <w:u w:val="single" w:color="000000"/>
        </w:rPr>
        <w:tab/>
      </w:r>
      <w:r>
        <w:rPr>
          <w:rFonts w:ascii="Times New Roman" w:eastAsia="Times New Roman"/>
          <w:color w:val="797979"/>
          <w:w w:val="110"/>
          <w:sz w:val="44"/>
          <w:u w:val="single" w:color="000000"/>
        </w:rPr>
        <w:t>i</w:t>
      </w:r>
      <w:r>
        <w:rPr>
          <w:rFonts w:ascii="Times New Roman" w:eastAsia="Times New Roman"/>
          <w:color w:val="797979"/>
          <w:spacing w:val="21"/>
          <w:w w:val="110"/>
          <w:sz w:val="44"/>
          <w:u w:val="single" w:color="000000"/>
        </w:rPr>
        <w:t xml:space="preserve"> </w:t>
      </w:r>
      <w:r>
        <w:rPr>
          <w:rFonts w:hint="eastAsia" w:ascii="宋体" w:eastAsia="宋体"/>
          <w:color w:val="595959"/>
          <w:w w:val="110"/>
          <w:sz w:val="22"/>
          <w:u w:val="single" w:color="000000"/>
        </w:rPr>
        <w:t>兰</w:t>
      </w:r>
      <w:r>
        <w:rPr>
          <w:rFonts w:hint="eastAsia" w:ascii="宋体" w:eastAsia="宋体"/>
          <w:color w:val="595959"/>
          <w:sz w:val="22"/>
          <w:u w:val="single" w:color="000000"/>
        </w:rPr>
        <w:tab/>
      </w:r>
    </w:p>
    <w:p>
      <w:pPr>
        <w:tabs>
          <w:tab w:val="left" w:pos="3884"/>
        </w:tabs>
        <w:spacing w:before="125"/>
        <w:ind w:left="3125" w:right="0" w:firstLine="0"/>
        <w:jc w:val="left"/>
        <w:rPr>
          <w:rFonts w:ascii="Times New Roman" w:eastAsia="Times New Roman"/>
          <w:sz w:val="42"/>
        </w:rPr>
      </w:pPr>
      <w:r>
        <w:pict>
          <v:line id="_x0000_s1072" o:spid="_x0000_s1072" o:spt="20" style="position:absolute;left:0pt;margin-left:265.25pt;margin-top:25.85pt;height:0pt;width:3.6pt;mso-position-horizontal-relative:page;z-index:-253046784;mso-width-relative:page;mso-height-relative:page;" stroked="t" coordsize="21600,21600">
            <v:path arrowok="t"/>
            <v:fill focussize="0,0"/>
            <v:stroke weight="1.00110236220472pt" color="#939393"/>
            <v:imagedata o:title=""/>
            <o:lock v:ext="edit"/>
          </v:line>
        </w:pict>
      </w:r>
      <w:r>
        <w:pict>
          <v:line id="_x0000_s1073" o:spid="_x0000_s1073" o:spt="20" style="position:absolute;left:0pt;margin-left:344.5pt;margin-top:25.85pt;height:0pt;width:3.95pt;mso-position-horizontal-relative:page;z-index:-253045760;mso-width-relative:page;mso-height-relative:page;" stroked="t" coordsize="21600,21600">
            <v:path arrowok="t"/>
            <v:fill focussize="0,0"/>
            <v:stroke weight="1.00110236220472pt" color="#939393"/>
            <v:imagedata o:title=""/>
            <o:lock v:ext="edit"/>
          </v:line>
        </w:pict>
      </w:r>
      <w:r>
        <w:rPr>
          <w:rFonts w:ascii="Times New Roman" w:eastAsia="Times New Roman"/>
          <w:color w:val="939393"/>
          <w:w w:val="95"/>
          <w:sz w:val="42"/>
        </w:rPr>
        <w:t>I</w:t>
      </w:r>
      <w:r>
        <w:rPr>
          <w:rFonts w:ascii="Times New Roman" w:eastAsia="Times New Roman"/>
          <w:color w:val="333133"/>
          <w:spacing w:val="-3"/>
          <w:w w:val="95"/>
          <w:sz w:val="42"/>
        </w:rPr>
        <w:t xml:space="preserve"> </w:t>
      </w:r>
      <w:r>
        <w:rPr>
          <w:rFonts w:hint="eastAsia" w:ascii="宋体" w:eastAsia="宋体"/>
          <w:color w:val="333133"/>
          <w:w w:val="95"/>
          <w:sz w:val="32"/>
          <w:u w:val="thick" w:color="333133"/>
        </w:rPr>
        <w:t>晌</w:t>
      </w:r>
      <w:r>
        <w:rPr>
          <w:rFonts w:hint="eastAsia" w:ascii="宋体" w:eastAsia="宋体"/>
          <w:color w:val="333133"/>
          <w:w w:val="95"/>
          <w:sz w:val="32"/>
          <w:u w:val="thick" w:color="333133"/>
        </w:rPr>
        <w:tab/>
      </w:r>
      <w:r>
        <w:rPr>
          <w:rFonts w:hint="eastAsia" w:ascii="宋体" w:eastAsia="宋体"/>
          <w:color w:val="333133"/>
          <w:spacing w:val="-42"/>
          <w:sz w:val="32"/>
          <w:u w:val="thick" w:color="333133"/>
        </w:rPr>
        <w:t>云</w:t>
      </w:r>
      <w:r>
        <w:rPr>
          <w:rFonts w:hint="eastAsia" w:ascii="宋体" w:eastAsia="宋体"/>
          <w:color w:val="333133"/>
          <w:spacing w:val="57"/>
          <w:sz w:val="32"/>
          <w:u w:val="thick" w:color="333133"/>
        </w:rPr>
        <w:t>行</w:t>
      </w:r>
      <w:r>
        <w:rPr>
          <w:rFonts w:ascii="Times New Roman" w:eastAsia="Times New Roman"/>
          <w:color w:val="939393"/>
          <w:sz w:val="42"/>
        </w:rPr>
        <w:t>1</w:t>
      </w:r>
    </w:p>
    <w:p>
      <w:pPr>
        <w:pStyle w:val="7"/>
        <w:rPr>
          <w:rFonts w:ascii="Times New Roman"/>
          <w:sz w:val="20"/>
        </w:rPr>
      </w:pPr>
    </w:p>
    <w:p>
      <w:pPr>
        <w:pStyle w:val="7"/>
        <w:tabs>
          <w:tab w:val="left" w:pos="5986"/>
        </w:tabs>
        <w:spacing w:before="165"/>
        <w:ind w:left="4636"/>
      </w:pPr>
      <w:r>
        <w:t>图</w:t>
      </w:r>
      <w:r>
        <w:rPr>
          <w:spacing w:val="-90"/>
        </w:rPr>
        <w:t xml:space="preserve"> </w:t>
      </w:r>
      <w:r>
        <w:t>5-1</w:t>
      </w:r>
      <w:r>
        <w:tab/>
      </w:r>
      <w:r>
        <w:t>自动门工作流程图</w:t>
      </w:r>
    </w:p>
    <w:p>
      <w:pPr>
        <w:pStyle w:val="5"/>
        <w:numPr>
          <w:ilvl w:val="1"/>
          <w:numId w:val="6"/>
        </w:numPr>
        <w:tabs>
          <w:tab w:val="left" w:pos="1578"/>
          <w:tab w:val="left" w:pos="1579"/>
        </w:tabs>
        <w:spacing w:before="269" w:after="0" w:line="240" w:lineRule="auto"/>
        <w:ind w:left="1579" w:right="0" w:hanging="1059"/>
        <w:jc w:val="left"/>
      </w:pPr>
      <w:r>
        <w:t>自动门控制系统原理图</w:t>
      </w:r>
    </w:p>
    <w:p>
      <w:pPr>
        <w:tabs>
          <w:tab w:val="left" w:pos="5152"/>
          <w:tab w:val="left" w:pos="6183"/>
        </w:tabs>
        <w:spacing w:before="176"/>
        <w:ind w:left="4106" w:right="0" w:firstLine="0"/>
        <w:jc w:val="left"/>
        <w:rPr>
          <w:rFonts w:ascii="Arial"/>
          <w:sz w:val="54"/>
        </w:rPr>
      </w:pPr>
      <w:r>
        <w:rPr>
          <w:rFonts w:ascii="Arial"/>
          <w:color w:val="333133"/>
          <w:sz w:val="54"/>
        </w:rPr>
        <w:t>Ll</w:t>
      </w:r>
      <w:r>
        <w:rPr>
          <w:rFonts w:ascii="Arial"/>
          <w:color w:val="333133"/>
          <w:sz w:val="54"/>
        </w:rPr>
        <w:tab/>
      </w:r>
      <w:r>
        <w:rPr>
          <w:rFonts w:ascii="Arial"/>
          <w:color w:val="333133"/>
          <w:sz w:val="54"/>
        </w:rPr>
        <w:t>L2</w:t>
      </w:r>
      <w:r>
        <w:rPr>
          <w:rFonts w:ascii="Arial"/>
          <w:color w:val="333133"/>
          <w:sz w:val="54"/>
        </w:rPr>
        <w:tab/>
      </w:r>
      <w:r>
        <w:rPr>
          <w:rFonts w:ascii="Arial"/>
          <w:color w:val="333133"/>
          <w:sz w:val="54"/>
        </w:rPr>
        <w:t>L3</w:t>
      </w:r>
    </w:p>
    <w:p>
      <w:pPr>
        <w:tabs>
          <w:tab w:val="left" w:pos="6735"/>
        </w:tabs>
        <w:spacing w:before="167"/>
        <w:ind w:left="4210" w:right="0" w:firstLine="0"/>
        <w:jc w:val="left"/>
        <w:rPr>
          <w:rFonts w:ascii="Times New Roman" w:eastAsia="Times New Roman"/>
          <w:sz w:val="57"/>
        </w:rPr>
      </w:pPr>
      <w:r>
        <w:rPr>
          <w:rFonts w:hint="eastAsia" w:ascii="宋体" w:eastAsia="宋体"/>
          <w:w w:val="55"/>
          <w:sz w:val="103"/>
        </w:rPr>
        <w:t>勹了『</w:t>
      </w:r>
      <w:r>
        <w:rPr>
          <w:rFonts w:hint="eastAsia" w:ascii="宋体" w:eastAsia="宋体"/>
          <w:w w:val="55"/>
          <w:sz w:val="103"/>
        </w:rPr>
        <w:tab/>
      </w:r>
      <w:r>
        <w:rPr>
          <w:rFonts w:ascii="Times New Roman" w:eastAsia="Times New Roman"/>
          <w:color w:val="212123"/>
          <w:w w:val="75"/>
          <w:sz w:val="57"/>
        </w:rPr>
        <w:t>Q</w:t>
      </w:r>
      <w:r>
        <w:rPr>
          <w:rFonts w:ascii="Times New Roman" w:eastAsia="Times New Roman"/>
          <w:color w:val="212123"/>
          <w:spacing w:val="-2"/>
          <w:w w:val="75"/>
          <w:sz w:val="57"/>
        </w:rPr>
        <w:t xml:space="preserve"> </w:t>
      </w:r>
      <w:r>
        <w:rPr>
          <w:rFonts w:ascii="Times New Roman" w:eastAsia="Times New Roman"/>
          <w:color w:val="212123"/>
          <w:w w:val="65"/>
          <w:sz w:val="57"/>
        </w:rPr>
        <w:t>S</w:t>
      </w:r>
    </w:p>
    <w:p>
      <w:pPr>
        <w:pStyle w:val="7"/>
        <w:rPr>
          <w:rFonts w:ascii="Times New Roman"/>
          <w:sz w:val="20"/>
        </w:rPr>
      </w:pPr>
    </w:p>
    <w:p>
      <w:pPr>
        <w:pStyle w:val="7"/>
        <w:rPr>
          <w:rFonts w:ascii="Times New Roman"/>
          <w:sz w:val="20"/>
        </w:rPr>
      </w:pPr>
    </w:p>
    <w:p>
      <w:pPr>
        <w:pStyle w:val="7"/>
        <w:rPr>
          <w:rFonts w:ascii="Times New Roman"/>
          <w:sz w:val="20"/>
        </w:rPr>
      </w:pPr>
    </w:p>
    <w:p>
      <w:pPr>
        <w:pStyle w:val="7"/>
        <w:rPr>
          <w:rFonts w:ascii="Times New Roman"/>
          <w:sz w:val="20"/>
        </w:rPr>
      </w:pPr>
    </w:p>
    <w:p>
      <w:pPr>
        <w:pStyle w:val="7"/>
        <w:rPr>
          <w:rFonts w:ascii="Times New Roman"/>
          <w:sz w:val="20"/>
        </w:rPr>
      </w:pPr>
    </w:p>
    <w:p>
      <w:pPr>
        <w:pStyle w:val="7"/>
        <w:rPr>
          <w:rFonts w:ascii="Times New Roman"/>
          <w:sz w:val="20"/>
        </w:rPr>
      </w:pPr>
    </w:p>
    <w:p>
      <w:pPr>
        <w:pStyle w:val="7"/>
        <w:rPr>
          <w:rFonts w:ascii="Times New Roman"/>
          <w:sz w:val="20"/>
        </w:rPr>
      </w:pPr>
    </w:p>
    <w:p>
      <w:pPr>
        <w:pStyle w:val="7"/>
        <w:rPr>
          <w:rFonts w:ascii="Times New Roman"/>
          <w:sz w:val="20"/>
        </w:rPr>
      </w:pPr>
    </w:p>
    <w:p>
      <w:pPr>
        <w:pStyle w:val="7"/>
        <w:rPr>
          <w:rFonts w:ascii="Times New Roman"/>
          <w:sz w:val="16"/>
        </w:rPr>
      </w:pPr>
    </w:p>
    <w:p>
      <w:pPr>
        <w:tabs>
          <w:tab w:val="left" w:pos="7595"/>
        </w:tabs>
        <w:spacing w:before="83"/>
        <w:ind w:left="65" w:right="0" w:firstLine="0"/>
        <w:jc w:val="center"/>
        <w:rPr>
          <w:rFonts w:ascii="Arial"/>
          <w:sz w:val="55"/>
        </w:rPr>
      </w:pPr>
      <w:r>
        <w:pict>
          <v:group id="_x0000_s1074" o:spid="_x0000_s1074" o:spt="203" style="position:absolute;left:0pt;margin-left:325.65pt;margin-top:-77.05pt;height:93.35pt;width:257.9pt;mso-position-horizontal-relative:page;z-index:-253053952;mso-width-relative:page;mso-height-relative:page;" coordorigin="6513,-1542" coordsize="5158,1867">
            <o:lock v:ext="edit"/>
            <v:shape id="_x0000_s1075" o:spid="_x0000_s1075" o:spt="75" type="#_x0000_t75" style="position:absolute;left:6513;top:-1542;height:1190;width:2309;" filled="f" stroked="f" coordsize="21600,21600">
              <v:path/>
              <v:fill on="f" focussize="0,0"/>
              <v:stroke on="f"/>
              <v:imagedata r:id="rId18" o:title=""/>
              <o:lock v:ext="edit" aspectratio="t"/>
            </v:shape>
            <v:shape id="_x0000_s1076" o:spid="_x0000_s1076" o:spt="75" type="#_x0000_t75" style="position:absolute;left:10819;top:-526;height:851;width:65;" filled="f" stroked="f" coordsize="21600,21600">
              <v:path/>
              <v:fill on="f" focussize="0,0"/>
              <v:stroke on="f"/>
              <v:imagedata r:id="rId19" o:title=""/>
              <o:lock v:ext="edit" aspectratio="t"/>
            </v:shape>
            <v:shape id="_x0000_s1077" o:spid="_x0000_s1077" o:spt="75" type="#_x0000_t75" style="position:absolute;left:11613;top:-591;height:894;width:51;" filled="f" stroked="f" coordsize="21600,21600">
              <v:path/>
              <v:fill on="f" focussize="0,0"/>
              <v:stroke on="f"/>
              <v:imagedata r:id="rId20" o:title=""/>
              <o:lock v:ext="edit" aspectratio="t"/>
            </v:shape>
            <v:line id="_x0000_s1078" o:spid="_x0000_s1078" o:spt="20" style="position:absolute;left:8814;top:-540;height:0;width:2857;" stroked="t" coordsize="21600,21600">
              <v:path arrowok="t"/>
              <v:fill focussize="0,0"/>
              <v:stroke weight="0.720787401574803pt" color="#000000"/>
              <v:imagedata o:title=""/>
              <o:lock v:ext="edit"/>
            </v:line>
            <v:line id="_x0000_s1079" o:spid="_x0000_s1079" o:spt="20" style="position:absolute;left:7682;top:-338;height:0;width:3138;" stroked="t" coordsize="21600,21600">
              <v:path arrowok="t"/>
              <v:fill focussize="0,0"/>
              <v:stroke weight="1.08125984251969pt" color="#000000"/>
              <v:imagedata o:title=""/>
              <o:lock v:ext="edit"/>
            </v:line>
            <v:line id="_x0000_s1080" o:spid="_x0000_s1080" o:spt="20" style="position:absolute;left:8612;top:-144;height:0;width:1328;" stroked="t" coordsize="21600,21600">
              <v:path arrowok="t"/>
              <v:fill focussize="0,0"/>
              <v:stroke weight="0.720787401574803pt" color="#000000"/>
              <v:imagedata o:title=""/>
              <o:lock v:ext="edit"/>
            </v:line>
            <v:shape id="_x0000_s1081" o:spid="_x0000_s1081" o:spt="202" type="#_x0000_t202" style="position:absolute;left:9137;top:-1323;height:588;width:607;" filled="f" stroked="f" coordsize="21600,21600">
              <v:path/>
              <v:fill on="f" focussize="0,0"/>
              <v:stroke on="f" joinstyle="miter"/>
              <v:imagedata o:title=""/>
              <o:lock v:ext="edit"/>
              <v:textbox inset="0mm,0mm,0mm,0mm">
                <w:txbxContent>
                  <w:p>
                    <w:pPr>
                      <w:spacing w:before="0" w:line="587" w:lineRule="exact"/>
                      <w:ind w:left="0" w:right="0" w:firstLine="0"/>
                      <w:jc w:val="left"/>
                      <w:rPr>
                        <w:rFonts w:ascii="Times New Roman"/>
                        <w:sz w:val="53"/>
                      </w:rPr>
                    </w:pPr>
                    <w:r>
                      <w:rPr>
                        <w:rFonts w:ascii="Times New Roman"/>
                        <w:color w:val="212123"/>
                        <w:w w:val="70"/>
                        <w:sz w:val="53"/>
                      </w:rPr>
                      <w:t>FUl</w:t>
                    </w:r>
                  </w:p>
                </w:txbxContent>
              </v:textbox>
            </v:shape>
          </v:group>
        </w:pict>
      </w:r>
      <w:r>
        <w:pict>
          <v:group id="_x0000_s1082" o:spid="_x0000_s1082" o:spt="203" style="position:absolute;left:0pt;margin-left:385.15pt;margin-top:26.3pt;height:43.65pt;width:159.8pt;mso-position-horizontal-relative:page;z-index:-253052928;mso-width-relative:page;mso-height-relative:page;" coordorigin="7704,527" coordsize="3196,873">
            <o:lock v:ext="edit"/>
            <v:shape id="_x0000_s1083" o:spid="_x0000_s1083" o:spt="75" type="#_x0000_t75" style="position:absolute;left:10516;top:526;height:873;width:368;" filled="f" stroked="f" coordsize="21600,21600">
              <v:path/>
              <v:fill on="f" focussize="0,0"/>
              <v:stroke on="f"/>
              <v:imagedata r:id="rId21" o:title=""/>
              <o:lock v:ext="edit" aspectratio="t"/>
            </v:shape>
            <v:line id="_x0000_s1084" o:spid="_x0000_s1084" o:spt="20" style="position:absolute;left:7704;top:1341;height:0;width:3195;" stroked="t" coordsize="21600,21600">
              <v:path arrowok="t"/>
              <v:fill focussize="0,0"/>
              <v:stroke weight="1.08125984251969pt" color="#000000"/>
              <v:imagedata o:title=""/>
              <o:lock v:ext="edit"/>
            </v:line>
          </v:group>
        </w:pict>
      </w:r>
      <w:r>
        <w:pict>
          <v:group id="_x0000_s1085" o:spid="_x0000_s1085" o:spt="203" style="position:absolute;left:0pt;margin-left:433.85pt;margin-top:37.15pt;height:47.6pt;width:149.35pt;mso-position-horizontal-relative:page;z-index:-253051904;mso-width-relative:page;mso-height-relative:page;" coordorigin="8677,743" coordsize="2987,952">
            <o:lock v:ext="edit"/>
            <v:shape id="_x0000_s1086" o:spid="_x0000_s1086" o:spt="75" type="#_x0000_t75" style="position:absolute;left:11548;top:743;height:952;width:116;" filled="f" stroked="f" coordsize="21600,21600">
              <v:path/>
              <v:fill on="f" focussize="0,0"/>
              <v:stroke on="f"/>
              <v:imagedata r:id="rId22" o:title=""/>
              <o:lock v:ext="edit" aspectratio="t"/>
            </v:shape>
            <v:line id="_x0000_s1087" o:spid="_x0000_s1087" o:spt="20" style="position:absolute;left:8677;top:1644;height:0;width:2878;" stroked="t" coordsize="21600,21600">
              <v:path arrowok="t"/>
              <v:fill focussize="0,0"/>
              <v:stroke weight="1.08125984251969pt" color="#000000"/>
              <v:imagedata o:title=""/>
              <o:lock v:ext="edit"/>
            </v:line>
          </v:group>
        </w:pict>
      </w:r>
      <w:r>
        <w:rPr>
          <w:rFonts w:ascii="Arial"/>
          <w:color w:val="333133"/>
          <w:w w:val="95"/>
          <w:sz w:val="55"/>
        </w:rPr>
        <w:t>KMl</w:t>
      </w:r>
      <w:r>
        <w:rPr>
          <w:rFonts w:ascii="Arial"/>
          <w:color w:val="333133"/>
          <w:w w:val="95"/>
          <w:sz w:val="55"/>
        </w:rPr>
        <w:tab/>
      </w:r>
      <w:r>
        <w:rPr>
          <w:rFonts w:ascii="Arial"/>
          <w:color w:val="333133"/>
          <w:position w:val="-13"/>
          <w:sz w:val="55"/>
        </w:rPr>
        <w:t>KM2</w:t>
      </w:r>
    </w:p>
    <w:p>
      <w:pPr>
        <w:pStyle w:val="7"/>
        <w:spacing w:before="11"/>
        <w:rPr>
          <w:rFonts w:ascii="Arial"/>
          <w:sz w:val="14"/>
        </w:rPr>
      </w:pPr>
      <w:r>
        <w:pict>
          <v:shape id="_x0000_s1088" o:spid="_x0000_s1088" style="position:absolute;left:0pt;margin-left:335pt;margin-top:10.95pt;height:0.1pt;width:161.6pt;mso-position-horizontal-relative:page;mso-wrap-distance-bottom:0pt;mso-wrap-distance-top:0pt;z-index:-251636736;mso-width-relative:page;mso-height-relative:page;" filled="f" stroked="t" coordorigin="6701,219" coordsize="3232,0" path="m6701,219l9932,219e">
            <v:path arrowok="t"/>
            <v:fill on="f" focussize="0,0"/>
            <v:stroke weight="0.720787401574803pt" color="#000000"/>
            <v:imagedata o:title=""/>
            <o:lock v:ext="edit"/>
            <w10:wrap type="topAndBottom"/>
          </v:shape>
        </w:pict>
      </w:r>
    </w:p>
    <w:p>
      <w:pPr>
        <w:pStyle w:val="7"/>
        <w:spacing w:before="7"/>
        <w:rPr>
          <w:rFonts w:ascii="Arial"/>
          <w:sz w:val="106"/>
        </w:rPr>
      </w:pPr>
    </w:p>
    <w:p>
      <w:pPr>
        <w:spacing w:before="0"/>
        <w:ind w:left="2348" w:right="498" w:firstLine="0"/>
        <w:jc w:val="center"/>
        <w:rPr>
          <w:rFonts w:ascii="Times New Roman"/>
          <w:sz w:val="60"/>
        </w:rPr>
      </w:pPr>
      <w:r>
        <w:pict>
          <v:group id="_x0000_s1089" o:spid="_x0000_s1089" o:spt="203" style="position:absolute;left:0pt;margin-left:319.5pt;margin-top:-4.05pt;height:47.6pt;width:147.55pt;mso-position-horizontal-relative:page;z-index:-253050880;mso-width-relative:page;mso-height-relative:page;" coordorigin="6391,-81" coordsize="2951,952">
            <o:lock v:ext="edit"/>
            <v:shape id="_x0000_s1090" o:spid="_x0000_s1090" o:spt="75" type="#_x0000_t75" style="position:absolute;left:6390;top:-82;height:952;width:22;" filled="f" stroked="f" coordsize="21600,21600">
              <v:path/>
              <v:fill on="f" focussize="0,0"/>
              <v:stroke on="f"/>
              <v:imagedata r:id="rId23" o:title=""/>
              <o:lock v:ext="edit" aspectratio="t"/>
            </v:shape>
            <v:line id="_x0000_s1091" o:spid="_x0000_s1091" o:spt="20" style="position:absolute;left:6405;top:-38;height:0;width:2936;" stroked="t" coordsize="21600,21600">
              <v:path arrowok="t"/>
              <v:fill focussize="0,0"/>
              <v:stroke weight="0.720787401574803pt" color="#000000"/>
              <v:imagedata o:title=""/>
              <o:lock v:ext="edit"/>
            </v:line>
          </v:group>
        </w:pict>
      </w:r>
      <w:r>
        <w:drawing>
          <wp:anchor distT="0" distB="0" distL="0" distR="0" simplePos="0" relativeHeight="250266624" behindDoc="1" locked="0" layoutInCell="1" allowOverlap="1">
            <wp:simplePos x="0" y="0"/>
            <wp:positionH relativeFrom="page">
              <wp:posOffset>4415155</wp:posOffset>
            </wp:positionH>
            <wp:positionV relativeFrom="paragraph">
              <wp:posOffset>113030</wp:posOffset>
            </wp:positionV>
            <wp:extent cx="1346835" cy="1094105"/>
            <wp:effectExtent l="0" t="0" r="0" b="0"/>
            <wp:wrapNone/>
            <wp:docPr id="4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2.png"/>
                    <pic:cNvPicPr>
                      <a:picLocks noChangeAspect="1"/>
                    </pic:cNvPicPr>
                  </pic:nvPicPr>
                  <pic:blipFill>
                    <a:blip r:embed="rId24" cstate="print"/>
                    <a:stretch>
                      <a:fillRect/>
                    </a:stretch>
                  </pic:blipFill>
                  <pic:spPr>
                    <a:xfrm>
                      <a:off x="0" y="0"/>
                      <a:ext cx="1346607" cy="1093953"/>
                    </a:xfrm>
                    <a:prstGeom prst="rect">
                      <a:avLst/>
                    </a:prstGeom>
                  </pic:spPr>
                </pic:pic>
              </a:graphicData>
            </a:graphic>
          </wp:anchor>
        </w:drawing>
      </w:r>
      <w:r>
        <w:rPr>
          <w:rFonts w:ascii="Times New Roman"/>
          <w:color w:val="212123"/>
          <w:w w:val="95"/>
          <w:sz w:val="60"/>
        </w:rPr>
        <w:t>FR</w:t>
      </w:r>
    </w:p>
    <w:p>
      <w:pPr>
        <w:pStyle w:val="7"/>
        <w:rPr>
          <w:rFonts w:ascii="Times New Roman"/>
          <w:sz w:val="20"/>
        </w:rPr>
      </w:pPr>
    </w:p>
    <w:p>
      <w:pPr>
        <w:pStyle w:val="7"/>
        <w:rPr>
          <w:rFonts w:ascii="Times New Roman"/>
          <w:sz w:val="20"/>
        </w:rPr>
      </w:pPr>
    </w:p>
    <w:p>
      <w:pPr>
        <w:pStyle w:val="7"/>
        <w:rPr>
          <w:rFonts w:ascii="Times New Roman"/>
          <w:sz w:val="20"/>
        </w:rPr>
      </w:pPr>
    </w:p>
    <w:p>
      <w:pPr>
        <w:pStyle w:val="7"/>
        <w:spacing w:before="205"/>
        <w:ind w:left="3" w:right="498"/>
        <w:jc w:val="center"/>
      </w:pPr>
      <w:r>
        <w:t>图 5-2 自动门控制系统主电路图</w:t>
      </w:r>
    </w:p>
    <w:p>
      <w:pPr>
        <w:pStyle w:val="2"/>
        <w:spacing w:before="84"/>
        <w:ind w:right="2845"/>
        <w:rPr>
          <w:rFonts w:ascii="Arial"/>
        </w:rPr>
      </w:pPr>
      <w:r>
        <w:drawing>
          <wp:anchor distT="0" distB="0" distL="0" distR="0" simplePos="0" relativeHeight="1024" behindDoc="0" locked="0" layoutInCell="1" allowOverlap="1">
            <wp:simplePos x="0" y="0"/>
            <wp:positionH relativeFrom="page">
              <wp:posOffset>4401185</wp:posOffset>
            </wp:positionH>
            <wp:positionV relativeFrom="paragraph">
              <wp:posOffset>521335</wp:posOffset>
            </wp:positionV>
            <wp:extent cx="1198880" cy="205740"/>
            <wp:effectExtent l="0" t="0" r="0" b="0"/>
            <wp:wrapTopAndBottom/>
            <wp:docPr id="43"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3.png"/>
                    <pic:cNvPicPr>
                      <a:picLocks noChangeAspect="1"/>
                    </pic:cNvPicPr>
                  </pic:nvPicPr>
                  <pic:blipFill>
                    <a:blip r:embed="rId25" cstate="print"/>
                    <a:stretch>
                      <a:fillRect/>
                    </a:stretch>
                  </pic:blipFill>
                  <pic:spPr>
                    <a:xfrm>
                      <a:off x="0" y="0"/>
                      <a:ext cx="1198671" cy="205739"/>
                    </a:xfrm>
                    <a:prstGeom prst="rect">
                      <a:avLst/>
                    </a:prstGeom>
                  </pic:spPr>
                </pic:pic>
              </a:graphicData>
            </a:graphic>
          </wp:anchor>
        </w:drawing>
      </w:r>
      <w:r>
        <w:rPr>
          <w:rFonts w:ascii="Arial"/>
          <w:color w:val="424242"/>
          <w:w w:val="83"/>
        </w:rPr>
        <w:t>M</w:t>
      </w:r>
    </w:p>
    <w:p>
      <w:pPr>
        <w:spacing w:after="0"/>
        <w:rPr>
          <w:rFonts w:ascii="Arial"/>
        </w:rPr>
        <w:sectPr>
          <w:type w:val="continuous"/>
          <w:pgSz w:w="17860" w:h="25260"/>
          <w:pgMar w:top="1820" w:right="1680" w:bottom="280" w:left="2180" w:header="720" w:footer="720" w:gutter="0"/>
        </w:sectPr>
      </w:pPr>
    </w:p>
    <w:p>
      <w:pPr>
        <w:pStyle w:val="7"/>
        <w:rPr>
          <w:rFonts w:ascii="Arial"/>
          <w:sz w:val="20"/>
        </w:rPr>
      </w:pPr>
    </w:p>
    <w:p>
      <w:pPr>
        <w:pStyle w:val="7"/>
        <w:rPr>
          <w:rFonts w:ascii="Arial"/>
          <w:sz w:val="20"/>
        </w:rPr>
      </w:pPr>
    </w:p>
    <w:p>
      <w:pPr>
        <w:pStyle w:val="7"/>
        <w:rPr>
          <w:rFonts w:ascii="Arial"/>
          <w:sz w:val="20"/>
        </w:rPr>
      </w:pPr>
    </w:p>
    <w:p>
      <w:pPr>
        <w:pStyle w:val="7"/>
        <w:rPr>
          <w:rFonts w:ascii="Arial"/>
          <w:sz w:val="20"/>
        </w:rPr>
      </w:pPr>
    </w:p>
    <w:p>
      <w:pPr>
        <w:pStyle w:val="7"/>
        <w:rPr>
          <w:rFonts w:ascii="Arial"/>
          <w:sz w:val="20"/>
        </w:rPr>
      </w:pPr>
    </w:p>
    <w:p>
      <w:pPr>
        <w:pStyle w:val="7"/>
        <w:spacing w:before="7"/>
        <w:rPr>
          <w:rFonts w:ascii="Arial"/>
          <w:sz w:val="23"/>
        </w:rPr>
      </w:pPr>
    </w:p>
    <w:p>
      <w:pPr>
        <w:spacing w:after="0"/>
        <w:rPr>
          <w:rFonts w:ascii="Arial"/>
          <w:sz w:val="23"/>
        </w:rPr>
        <w:sectPr>
          <w:pgSz w:w="17860" w:h="25260"/>
          <w:pgMar w:top="2020" w:right="1680" w:bottom="280" w:left="2180" w:header="720" w:footer="720" w:gutter="0"/>
        </w:sectPr>
      </w:pPr>
    </w:p>
    <w:p>
      <w:pPr>
        <w:spacing w:before="93"/>
        <w:ind w:left="117" w:right="0" w:firstLine="0"/>
        <w:jc w:val="left"/>
        <w:rPr>
          <w:rFonts w:ascii="Arial"/>
          <w:sz w:val="24"/>
        </w:rPr>
      </w:pPr>
      <w:r>
        <w:rPr>
          <w:rFonts w:ascii="Arial"/>
          <w:w w:val="95"/>
          <w:sz w:val="24"/>
        </w:rPr>
        <w:t>SB7</w:t>
      </w:r>
    </w:p>
    <w:p>
      <w:pPr>
        <w:pStyle w:val="7"/>
        <w:rPr>
          <w:rFonts w:ascii="Arial"/>
          <w:sz w:val="26"/>
        </w:rPr>
      </w:pPr>
    </w:p>
    <w:p>
      <w:pPr>
        <w:pStyle w:val="7"/>
        <w:rPr>
          <w:rFonts w:ascii="Arial"/>
          <w:sz w:val="26"/>
        </w:rPr>
      </w:pPr>
    </w:p>
    <w:p>
      <w:pPr>
        <w:pStyle w:val="7"/>
        <w:spacing w:before="1"/>
        <w:rPr>
          <w:rFonts w:ascii="Arial"/>
          <w:sz w:val="38"/>
        </w:rPr>
      </w:pPr>
    </w:p>
    <w:p>
      <w:pPr>
        <w:spacing w:before="0"/>
        <w:ind w:left="340" w:right="0" w:firstLine="0"/>
        <w:jc w:val="left"/>
        <w:rPr>
          <w:rFonts w:ascii="Arial"/>
          <w:sz w:val="24"/>
        </w:rPr>
      </w:pPr>
      <w:r>
        <w:pict>
          <v:group id="_x0000_s1092" o:spid="_x0000_s1092" o:spt="203" style="position:absolute;left:0pt;margin-left:618.85pt;margin-top:19.15pt;height:50.5pt;width:117.6pt;mso-position-horizontal-relative:page;z-index:-253021184;mso-width-relative:page;mso-height-relative:page;" coordorigin="12378,384" coordsize="2352,1010">
            <o:lock v:ext="edit"/>
            <v:shape id="_x0000_s1093" o:spid="_x0000_s1093" o:spt="75" type="#_x0000_t75" style="position:absolute;left:12889;top:383;height:1010;width:722;" filled="f" stroked="f" coordsize="21600,21600">
              <v:path/>
              <v:fill on="f" focussize="0,0"/>
              <v:stroke on="f"/>
              <v:imagedata r:id="rId26" o:title=""/>
              <o:lock v:ext="edit" aspectratio="t"/>
            </v:shape>
            <v:shape id="_x0000_s1094" o:spid="_x0000_s1094" o:spt="75" type="#_x0000_t75" style="position:absolute;left:14555;top:434;height:959;width:174;" filled="f" stroked="f" coordsize="21600,21600">
              <v:path/>
              <v:fill on="f" focussize="0,0"/>
              <v:stroke on="f"/>
              <v:imagedata r:id="rId27" o:title=""/>
              <o:lock v:ext="edit" aspectratio="t"/>
            </v:shape>
            <v:line id="_x0000_s1095" o:spid="_x0000_s1095" o:spt="20" style="position:absolute;left:12378;top:1364;height:0;width:2178;" stroked="t" coordsize="21600,21600">
              <v:path arrowok="t"/>
              <v:fill focussize="0,0"/>
              <v:stroke weight="1.08125984251969pt" color="#000000"/>
              <v:imagedata o:title=""/>
              <o:lock v:ext="edit"/>
            </v:line>
            <v:shape id="_x0000_s1096" o:spid="_x0000_s1096" o:spt="202" type="#_x0000_t202" style="position:absolute;left:12377;top:383;height:1010;width:2352;" filled="f" stroked="f" coordsize="21600,21600">
              <v:path/>
              <v:fill on="f" focussize="0,0"/>
              <v:stroke on="f" joinstyle="miter"/>
              <v:imagedata o:title=""/>
              <o:lock v:ext="edit"/>
              <v:textbox inset="0mm,0mm,0mm,0mm">
                <w:txbxContent>
                  <w:p>
                    <w:pPr>
                      <w:spacing w:before="154"/>
                      <w:ind w:left="-16" w:right="0" w:firstLine="0"/>
                      <w:jc w:val="left"/>
                      <w:rPr>
                        <w:rFonts w:ascii="Arial"/>
                        <w:sz w:val="32"/>
                      </w:rPr>
                    </w:pPr>
                    <w:r>
                      <w:rPr>
                        <w:rFonts w:ascii="Arial"/>
                        <w:w w:val="85"/>
                        <w:sz w:val="32"/>
                      </w:rPr>
                      <w:t>I</w:t>
                    </w:r>
                    <w:r>
                      <w:rPr>
                        <w:rFonts w:ascii="Arial"/>
                        <w:spacing w:val="73"/>
                        <w:w w:val="85"/>
                        <w:sz w:val="32"/>
                      </w:rPr>
                      <w:t xml:space="preserve"> </w:t>
                    </w:r>
                    <w:r>
                      <w:rPr>
                        <w:rFonts w:ascii="Arial"/>
                        <w:w w:val="85"/>
                        <w:sz w:val="32"/>
                        <w:vertAlign w:val="subscript"/>
                      </w:rPr>
                      <w:t>SB6</w:t>
                    </w:r>
                  </w:p>
                </w:txbxContent>
              </v:textbox>
            </v:shape>
          </v:group>
        </w:pict>
      </w:r>
      <w:r>
        <w:rPr>
          <w:rFonts w:ascii="Arial"/>
          <w:spacing w:val="-5"/>
          <w:w w:val="83"/>
          <w:sz w:val="24"/>
        </w:rPr>
        <w:t>S</w:t>
      </w:r>
      <w:r>
        <w:rPr>
          <w:rFonts w:ascii="Arial"/>
          <w:spacing w:val="-147"/>
          <w:w w:val="94"/>
          <w:sz w:val="24"/>
        </w:rPr>
        <w:t>B</w:t>
      </w:r>
      <w:r>
        <w:rPr>
          <w:rFonts w:ascii="Arial"/>
          <w:w w:val="83"/>
          <w:sz w:val="24"/>
        </w:rPr>
        <w:t>:</w:t>
      </w:r>
      <w:r>
        <w:rPr>
          <w:rFonts w:ascii="Arial"/>
          <w:sz w:val="24"/>
        </w:rPr>
        <w:t xml:space="preserve"> </w:t>
      </w:r>
      <w:r>
        <w:rPr>
          <w:rFonts w:ascii="Arial"/>
          <w:spacing w:val="1"/>
          <w:sz w:val="24"/>
        </w:rPr>
        <w:t xml:space="preserve"> </w:t>
      </w:r>
      <w:r>
        <w:rPr>
          <w:rFonts w:ascii="Arial"/>
          <w:w w:val="57"/>
          <w:sz w:val="24"/>
        </w:rPr>
        <w:t>l</w:t>
      </w:r>
    </w:p>
    <w:p>
      <w:pPr>
        <w:pStyle w:val="7"/>
        <w:rPr>
          <w:rFonts w:ascii="Arial"/>
          <w:sz w:val="26"/>
        </w:rPr>
      </w:pPr>
      <w:r>
        <w:br w:type="column"/>
      </w:r>
    </w:p>
    <w:p>
      <w:pPr>
        <w:pStyle w:val="7"/>
        <w:rPr>
          <w:rFonts w:ascii="Arial"/>
          <w:sz w:val="26"/>
        </w:rPr>
      </w:pPr>
    </w:p>
    <w:p>
      <w:pPr>
        <w:pStyle w:val="7"/>
        <w:rPr>
          <w:rFonts w:ascii="Arial"/>
          <w:sz w:val="26"/>
        </w:rPr>
      </w:pPr>
    </w:p>
    <w:p>
      <w:pPr>
        <w:pStyle w:val="7"/>
        <w:rPr>
          <w:rFonts w:ascii="Arial"/>
          <w:sz w:val="26"/>
        </w:rPr>
      </w:pPr>
    </w:p>
    <w:p>
      <w:pPr>
        <w:pStyle w:val="7"/>
        <w:rPr>
          <w:rFonts w:ascii="Arial"/>
          <w:sz w:val="26"/>
        </w:rPr>
      </w:pPr>
    </w:p>
    <w:p>
      <w:pPr>
        <w:pStyle w:val="7"/>
        <w:rPr>
          <w:rFonts w:ascii="Arial"/>
          <w:sz w:val="26"/>
        </w:rPr>
      </w:pPr>
    </w:p>
    <w:p>
      <w:pPr>
        <w:pStyle w:val="7"/>
        <w:spacing w:before="3"/>
        <w:rPr>
          <w:rFonts w:ascii="Arial"/>
          <w:sz w:val="38"/>
        </w:rPr>
      </w:pPr>
    </w:p>
    <w:p>
      <w:pPr>
        <w:tabs>
          <w:tab w:val="left" w:pos="616"/>
        </w:tabs>
        <w:spacing w:before="0" w:line="151" w:lineRule="exact"/>
        <w:ind w:left="0" w:right="404" w:firstLine="0"/>
        <w:jc w:val="center"/>
        <w:rPr>
          <w:rFonts w:ascii="Arial"/>
          <w:sz w:val="24"/>
        </w:rPr>
      </w:pPr>
      <w:r>
        <w:drawing>
          <wp:anchor distT="0" distB="0" distL="0" distR="0" simplePos="0" relativeHeight="250287104" behindDoc="1" locked="0" layoutInCell="1" allowOverlap="1">
            <wp:simplePos x="0" y="0"/>
            <wp:positionH relativeFrom="page">
              <wp:posOffset>7863840</wp:posOffset>
            </wp:positionH>
            <wp:positionV relativeFrom="paragraph">
              <wp:posOffset>-859155</wp:posOffset>
            </wp:positionV>
            <wp:extent cx="36830" cy="416560"/>
            <wp:effectExtent l="0" t="0" r="0" b="0"/>
            <wp:wrapNone/>
            <wp:docPr id="45"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6.png"/>
                    <pic:cNvPicPr>
                      <a:picLocks noChangeAspect="1"/>
                    </pic:cNvPicPr>
                  </pic:nvPicPr>
                  <pic:blipFill>
                    <a:blip r:embed="rId28" cstate="print"/>
                    <a:stretch>
                      <a:fillRect/>
                    </a:stretch>
                  </pic:blipFill>
                  <pic:spPr>
                    <a:xfrm>
                      <a:off x="0" y="0"/>
                      <a:ext cx="36642" cy="416526"/>
                    </a:xfrm>
                    <a:prstGeom prst="rect">
                      <a:avLst/>
                    </a:prstGeom>
                  </pic:spPr>
                </pic:pic>
              </a:graphicData>
            </a:graphic>
          </wp:anchor>
        </w:drawing>
      </w:r>
      <w:r>
        <w:drawing>
          <wp:anchor distT="0" distB="0" distL="0" distR="0" simplePos="0" relativeHeight="250288128" behindDoc="1" locked="0" layoutInCell="1" allowOverlap="1">
            <wp:simplePos x="0" y="0"/>
            <wp:positionH relativeFrom="page">
              <wp:posOffset>4785995</wp:posOffset>
            </wp:positionH>
            <wp:positionV relativeFrom="paragraph">
              <wp:posOffset>-172720</wp:posOffset>
            </wp:positionV>
            <wp:extent cx="421640" cy="325120"/>
            <wp:effectExtent l="0" t="0" r="0" b="0"/>
            <wp:wrapNone/>
            <wp:docPr id="47"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7.png"/>
                    <pic:cNvPicPr>
                      <a:picLocks noChangeAspect="1"/>
                    </pic:cNvPicPr>
                  </pic:nvPicPr>
                  <pic:blipFill>
                    <a:blip r:embed="rId29" cstate="print"/>
                    <a:stretch>
                      <a:fillRect/>
                    </a:stretch>
                  </pic:blipFill>
                  <pic:spPr>
                    <a:xfrm>
                      <a:off x="0" y="0"/>
                      <a:ext cx="421387" cy="324982"/>
                    </a:xfrm>
                    <a:prstGeom prst="rect">
                      <a:avLst/>
                    </a:prstGeom>
                  </pic:spPr>
                </pic:pic>
              </a:graphicData>
            </a:graphic>
          </wp:anchor>
        </w:drawing>
      </w:r>
      <w:r>
        <w:drawing>
          <wp:anchor distT="0" distB="0" distL="0" distR="0" simplePos="0" relativeHeight="251725824" behindDoc="0" locked="0" layoutInCell="1" allowOverlap="1">
            <wp:simplePos x="0" y="0"/>
            <wp:positionH relativeFrom="page">
              <wp:posOffset>9316085</wp:posOffset>
            </wp:positionH>
            <wp:positionV relativeFrom="paragraph">
              <wp:posOffset>-859155</wp:posOffset>
            </wp:positionV>
            <wp:extent cx="36830" cy="430530"/>
            <wp:effectExtent l="0" t="0" r="0" b="0"/>
            <wp:wrapNone/>
            <wp:docPr id="49"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8.png"/>
                    <pic:cNvPicPr>
                      <a:picLocks noChangeAspect="1"/>
                    </pic:cNvPicPr>
                  </pic:nvPicPr>
                  <pic:blipFill>
                    <a:blip r:embed="rId30" cstate="print"/>
                    <a:stretch>
                      <a:fillRect/>
                    </a:stretch>
                  </pic:blipFill>
                  <pic:spPr>
                    <a:xfrm>
                      <a:off x="0" y="0"/>
                      <a:ext cx="36642" cy="430258"/>
                    </a:xfrm>
                    <a:prstGeom prst="rect">
                      <a:avLst/>
                    </a:prstGeom>
                  </pic:spPr>
                </pic:pic>
              </a:graphicData>
            </a:graphic>
          </wp:anchor>
        </w:drawing>
      </w:r>
      <w:r>
        <w:rPr>
          <w:rFonts w:ascii="Arial"/>
          <w:w w:val="95"/>
          <w:sz w:val="24"/>
        </w:rPr>
        <w:t>SBl</w:t>
      </w:r>
      <w:r>
        <w:rPr>
          <w:rFonts w:ascii="Arial"/>
          <w:w w:val="95"/>
          <w:sz w:val="24"/>
        </w:rPr>
        <w:tab/>
      </w:r>
      <w:r>
        <w:rPr>
          <w:rFonts w:ascii="Arial"/>
          <w:w w:val="95"/>
          <w:sz w:val="24"/>
        </w:rPr>
        <w:t>:</w:t>
      </w:r>
    </w:p>
    <w:p>
      <w:pPr>
        <w:spacing w:before="0" w:line="232" w:lineRule="exact"/>
        <w:ind w:left="117" w:right="0" w:firstLine="0"/>
        <w:jc w:val="left"/>
        <w:rPr>
          <w:rFonts w:hint="eastAsia" w:ascii="宋体" w:eastAsia="宋体"/>
          <w:sz w:val="105"/>
        </w:rPr>
      </w:pPr>
      <w:r>
        <w:pict>
          <v:group id="_x0000_s1097" o:spid="_x0000_s1097" o:spt="203" style="position:absolute;left:0pt;margin-left:156.5pt;margin-top:-190.15pt;height:178.05pt;width:347pt;mso-position-horizontal-relative:page;z-index:-253030400;mso-width-relative:page;mso-height-relative:page;" coordorigin="3130,-3804" coordsize="6940,3561">
            <o:lock v:ext="edit"/>
            <v:shape id="_x0000_s1098" o:spid="_x0000_s1098" o:spt="75" type="#_x0000_t75" style="position:absolute;left:3130;top:-3804;height:2740;width:2136;" filled="f" stroked="f" coordsize="21600,21600">
              <v:path/>
              <v:fill on="f" focussize="0,0"/>
              <v:stroke on="f"/>
              <v:imagedata r:id="rId31" o:title=""/>
              <o:lock v:ext="edit" aspectratio="t"/>
            </v:shape>
            <v:shape id="_x0000_s1099" o:spid="_x0000_s1099" o:spt="75" type="#_x0000_t75" style="position:absolute;left:8843;top:-1505;height:656;width:1227;" filled="f" stroked="f" coordsize="21600,21600">
              <v:path/>
              <v:fill on="f" focussize="0,0"/>
              <v:stroke on="f"/>
              <v:imagedata r:id="rId32" o:title=""/>
              <o:lock v:ext="edit" aspectratio="t"/>
            </v:shape>
            <v:shape id="_x0000_s1100" o:spid="_x0000_s1100" style="position:absolute;left:4053;top:13819;height:1260;width:4781;" filled="f" stroked="t" coordorigin="4054,13820" coordsize="4781,1260" path="m4061,-1504l8850,-1504m6687,-243l6687,-1288e">
              <v:path arrowok="t"/>
              <v:fill on="f" focussize="0,0"/>
              <v:stroke weight="1.08157480314961pt" color="#000000"/>
              <v:imagedata o:title=""/>
              <o:lock v:ext="edit"/>
            </v:shape>
            <v:shape id="_x0000_s1101" o:spid="_x0000_s1101" o:spt="202" type="#_x0000_t202" style="position:absolute;left:5317;top:-3532;height:269;width:373;" filled="f" stroked="f" coordsize="21600,21600">
              <v:path/>
              <v:fill on="f" focussize="0,0"/>
              <v:stroke on="f" joinstyle="miter"/>
              <v:imagedata o:title=""/>
              <o:lock v:ext="edit"/>
              <v:textbox inset="0mm,0mm,0mm,0mm">
                <w:txbxContent>
                  <w:p>
                    <w:pPr>
                      <w:spacing w:before="0" w:line="268" w:lineRule="exact"/>
                      <w:ind w:left="0" w:right="0" w:firstLine="0"/>
                      <w:jc w:val="left"/>
                      <w:rPr>
                        <w:rFonts w:ascii="Arial"/>
                        <w:sz w:val="24"/>
                      </w:rPr>
                    </w:pPr>
                    <w:r>
                      <w:rPr>
                        <w:rFonts w:ascii="Arial"/>
                        <w:w w:val="110"/>
                        <w:sz w:val="24"/>
                      </w:rPr>
                      <w:t>FR</w:t>
                    </w:r>
                  </w:p>
                </w:txbxContent>
              </v:textbox>
            </v:shape>
            <v:shape id="_x0000_s1102" o:spid="_x0000_s1102" o:spt="202" type="#_x0000_t202" style="position:absolute;left:3130;top:-1392;height:741;width:2481;" filled="f" stroked="f" coordsize="21600,21600">
              <v:path/>
              <v:fill on="f" focussize="0,0"/>
              <v:stroke on="f" joinstyle="miter"/>
              <v:imagedata o:title=""/>
              <o:lock v:ext="edit"/>
              <v:textbox inset="0mm,0mm,0mm,0mm">
                <w:txbxContent>
                  <w:p>
                    <w:pPr>
                      <w:spacing w:before="0" w:line="741" w:lineRule="exact"/>
                      <w:ind w:left="0" w:right="0" w:firstLine="0"/>
                      <w:jc w:val="left"/>
                      <w:rPr>
                        <w:rFonts w:ascii="Arial" w:eastAsia="Arial"/>
                        <w:sz w:val="24"/>
                      </w:rPr>
                    </w:pPr>
                    <w:r>
                      <w:rPr>
                        <w:rFonts w:hint="eastAsia" w:ascii="宋体" w:eastAsia="宋体"/>
                        <w:spacing w:val="-10"/>
                        <w:w w:val="52"/>
                        <w:sz w:val="74"/>
                      </w:rPr>
                      <w:t>三,，</w:t>
                    </w:r>
                    <w:r>
                      <w:rPr>
                        <w:rFonts w:ascii="Arial" w:eastAsia="Arial"/>
                        <w:w w:val="95"/>
                        <w:sz w:val="24"/>
                      </w:rPr>
                      <w:t>S</w:t>
                    </w:r>
                    <w:r>
                      <w:rPr>
                        <w:rFonts w:ascii="Arial" w:eastAsia="Arial"/>
                        <w:spacing w:val="-28"/>
                        <w:sz w:val="24"/>
                      </w:rPr>
                      <w:t xml:space="preserve"> </w:t>
                    </w:r>
                    <w:r>
                      <w:rPr>
                        <w:rFonts w:ascii="Arial" w:eastAsia="Arial"/>
                        <w:w w:val="78"/>
                        <w:sz w:val="24"/>
                      </w:rPr>
                      <w:t>B</w:t>
                    </w:r>
                    <w:r>
                      <w:rPr>
                        <w:rFonts w:ascii="Arial" w:eastAsia="Arial"/>
                        <w:spacing w:val="15"/>
                        <w:sz w:val="24"/>
                      </w:rPr>
                      <w:t xml:space="preserve"> </w:t>
                    </w:r>
                    <w:r>
                      <w:rPr>
                        <w:rFonts w:hint="eastAsia" w:ascii="宋体" w:eastAsia="宋体"/>
                        <w:w w:val="78"/>
                        <w:sz w:val="17"/>
                      </w:rPr>
                      <w:t>卢己</w:t>
                    </w:r>
                    <w:r>
                      <w:rPr>
                        <w:rFonts w:hint="eastAsia" w:ascii="宋体" w:eastAsia="宋体"/>
                        <w:spacing w:val="4"/>
                        <w:sz w:val="17"/>
                      </w:rPr>
                      <w:t xml:space="preserve">  </w:t>
                    </w:r>
                    <w:r>
                      <w:rPr>
                        <w:rFonts w:ascii="Arial" w:eastAsia="Arial"/>
                        <w:w w:val="16"/>
                        <w:sz w:val="38"/>
                      </w:rPr>
                      <w:t>I</w:t>
                    </w:r>
                    <w:r>
                      <w:rPr>
                        <w:rFonts w:ascii="Arial" w:eastAsia="Arial"/>
                        <w:spacing w:val="-6"/>
                        <w:sz w:val="38"/>
                      </w:rPr>
                      <w:t xml:space="preserve">  </w:t>
                    </w:r>
                    <w:r>
                      <w:rPr>
                        <w:rFonts w:ascii="Arial" w:eastAsia="Arial"/>
                        <w:w w:val="16"/>
                        <w:sz w:val="24"/>
                      </w:rPr>
                      <w:t>k</w:t>
                    </w:r>
                    <w:r>
                      <w:rPr>
                        <w:rFonts w:ascii="Arial" w:eastAsia="Arial"/>
                        <w:spacing w:val="-7"/>
                        <w:sz w:val="24"/>
                      </w:rPr>
                      <w:t xml:space="preserve">   </w:t>
                    </w:r>
                    <w:r>
                      <w:rPr>
                        <w:rFonts w:ascii="Arial" w:eastAsia="Arial"/>
                        <w:spacing w:val="-1"/>
                        <w:w w:val="60"/>
                        <w:sz w:val="24"/>
                      </w:rPr>
                      <w:t>t-</w:t>
                    </w:r>
                    <w:r>
                      <w:rPr>
                        <w:rFonts w:ascii="Arial" w:eastAsia="Arial"/>
                        <w:spacing w:val="-25"/>
                        <w:w w:val="60"/>
                        <w:sz w:val="24"/>
                      </w:rPr>
                      <w:t>1</w:t>
                    </w:r>
                    <w:r>
                      <w:rPr>
                        <w:rFonts w:ascii="Arial" w:eastAsia="Arial"/>
                        <w:spacing w:val="-1"/>
                        <w:w w:val="60"/>
                        <w:sz w:val="24"/>
                      </w:rPr>
                      <w:t>1</w:t>
                    </w:r>
                    <w:r>
                      <w:rPr>
                        <w:rFonts w:ascii="Arial" w:eastAsia="Arial"/>
                        <w:w w:val="60"/>
                        <w:sz w:val="24"/>
                      </w:rPr>
                      <w:t>\</w:t>
                    </w:r>
                  </w:p>
                </w:txbxContent>
              </v:textbox>
            </v:shape>
            <v:shape id="_x0000_s1103" o:spid="_x0000_s1103" o:spt="202" type="#_x0000_t202" style="position:absolute;left:6884;top:-1006;height:353;width:1781;" filled="f" stroked="f" coordsize="21600,21600">
              <v:path/>
              <v:fill on="f" focussize="0,0"/>
              <v:stroke on="f" joinstyle="miter"/>
              <v:imagedata o:title=""/>
              <o:lock v:ext="edit"/>
              <v:textbox inset="0mm,0mm,0mm,0mm">
                <w:txbxContent>
                  <w:p>
                    <w:pPr>
                      <w:spacing w:before="0" w:line="352" w:lineRule="exact"/>
                      <w:ind w:left="0" w:right="0" w:firstLine="0"/>
                      <w:jc w:val="left"/>
                      <w:rPr>
                        <w:rFonts w:ascii="Arial" w:eastAsia="Arial"/>
                        <w:sz w:val="24"/>
                      </w:rPr>
                    </w:pPr>
                    <w:r>
                      <w:rPr>
                        <w:rFonts w:ascii="Arial" w:eastAsia="Arial"/>
                        <w:spacing w:val="-1"/>
                        <w:w w:val="294"/>
                        <w:sz w:val="24"/>
                      </w:rPr>
                      <w:t>S</w:t>
                    </w:r>
                    <w:r>
                      <w:rPr>
                        <w:rFonts w:ascii="Arial" w:eastAsia="Arial"/>
                        <w:spacing w:val="-132"/>
                        <w:w w:val="294"/>
                        <w:sz w:val="24"/>
                      </w:rPr>
                      <w:t>B</w:t>
                    </w:r>
                    <w:r>
                      <w:rPr>
                        <w:rFonts w:hint="eastAsia" w:ascii="宋体" w:eastAsia="宋体"/>
                        <w:spacing w:val="-249"/>
                        <w:w w:val="108"/>
                        <w:sz w:val="35"/>
                      </w:rPr>
                      <w:t>、</w:t>
                    </w:r>
                    <w:r>
                      <w:rPr>
                        <w:rFonts w:ascii="Arial" w:eastAsia="Arial"/>
                        <w:w w:val="294"/>
                        <w:sz w:val="24"/>
                      </w:rPr>
                      <w:t>3</w:t>
                    </w:r>
                    <w:r>
                      <w:rPr>
                        <w:rFonts w:ascii="Arial" w:eastAsia="Arial"/>
                        <w:spacing w:val="27"/>
                        <w:sz w:val="24"/>
                      </w:rPr>
                      <w:t xml:space="preserve"> </w:t>
                    </w:r>
                    <w:r>
                      <w:rPr>
                        <w:rFonts w:ascii="Arial" w:eastAsia="Arial"/>
                        <w:spacing w:val="-1"/>
                        <w:w w:val="108"/>
                        <w:sz w:val="24"/>
                      </w:rPr>
                      <w:t>KT</w:t>
                    </w:r>
                  </w:p>
                </w:txbxContent>
              </v:textbox>
            </v:shape>
            <v:shape id="_x0000_s1104" o:spid="_x0000_s1104" o:spt="202" type="#_x0000_t202" style="position:absolute;left:9085;top:-754;height:124;width:85;" filled="f" stroked="f" coordsize="21600,21600">
              <v:path/>
              <v:fill on="f" focussize="0,0"/>
              <v:stroke on="f" joinstyle="miter"/>
              <v:imagedata o:title=""/>
              <o:lock v:ext="edit"/>
              <v:textbox inset="0mm,0mm,0mm,0mm">
                <w:txbxContent>
                  <w:p>
                    <w:pPr>
                      <w:spacing w:before="0" w:line="123" w:lineRule="exact"/>
                      <w:ind w:left="0" w:right="0" w:firstLine="0"/>
                      <w:jc w:val="left"/>
                      <w:rPr>
                        <w:rFonts w:ascii="Arial"/>
                        <w:sz w:val="11"/>
                      </w:rPr>
                    </w:pPr>
                    <w:r>
                      <w:rPr>
                        <w:rFonts w:ascii="Arial"/>
                        <w:w w:val="110"/>
                        <w:sz w:val="11"/>
                      </w:rPr>
                      <w:t>'"</w:t>
                    </w:r>
                  </w:p>
                </w:txbxContent>
              </v:textbox>
            </v:shape>
            <v:shape id="_x0000_s1105" o:spid="_x0000_s1105" o:spt="202" type="#_x0000_t202" style="position:absolute;left:9660;top:-917;height:325;width:229;" filled="f" stroked="f" coordsize="21600,21600">
              <v:path/>
              <v:fill on="f" focussize="0,0"/>
              <v:stroke on="f" joinstyle="miter"/>
              <v:imagedata o:title=""/>
              <o:lock v:ext="edit"/>
              <v:textbox inset="0mm,0mm,0mm,0mm">
                <w:txbxContent>
                  <w:p>
                    <w:pPr>
                      <w:spacing w:before="0" w:line="324" w:lineRule="exact"/>
                      <w:ind w:left="0" w:right="0" w:firstLine="0"/>
                      <w:jc w:val="left"/>
                      <w:rPr>
                        <w:rFonts w:ascii="Arial" w:hAnsi="Arial"/>
                        <w:sz w:val="29"/>
                      </w:rPr>
                    </w:pPr>
                    <w:r>
                      <w:rPr>
                        <w:rFonts w:ascii="Arial" w:hAnsi="Arial"/>
                        <w:w w:val="110"/>
                        <w:sz w:val="29"/>
                      </w:rPr>
                      <w:t>·-</w:t>
                    </w:r>
                  </w:p>
                </w:txbxContent>
              </v:textbox>
            </v:shape>
          </v:group>
        </w:pict>
      </w:r>
      <w:r>
        <w:drawing>
          <wp:anchor distT="0" distB="0" distL="0" distR="0" simplePos="0" relativeHeight="250292224" behindDoc="1" locked="0" layoutInCell="1" allowOverlap="1">
            <wp:simplePos x="0" y="0"/>
            <wp:positionH relativeFrom="page">
              <wp:posOffset>5661025</wp:posOffset>
            </wp:positionH>
            <wp:positionV relativeFrom="paragraph">
              <wp:posOffset>-263525</wp:posOffset>
            </wp:positionV>
            <wp:extent cx="1355725" cy="695960"/>
            <wp:effectExtent l="0" t="0" r="0" b="0"/>
            <wp:wrapNone/>
            <wp:docPr id="51"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31.png"/>
                    <pic:cNvPicPr>
                      <a:picLocks noChangeAspect="1"/>
                    </pic:cNvPicPr>
                  </pic:nvPicPr>
                  <pic:blipFill>
                    <a:blip r:embed="rId33" cstate="print"/>
                    <a:stretch>
                      <a:fillRect/>
                    </a:stretch>
                  </pic:blipFill>
                  <pic:spPr>
                    <a:xfrm>
                      <a:off x="0" y="0"/>
                      <a:ext cx="1355768" cy="695736"/>
                    </a:xfrm>
                    <a:prstGeom prst="rect">
                      <a:avLst/>
                    </a:prstGeom>
                  </pic:spPr>
                </pic:pic>
              </a:graphicData>
            </a:graphic>
          </wp:anchor>
        </w:drawing>
      </w:r>
      <w:r>
        <w:pict>
          <v:shape id="_x0000_s1106" o:spid="_x0000_s1106" o:spt="202" type="#_x0000_t202" style="position:absolute;left:0pt;margin-left:407.75pt;margin-top:2.4pt;height:10.1pt;width:2pt;mso-position-horizontal-relative:page;z-index:-253011968;mso-width-relative:page;mso-height-relative:page;" filled="f" stroked="f" coordsize="21600,21600">
            <v:path/>
            <v:fill on="f" focussize="0,0"/>
            <v:stroke on="f" joinstyle="miter"/>
            <v:imagedata o:title=""/>
            <o:lock v:ext="edit"/>
            <v:textbox inset="0mm,0mm,0mm,0mm">
              <w:txbxContent>
                <w:p>
                  <w:pPr>
                    <w:spacing w:before="0" w:line="201" w:lineRule="exact"/>
                    <w:ind w:left="0" w:right="0" w:firstLine="0"/>
                    <w:jc w:val="left"/>
                    <w:rPr>
                      <w:rFonts w:ascii="Arial"/>
                      <w:sz w:val="18"/>
                    </w:rPr>
                  </w:pPr>
                  <w:r>
                    <w:rPr>
                      <w:rFonts w:ascii="Arial"/>
                      <w:w w:val="84"/>
                      <w:sz w:val="18"/>
                    </w:rPr>
                    <w:t>|</w:t>
                  </w:r>
                </w:p>
              </w:txbxContent>
            </v:textbox>
          </v:shape>
        </w:pict>
      </w:r>
      <w:r>
        <w:rPr>
          <w:rFonts w:hint="eastAsia" w:ascii="宋体" w:eastAsia="宋体"/>
          <w:spacing w:val="-57"/>
          <w:w w:val="90"/>
          <w:sz w:val="105"/>
        </w:rPr>
        <w:t xml:space="preserve">已 三 </w:t>
      </w:r>
      <w:r>
        <w:rPr>
          <w:rFonts w:hint="eastAsia" w:ascii="宋体" w:eastAsia="宋体"/>
          <w:w w:val="50"/>
          <w:sz w:val="105"/>
        </w:rPr>
        <w:t>＼</w:t>
      </w:r>
    </w:p>
    <w:p>
      <w:pPr>
        <w:pStyle w:val="7"/>
        <w:spacing w:line="216" w:lineRule="exact"/>
        <w:ind w:left="2401"/>
        <w:rPr>
          <w:rFonts w:ascii="宋体"/>
          <w:sz w:val="20"/>
        </w:rPr>
      </w:pPr>
      <w:r>
        <w:rPr>
          <w:rFonts w:ascii="宋体"/>
          <w:position w:val="-3"/>
          <w:sz w:val="20"/>
        </w:rPr>
        <w:drawing>
          <wp:inline distT="0" distB="0" distL="0" distR="0">
            <wp:extent cx="8890" cy="136525"/>
            <wp:effectExtent l="0" t="0" r="0" b="0"/>
            <wp:docPr id="53"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32.png"/>
                    <pic:cNvPicPr>
                      <a:picLocks noChangeAspect="1"/>
                    </pic:cNvPicPr>
                  </pic:nvPicPr>
                  <pic:blipFill>
                    <a:blip r:embed="rId34" cstate="print"/>
                    <a:stretch>
                      <a:fillRect/>
                    </a:stretch>
                  </pic:blipFill>
                  <pic:spPr>
                    <a:xfrm>
                      <a:off x="0" y="0"/>
                      <a:ext cx="9150" cy="137159"/>
                    </a:xfrm>
                    <a:prstGeom prst="rect">
                      <a:avLst/>
                    </a:prstGeom>
                  </pic:spPr>
                </pic:pic>
              </a:graphicData>
            </a:graphic>
          </wp:inline>
        </w:drawing>
      </w:r>
    </w:p>
    <w:p>
      <w:pPr>
        <w:pStyle w:val="7"/>
        <w:rPr>
          <w:rFonts w:ascii="宋体"/>
          <w:sz w:val="28"/>
        </w:rPr>
      </w:pPr>
      <w:r>
        <w:drawing>
          <wp:anchor distT="0" distB="0" distL="0" distR="0" simplePos="0" relativeHeight="1024" behindDoc="0" locked="0" layoutInCell="1" allowOverlap="1">
            <wp:simplePos x="0" y="0"/>
            <wp:positionH relativeFrom="page">
              <wp:posOffset>3856355</wp:posOffset>
            </wp:positionH>
            <wp:positionV relativeFrom="paragraph">
              <wp:posOffset>252095</wp:posOffset>
            </wp:positionV>
            <wp:extent cx="425450" cy="73025"/>
            <wp:effectExtent l="0" t="0" r="0" b="0"/>
            <wp:wrapTopAndBottom/>
            <wp:docPr id="55"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33.png"/>
                    <pic:cNvPicPr>
                      <a:picLocks noChangeAspect="1"/>
                    </pic:cNvPicPr>
                  </pic:nvPicPr>
                  <pic:blipFill>
                    <a:blip r:embed="rId35" cstate="print"/>
                    <a:stretch>
                      <a:fillRect/>
                    </a:stretch>
                  </pic:blipFill>
                  <pic:spPr>
                    <a:xfrm>
                      <a:off x="0" y="0"/>
                      <a:ext cx="425482" cy="73151"/>
                    </a:xfrm>
                    <a:prstGeom prst="rect">
                      <a:avLst/>
                    </a:prstGeom>
                  </pic:spPr>
                </pic:pic>
              </a:graphicData>
            </a:graphic>
          </wp:anchor>
        </w:drawing>
      </w:r>
    </w:p>
    <w:p>
      <w:pPr>
        <w:pStyle w:val="7"/>
        <w:rPr>
          <w:rFonts w:ascii="宋体"/>
          <w:sz w:val="26"/>
        </w:rPr>
      </w:pPr>
      <w:r>
        <w:br w:type="column"/>
      </w:r>
    </w:p>
    <w:p>
      <w:pPr>
        <w:pStyle w:val="7"/>
        <w:rPr>
          <w:rFonts w:ascii="宋体"/>
          <w:sz w:val="26"/>
        </w:rPr>
      </w:pPr>
    </w:p>
    <w:p>
      <w:pPr>
        <w:pStyle w:val="7"/>
        <w:rPr>
          <w:rFonts w:ascii="宋体"/>
          <w:sz w:val="26"/>
        </w:rPr>
      </w:pPr>
    </w:p>
    <w:p>
      <w:pPr>
        <w:pStyle w:val="7"/>
        <w:spacing w:before="5"/>
        <w:rPr>
          <w:rFonts w:ascii="宋体"/>
          <w:sz w:val="31"/>
        </w:rPr>
      </w:pPr>
    </w:p>
    <w:p>
      <w:pPr>
        <w:tabs>
          <w:tab w:val="left" w:pos="820"/>
          <w:tab w:val="left" w:pos="1518"/>
          <w:tab w:val="left" w:pos="2006"/>
          <w:tab w:val="left" w:pos="2722"/>
        </w:tabs>
        <w:spacing w:before="0" w:line="235" w:lineRule="auto"/>
        <w:ind w:left="255" w:right="1904" w:hanging="139"/>
        <w:jc w:val="left"/>
        <w:rPr>
          <w:rFonts w:ascii="Arial" w:hAnsi="Arial" w:eastAsia="Arial"/>
          <w:sz w:val="24"/>
        </w:rPr>
      </w:pPr>
      <w:r>
        <w:rPr>
          <w:rFonts w:ascii="Arial" w:hAnsi="Arial" w:eastAsia="Arial"/>
          <w:w w:val="90"/>
          <w:position w:val="-11"/>
          <w:sz w:val="45"/>
        </w:rPr>
        <w:t>|</w:t>
      </w:r>
      <w:r>
        <w:rPr>
          <w:rFonts w:ascii="Arial" w:hAnsi="Arial" w:eastAsia="Arial"/>
          <w:w w:val="90"/>
          <w:position w:val="-11"/>
          <w:sz w:val="45"/>
        </w:rPr>
        <w:tab/>
      </w:r>
      <w:r>
        <w:rPr>
          <w:rFonts w:ascii="Arial" w:hAnsi="Arial" w:eastAsia="Arial"/>
          <w:w w:val="90"/>
          <w:position w:val="-11"/>
          <w:sz w:val="45"/>
        </w:rPr>
        <w:tab/>
      </w:r>
      <w:r>
        <w:rPr>
          <w:rFonts w:ascii="Arial" w:hAnsi="Arial" w:eastAsia="Arial"/>
          <w:w w:val="90"/>
          <w:position w:val="4"/>
          <w:sz w:val="33"/>
        </w:rPr>
        <w:t>I'\</w:t>
      </w:r>
      <w:r>
        <w:rPr>
          <w:rFonts w:ascii="Arial" w:hAnsi="Arial" w:eastAsia="Arial"/>
          <w:w w:val="90"/>
          <w:position w:val="4"/>
          <w:sz w:val="33"/>
        </w:rPr>
        <w:tab/>
      </w:r>
      <w:r>
        <w:rPr>
          <w:rFonts w:ascii="Arial" w:hAnsi="Arial" w:eastAsia="Arial"/>
          <w:w w:val="85"/>
          <w:position w:val="4"/>
          <w:sz w:val="33"/>
        </w:rPr>
        <w:t>•</w:t>
      </w:r>
      <w:r>
        <w:rPr>
          <w:rFonts w:ascii="Arial" w:hAnsi="Arial" w:eastAsia="Arial"/>
          <w:w w:val="85"/>
          <w:position w:val="4"/>
          <w:sz w:val="33"/>
        </w:rPr>
        <w:tab/>
      </w:r>
      <w:r>
        <w:rPr>
          <w:rFonts w:hint="eastAsia" w:ascii="宋体" w:hAnsi="宋体" w:eastAsia="宋体"/>
          <w:w w:val="85"/>
          <w:sz w:val="27"/>
        </w:rPr>
        <w:t>仁</w:t>
      </w:r>
      <w:r>
        <w:rPr>
          <w:rFonts w:hint="eastAsia" w:ascii="宋体" w:hAnsi="宋体" w:eastAsia="宋体"/>
          <w:w w:val="85"/>
          <w:sz w:val="27"/>
        </w:rPr>
        <w:tab/>
      </w:r>
      <w:r>
        <w:rPr>
          <w:rFonts w:ascii="Arial" w:hAnsi="Arial" w:eastAsia="Arial"/>
          <w:w w:val="85"/>
          <w:sz w:val="24"/>
        </w:rPr>
        <w:t xml:space="preserve">' k </w:t>
      </w:r>
      <w:r>
        <w:rPr>
          <w:rFonts w:ascii="Arial" w:hAnsi="Arial" w:eastAsia="Arial"/>
          <w:spacing w:val="-9"/>
          <w:w w:val="90"/>
          <w:sz w:val="24"/>
        </w:rPr>
        <w:t xml:space="preserve">MD </w:t>
      </w:r>
      <w:r>
        <w:rPr>
          <w:rFonts w:ascii="Arial" w:hAnsi="Arial" w:eastAsia="Arial"/>
          <w:w w:val="90"/>
          <w:sz w:val="24"/>
        </w:rPr>
        <w:t>SB5</w:t>
      </w:r>
    </w:p>
    <w:p>
      <w:pPr>
        <w:spacing w:after="0" w:line="235" w:lineRule="auto"/>
        <w:jc w:val="left"/>
        <w:rPr>
          <w:rFonts w:ascii="Arial" w:hAnsi="Arial" w:eastAsia="Arial"/>
          <w:sz w:val="24"/>
        </w:rPr>
        <w:sectPr>
          <w:type w:val="continuous"/>
          <w:pgSz w:w="17860" w:h="25260"/>
          <w:pgMar w:top="1820" w:right="1680" w:bottom="280" w:left="2180" w:header="720" w:footer="720" w:gutter="0"/>
          <w:cols w:equalWidth="0" w:num="3">
            <w:col w:w="735" w:space="2870"/>
            <w:col w:w="3278" w:space="1793"/>
            <w:col w:w="5324"/>
          </w:cols>
        </w:sectPr>
      </w:pPr>
    </w:p>
    <w:p>
      <w:pPr>
        <w:tabs>
          <w:tab w:val="left" w:pos="3183"/>
        </w:tabs>
        <w:spacing w:before="0" w:line="536870836" w:lineRule="auto"/>
        <w:ind w:left="781" w:right="0" w:firstLine="0"/>
        <w:jc w:val="left"/>
        <w:rPr>
          <w:rFonts w:ascii="Arial" w:eastAsia="Arial"/>
          <w:sz w:val="24"/>
        </w:rPr>
      </w:pPr>
      <w:r>
        <w:rPr>
          <w:rFonts w:ascii="Arial" w:eastAsia="Arial"/>
          <w:spacing w:val="-12"/>
          <w:w w:val="90"/>
          <w:sz w:val="24"/>
        </w:rPr>
        <w:t>KMO</w:t>
      </w:r>
      <w:r>
        <w:rPr>
          <w:rFonts w:ascii="Arial" w:eastAsia="Arial"/>
          <w:spacing w:val="-8"/>
          <w:w w:val="90"/>
          <w:sz w:val="24"/>
        </w:rPr>
        <w:t xml:space="preserve"> </w:t>
      </w:r>
      <w:r>
        <w:rPr>
          <w:rFonts w:hint="eastAsia" w:ascii="宋体" w:eastAsia="宋体"/>
          <w:w w:val="90"/>
          <w:sz w:val="46"/>
        </w:rPr>
        <w:t>兰</w:t>
      </w:r>
      <w:r>
        <w:rPr>
          <w:rFonts w:hint="eastAsia" w:ascii="宋体" w:eastAsia="宋体"/>
          <w:w w:val="90"/>
          <w:sz w:val="46"/>
        </w:rPr>
        <w:tab/>
      </w:r>
      <w:r>
        <w:rPr>
          <w:rFonts w:hint="eastAsia" w:ascii="宋体" w:eastAsia="宋体"/>
          <w:w w:val="90"/>
          <w:position w:val="-8"/>
          <w:sz w:val="24"/>
        </w:rPr>
        <w:t>立</w:t>
      </w:r>
      <w:r>
        <w:rPr>
          <w:rFonts w:hint="eastAsia" w:ascii="宋体" w:eastAsia="宋体"/>
          <w:spacing w:val="-75"/>
          <w:w w:val="90"/>
          <w:position w:val="-8"/>
          <w:sz w:val="24"/>
        </w:rPr>
        <w:t xml:space="preserve"> </w:t>
      </w:r>
      <w:r>
        <w:rPr>
          <w:rFonts w:ascii="Arial" w:eastAsia="Arial"/>
          <w:w w:val="90"/>
          <w:position w:val="-8"/>
          <w:sz w:val="24"/>
        </w:rPr>
        <w:t>1 0</w:t>
      </w:r>
    </w:p>
    <w:p>
      <w:pPr>
        <w:spacing w:before="0" w:line="490" w:lineRule="exact"/>
        <w:ind w:left="2116" w:right="0" w:firstLine="0"/>
        <w:jc w:val="left"/>
        <w:rPr>
          <w:rFonts w:ascii="Arial"/>
          <w:sz w:val="24"/>
        </w:rPr>
      </w:pPr>
      <w:r>
        <w:br w:type="column"/>
      </w:r>
      <w:r>
        <w:rPr>
          <w:rFonts w:ascii="Arial"/>
          <w:w w:val="95"/>
          <w:sz w:val="24"/>
        </w:rPr>
        <w:t>KMl</w:t>
      </w:r>
    </w:p>
    <w:p>
      <w:pPr>
        <w:tabs>
          <w:tab w:val="left" w:pos="2304"/>
        </w:tabs>
        <w:spacing w:before="0"/>
        <w:ind w:left="781" w:right="0" w:firstLine="0"/>
        <w:jc w:val="left"/>
        <w:rPr>
          <w:rFonts w:ascii="Arial"/>
          <w:sz w:val="24"/>
        </w:rPr>
      </w:pPr>
      <w:r>
        <w:drawing>
          <wp:anchor distT="0" distB="0" distL="0" distR="0" simplePos="0" relativeHeight="250289152" behindDoc="1" locked="0" layoutInCell="1" allowOverlap="1">
            <wp:simplePos x="0" y="0"/>
            <wp:positionH relativeFrom="page">
              <wp:posOffset>4758690</wp:posOffset>
            </wp:positionH>
            <wp:positionV relativeFrom="paragraph">
              <wp:posOffset>124460</wp:posOffset>
            </wp:positionV>
            <wp:extent cx="434975" cy="36830"/>
            <wp:effectExtent l="0" t="0" r="0" b="0"/>
            <wp:wrapNone/>
            <wp:docPr id="57"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34.png"/>
                    <pic:cNvPicPr>
                      <a:picLocks noChangeAspect="1"/>
                    </pic:cNvPicPr>
                  </pic:nvPicPr>
                  <pic:blipFill>
                    <a:blip r:embed="rId36" cstate="print"/>
                    <a:stretch>
                      <a:fillRect/>
                    </a:stretch>
                  </pic:blipFill>
                  <pic:spPr>
                    <a:xfrm>
                      <a:off x="0" y="0"/>
                      <a:ext cx="435128" cy="36617"/>
                    </a:xfrm>
                    <a:prstGeom prst="rect">
                      <a:avLst/>
                    </a:prstGeom>
                  </pic:spPr>
                </pic:pic>
              </a:graphicData>
            </a:graphic>
          </wp:anchor>
        </w:drawing>
      </w:r>
      <w:r>
        <w:rPr>
          <w:rFonts w:ascii="Arial"/>
          <w:w w:val="110"/>
          <w:sz w:val="24"/>
        </w:rPr>
        <w:t>SB2</w:t>
      </w:r>
      <w:r>
        <w:rPr>
          <w:rFonts w:ascii="Arial"/>
          <w:w w:val="110"/>
          <w:sz w:val="24"/>
        </w:rPr>
        <w:tab/>
      </w:r>
      <w:r>
        <w:rPr>
          <w:rFonts w:ascii="Arial"/>
          <w:spacing w:val="-11"/>
          <w:sz w:val="24"/>
        </w:rPr>
        <w:t>KM</w:t>
      </w:r>
    </w:p>
    <w:p>
      <w:pPr>
        <w:tabs>
          <w:tab w:val="left" w:pos="789"/>
        </w:tabs>
        <w:spacing w:before="0" w:line="41" w:lineRule="exact"/>
        <w:ind w:left="465" w:right="0" w:firstLine="0"/>
        <w:jc w:val="left"/>
        <w:rPr>
          <w:rFonts w:ascii="Arial"/>
          <w:sz w:val="24"/>
        </w:rPr>
      </w:pPr>
      <w:r>
        <w:br w:type="column"/>
      </w:r>
      <w:r>
        <w:rPr>
          <w:rFonts w:ascii="Arial"/>
          <w:w w:val="60"/>
          <w:sz w:val="50"/>
        </w:rPr>
        <w:t>l</w:t>
      </w:r>
      <w:r>
        <w:rPr>
          <w:rFonts w:ascii="Arial"/>
          <w:w w:val="60"/>
          <w:sz w:val="50"/>
        </w:rPr>
        <w:tab/>
      </w:r>
      <w:r>
        <w:rPr>
          <w:rFonts w:ascii="Arial"/>
          <w:sz w:val="24"/>
        </w:rPr>
        <w:t>S:Bll</w:t>
      </w:r>
    </w:p>
    <w:p>
      <w:pPr>
        <w:spacing w:after="0" w:line="41" w:lineRule="exact"/>
        <w:jc w:val="left"/>
        <w:rPr>
          <w:rFonts w:ascii="Arial"/>
          <w:sz w:val="24"/>
        </w:rPr>
        <w:sectPr>
          <w:type w:val="continuous"/>
          <w:pgSz w:w="17860" w:h="25260"/>
          <w:pgMar w:top="1820" w:right="1680" w:bottom="280" w:left="2180" w:header="720" w:footer="720" w:gutter="0"/>
          <w:cols w:equalWidth="0" w:num="3">
            <w:col w:w="3757" w:space="166"/>
            <w:col w:w="2658" w:space="40"/>
            <w:col w:w="7379"/>
          </w:cols>
        </w:sectPr>
      </w:pPr>
    </w:p>
    <w:p>
      <w:pPr>
        <w:pStyle w:val="7"/>
        <w:rPr>
          <w:rFonts w:ascii="Arial"/>
          <w:sz w:val="20"/>
        </w:rPr>
      </w:pPr>
    </w:p>
    <w:p>
      <w:pPr>
        <w:pStyle w:val="7"/>
        <w:rPr>
          <w:rFonts w:ascii="Arial"/>
          <w:sz w:val="20"/>
        </w:rPr>
      </w:pPr>
    </w:p>
    <w:p>
      <w:pPr>
        <w:pStyle w:val="7"/>
        <w:spacing w:before="8"/>
        <w:rPr>
          <w:rFonts w:ascii="Arial"/>
          <w:sz w:val="19"/>
        </w:rPr>
      </w:pPr>
    </w:p>
    <w:p>
      <w:pPr>
        <w:pStyle w:val="7"/>
        <w:spacing w:line="22" w:lineRule="exact"/>
        <w:ind w:left="1884"/>
        <w:rPr>
          <w:rFonts w:ascii="Arial"/>
          <w:sz w:val="2"/>
        </w:rPr>
      </w:pPr>
      <w:r>
        <w:rPr>
          <w:rFonts w:ascii="Arial"/>
          <w:sz w:val="2"/>
        </w:rPr>
        <w:pict>
          <v:group id="_x0000_s1107" o:spid="_x0000_s1107" o:spt="203" style="height:1.1pt;width:135.25pt;" coordsize="2705,22">
            <o:lock v:ext="edit"/>
            <v:line id="_x0000_s1108" o:spid="_x0000_s1108" o:spt="20" style="position:absolute;left:0;top:11;height:0;width:2705;" stroked="t" coordsize="21600,21600">
              <v:path arrowok="t"/>
              <v:fill focussize="0,0"/>
              <v:stroke weight="1.08125984251969pt" color="#000000"/>
              <v:imagedata o:title=""/>
              <o:lock v:ext="edit"/>
            </v:line>
            <w10:wrap type="none"/>
            <w10:anchorlock/>
          </v:group>
        </w:pict>
      </w:r>
    </w:p>
    <w:p>
      <w:pPr>
        <w:pStyle w:val="7"/>
        <w:spacing w:before="1"/>
        <w:rPr>
          <w:rFonts w:ascii="Arial"/>
          <w:sz w:val="29"/>
        </w:rPr>
      </w:pPr>
      <w:r>
        <w:pict>
          <v:shape id="_x0000_s1109" o:spid="_x0000_s1109" style="position:absolute;left:0pt;margin-left:465.2pt;margin-top:19.25pt;height:0.1pt;width:90.55pt;mso-position-horizontal-relative:page;mso-wrap-distance-bottom:0pt;mso-wrap-distance-top:0pt;z-index:-251608064;mso-width-relative:page;mso-height-relative:page;" filled="f" stroked="t" coordorigin="9305,385" coordsize="1811,0" path="m9305,385l11115,385e">
            <v:path arrowok="t"/>
            <v:fill on="f" focussize="0,0"/>
            <v:stroke weight="1.08125984251969pt" color="#000000"/>
            <v:imagedata o:title=""/>
            <o:lock v:ext="edit"/>
            <w10:wrap type="topAndBottom"/>
          </v:shape>
        </w:pict>
      </w:r>
    </w:p>
    <w:p>
      <w:pPr>
        <w:spacing w:before="14"/>
        <w:ind w:left="0" w:right="12897" w:firstLine="0"/>
        <w:jc w:val="center"/>
        <w:rPr>
          <w:rFonts w:ascii="Arial"/>
          <w:sz w:val="25"/>
        </w:rPr>
      </w:pPr>
      <w:r>
        <w:rPr>
          <w:rFonts w:ascii="Arial"/>
          <w:sz w:val="25"/>
        </w:rPr>
        <w:t>SB3</w:t>
      </w:r>
    </w:p>
    <w:p>
      <w:pPr>
        <w:spacing w:before="121"/>
        <w:ind w:left="2647" w:right="347" w:firstLine="0"/>
        <w:jc w:val="center"/>
        <w:rPr>
          <w:rFonts w:ascii="Arial"/>
          <w:sz w:val="26"/>
        </w:rPr>
      </w:pPr>
      <w:r>
        <w:drawing>
          <wp:anchor distT="0" distB="0" distL="0" distR="0" simplePos="0" relativeHeight="251719680" behindDoc="0" locked="0" layoutInCell="1" allowOverlap="1">
            <wp:simplePos x="0" y="0"/>
            <wp:positionH relativeFrom="page">
              <wp:posOffset>2120265</wp:posOffset>
            </wp:positionH>
            <wp:positionV relativeFrom="paragraph">
              <wp:posOffset>-404495</wp:posOffset>
            </wp:positionV>
            <wp:extent cx="490220" cy="439420"/>
            <wp:effectExtent l="0" t="0" r="0" b="0"/>
            <wp:wrapNone/>
            <wp:docPr id="59"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35.png"/>
                    <pic:cNvPicPr>
                      <a:picLocks noChangeAspect="1"/>
                    </pic:cNvPicPr>
                  </pic:nvPicPr>
                  <pic:blipFill>
                    <a:blip r:embed="rId37" cstate="print"/>
                    <a:stretch>
                      <a:fillRect/>
                    </a:stretch>
                  </pic:blipFill>
                  <pic:spPr>
                    <a:xfrm>
                      <a:off x="0" y="0"/>
                      <a:ext cx="490091" cy="439412"/>
                    </a:xfrm>
                    <a:prstGeom prst="rect">
                      <a:avLst/>
                    </a:prstGeom>
                  </pic:spPr>
                </pic:pic>
              </a:graphicData>
            </a:graphic>
          </wp:anchor>
        </w:drawing>
      </w:r>
      <w:r>
        <w:drawing>
          <wp:anchor distT="0" distB="0" distL="0" distR="0" simplePos="0" relativeHeight="250293248" behindDoc="1" locked="0" layoutInCell="1" allowOverlap="1">
            <wp:simplePos x="0" y="0"/>
            <wp:positionH relativeFrom="page">
              <wp:posOffset>5642610</wp:posOffset>
            </wp:positionH>
            <wp:positionV relativeFrom="paragraph">
              <wp:posOffset>-10795</wp:posOffset>
            </wp:positionV>
            <wp:extent cx="714375" cy="1405255"/>
            <wp:effectExtent l="0" t="0" r="0" b="0"/>
            <wp:wrapNone/>
            <wp:docPr id="61"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6.png"/>
                    <pic:cNvPicPr>
                      <a:picLocks noChangeAspect="1"/>
                    </pic:cNvPicPr>
                  </pic:nvPicPr>
                  <pic:blipFill>
                    <a:blip r:embed="rId38" cstate="print"/>
                    <a:stretch>
                      <a:fillRect/>
                    </a:stretch>
                  </pic:blipFill>
                  <pic:spPr>
                    <a:xfrm>
                      <a:off x="0" y="0"/>
                      <a:ext cx="714526" cy="1405204"/>
                    </a:xfrm>
                    <a:prstGeom prst="rect">
                      <a:avLst/>
                    </a:prstGeom>
                  </pic:spPr>
                </pic:pic>
              </a:graphicData>
            </a:graphic>
          </wp:anchor>
        </w:drawing>
      </w:r>
      <w:r>
        <w:rPr>
          <w:rFonts w:ascii="Arial"/>
          <w:w w:val="110"/>
          <w:sz w:val="26"/>
        </w:rPr>
        <w:t>SB4</w:t>
      </w:r>
    </w:p>
    <w:p>
      <w:pPr>
        <w:pStyle w:val="7"/>
        <w:rPr>
          <w:rFonts w:ascii="Arial"/>
          <w:sz w:val="20"/>
        </w:rPr>
      </w:pPr>
    </w:p>
    <w:p>
      <w:pPr>
        <w:spacing w:before="222"/>
        <w:ind w:left="2647" w:right="5735" w:firstLine="0"/>
        <w:jc w:val="center"/>
        <w:rPr>
          <w:rFonts w:ascii="Times New Roman"/>
          <w:sz w:val="26"/>
        </w:rPr>
      </w:pPr>
      <w:r>
        <w:pict>
          <v:group id="_x0000_s1110" o:spid="_x0000_s1110" o:spt="203" style="position:absolute;left:0pt;margin-left:183.55pt;margin-top:29.35pt;height:47.95pt;width:244.55pt;mso-position-horizontal-relative:page;z-index:-253025280;mso-width-relative:page;mso-height-relative:page;" coordorigin="3671,587" coordsize="4891,959">
            <o:lock v:ext="edit"/>
            <v:shape id="_x0000_s1111" o:spid="_x0000_s1111" o:spt="75" type="#_x0000_t75" style="position:absolute;left:3671;top:666;height:880;width:808;" filled="f" stroked="f" coordsize="21600,21600">
              <v:path/>
              <v:fill on="f" focussize="0,0"/>
              <v:stroke on="f"/>
              <v:imagedata r:id="rId39" o:title=""/>
              <o:lock v:ext="edit" aspectratio="t"/>
            </v:shape>
            <v:shape id="_x0000_s1112" o:spid="_x0000_s1112" o:spt="75" type="#_x0000_t75" style="position:absolute;left:7732;top:587;height:959;width:830;" filled="f" stroked="f" coordsize="21600,21600">
              <v:path/>
              <v:fill on="f" focussize="0,0"/>
              <v:stroke on="f"/>
              <v:imagedata r:id="rId40" o:title=""/>
              <o:lock v:ext="edit" aspectratio="t"/>
            </v:shape>
            <v:line id="_x0000_s1113" o:spid="_x0000_s1113" o:spt="20" style="position:absolute;left:4472;top:1517;height:0;width:3260;" stroked="t" coordsize="21600,21600">
              <v:path arrowok="t"/>
              <v:fill focussize="0,0"/>
              <v:stroke weight="0.720787401574803pt" color="#000000"/>
              <v:imagedata o:title=""/>
              <o:lock v:ext="edit"/>
            </v:line>
          </v:group>
        </w:pict>
      </w:r>
      <w:r>
        <w:drawing>
          <wp:anchor distT="0" distB="0" distL="0" distR="0" simplePos="0" relativeHeight="251726848" behindDoc="0" locked="0" layoutInCell="1" allowOverlap="1">
            <wp:simplePos x="0" y="0"/>
            <wp:positionH relativeFrom="page">
              <wp:posOffset>7534275</wp:posOffset>
            </wp:positionH>
            <wp:positionV relativeFrom="paragraph">
              <wp:posOffset>308610</wp:posOffset>
            </wp:positionV>
            <wp:extent cx="604520" cy="673100"/>
            <wp:effectExtent l="0" t="0" r="0" b="0"/>
            <wp:wrapNone/>
            <wp:docPr id="63"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9.png"/>
                    <pic:cNvPicPr>
                      <a:picLocks noChangeAspect="1"/>
                    </pic:cNvPicPr>
                  </pic:nvPicPr>
                  <pic:blipFill>
                    <a:blip r:embed="rId41" cstate="print"/>
                    <a:stretch>
                      <a:fillRect/>
                    </a:stretch>
                  </pic:blipFill>
                  <pic:spPr>
                    <a:xfrm>
                      <a:off x="0" y="0"/>
                      <a:ext cx="604599" cy="672850"/>
                    </a:xfrm>
                    <a:prstGeom prst="rect">
                      <a:avLst/>
                    </a:prstGeom>
                  </pic:spPr>
                </pic:pic>
              </a:graphicData>
            </a:graphic>
          </wp:anchor>
        </w:drawing>
      </w:r>
      <w:r>
        <w:rPr>
          <w:rFonts w:ascii="Times New Roman"/>
          <w:sz w:val="26"/>
        </w:rPr>
        <w:t>8S:</w:t>
      </w:r>
    </w:p>
    <w:p>
      <w:pPr>
        <w:pStyle w:val="7"/>
        <w:rPr>
          <w:rFonts w:ascii="Times New Roman"/>
          <w:sz w:val="20"/>
        </w:rPr>
      </w:pPr>
    </w:p>
    <w:p>
      <w:pPr>
        <w:pStyle w:val="7"/>
        <w:rPr>
          <w:rFonts w:ascii="Times New Roman"/>
          <w:sz w:val="20"/>
        </w:rPr>
      </w:pPr>
    </w:p>
    <w:p>
      <w:pPr>
        <w:pStyle w:val="7"/>
        <w:rPr>
          <w:rFonts w:ascii="Times New Roman"/>
          <w:sz w:val="20"/>
        </w:rPr>
      </w:pPr>
    </w:p>
    <w:p>
      <w:pPr>
        <w:spacing w:after="0"/>
        <w:rPr>
          <w:rFonts w:ascii="Times New Roman"/>
          <w:sz w:val="20"/>
        </w:rPr>
        <w:sectPr>
          <w:type w:val="continuous"/>
          <w:pgSz w:w="17860" w:h="25260"/>
          <w:pgMar w:top="1820" w:right="1680" w:bottom="280" w:left="2180" w:header="720" w:footer="720" w:gutter="0"/>
        </w:sectPr>
      </w:pPr>
    </w:p>
    <w:p>
      <w:pPr>
        <w:pStyle w:val="7"/>
        <w:spacing w:before="4"/>
        <w:rPr>
          <w:rFonts w:ascii="Times New Roman"/>
          <w:sz w:val="28"/>
        </w:rPr>
      </w:pPr>
    </w:p>
    <w:p>
      <w:pPr>
        <w:spacing w:before="0"/>
        <w:ind w:left="0" w:right="38" w:firstLine="0"/>
        <w:jc w:val="right"/>
        <w:rPr>
          <w:rFonts w:ascii="Times New Roman"/>
          <w:sz w:val="31"/>
        </w:rPr>
      </w:pPr>
      <w:r>
        <w:rPr>
          <w:rFonts w:ascii="Times New Roman"/>
          <w:w w:val="75"/>
          <w:sz w:val="31"/>
        </w:rPr>
        <w:t>KMl</w:t>
      </w:r>
    </w:p>
    <w:p>
      <w:pPr>
        <w:pStyle w:val="7"/>
        <w:spacing w:before="201"/>
        <w:ind w:left="1645"/>
      </w:pPr>
      <w:r>
        <w:br w:type="column"/>
      </w:r>
      <w:r>
        <w:rPr>
          <w:spacing w:val="-45"/>
        </w:rPr>
        <w:t xml:space="preserve">图 </w:t>
      </w:r>
      <w:r>
        <w:rPr>
          <w:spacing w:val="-7"/>
        </w:rPr>
        <w:t>5-3</w:t>
      </w:r>
    </w:p>
    <w:p>
      <w:pPr>
        <w:spacing w:before="201"/>
        <w:ind w:left="63" w:right="0" w:firstLine="0"/>
        <w:jc w:val="left"/>
        <w:rPr>
          <w:rFonts w:ascii="Arial" w:eastAsia="Arial"/>
          <w:sz w:val="24"/>
        </w:rPr>
      </w:pPr>
      <w:r>
        <w:br w:type="column"/>
      </w:r>
      <w:r>
        <w:rPr>
          <w:rFonts w:ascii="Arial" w:eastAsia="Arial"/>
          <w:spacing w:val="-108"/>
          <w:w w:val="95"/>
          <w:position w:val="-4"/>
          <w:sz w:val="29"/>
        </w:rPr>
        <w:t>K</w:t>
      </w:r>
      <w:r>
        <w:rPr>
          <w:spacing w:val="-253"/>
          <w:sz w:val="36"/>
        </w:rPr>
        <w:t>继</w:t>
      </w:r>
      <w:r>
        <w:rPr>
          <w:rFonts w:ascii="Arial" w:eastAsia="Arial"/>
          <w:w w:val="95"/>
          <w:position w:val="-4"/>
          <w:sz w:val="29"/>
        </w:rPr>
        <w:t>T</w:t>
      </w:r>
      <w:r>
        <w:rPr>
          <w:rFonts w:ascii="Arial" w:eastAsia="Arial"/>
          <w:spacing w:val="3"/>
          <w:position w:val="-4"/>
          <w:sz w:val="29"/>
        </w:rPr>
        <w:t xml:space="preserve"> </w:t>
      </w:r>
      <w:r>
        <w:rPr>
          <w:sz w:val="36"/>
        </w:rPr>
        <w:t>电器</w:t>
      </w:r>
      <w:r>
        <w:rPr>
          <w:spacing w:val="-280"/>
          <w:sz w:val="36"/>
        </w:rPr>
        <w:t>接</w:t>
      </w:r>
      <w:r>
        <w:rPr>
          <w:rFonts w:ascii="Arial" w:eastAsia="Arial"/>
          <w:spacing w:val="-1"/>
          <w:w w:val="108"/>
          <w:position w:val="-7"/>
          <w:sz w:val="24"/>
        </w:rPr>
        <w:t>K</w:t>
      </w:r>
      <w:r>
        <w:rPr>
          <w:rFonts w:ascii="Arial" w:eastAsia="Arial"/>
          <w:spacing w:val="-110"/>
          <w:w w:val="108"/>
          <w:position w:val="-7"/>
          <w:sz w:val="24"/>
        </w:rPr>
        <w:t>M</w:t>
      </w:r>
      <w:r>
        <w:rPr>
          <w:spacing w:val="-251"/>
          <w:sz w:val="36"/>
        </w:rPr>
        <w:t>触</w:t>
      </w:r>
      <w:r>
        <w:rPr>
          <w:rFonts w:ascii="Arial" w:eastAsia="Arial"/>
          <w:spacing w:val="-17"/>
          <w:w w:val="108"/>
          <w:position w:val="-7"/>
          <w:sz w:val="24"/>
        </w:rPr>
        <w:t>2</w:t>
      </w:r>
    </w:p>
    <w:p>
      <w:pPr>
        <w:pStyle w:val="7"/>
        <w:spacing w:before="201"/>
        <w:ind w:left="66"/>
      </w:pPr>
      <w:r>
        <w:br w:type="column"/>
      </w:r>
      <w:r>
        <w:t>器控制图</w:t>
      </w:r>
    </w:p>
    <w:p>
      <w:pPr>
        <w:pStyle w:val="7"/>
        <w:spacing w:before="2"/>
        <w:rPr>
          <w:sz w:val="32"/>
        </w:rPr>
      </w:pPr>
      <w:r>
        <w:br w:type="column"/>
      </w:r>
    </w:p>
    <w:p>
      <w:pPr>
        <w:spacing w:before="0"/>
        <w:ind w:left="888" w:right="0" w:firstLine="0"/>
        <w:jc w:val="left"/>
        <w:rPr>
          <w:rFonts w:ascii="Arial"/>
          <w:sz w:val="24"/>
        </w:rPr>
      </w:pPr>
      <w:r>
        <w:rPr>
          <w:rFonts w:ascii="Arial"/>
          <w:w w:val="90"/>
          <w:sz w:val="24"/>
        </w:rPr>
        <w:t>Kl--10</w:t>
      </w:r>
    </w:p>
    <w:p>
      <w:pPr>
        <w:spacing w:after="0"/>
        <w:jc w:val="left"/>
        <w:rPr>
          <w:rFonts w:ascii="Arial"/>
          <w:sz w:val="24"/>
        </w:rPr>
        <w:sectPr>
          <w:type w:val="continuous"/>
          <w:pgSz w:w="17860" w:h="25260"/>
          <w:pgMar w:top="1820" w:right="1680" w:bottom="280" w:left="2180" w:header="720" w:footer="720" w:gutter="0"/>
          <w:cols w:equalWidth="0" w:num="5">
            <w:col w:w="2131" w:space="770"/>
            <w:col w:w="2636" w:space="40"/>
            <w:col w:w="1834" w:space="39"/>
            <w:col w:w="1507" w:space="39"/>
            <w:col w:w="5004"/>
          </w:cols>
        </w:sectPr>
      </w:pPr>
    </w:p>
    <w:p>
      <w:pPr>
        <w:pStyle w:val="7"/>
        <w:rPr>
          <w:rFonts w:ascii="Arial"/>
          <w:sz w:val="20"/>
        </w:rPr>
      </w:pPr>
    </w:p>
    <w:p>
      <w:pPr>
        <w:pStyle w:val="7"/>
        <w:rPr>
          <w:rFonts w:ascii="Arial"/>
          <w:sz w:val="20"/>
        </w:rPr>
      </w:pPr>
    </w:p>
    <w:p>
      <w:pPr>
        <w:pStyle w:val="7"/>
        <w:rPr>
          <w:rFonts w:ascii="Arial"/>
          <w:sz w:val="20"/>
        </w:rPr>
      </w:pPr>
    </w:p>
    <w:p>
      <w:pPr>
        <w:pStyle w:val="7"/>
        <w:rPr>
          <w:rFonts w:ascii="Arial"/>
          <w:sz w:val="20"/>
        </w:rPr>
      </w:pPr>
    </w:p>
    <w:p>
      <w:pPr>
        <w:pStyle w:val="7"/>
        <w:spacing w:before="9"/>
        <w:rPr>
          <w:rFonts w:ascii="Arial"/>
          <w:sz w:val="16"/>
        </w:rPr>
      </w:pPr>
    </w:p>
    <w:p>
      <w:pPr>
        <w:spacing w:after="0"/>
        <w:rPr>
          <w:rFonts w:ascii="Arial"/>
          <w:sz w:val="16"/>
        </w:rPr>
        <w:sectPr>
          <w:type w:val="continuous"/>
          <w:pgSz w:w="17860" w:h="25260"/>
          <w:pgMar w:top="1820" w:right="1680" w:bottom="280" w:left="2180" w:header="720" w:footer="720" w:gutter="0"/>
        </w:sectPr>
      </w:pPr>
    </w:p>
    <w:p>
      <w:pPr>
        <w:tabs>
          <w:tab w:val="left" w:pos="1176"/>
        </w:tabs>
        <w:spacing w:before="82" w:line="847" w:lineRule="exact"/>
        <w:ind w:left="0" w:right="37" w:firstLine="0"/>
        <w:jc w:val="right"/>
        <w:rPr>
          <w:rFonts w:ascii="Arial" w:eastAsia="Arial"/>
          <w:sz w:val="24"/>
        </w:rPr>
      </w:pPr>
      <w:r>
        <w:pict>
          <v:group id="_x0000_s1114" o:spid="_x0000_s1114" o:spt="203" style="position:absolute;left:0pt;margin-left:198.7pt;margin-top:12.65pt;height:197.15pt;width:156.55pt;mso-position-horizontal-relative:page;z-index:-253018112;mso-width-relative:page;mso-height-relative:page;" coordorigin="3974,253" coordsize="3131,3943">
            <o:lock v:ext="edit"/>
            <v:shape id="_x0000_s1115" o:spid="_x0000_s1115" o:spt="75" type="#_x0000_t75" style="position:absolute;left:5460;top:253;height:3893;width:1645;" filled="f" stroked="f" coordsize="21600,21600">
              <v:path/>
              <v:fill on="f" focussize="0,0"/>
              <v:stroke on="f"/>
              <v:imagedata r:id="rId42" o:title=""/>
              <o:lock v:ext="edit" aspectratio="t"/>
            </v:shape>
            <v:shape id="_x0000_s1116" o:spid="_x0000_s1116" style="position:absolute;left:3974;top:-1231;height:440;width:1484;" filled="f" stroked="t" coordorigin="3974,-1231" coordsize="1484,440" path="m3982,664l5468,664m3982,1104l5468,1104e">
              <v:path arrowok="t"/>
              <v:fill on="f" focussize="0,0"/>
              <v:stroke weight="0.721102362204724pt" color="#000000"/>
              <v:imagedata o:title=""/>
              <o:lock v:ext="edit"/>
            </v:shape>
            <v:shape id="_x0000_s1117" o:spid="_x0000_s1117" style="position:absolute;left:3967;top:-2563;height:886;width:1491;" filled="f" stroked="t" coordorigin="3967,-2563" coordsize="1491,886" path="m3982,1550l5468,1550m3974,1990l5468,1990m3974,2437l5468,2437e">
              <v:path arrowok="t"/>
              <v:fill on="f" focussize="0,0"/>
              <v:stroke weight="1.08157480314961pt" color="#000000"/>
              <v:imagedata o:title=""/>
              <o:lock v:ext="edit"/>
            </v:shape>
            <v:line id="_x0000_s1118" o:spid="_x0000_s1118" o:spt="20" style="position:absolute;left:3989;top:2877;height:0;width:1479;" stroked="t" coordsize="21600,21600">
              <v:path arrowok="t"/>
              <v:fill focussize="0,0"/>
              <v:stroke weight="0.720787401574803pt" color="#000000"/>
              <v:imagedata o:title=""/>
              <o:lock v:ext="edit"/>
            </v:line>
            <v:line id="_x0000_s1119" o:spid="_x0000_s1119" o:spt="20" style="position:absolute;left:3989;top:3302;height:0;width:1479;" stroked="t" coordsize="21600,21600">
              <v:path arrowok="t"/>
              <v:fill focussize="0,0"/>
              <v:stroke weight="1.08125984251969pt" color="#000000"/>
              <v:imagedata o:title=""/>
              <o:lock v:ext="edit"/>
            </v:line>
            <v:shape id="_x0000_s1120" o:spid="_x0000_s1120" style="position:absolute;left:3974;top:-4313;height:490;width:1556;" filled="f" stroked="t" coordorigin="3974,-4312" coordsize="1556,490" path="m3982,3699l5468,3699m3989,4189l5540,4189e">
              <v:path arrowok="t"/>
              <v:fill on="f" focussize="0,0"/>
              <v:stroke weight="0.721102362204724pt" color="#000000"/>
              <v:imagedata o:title=""/>
              <o:lock v:ext="edit"/>
            </v:shape>
          </v:group>
        </w:pict>
      </w:r>
      <w:r>
        <w:rPr>
          <w:rFonts w:hint="eastAsia" w:ascii="宋体" w:eastAsia="宋体"/>
          <w:sz w:val="69"/>
        </w:rPr>
        <w:t>量</w:t>
      </w:r>
      <w:r>
        <w:rPr>
          <w:rFonts w:hint="eastAsia" w:ascii="宋体" w:eastAsia="宋体"/>
          <w:sz w:val="69"/>
        </w:rPr>
        <w:tab/>
      </w:r>
      <w:r>
        <w:rPr>
          <w:rFonts w:ascii="Arial" w:eastAsia="Arial"/>
          <w:sz w:val="24"/>
        </w:rPr>
        <w:t>1</w:t>
      </w:r>
      <w:r>
        <w:rPr>
          <w:rFonts w:ascii="Arial" w:eastAsia="Arial"/>
          <w:spacing w:val="-34"/>
          <w:sz w:val="24"/>
        </w:rPr>
        <w:t xml:space="preserve"> </w:t>
      </w:r>
      <w:r>
        <w:rPr>
          <w:rFonts w:ascii="Arial" w:eastAsia="Arial"/>
          <w:sz w:val="24"/>
        </w:rPr>
        <w:t>0.1</w:t>
      </w:r>
    </w:p>
    <w:p>
      <w:pPr>
        <w:spacing w:before="0" w:line="239" w:lineRule="exact"/>
        <w:ind w:left="4927" w:right="0" w:firstLine="0"/>
        <w:jc w:val="left"/>
        <w:rPr>
          <w:rFonts w:ascii="Arial"/>
          <w:sz w:val="24"/>
        </w:rPr>
      </w:pPr>
      <w:r>
        <w:rPr>
          <w:rFonts w:ascii="Arial"/>
          <w:spacing w:val="-1"/>
          <w:w w:val="115"/>
          <w:sz w:val="24"/>
        </w:rPr>
        <w:t>10.2</w:t>
      </w:r>
    </w:p>
    <w:p>
      <w:pPr>
        <w:pStyle w:val="7"/>
        <w:spacing w:before="5"/>
        <w:rPr>
          <w:rFonts w:ascii="Arial"/>
          <w:sz w:val="20"/>
        </w:rPr>
      </w:pPr>
    </w:p>
    <w:p>
      <w:pPr>
        <w:spacing w:before="0"/>
        <w:ind w:left="4927" w:right="0" w:firstLine="0"/>
        <w:jc w:val="left"/>
        <w:rPr>
          <w:rFonts w:ascii="Arial"/>
          <w:sz w:val="24"/>
        </w:rPr>
      </w:pPr>
      <w:r>
        <w:drawing>
          <wp:anchor distT="0" distB="0" distL="0" distR="0" simplePos="0" relativeHeight="251729920" behindDoc="0" locked="0" layoutInCell="1" allowOverlap="1">
            <wp:simplePos x="0" y="0"/>
            <wp:positionH relativeFrom="page">
              <wp:posOffset>7484110</wp:posOffset>
            </wp:positionH>
            <wp:positionV relativeFrom="paragraph">
              <wp:posOffset>504190</wp:posOffset>
            </wp:positionV>
            <wp:extent cx="1057910" cy="265430"/>
            <wp:effectExtent l="0" t="0" r="0" b="0"/>
            <wp:wrapNone/>
            <wp:docPr id="65"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41.png"/>
                    <pic:cNvPicPr>
                      <a:picLocks noChangeAspect="1"/>
                    </pic:cNvPicPr>
                  </pic:nvPicPr>
                  <pic:blipFill>
                    <a:blip r:embed="rId43" cstate="print"/>
                    <a:stretch>
                      <a:fillRect/>
                    </a:stretch>
                  </pic:blipFill>
                  <pic:spPr>
                    <a:xfrm>
                      <a:off x="0" y="0"/>
                      <a:ext cx="1058048" cy="265478"/>
                    </a:xfrm>
                    <a:prstGeom prst="rect">
                      <a:avLst/>
                    </a:prstGeom>
                  </pic:spPr>
                </pic:pic>
              </a:graphicData>
            </a:graphic>
          </wp:anchor>
        </w:drawing>
      </w:r>
      <w:r>
        <w:rPr>
          <w:rFonts w:ascii="Arial"/>
          <w:w w:val="115"/>
          <w:sz w:val="24"/>
        </w:rPr>
        <w:t>10.3</w:t>
      </w:r>
    </w:p>
    <w:p>
      <w:pPr>
        <w:spacing w:before="92"/>
        <w:ind w:left="4184" w:right="3830" w:firstLine="0"/>
        <w:jc w:val="center"/>
        <w:rPr>
          <w:rFonts w:ascii="Arial"/>
          <w:sz w:val="24"/>
        </w:rPr>
      </w:pPr>
      <w:r>
        <w:br w:type="column"/>
      </w:r>
      <w:r>
        <w:rPr>
          <w:rFonts w:ascii="Arial"/>
          <w:w w:val="105"/>
          <w:sz w:val="24"/>
        </w:rPr>
        <w:t>KMl</w:t>
      </w:r>
    </w:p>
    <w:p>
      <w:pPr>
        <w:tabs>
          <w:tab w:val="left" w:pos="4081"/>
        </w:tabs>
        <w:spacing w:before="115"/>
        <w:ind w:left="2217" w:right="0" w:firstLine="0"/>
        <w:jc w:val="left"/>
        <w:rPr>
          <w:rFonts w:ascii="Arial"/>
          <w:sz w:val="24"/>
        </w:rPr>
      </w:pPr>
      <w:r>
        <w:rPr>
          <w:rFonts w:ascii="Arial"/>
          <w:spacing w:val="-1"/>
          <w:w w:val="85"/>
          <w:sz w:val="24"/>
        </w:rPr>
        <w:t>QO.O</w:t>
      </w:r>
      <w:r>
        <w:rPr>
          <w:rFonts w:ascii="Arial"/>
          <w:spacing w:val="-1"/>
          <w:w w:val="85"/>
          <w:sz w:val="24"/>
        </w:rPr>
        <w:tab/>
      </w:r>
      <w:r>
        <w:rPr>
          <w:rFonts w:ascii="Arial"/>
          <w:position w:val="-12"/>
          <w:sz w:val="24"/>
        </w:rPr>
        <w:drawing>
          <wp:inline distT="0" distB="0" distL="0" distR="0">
            <wp:extent cx="1057910" cy="242570"/>
            <wp:effectExtent l="0" t="0" r="0" b="0"/>
            <wp:docPr id="67"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42.png"/>
                    <pic:cNvPicPr>
                      <a:picLocks noChangeAspect="1"/>
                    </pic:cNvPicPr>
                  </pic:nvPicPr>
                  <pic:blipFill>
                    <a:blip r:embed="rId44" cstate="print"/>
                    <a:stretch>
                      <a:fillRect/>
                    </a:stretch>
                  </pic:blipFill>
                  <pic:spPr>
                    <a:xfrm>
                      <a:off x="0" y="0"/>
                      <a:ext cx="1058048" cy="242592"/>
                    </a:xfrm>
                    <a:prstGeom prst="rect">
                      <a:avLst/>
                    </a:prstGeom>
                  </pic:spPr>
                </pic:pic>
              </a:graphicData>
            </a:graphic>
          </wp:inline>
        </w:drawing>
      </w:r>
    </w:p>
    <w:p>
      <w:pPr>
        <w:tabs>
          <w:tab w:val="left" w:pos="4202"/>
        </w:tabs>
        <w:spacing w:before="64" w:line="420" w:lineRule="exact"/>
        <w:ind w:left="2762" w:right="0" w:firstLine="0"/>
        <w:jc w:val="left"/>
        <w:rPr>
          <w:rFonts w:ascii="Arial"/>
          <w:sz w:val="24"/>
        </w:rPr>
      </w:pPr>
      <w:r>
        <w:drawing>
          <wp:anchor distT="0" distB="0" distL="0" distR="0" simplePos="0" relativeHeight="251728896" behindDoc="0" locked="0" layoutInCell="1" allowOverlap="1">
            <wp:simplePos x="0" y="0"/>
            <wp:positionH relativeFrom="page">
              <wp:posOffset>7497445</wp:posOffset>
            </wp:positionH>
            <wp:positionV relativeFrom="paragraph">
              <wp:posOffset>283210</wp:posOffset>
            </wp:positionV>
            <wp:extent cx="1035050" cy="256540"/>
            <wp:effectExtent l="0" t="0" r="0" b="0"/>
            <wp:wrapNone/>
            <wp:docPr id="69"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43.png"/>
                    <pic:cNvPicPr>
                      <a:picLocks noChangeAspect="1"/>
                    </pic:cNvPicPr>
                  </pic:nvPicPr>
                  <pic:blipFill>
                    <a:blip r:embed="rId45" cstate="print"/>
                    <a:stretch>
                      <a:fillRect/>
                    </a:stretch>
                  </pic:blipFill>
                  <pic:spPr>
                    <a:xfrm>
                      <a:off x="0" y="0"/>
                      <a:ext cx="1035147" cy="256323"/>
                    </a:xfrm>
                    <a:prstGeom prst="rect">
                      <a:avLst/>
                    </a:prstGeom>
                  </pic:spPr>
                </pic:pic>
              </a:graphicData>
            </a:graphic>
          </wp:anchor>
        </w:drawing>
      </w:r>
      <w:r>
        <w:rPr>
          <w:rFonts w:ascii="Arial"/>
          <w:w w:val="115"/>
          <w:position w:val="-5"/>
          <w:sz w:val="38"/>
        </w:rPr>
        <w:t>|</w:t>
      </w:r>
      <w:r>
        <w:rPr>
          <w:rFonts w:ascii="Arial"/>
          <w:w w:val="115"/>
          <w:position w:val="-5"/>
          <w:sz w:val="38"/>
        </w:rPr>
        <w:tab/>
      </w:r>
      <w:r>
        <w:rPr>
          <w:rFonts w:ascii="Arial"/>
          <w:w w:val="115"/>
          <w:sz w:val="24"/>
        </w:rPr>
        <w:t>kM2</w:t>
      </w:r>
    </w:p>
    <w:p>
      <w:pPr>
        <w:spacing w:before="0" w:line="259" w:lineRule="exact"/>
        <w:ind w:left="2217" w:right="0" w:firstLine="0"/>
        <w:jc w:val="left"/>
        <w:rPr>
          <w:rFonts w:ascii="Arial"/>
          <w:sz w:val="24"/>
        </w:rPr>
      </w:pPr>
      <w:r>
        <w:rPr>
          <w:rFonts w:ascii="Arial"/>
          <w:w w:val="110"/>
          <w:sz w:val="24"/>
        </w:rPr>
        <w:t>Q0.1</w:t>
      </w:r>
    </w:p>
    <w:p>
      <w:pPr>
        <w:spacing w:after="0" w:line="259" w:lineRule="exact"/>
        <w:jc w:val="left"/>
        <w:rPr>
          <w:rFonts w:ascii="Arial"/>
          <w:sz w:val="24"/>
        </w:rPr>
        <w:sectPr>
          <w:type w:val="continuous"/>
          <w:pgSz w:w="17860" w:h="25260"/>
          <w:pgMar w:top="1820" w:right="1680" w:bottom="280" w:left="2180" w:header="720" w:footer="720" w:gutter="0"/>
          <w:cols w:equalWidth="0" w:num="2">
            <w:col w:w="5471" w:space="40"/>
            <w:col w:w="8489"/>
          </w:cols>
        </w:sectPr>
      </w:pPr>
    </w:p>
    <w:p>
      <w:pPr>
        <w:tabs>
          <w:tab w:val="left" w:pos="8281"/>
        </w:tabs>
        <w:spacing w:before="143" w:line="153" w:lineRule="exact"/>
        <w:ind w:left="4927" w:right="0" w:firstLine="0"/>
        <w:jc w:val="left"/>
        <w:rPr>
          <w:rFonts w:ascii="Times New Roman"/>
          <w:sz w:val="33"/>
        </w:rPr>
      </w:pPr>
      <w:r>
        <w:rPr>
          <w:rFonts w:ascii="Arial"/>
          <w:w w:val="115"/>
          <w:sz w:val="24"/>
        </w:rPr>
        <w:t>10.4</w:t>
      </w:r>
      <w:r>
        <w:rPr>
          <w:rFonts w:ascii="Arial"/>
          <w:w w:val="115"/>
          <w:sz w:val="24"/>
        </w:rPr>
        <w:tab/>
      </w:r>
      <w:r>
        <w:rPr>
          <w:rFonts w:ascii="Times New Roman"/>
          <w:spacing w:val="-20"/>
          <w:w w:val="115"/>
          <w:position w:val="-8"/>
          <w:sz w:val="33"/>
        </w:rPr>
        <w:t>|</w:t>
      </w:r>
    </w:p>
    <w:p>
      <w:pPr>
        <w:spacing w:before="207" w:line="89" w:lineRule="exact"/>
        <w:ind w:left="1313" w:right="0" w:firstLine="0"/>
        <w:jc w:val="left"/>
        <w:rPr>
          <w:rFonts w:ascii="Arial"/>
          <w:sz w:val="24"/>
        </w:rPr>
      </w:pPr>
      <w:r>
        <w:br w:type="column"/>
      </w:r>
      <w:r>
        <w:rPr>
          <w:rFonts w:ascii="Arial"/>
          <w:sz w:val="24"/>
        </w:rPr>
        <w:t>KMO</w:t>
      </w:r>
    </w:p>
    <w:p>
      <w:pPr>
        <w:spacing w:after="0" w:line="89" w:lineRule="exact"/>
        <w:jc w:val="left"/>
        <w:rPr>
          <w:rFonts w:ascii="Arial"/>
          <w:sz w:val="24"/>
        </w:rPr>
        <w:sectPr>
          <w:type w:val="continuous"/>
          <w:pgSz w:w="17860" w:h="25260"/>
          <w:pgMar w:top="1820" w:right="1680" w:bottom="280" w:left="2180" w:header="720" w:footer="720" w:gutter="0"/>
          <w:cols w:equalWidth="0" w:num="2">
            <w:col w:w="8358" w:space="40"/>
            <w:col w:w="5602"/>
          </w:cols>
        </w:sectPr>
      </w:pPr>
    </w:p>
    <w:p>
      <w:pPr>
        <w:spacing w:before="0" w:line="810" w:lineRule="exact"/>
        <w:ind w:left="0" w:right="124" w:firstLine="0"/>
        <w:jc w:val="right"/>
        <w:rPr>
          <w:rFonts w:ascii="Arial" w:eastAsia="Arial"/>
          <w:sz w:val="24"/>
        </w:rPr>
      </w:pPr>
      <w:r>
        <w:rPr>
          <w:rFonts w:hint="eastAsia" w:ascii="宋体" w:eastAsia="宋体"/>
          <w:w w:val="115"/>
          <w:sz w:val="72"/>
        </w:rPr>
        <w:t xml:space="preserve">虔 </w:t>
      </w:r>
      <w:r>
        <w:rPr>
          <w:rFonts w:ascii="Arial" w:eastAsia="Arial"/>
          <w:w w:val="115"/>
          <w:sz w:val="24"/>
        </w:rPr>
        <w:t>I0.5</w:t>
      </w:r>
    </w:p>
    <w:p>
      <w:pPr>
        <w:spacing w:before="0" w:line="264" w:lineRule="exact"/>
        <w:ind w:left="4927" w:right="0" w:firstLine="0"/>
        <w:jc w:val="left"/>
        <w:rPr>
          <w:rFonts w:ascii="Arial"/>
          <w:sz w:val="24"/>
        </w:rPr>
      </w:pPr>
      <w:r>
        <w:rPr>
          <w:rFonts w:ascii="Arial"/>
          <w:spacing w:val="-1"/>
          <w:w w:val="115"/>
          <w:sz w:val="24"/>
        </w:rPr>
        <w:t>10.6</w:t>
      </w:r>
    </w:p>
    <w:p>
      <w:pPr>
        <w:spacing w:before="127" w:line="217" w:lineRule="exact"/>
        <w:ind w:left="4852" w:right="0" w:firstLine="0"/>
        <w:jc w:val="left"/>
        <w:rPr>
          <w:rFonts w:ascii="Arial"/>
          <w:sz w:val="24"/>
        </w:rPr>
      </w:pPr>
      <w:r>
        <w:rPr>
          <w:rFonts w:ascii="Arial"/>
          <w:w w:val="110"/>
          <w:sz w:val="24"/>
        </w:rPr>
        <w:t>.10.7</w:t>
      </w:r>
    </w:p>
    <w:p>
      <w:pPr>
        <w:pStyle w:val="7"/>
        <w:spacing w:before="8"/>
        <w:rPr>
          <w:rFonts w:ascii="Arial"/>
          <w:sz w:val="26"/>
        </w:rPr>
      </w:pPr>
      <w:r>
        <w:br w:type="column"/>
      </w:r>
    </w:p>
    <w:p>
      <w:pPr>
        <w:spacing w:before="0"/>
        <w:ind w:left="2207" w:right="0" w:firstLine="0"/>
        <w:jc w:val="left"/>
        <w:rPr>
          <w:rFonts w:hint="eastAsia" w:ascii="宋体" w:eastAsia="宋体"/>
          <w:sz w:val="22"/>
        </w:rPr>
      </w:pPr>
      <w:r>
        <w:rPr>
          <w:rFonts w:ascii="Arial" w:eastAsia="Arial"/>
          <w:w w:val="90"/>
          <w:sz w:val="24"/>
        </w:rPr>
        <w:t>QO</w:t>
      </w:r>
      <w:r>
        <w:rPr>
          <w:rFonts w:hint="eastAsia" w:ascii="宋体" w:eastAsia="宋体"/>
          <w:w w:val="90"/>
          <w:sz w:val="22"/>
        </w:rPr>
        <w:t>，已</w:t>
      </w:r>
    </w:p>
    <w:p>
      <w:pPr>
        <w:spacing w:after="0"/>
        <w:jc w:val="left"/>
        <w:rPr>
          <w:rFonts w:hint="eastAsia" w:ascii="宋体" w:eastAsia="宋体"/>
          <w:sz w:val="22"/>
        </w:rPr>
        <w:sectPr>
          <w:type w:val="continuous"/>
          <w:pgSz w:w="17860" w:h="25260"/>
          <w:pgMar w:top="1820" w:right="1680" w:bottom="280" w:left="2180" w:header="720" w:footer="720" w:gutter="0"/>
          <w:cols w:equalWidth="0" w:num="2">
            <w:col w:w="5466" w:space="40"/>
            <w:col w:w="8494"/>
          </w:cols>
        </w:sectPr>
      </w:pPr>
    </w:p>
    <w:p>
      <w:pPr>
        <w:spacing w:before="18" w:line="168" w:lineRule="auto"/>
        <w:ind w:left="3788" w:right="0" w:firstLine="0"/>
        <w:jc w:val="left"/>
        <w:rPr>
          <w:rFonts w:ascii="Times New Roman"/>
          <w:sz w:val="33"/>
        </w:rPr>
      </w:pPr>
      <w:r>
        <w:rPr>
          <w:rFonts w:ascii="Arial"/>
          <w:w w:val="95"/>
          <w:sz w:val="24"/>
        </w:rPr>
        <w:t>SB10</w:t>
      </w:r>
      <w:r>
        <w:rPr>
          <w:rFonts w:ascii="Arial"/>
          <w:spacing w:val="61"/>
          <w:w w:val="95"/>
          <w:sz w:val="24"/>
        </w:rPr>
        <w:t xml:space="preserve"> </w:t>
      </w:r>
      <w:r>
        <w:rPr>
          <w:rFonts w:ascii="Times New Roman"/>
          <w:spacing w:val="-12"/>
          <w:w w:val="55"/>
          <w:position w:val="-21"/>
          <w:sz w:val="33"/>
        </w:rPr>
        <w:t>.</w:t>
      </w:r>
    </w:p>
    <w:p>
      <w:pPr>
        <w:spacing w:before="73"/>
        <w:ind w:left="3766" w:right="0" w:firstLine="0"/>
        <w:jc w:val="left"/>
        <w:rPr>
          <w:rFonts w:ascii="Arial"/>
          <w:sz w:val="24"/>
        </w:rPr>
      </w:pPr>
      <w:r>
        <w:rPr>
          <w:rFonts w:ascii="Arial"/>
          <w:w w:val="110"/>
          <w:sz w:val="24"/>
        </w:rPr>
        <w:t>SB11</w:t>
      </w:r>
    </w:p>
    <w:p>
      <w:pPr>
        <w:spacing w:before="126"/>
        <w:ind w:left="146" w:right="0" w:firstLine="0"/>
        <w:jc w:val="left"/>
        <w:rPr>
          <w:rFonts w:ascii="Arial"/>
          <w:sz w:val="24"/>
        </w:rPr>
      </w:pPr>
      <w:r>
        <w:br w:type="column"/>
      </w:r>
      <w:r>
        <w:rPr>
          <w:rFonts w:ascii="Times New Roman"/>
          <w:w w:val="55"/>
          <w:sz w:val="33"/>
        </w:rPr>
        <w:t xml:space="preserve">|   </w:t>
      </w:r>
      <w:r>
        <w:rPr>
          <w:rFonts w:ascii="Times New Roman"/>
          <w:spacing w:val="6"/>
          <w:w w:val="55"/>
          <w:sz w:val="33"/>
        </w:rPr>
        <w:t xml:space="preserve"> </w:t>
      </w:r>
      <w:r>
        <w:rPr>
          <w:rFonts w:ascii="Arial"/>
          <w:w w:val="90"/>
          <w:sz w:val="24"/>
        </w:rPr>
        <w:t>11.0</w:t>
      </w:r>
    </w:p>
    <w:p>
      <w:pPr>
        <w:spacing w:before="150"/>
        <w:ind w:left="306" w:right="0" w:firstLine="0"/>
        <w:jc w:val="left"/>
        <w:rPr>
          <w:rFonts w:ascii="Arial"/>
          <w:sz w:val="24"/>
        </w:rPr>
      </w:pPr>
      <w:r>
        <w:drawing>
          <wp:anchor distT="0" distB="0" distL="0" distR="0" simplePos="0" relativeHeight="251730944" behindDoc="0" locked="0" layoutInCell="1" allowOverlap="1">
            <wp:simplePos x="0" y="0"/>
            <wp:positionH relativeFrom="page">
              <wp:posOffset>7534275</wp:posOffset>
            </wp:positionH>
            <wp:positionV relativeFrom="paragraph">
              <wp:posOffset>297180</wp:posOffset>
            </wp:positionV>
            <wp:extent cx="998220" cy="384175"/>
            <wp:effectExtent l="0" t="0" r="0" b="0"/>
            <wp:wrapNone/>
            <wp:docPr id="71"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44.png"/>
                    <pic:cNvPicPr>
                      <a:picLocks noChangeAspect="1"/>
                    </pic:cNvPicPr>
                  </pic:nvPicPr>
                  <pic:blipFill>
                    <a:blip r:embed="rId46" cstate="print"/>
                    <a:stretch>
                      <a:fillRect/>
                    </a:stretch>
                  </pic:blipFill>
                  <pic:spPr>
                    <a:xfrm>
                      <a:off x="0" y="0"/>
                      <a:ext cx="998504" cy="384485"/>
                    </a:xfrm>
                    <a:prstGeom prst="rect">
                      <a:avLst/>
                    </a:prstGeom>
                  </pic:spPr>
                </pic:pic>
              </a:graphicData>
            </a:graphic>
          </wp:anchor>
        </w:drawing>
      </w:r>
      <w:r>
        <w:rPr>
          <w:rFonts w:ascii="Arial"/>
          <w:sz w:val="24"/>
        </w:rPr>
        <w:t>I</w:t>
      </w:r>
      <w:r>
        <w:rPr>
          <w:rFonts w:ascii="Arial"/>
          <w:spacing w:val="-1"/>
          <w:sz w:val="24"/>
        </w:rPr>
        <w:t xml:space="preserve"> </w:t>
      </w:r>
      <w:r>
        <w:rPr>
          <w:rFonts w:ascii="Arial"/>
          <w:spacing w:val="-3"/>
          <w:sz w:val="24"/>
        </w:rPr>
        <w:t>1,l</w:t>
      </w:r>
    </w:p>
    <w:p>
      <w:pPr>
        <w:tabs>
          <w:tab w:val="left" w:pos="3022"/>
        </w:tabs>
        <w:spacing w:before="187"/>
        <w:ind w:left="317" w:right="0" w:firstLine="0"/>
        <w:jc w:val="left"/>
        <w:rPr>
          <w:rFonts w:ascii="Arial" w:eastAsia="Arial"/>
          <w:sz w:val="24"/>
        </w:rPr>
      </w:pPr>
      <w:r>
        <w:pict>
          <v:line id="_x0000_s1121" o:spid="_x0000_s1121" o:spt="20" style="position:absolute;left:0pt;margin-left:200.15pt;margin-top:20.5pt;height:0pt;width:153.95pt;mso-position-horizontal-relative:page;z-index:251731968;mso-width-relative:page;mso-height-relative:page;" stroked="t" coordsize="21600,21600">
            <v:path arrowok="t"/>
            <v:fill focussize="0,0"/>
            <v:stroke weight="0.720787401574803pt" color="#000000"/>
            <v:imagedata o:title=""/>
            <o:lock v:ext="edit"/>
          </v:line>
        </w:pict>
      </w:r>
      <w:r>
        <w:rPr>
          <w:rFonts w:ascii="Arial" w:eastAsia="Arial"/>
          <w:spacing w:val="-21"/>
          <w:position w:val="-7"/>
          <w:sz w:val="24"/>
        </w:rPr>
        <w:t>C</w:t>
      </w:r>
      <w:r>
        <w:rPr>
          <w:rFonts w:hint="eastAsia" w:ascii="宋体" w:eastAsia="宋体"/>
          <w:spacing w:val="-40"/>
          <w:position w:val="-7"/>
          <w:sz w:val="26"/>
        </w:rPr>
        <w:t>口</w:t>
      </w:r>
      <w:r>
        <w:rPr>
          <w:rFonts w:ascii="Arial" w:eastAsia="Arial"/>
          <w:position w:val="-7"/>
          <w:sz w:val="24"/>
        </w:rPr>
        <w:t>M</w:t>
      </w:r>
      <w:r>
        <w:rPr>
          <w:rFonts w:ascii="Arial" w:eastAsia="Arial"/>
          <w:position w:val="-7"/>
          <w:sz w:val="24"/>
        </w:rPr>
        <w:tab/>
      </w:r>
      <w:r>
        <w:rPr>
          <w:rFonts w:ascii="Arial" w:eastAsia="Arial"/>
          <w:spacing w:val="-50"/>
          <w:sz w:val="24"/>
        </w:rPr>
        <w:t>C</w:t>
      </w:r>
      <w:r>
        <w:rPr>
          <w:rFonts w:hint="eastAsia" w:ascii="宋体" w:eastAsia="宋体"/>
          <w:spacing w:val="-26"/>
          <w:sz w:val="26"/>
        </w:rPr>
        <w:t>口</w:t>
      </w:r>
      <w:r>
        <w:rPr>
          <w:rFonts w:ascii="Arial" w:eastAsia="Arial"/>
          <w:sz w:val="24"/>
        </w:rPr>
        <w:t>M</w:t>
      </w:r>
    </w:p>
    <w:p>
      <w:pPr>
        <w:spacing w:after="0"/>
        <w:jc w:val="left"/>
        <w:rPr>
          <w:rFonts w:ascii="Arial" w:eastAsia="Arial"/>
          <w:sz w:val="24"/>
        </w:rPr>
        <w:sectPr>
          <w:type w:val="continuous"/>
          <w:pgSz w:w="17860" w:h="25260"/>
          <w:pgMar w:top="1820" w:right="1680" w:bottom="280" w:left="2180" w:header="720" w:footer="720" w:gutter="0"/>
          <w:cols w:equalWidth="0" w:num="2">
            <w:col w:w="4585" w:space="40"/>
            <w:col w:w="9375"/>
          </w:cols>
        </w:sectPr>
      </w:pPr>
    </w:p>
    <w:p>
      <w:pPr>
        <w:pStyle w:val="7"/>
        <w:rPr>
          <w:rFonts w:ascii="Arial"/>
          <w:sz w:val="20"/>
        </w:rPr>
      </w:pPr>
      <w:r>
        <w:pict>
          <v:shape id="_x0000_s1122" o:spid="_x0000_s1122" o:spt="202" type="#_x0000_t202" style="position:absolute;left:0pt;margin-left:98.25pt;margin-top:556.9pt;height:20.05pt;width:20.05pt;mso-position-horizontal-relative:page;mso-position-vertical-relative:page;z-index:-253012992;mso-width-relative:page;mso-height-relative:page;" filled="f" stroked="f" coordsize="21600,21600">
            <v:path/>
            <v:fill on="f" focussize="0,0"/>
            <v:stroke on="f" joinstyle="miter"/>
            <v:imagedata o:title=""/>
            <o:lock v:ext="edit"/>
            <v:textbox inset="0mm,0mm,0mm,0mm" style="layout-flow:vertical-ideographic;">
              <w:txbxContent>
                <w:p>
                  <w:pPr>
                    <w:pStyle w:val="7"/>
                    <w:spacing w:line="156" w:lineRule="auto"/>
                    <w:ind w:left="20"/>
                    <w:rPr>
                      <w:rFonts w:hint="eastAsia" w:ascii="宋体" w:eastAsia="宋体"/>
                    </w:rPr>
                  </w:pPr>
                  <w:r>
                    <w:rPr>
                      <w:rFonts w:hint="eastAsia" w:ascii="宋体" w:eastAsia="宋体"/>
                      <w:w w:val="100"/>
                    </w:rPr>
                    <w:t>（</w:t>
                  </w:r>
                </w:p>
              </w:txbxContent>
            </v:textbox>
          </v:shape>
        </w:pict>
      </w:r>
    </w:p>
    <w:p>
      <w:pPr>
        <w:pStyle w:val="7"/>
        <w:spacing w:before="10"/>
        <w:rPr>
          <w:rFonts w:ascii="Arial"/>
          <w:sz w:val="19"/>
        </w:rPr>
      </w:pPr>
    </w:p>
    <w:p>
      <w:pPr>
        <w:pStyle w:val="7"/>
        <w:spacing w:line="20" w:lineRule="exact"/>
        <w:ind w:left="4851"/>
        <w:rPr>
          <w:rFonts w:ascii="Arial"/>
          <w:sz w:val="2"/>
        </w:rPr>
      </w:pPr>
      <w:r>
        <w:rPr>
          <w:rFonts w:ascii="Arial"/>
          <w:sz w:val="2"/>
        </w:rPr>
        <w:pict>
          <v:group id="_x0000_s1123" o:spid="_x0000_s1123" o:spt="203" style="height:0.75pt;width:173.85pt;" coordsize="3477,15">
            <o:lock v:ext="edit"/>
            <v:line id="_x0000_s1124" o:spid="_x0000_s1124" o:spt="20" style="position:absolute;left:0;top:7;height:0;width:3477;" stroked="t" coordsize="21600,21600">
              <v:path arrowok="t"/>
              <v:fill focussize="0,0"/>
              <v:stroke weight="0.720787401574803pt" color="#000000"/>
              <v:imagedata o:title=""/>
              <o:lock v:ext="edit"/>
            </v:line>
            <w10:wrap type="none"/>
            <w10:anchorlock/>
          </v:group>
        </w:pict>
      </w:r>
    </w:p>
    <w:p>
      <w:pPr>
        <w:pStyle w:val="7"/>
        <w:rPr>
          <w:rFonts w:ascii="Arial"/>
          <w:sz w:val="20"/>
        </w:rPr>
      </w:pPr>
    </w:p>
    <w:p>
      <w:pPr>
        <w:pStyle w:val="7"/>
        <w:rPr>
          <w:rFonts w:ascii="Arial"/>
          <w:sz w:val="20"/>
        </w:rPr>
      </w:pPr>
    </w:p>
    <w:p>
      <w:pPr>
        <w:pStyle w:val="7"/>
        <w:spacing w:before="2"/>
        <w:rPr>
          <w:rFonts w:ascii="Arial"/>
          <w:sz w:val="19"/>
        </w:rPr>
      </w:pPr>
    </w:p>
    <w:p>
      <w:pPr>
        <w:pStyle w:val="7"/>
        <w:tabs>
          <w:tab w:val="left" w:pos="1349"/>
        </w:tabs>
        <w:spacing w:before="35"/>
        <w:ind w:right="495"/>
        <w:jc w:val="center"/>
      </w:pPr>
      <w:r>
        <w:t>图</w:t>
      </w:r>
      <w:r>
        <w:rPr>
          <w:spacing w:val="-90"/>
        </w:rPr>
        <w:t xml:space="preserve"> </w:t>
      </w:r>
      <w:r>
        <w:t>5-4</w:t>
      </w:r>
      <w:r>
        <w:tab/>
      </w:r>
      <w:r>
        <w:t>自动门控制系统外围接线图</w:t>
      </w:r>
    </w:p>
    <w:p>
      <w:pPr>
        <w:pStyle w:val="7"/>
      </w:pPr>
    </w:p>
    <w:p>
      <w:pPr>
        <w:pStyle w:val="7"/>
      </w:pPr>
    </w:p>
    <w:p>
      <w:pPr>
        <w:pStyle w:val="5"/>
        <w:numPr>
          <w:ilvl w:val="1"/>
          <w:numId w:val="6"/>
        </w:numPr>
        <w:tabs>
          <w:tab w:val="left" w:pos="1578"/>
          <w:tab w:val="left" w:pos="1579"/>
        </w:tabs>
        <w:spacing w:before="282" w:after="0" w:line="240" w:lineRule="auto"/>
        <w:ind w:left="1579" w:right="0" w:hanging="1059"/>
        <w:jc w:val="left"/>
      </w:pPr>
      <w:r>
        <w:t>工作过程的分析</w:t>
      </w:r>
    </w:p>
    <w:p>
      <w:pPr>
        <w:pStyle w:val="7"/>
        <w:spacing w:before="370" w:line="364" w:lineRule="auto"/>
        <w:ind w:left="520" w:right="1238" w:firstLine="719"/>
      </w:pPr>
      <w:r>
        <w:t>根据本课题的控制要求和安全要求，所设计的程序按照下图所示的流程运行，已达到本系统的最佳设计要求和完成系统的最终设计，工作流程如下：</w:t>
      </w:r>
    </w:p>
    <w:p>
      <w:pPr>
        <w:spacing w:after="0" w:line="364" w:lineRule="auto"/>
        <w:sectPr>
          <w:type w:val="continuous"/>
          <w:pgSz w:w="17860" w:h="25260"/>
          <w:pgMar w:top="1820" w:right="1680" w:bottom="280" w:left="2180" w:header="720" w:footer="720" w:gutter="0"/>
        </w:sectPr>
      </w:pPr>
    </w:p>
    <w:p>
      <w:pPr>
        <w:pStyle w:val="7"/>
        <w:spacing w:before="12" w:line="364" w:lineRule="auto"/>
        <w:ind w:left="520" w:right="1017" w:firstLine="719"/>
      </w:pPr>
      <w:r>
        <w:rPr>
          <w:spacing w:val="-11"/>
        </w:rPr>
        <w:t>首先按下启动按钮，当传感器检测到能有人体信号时，电动机正传，带动自</w:t>
      </w:r>
      <w:r>
        <w:t>动门执行开门过程。</w:t>
      </w:r>
    </w:p>
    <w:p>
      <w:pPr>
        <w:pStyle w:val="7"/>
        <w:spacing w:before="2"/>
        <w:ind w:left="1240"/>
      </w:pPr>
      <w:r>
        <w:t>当门完全打开之后，使开门限位开关打开，此时自动门停止，进行 8 秒延时。</w:t>
      </w:r>
    </w:p>
    <w:p>
      <w:pPr>
        <w:pStyle w:val="7"/>
        <w:spacing w:before="241"/>
        <w:ind w:left="520"/>
      </w:pPr>
      <w:r>
        <w:t>若此时感应器重新检测到有人体信号时，则在重新进行 8 秒延时</w:t>
      </w:r>
    </w:p>
    <w:p>
      <w:pPr>
        <w:pStyle w:val="7"/>
        <w:spacing w:before="241" w:line="364" w:lineRule="auto"/>
        <w:ind w:left="520" w:right="1017" w:firstLine="719"/>
      </w:pPr>
      <w:r>
        <w:rPr>
          <w:spacing w:val="-45"/>
        </w:rPr>
        <w:t xml:space="preserve">当 </w:t>
      </w:r>
      <w:r>
        <w:t>8</w:t>
      </w:r>
      <w:r>
        <w:rPr>
          <w:spacing w:val="-17"/>
        </w:rPr>
        <w:t xml:space="preserve"> 秒的延时完毕后，电动机反转执行关门过程。在关门过程中，传感器重</w:t>
      </w:r>
      <w:r>
        <w:t>新检测到人体信号时，此时中断关门转向开门过程。</w:t>
      </w:r>
    </w:p>
    <w:p>
      <w:pPr>
        <w:pStyle w:val="7"/>
        <w:spacing w:before="1" w:line="364" w:lineRule="auto"/>
        <w:ind w:left="520" w:right="1022" w:firstLine="719"/>
      </w:pPr>
      <w:r>
        <w:rPr>
          <w:spacing w:val="-10"/>
        </w:rPr>
        <w:t>考虑到自动门若出现故障时，使用自动控制系统有所不适，于是设置手动开</w:t>
      </w:r>
      <w:r>
        <w:t>门和手动关门。</w:t>
      </w:r>
    </w:p>
    <w:p>
      <w:pPr>
        <w:pStyle w:val="5"/>
        <w:numPr>
          <w:ilvl w:val="1"/>
          <w:numId w:val="6"/>
        </w:numPr>
        <w:tabs>
          <w:tab w:val="left" w:pos="1578"/>
          <w:tab w:val="left" w:pos="1579"/>
        </w:tabs>
        <w:spacing w:before="31" w:after="0" w:line="240" w:lineRule="auto"/>
        <w:ind w:left="1579" w:right="0" w:hanging="1059"/>
        <w:jc w:val="left"/>
      </w:pPr>
      <w:r>
        <w:t>梯形图的设计</w:t>
      </w:r>
    </w:p>
    <w:p>
      <w:pPr>
        <w:pStyle w:val="7"/>
        <w:spacing w:before="370"/>
        <w:ind w:left="1240"/>
      </w:pPr>
      <w:r>
        <w:t>自动门 I/O 地址分配表</w:t>
      </w:r>
    </w:p>
    <w:p>
      <w:pPr>
        <w:spacing w:before="313"/>
        <w:ind w:left="9" w:right="498" w:firstLine="0"/>
        <w:jc w:val="center"/>
        <w:rPr>
          <w:sz w:val="31"/>
        </w:rPr>
      </w:pPr>
      <w:r>
        <w:rPr>
          <w:sz w:val="31"/>
        </w:rPr>
        <w:t>表 5-1 自动门I/O 地址分配表</w:t>
      </w:r>
    </w:p>
    <w:p>
      <w:pPr>
        <w:pStyle w:val="7"/>
        <w:spacing w:before="1"/>
        <w:rPr>
          <w:sz w:val="21"/>
        </w:rPr>
      </w:pPr>
    </w:p>
    <w:p>
      <w:pPr>
        <w:spacing w:after="0"/>
        <w:rPr>
          <w:sz w:val="21"/>
        </w:rPr>
        <w:sectPr>
          <w:pgSz w:w="17860" w:h="25260"/>
          <w:pgMar w:top="1940" w:right="1680" w:bottom="280" w:left="2180" w:header="720" w:footer="720" w:gutter="0"/>
        </w:sectPr>
      </w:pPr>
    </w:p>
    <w:p>
      <w:pPr>
        <w:spacing w:before="50" w:line="434" w:lineRule="auto"/>
        <w:ind w:left="2885" w:right="1285" w:hanging="274"/>
        <w:jc w:val="left"/>
        <w:rPr>
          <w:sz w:val="31"/>
        </w:rPr>
      </w:pPr>
      <w:r>
        <w:rPr>
          <w:sz w:val="31"/>
        </w:rPr>
        <w:t>PLC 原件I0.1 I0.2 I0.3 I0.4 I0.5 I0.6 I0.7 I1.O I1.1</w:t>
      </w:r>
    </w:p>
    <w:p>
      <w:pPr>
        <w:pStyle w:val="7"/>
        <w:spacing w:line="371" w:lineRule="exact"/>
        <w:ind w:left="1240"/>
      </w:pPr>
      <w:r>
        <w:rPr>
          <w:spacing w:val="-9"/>
        </w:rPr>
        <w:t xml:space="preserve">具体梯形图程序见附录 </w:t>
      </w:r>
      <w:r>
        <w:t>1</w:t>
      </w:r>
    </w:p>
    <w:p>
      <w:pPr>
        <w:pStyle w:val="7"/>
        <w:spacing w:before="240"/>
        <w:ind w:left="1240"/>
      </w:pPr>
      <w:r>
        <w:t>指令表见附录 1</w:t>
      </w:r>
    </w:p>
    <w:p>
      <w:pPr>
        <w:pStyle w:val="5"/>
        <w:numPr>
          <w:ilvl w:val="1"/>
          <w:numId w:val="6"/>
        </w:numPr>
        <w:tabs>
          <w:tab w:val="left" w:pos="1578"/>
          <w:tab w:val="left" w:pos="1579"/>
        </w:tabs>
        <w:spacing w:before="270" w:after="0" w:line="240" w:lineRule="auto"/>
        <w:ind w:left="1579" w:right="0" w:hanging="1059"/>
        <w:jc w:val="left"/>
      </w:pPr>
      <w:r>
        <w:t>过程分析</w:t>
      </w:r>
    </w:p>
    <w:p>
      <w:pPr>
        <w:spacing w:before="50"/>
        <w:ind w:left="508" w:right="3832" w:firstLine="0"/>
        <w:jc w:val="center"/>
        <w:rPr>
          <w:sz w:val="31"/>
        </w:rPr>
      </w:pPr>
      <w:r>
        <w:br w:type="column"/>
      </w:r>
      <w:r>
        <w:rPr>
          <w:sz w:val="31"/>
        </w:rPr>
        <w:t>作用</w:t>
      </w:r>
    </w:p>
    <w:p>
      <w:pPr>
        <w:pStyle w:val="7"/>
        <w:spacing w:before="11"/>
        <w:rPr>
          <w:sz w:val="24"/>
        </w:rPr>
      </w:pPr>
    </w:p>
    <w:p>
      <w:pPr>
        <w:spacing w:before="0" w:line="434" w:lineRule="auto"/>
        <w:ind w:left="520" w:right="3832" w:firstLine="0"/>
        <w:jc w:val="center"/>
        <w:rPr>
          <w:sz w:val="31"/>
        </w:rPr>
      </w:pPr>
      <w:r>
        <w:rPr>
          <w:spacing w:val="-3"/>
          <w:sz w:val="31"/>
        </w:rPr>
        <w:t>门外光检测电开关门内光检测电开关</w:t>
      </w:r>
      <w:r>
        <w:rPr>
          <w:sz w:val="31"/>
        </w:rPr>
        <w:t>开门限位电开关 关门限位电开关 过载保护开关</w:t>
      </w:r>
    </w:p>
    <w:p>
      <w:pPr>
        <w:spacing w:before="0" w:line="434" w:lineRule="auto"/>
        <w:ind w:left="1150" w:right="4151" w:hanging="317"/>
        <w:jc w:val="left"/>
        <w:rPr>
          <w:sz w:val="31"/>
        </w:rPr>
      </w:pPr>
      <w:r>
        <w:rPr>
          <w:spacing w:val="-3"/>
          <w:sz w:val="31"/>
        </w:rPr>
        <w:t>紧急停车开关</w:t>
      </w:r>
      <w:r>
        <w:rPr>
          <w:sz w:val="31"/>
        </w:rPr>
        <w:t>启动停止 手动开门 手动关门</w:t>
      </w:r>
    </w:p>
    <w:p>
      <w:pPr>
        <w:spacing w:after="0" w:line="434" w:lineRule="auto"/>
        <w:jc w:val="left"/>
        <w:rPr>
          <w:sz w:val="31"/>
        </w:rPr>
        <w:sectPr>
          <w:type w:val="continuous"/>
          <w:pgSz w:w="17860" w:h="25260"/>
          <w:pgMar w:top="1820" w:right="1680" w:bottom="280" w:left="2180" w:header="720" w:footer="720" w:gutter="0"/>
          <w:cols w:equalWidth="0" w:num="2">
            <w:col w:w="5152" w:space="1959"/>
            <w:col w:w="6889"/>
          </w:cols>
        </w:sectPr>
      </w:pPr>
    </w:p>
    <w:p>
      <w:pPr>
        <w:pStyle w:val="7"/>
        <w:spacing w:before="1"/>
        <w:rPr>
          <w:sz w:val="26"/>
        </w:rPr>
      </w:pPr>
      <w:r>
        <w:pict>
          <v:group id="_x0000_s1125" o:spid="_x0000_s1125" o:spt="203" style="position:absolute;left:0pt;margin-left:0pt;margin-top:0pt;height:1248pt;width:893pt;mso-position-horizontal-relative:page;mso-position-vertical-relative:page;z-index:-253010944;mso-width-relative:page;mso-height-relative:page;" coordsize="17860,24960">
            <o:lock v:ext="edit"/>
            <v:shape id="_x0000_s1126" o:spid="_x0000_s1126" o:spt="75" type="#_x0000_t75" style="position:absolute;left:0;top:0;height:24960;width:17860;" filled="f" stroked="f" coordsize="21600,21600">
              <v:path/>
              <v:fill on="f" focussize="0,0"/>
              <v:stroke on="f"/>
              <v:imagedata r:id="rId4" o:title=""/>
              <o:lock v:ext="edit" aspectratio="t"/>
            </v:shape>
            <v:shape id="_x0000_s1127" o:spid="_x0000_s1127" o:spt="75" type="#_x0000_t75" style="position:absolute;left:2520;top:9800;height:7200;width:11440;" filled="f" stroked="f" coordsize="21600,21600">
              <v:path/>
              <v:fill on="f" focussize="0,0"/>
              <v:stroke on="f"/>
              <v:imagedata r:id="rId47" o:title=""/>
              <o:lock v:ext="edit" aspectratio="t"/>
            </v:shape>
          </v:group>
        </w:pict>
      </w:r>
    </w:p>
    <w:p>
      <w:pPr>
        <w:pStyle w:val="7"/>
        <w:spacing w:before="36" w:line="364" w:lineRule="auto"/>
        <w:ind w:left="520" w:right="1016" w:firstLine="539"/>
        <w:jc w:val="both"/>
      </w:pPr>
      <w:r>
        <w:rPr>
          <w:spacing w:val="-18"/>
        </w:rPr>
        <w:t>（1）</w:t>
      </w:r>
      <w:r>
        <w:rPr>
          <w:b/>
          <w:spacing w:val="-18"/>
        </w:rPr>
        <w:t>.</w:t>
      </w:r>
      <w:r>
        <w:rPr>
          <w:spacing w:val="-9"/>
        </w:rPr>
        <w:t xml:space="preserve">首先按下启动按钮使 </w:t>
      </w:r>
      <w:r>
        <w:t>I0.7</w:t>
      </w:r>
      <w:r>
        <w:rPr>
          <w:spacing w:val="-15"/>
        </w:rPr>
        <w:t xml:space="preserve"> 闭合，若外检测开关或内检测开关检测到有</w:t>
      </w:r>
      <w:r>
        <w:rPr>
          <w:spacing w:val="-6"/>
        </w:rPr>
        <w:t xml:space="preserve">人体接近时将其转换成信号使 </w:t>
      </w:r>
      <w:r>
        <w:t>I0.1</w:t>
      </w:r>
      <w:r>
        <w:rPr>
          <w:spacing w:val="-56"/>
        </w:rPr>
        <w:t xml:space="preserve"> 或 </w:t>
      </w:r>
      <w:r>
        <w:t>I0.2</w:t>
      </w:r>
      <w:r>
        <w:rPr>
          <w:spacing w:val="-16"/>
        </w:rPr>
        <w:t xml:space="preserve"> 闭合。由于开门限位开关 </w:t>
      </w:r>
      <w:r>
        <w:t>I0.3</w:t>
      </w:r>
      <w:r>
        <w:rPr>
          <w:spacing w:val="-34"/>
        </w:rPr>
        <w:t xml:space="preserve"> 是常</w:t>
      </w:r>
      <w:r>
        <w:rPr>
          <w:spacing w:val="-13"/>
        </w:rPr>
        <w:t xml:space="preserve">闭的，所以 </w:t>
      </w:r>
      <w:r>
        <w:t>Q0.0</w:t>
      </w:r>
      <w:r>
        <w:rPr>
          <w:spacing w:val="-10"/>
        </w:rPr>
        <w:t xml:space="preserve"> 线圈得电，由原理分析可知光电检测开关的触发方式是脉冲触</w:t>
      </w:r>
      <w:r>
        <w:rPr>
          <w:spacing w:val="-19"/>
        </w:rPr>
        <w:t xml:space="preserve">发，所以需要自锁。当 </w:t>
      </w:r>
      <w:r>
        <w:t>Q0.0</w:t>
      </w:r>
      <w:r>
        <w:rPr>
          <w:spacing w:val="-27"/>
        </w:rPr>
        <w:t xml:space="preserve"> 线圈通电时 </w:t>
      </w:r>
      <w:r>
        <w:t>Q0.0</w:t>
      </w:r>
      <w:r>
        <w:rPr>
          <w:spacing w:val="-14"/>
        </w:rPr>
        <w:t xml:space="preserve"> 闭合，此时电动机正转带动自动门</w:t>
      </w:r>
      <w:r>
        <w:t>扇移动，执行开门过程。</w:t>
      </w:r>
    </w:p>
    <w:p>
      <w:pPr>
        <w:spacing w:after="0" w:line="364" w:lineRule="auto"/>
        <w:jc w:val="both"/>
        <w:sectPr>
          <w:type w:val="continuous"/>
          <w:pgSz w:w="17860" w:h="25260"/>
          <w:pgMar w:top="1820" w:right="1680" w:bottom="280" w:left="2180" w:header="720" w:footer="720" w:gutter="0"/>
        </w:sectPr>
      </w:pPr>
    </w:p>
    <w:p>
      <w:pPr>
        <w:pStyle w:val="7"/>
        <w:spacing w:before="12" w:line="364" w:lineRule="auto"/>
        <w:ind w:left="520" w:right="1015" w:firstLine="539"/>
        <w:jc w:val="both"/>
      </w:pPr>
      <w:r>
        <w:drawing>
          <wp:anchor distT="0" distB="0" distL="0" distR="0" simplePos="0" relativeHeight="250306560" behindDoc="1" locked="0" layoutInCell="1" allowOverlap="1">
            <wp:simplePos x="0" y="0"/>
            <wp:positionH relativeFrom="page">
              <wp:posOffset>0</wp:posOffset>
            </wp:positionH>
            <wp:positionV relativeFrom="page">
              <wp:posOffset>0</wp:posOffset>
            </wp:positionV>
            <wp:extent cx="11341100" cy="15849600"/>
            <wp:effectExtent l="0" t="0" r="0" b="0"/>
            <wp:wrapNone/>
            <wp:docPr id="7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2.png"/>
                    <pic:cNvPicPr>
                      <a:picLocks noChangeAspect="1"/>
                    </pic:cNvPicPr>
                  </pic:nvPicPr>
                  <pic:blipFill>
                    <a:blip r:embed="rId4" cstate="print"/>
                    <a:stretch>
                      <a:fillRect/>
                    </a:stretch>
                  </pic:blipFill>
                  <pic:spPr>
                    <a:xfrm>
                      <a:off x="0" y="0"/>
                      <a:ext cx="11340845" cy="15849600"/>
                    </a:xfrm>
                    <a:prstGeom prst="rect">
                      <a:avLst/>
                    </a:prstGeom>
                  </pic:spPr>
                </pic:pic>
              </a:graphicData>
            </a:graphic>
          </wp:anchor>
        </w:drawing>
      </w:r>
      <w:r>
        <w:t>（2）.</w:t>
      </w:r>
      <w:r>
        <w:rPr>
          <w:spacing w:val="-3"/>
        </w:rPr>
        <w:t xml:space="preserve">当门扇完全打开时，使开门限位开关 </w:t>
      </w:r>
      <w:r>
        <w:t>I0.3</w:t>
      </w:r>
      <w:r>
        <w:rPr>
          <w:spacing w:val="-16"/>
        </w:rPr>
        <w:t xml:space="preserve"> 打开</w:t>
      </w:r>
      <w:r>
        <w:t>，Q0.0</w:t>
      </w:r>
      <w:r>
        <w:rPr>
          <w:spacing w:val="-10"/>
        </w:rPr>
        <w:t xml:space="preserve"> 线圈失电。电</w:t>
      </w:r>
      <w:r>
        <w:t>动机停止转动。</w:t>
      </w:r>
    </w:p>
    <w:p>
      <w:pPr>
        <w:pStyle w:val="7"/>
        <w:spacing w:before="2" w:line="364" w:lineRule="auto"/>
        <w:ind w:left="520" w:right="1018" w:firstLine="539"/>
        <w:jc w:val="both"/>
      </w:pPr>
      <w:r>
        <w:t>（3）.当门扇停止移动时，由于开门限位开关的常闭变成断开，故使常开变</w:t>
      </w:r>
      <w:r>
        <w:rPr>
          <w:spacing w:val="-4"/>
        </w:rPr>
        <w:t xml:space="preserve">闭合。此时进行 </w:t>
      </w:r>
      <w:r>
        <w:t>8</w:t>
      </w:r>
      <w:r>
        <w:rPr>
          <w:spacing w:val="-8"/>
        </w:rPr>
        <w:t xml:space="preserve"> 秒钟的延时，若此时外检测开关或内检测开关 </w:t>
      </w:r>
      <w:r>
        <w:t>I0.1</w:t>
      </w:r>
      <w:r>
        <w:rPr>
          <w:spacing w:val="-19"/>
        </w:rPr>
        <w:t xml:space="preserve"> 或 </w:t>
      </w:r>
      <w:r>
        <w:rPr>
          <w:spacing w:val="-4"/>
        </w:rPr>
        <w:t xml:space="preserve">I0.2 </w:t>
      </w:r>
      <w:r>
        <w:rPr>
          <w:spacing w:val="-8"/>
        </w:rPr>
        <w:t xml:space="preserve">检测到有人体信号，则使 </w:t>
      </w:r>
      <w:r>
        <w:t>T0</w:t>
      </w:r>
      <w:r>
        <w:rPr>
          <w:spacing w:val="-31"/>
        </w:rPr>
        <w:t xml:space="preserve"> 重新延时 </w:t>
      </w:r>
      <w:r>
        <w:t>8</w:t>
      </w:r>
      <w:r>
        <w:rPr>
          <w:spacing w:val="-23"/>
        </w:rPr>
        <w:t xml:space="preserve"> 秒钟。</w:t>
      </w:r>
    </w:p>
    <w:p>
      <w:pPr>
        <w:pStyle w:val="7"/>
        <w:spacing w:before="3" w:line="364" w:lineRule="auto"/>
        <w:ind w:left="520" w:right="1018" w:firstLine="539"/>
        <w:jc w:val="both"/>
      </w:pPr>
      <w:r>
        <w:t>（4）.</w:t>
      </w:r>
      <w:r>
        <w:rPr>
          <w:spacing w:val="-33"/>
        </w:rPr>
        <w:t xml:space="preserve">当 </w:t>
      </w:r>
      <w:r>
        <w:t>8</w:t>
      </w:r>
      <w:r>
        <w:rPr>
          <w:spacing w:val="-16"/>
        </w:rPr>
        <w:t xml:space="preserve"> 秒的延时完毕后 </w:t>
      </w:r>
      <w:r>
        <w:t>T0</w:t>
      </w:r>
      <w:r>
        <w:rPr>
          <w:spacing w:val="-12"/>
        </w:rPr>
        <w:t xml:space="preserve"> 线圈通电，关门限位开关闭合，所以使 </w:t>
      </w:r>
      <w:r>
        <w:rPr>
          <w:spacing w:val="-4"/>
        </w:rPr>
        <w:t xml:space="preserve">Q0.1 </w:t>
      </w:r>
      <w:r>
        <w:t>得电并自锁，电机反转执行关门过程。</w:t>
      </w:r>
    </w:p>
    <w:p>
      <w:pPr>
        <w:pStyle w:val="7"/>
        <w:spacing w:before="2" w:line="364" w:lineRule="auto"/>
        <w:ind w:left="520" w:right="836" w:firstLine="539"/>
        <w:jc w:val="both"/>
      </w:pPr>
      <w:r>
        <w:t>（5</w:t>
      </w:r>
      <w:r>
        <w:rPr>
          <w:spacing w:val="-180"/>
        </w:rPr>
        <w:t>）</w:t>
      </w:r>
      <w:r>
        <w:rPr>
          <w:spacing w:val="-19"/>
        </w:rPr>
        <w:t xml:space="preserve">.在关门过程中，若外检测开关或内检测开关 </w:t>
      </w:r>
      <w:r>
        <w:t>I0.1,I0.2</w:t>
      </w:r>
      <w:r>
        <w:rPr>
          <w:spacing w:val="-6"/>
        </w:rPr>
        <w:t xml:space="preserve"> 有信号又使</w:t>
      </w:r>
      <w:r>
        <w:t>Q0.0</w:t>
      </w:r>
      <w:r>
        <w:rPr>
          <w:spacing w:val="-14"/>
        </w:rPr>
        <w:t xml:space="preserve">通电，由于在关门过程中 </w:t>
      </w:r>
      <w:r>
        <w:t>Q0.0</w:t>
      </w:r>
      <w:r>
        <w:rPr>
          <w:spacing w:val="-16"/>
        </w:rPr>
        <w:t xml:space="preserve"> 常闭，此时打开并中断关门过程，转向开门过程。</w:t>
      </w:r>
    </w:p>
    <w:p>
      <w:pPr>
        <w:pStyle w:val="7"/>
        <w:spacing w:before="2"/>
        <w:ind w:left="1060"/>
      </w:pPr>
      <w:r>
        <w:t>（6）.在此控制过程中，为了保证其安全性设置过载保护和紧急停车。</w:t>
      </w:r>
    </w:p>
    <w:p>
      <w:pPr>
        <w:pStyle w:val="7"/>
        <w:spacing w:before="241" w:line="364" w:lineRule="auto"/>
        <w:ind w:left="520" w:right="1053" w:firstLine="539"/>
      </w:pPr>
      <w:r>
        <w:t>（7）.考虑到自动门若出现故障时，使用自动控制系统有所不适，避免造成不便和不必要故障，于是设置手动开门和手动关门。</w:t>
      </w:r>
    </w:p>
    <w:p>
      <w:pPr>
        <w:spacing w:after="0" w:line="364" w:lineRule="auto"/>
        <w:sectPr>
          <w:pgSz w:w="17860" w:h="25260"/>
          <w:pgMar w:top="1940" w:right="1680" w:bottom="280" w:left="2180" w:header="720" w:footer="720" w:gutter="0"/>
        </w:sectPr>
      </w:pPr>
    </w:p>
    <w:p>
      <w:pPr>
        <w:pStyle w:val="7"/>
        <w:rPr>
          <w:sz w:val="20"/>
        </w:rPr>
      </w:pPr>
      <w:r>
        <w:drawing>
          <wp:anchor distT="0" distB="0" distL="0" distR="0" simplePos="0" relativeHeight="250307584" behindDoc="1" locked="0" layoutInCell="1" allowOverlap="1">
            <wp:simplePos x="0" y="0"/>
            <wp:positionH relativeFrom="page">
              <wp:posOffset>0</wp:posOffset>
            </wp:positionH>
            <wp:positionV relativeFrom="page">
              <wp:posOffset>0</wp:posOffset>
            </wp:positionV>
            <wp:extent cx="11341100" cy="15849600"/>
            <wp:effectExtent l="0" t="0" r="0" b="0"/>
            <wp:wrapNone/>
            <wp:docPr id="7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2.png"/>
                    <pic:cNvPicPr>
                      <a:picLocks noChangeAspect="1"/>
                    </pic:cNvPicPr>
                  </pic:nvPicPr>
                  <pic:blipFill>
                    <a:blip r:embed="rId4" cstate="print"/>
                    <a:stretch>
                      <a:fillRect/>
                    </a:stretch>
                  </pic:blipFill>
                  <pic:spPr>
                    <a:xfrm>
                      <a:off x="0" y="0"/>
                      <a:ext cx="11340845" cy="15849600"/>
                    </a:xfrm>
                    <a:prstGeom prst="rect">
                      <a:avLst/>
                    </a:prstGeom>
                  </pic:spPr>
                </pic:pic>
              </a:graphicData>
            </a:graphic>
          </wp:anchor>
        </w:drawing>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1"/>
        <w:rPr>
          <w:sz w:val="23"/>
        </w:rPr>
      </w:pPr>
    </w:p>
    <w:p>
      <w:pPr>
        <w:tabs>
          <w:tab w:val="left" w:pos="903"/>
        </w:tabs>
        <w:spacing w:before="19"/>
        <w:ind w:left="0" w:right="498" w:firstLine="0"/>
        <w:jc w:val="center"/>
        <w:rPr>
          <w:b/>
          <w:sz w:val="45"/>
        </w:rPr>
      </w:pPr>
      <w:r>
        <w:rPr>
          <w:b/>
          <w:sz w:val="45"/>
        </w:rPr>
        <w:t>结</w:t>
      </w:r>
      <w:r>
        <w:rPr>
          <w:b/>
          <w:sz w:val="45"/>
        </w:rPr>
        <w:tab/>
      </w:r>
      <w:r>
        <w:rPr>
          <w:b/>
          <w:sz w:val="45"/>
        </w:rPr>
        <w:t>论</w:t>
      </w:r>
    </w:p>
    <w:p>
      <w:pPr>
        <w:pStyle w:val="7"/>
        <w:spacing w:before="11"/>
        <w:rPr>
          <w:b/>
          <w:sz w:val="47"/>
        </w:rPr>
      </w:pPr>
    </w:p>
    <w:p>
      <w:pPr>
        <w:pStyle w:val="7"/>
        <w:spacing w:line="364" w:lineRule="auto"/>
        <w:ind w:left="520" w:right="876" w:firstLine="719"/>
      </w:pPr>
      <w:r>
        <w:rPr>
          <w:spacing w:val="1"/>
        </w:rPr>
        <w:t xml:space="preserve">本设计基本上达到了设计目的，利用 </w:t>
      </w:r>
      <w:r>
        <w:t>PLC 实现自动门的控制系统。掌握了PLC</w:t>
      </w:r>
      <w:r>
        <w:rPr>
          <w:spacing w:val="-11"/>
        </w:rPr>
        <w:t xml:space="preserve"> 的编程，并运用软硬件的知识，通过合理的设备选型，参数设置，软硬件设</w:t>
      </w:r>
      <w:r>
        <w:rPr>
          <w:spacing w:val="-12"/>
        </w:rPr>
        <w:t>计，提高了自动门的可靠运行。改善了自动门的舒适感，并节约了电能。给人们</w:t>
      </w:r>
      <w:r>
        <w:t>带来了极大的方便。用可编程控制器对自动门进行控制的同时实施实时故障监 测，准确可靠，实时性好，便于维修。</w:t>
      </w:r>
    </w:p>
    <w:p>
      <w:pPr>
        <w:pStyle w:val="7"/>
        <w:spacing w:before="6" w:line="364" w:lineRule="auto"/>
        <w:ind w:left="520" w:right="876" w:firstLine="719"/>
      </w:pPr>
      <w:r>
        <w:rPr>
          <w:spacing w:val="-12"/>
        </w:rPr>
        <w:t>当然，由于所学知识和时间的有限，本次设计还存在一些不足之处，功能方</w:t>
      </w:r>
      <w:r>
        <w:rPr>
          <w:spacing w:val="-8"/>
        </w:rPr>
        <w:t>面还不够全面,自动门内部结构不太了解，还需要现场学习，本设计还可以有更</w:t>
      </w:r>
      <w:r>
        <w:rPr>
          <w:spacing w:val="-14"/>
        </w:rPr>
        <w:t>加全面的功能，比如开门关门设置蜂鸣器的提示音，提示行人通过，还可以在开</w:t>
      </w:r>
      <w:r>
        <w:rPr>
          <w:spacing w:val="-15"/>
        </w:rPr>
        <w:t>门速度上添加变频器，使开门速度加快，提高效率。由于实际条件的限制，仿真</w:t>
      </w:r>
      <w:r>
        <w:t>效果不太理想这也是不足之处。</w:t>
      </w:r>
    </w:p>
    <w:p>
      <w:pPr>
        <w:pStyle w:val="7"/>
        <w:spacing w:before="4" w:line="364" w:lineRule="auto"/>
        <w:ind w:left="520" w:right="876" w:firstLine="719"/>
      </w:pPr>
      <w:r>
        <w:rPr>
          <w:spacing w:val="-10"/>
        </w:rPr>
        <w:t>本设计中存在的不足之处，今后我会不断的研究努力去完善。对于自动门硬</w:t>
      </w:r>
      <w:r>
        <w:rPr>
          <w:spacing w:val="-11"/>
        </w:rPr>
        <w:t>件，也知道了一些周边技术，扩充了知识面，增强对工艺的理解。我们学习的知</w:t>
      </w:r>
      <w:r>
        <w:rPr>
          <w:spacing w:val="-12"/>
        </w:rPr>
        <w:t>识是有限的，在以后的工作中我们肯定会遇到许多未知的领域，这方面的能力便会使我们受益匪浅。</w:t>
      </w:r>
    </w:p>
    <w:p>
      <w:pPr>
        <w:pStyle w:val="7"/>
        <w:spacing w:before="4" w:line="364" w:lineRule="auto"/>
        <w:ind w:left="520" w:right="1022" w:firstLine="719"/>
        <w:jc w:val="both"/>
      </w:pPr>
      <w:r>
        <w:t>通过这次设计,我把所学的各种知识都联系起来,把理论和实际联系了起来, 既巩固了旧知识,有学到了新知识,开阔了视野,拓宽了思路,培养了自己分析问题和解决问题的能力,我要把我的毕业设计作为我在学习的最后一个历程画一个自己满意的句号。</w:t>
      </w:r>
    </w:p>
    <w:p>
      <w:pPr>
        <w:spacing w:after="0" w:line="364" w:lineRule="auto"/>
        <w:jc w:val="both"/>
        <w:sectPr>
          <w:pgSz w:w="17860" w:h="25260"/>
          <w:pgMar w:top="2420" w:right="1680" w:bottom="280" w:left="2180" w:header="720" w:footer="720" w:gutter="0"/>
        </w:sectPr>
      </w:pPr>
    </w:p>
    <w:p>
      <w:pPr>
        <w:pStyle w:val="7"/>
        <w:rPr>
          <w:sz w:val="20"/>
        </w:rPr>
      </w:pPr>
      <w:r>
        <w:drawing>
          <wp:anchor distT="0" distB="0" distL="0" distR="0" simplePos="0" relativeHeight="250308608" behindDoc="1" locked="0" layoutInCell="1" allowOverlap="1">
            <wp:simplePos x="0" y="0"/>
            <wp:positionH relativeFrom="page">
              <wp:posOffset>0</wp:posOffset>
            </wp:positionH>
            <wp:positionV relativeFrom="page">
              <wp:posOffset>0</wp:posOffset>
            </wp:positionV>
            <wp:extent cx="11341100" cy="15849600"/>
            <wp:effectExtent l="0" t="0" r="0" b="0"/>
            <wp:wrapNone/>
            <wp:docPr id="7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2.png"/>
                    <pic:cNvPicPr>
                      <a:picLocks noChangeAspect="1"/>
                    </pic:cNvPicPr>
                  </pic:nvPicPr>
                  <pic:blipFill>
                    <a:blip r:embed="rId4" cstate="print"/>
                    <a:stretch>
                      <a:fillRect/>
                    </a:stretch>
                  </pic:blipFill>
                  <pic:spPr>
                    <a:xfrm>
                      <a:off x="0" y="0"/>
                      <a:ext cx="11340845" cy="15849600"/>
                    </a:xfrm>
                    <a:prstGeom prst="rect">
                      <a:avLst/>
                    </a:prstGeom>
                  </pic:spPr>
                </pic:pic>
              </a:graphicData>
            </a:graphic>
          </wp:anchor>
        </w:drawing>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1"/>
        <w:rPr>
          <w:sz w:val="23"/>
        </w:rPr>
      </w:pPr>
    </w:p>
    <w:p>
      <w:pPr>
        <w:pStyle w:val="4"/>
        <w:tabs>
          <w:tab w:val="left" w:pos="903"/>
        </w:tabs>
        <w:spacing w:before="19" w:line="240" w:lineRule="auto"/>
        <w:ind w:right="498" w:firstLine="0"/>
        <w:jc w:val="center"/>
      </w:pPr>
      <w:r>
        <w:t>致</w:t>
      </w:r>
      <w:r>
        <w:tab/>
      </w:r>
      <w:r>
        <w:t>谢</w:t>
      </w:r>
    </w:p>
    <w:p>
      <w:pPr>
        <w:pStyle w:val="7"/>
        <w:spacing w:before="11"/>
        <w:rPr>
          <w:b/>
          <w:sz w:val="47"/>
        </w:rPr>
      </w:pPr>
    </w:p>
    <w:p>
      <w:pPr>
        <w:pStyle w:val="7"/>
        <w:spacing w:line="364" w:lineRule="auto"/>
        <w:ind w:left="520" w:right="1029" w:firstLine="719"/>
        <w:jc w:val="both"/>
      </w:pPr>
      <w:r>
        <w:t>通过这三年的学习,使我掌握了广泛的基础知识和牢固的专业知识 .正是由于我有了这些知识,才能在这次设计任务中完成任务 .在次我要深深感谢我的老师和在设计中帮助我的同学们,是老师的谆谆教导和同学们的帮助 ,使我取得了今天的成绩.</w:t>
      </w:r>
    </w:p>
    <w:p>
      <w:pPr>
        <w:pStyle w:val="7"/>
        <w:spacing w:before="5" w:line="364" w:lineRule="auto"/>
        <w:ind w:left="520" w:right="1016" w:firstLine="719"/>
        <w:jc w:val="both"/>
      </w:pPr>
      <w:r>
        <w:t>我要由衷的感谢我的指导老师,本论文设计在老师的悉心指导和严格要求下</w:t>
      </w:r>
      <w:r>
        <w:rPr>
          <w:spacing w:val="-14"/>
        </w:rPr>
        <w:t>已完成，他们学识渊博、认真的工作态度和严谨的治学作风、平易近人的为人风</w:t>
      </w:r>
      <w:r>
        <w:rPr>
          <w:spacing w:val="-11"/>
        </w:rPr>
        <w:t>格给予我深刻的印象，使我受益匪浅。从课题选择到具体的写作过程，论文初稿</w:t>
      </w:r>
      <w:r>
        <w:rPr>
          <w:spacing w:val="-9"/>
        </w:rPr>
        <w:t>与定稿无不凝聚着老师的心血和汗水，在我的毕业设计期间，他们为我提供了种</w:t>
      </w:r>
      <w:r>
        <w:rPr>
          <w:spacing w:val="-12"/>
        </w:rPr>
        <w:t>种指导和一些建议，他们一丝不苟的作风，严谨求实的态度使我深受感动，没有</w:t>
      </w:r>
      <w:r>
        <w:rPr>
          <w:spacing w:val="-11"/>
        </w:rPr>
        <w:t>这样的帮助和关怀和熏陶，我不会这么顺利的完成毕业设计。在此向这老师们表</w:t>
      </w:r>
      <w:r>
        <w:t>示深深的感谢和崇高的敬意！</w:t>
      </w:r>
    </w:p>
    <w:p>
      <w:pPr>
        <w:pStyle w:val="7"/>
        <w:spacing w:before="7" w:line="364" w:lineRule="auto"/>
        <w:ind w:left="520" w:right="1017" w:firstLine="719"/>
      </w:pPr>
      <w:r>
        <w:rPr>
          <w:spacing w:val="-14"/>
        </w:rPr>
        <w:t>同时，在论文写作过程中，我还参考了有关的书籍和论文，在这里一并向有</w:t>
      </w:r>
      <w:r>
        <w:t>关的作者表示谢意。</w:t>
      </w:r>
    </w:p>
    <w:p>
      <w:pPr>
        <w:pStyle w:val="7"/>
        <w:spacing w:before="1" w:line="364" w:lineRule="auto"/>
        <w:ind w:left="520" w:right="876" w:firstLine="719"/>
      </w:pPr>
      <w:r>
        <w:t>我还要感谢同组的各位同学，在毕业设计的这段时间里，你们给了我很多的启发，提出了很多宝贵的意见，每次遇到困难时，总能从你们那得到支持，在你们身上我学到了互助的精神.一个人的力量是有限的,可是集体的力量是无穷的, 好比一滴水,不能形成波涛汹涌的大海。</w:t>
      </w:r>
    </w:p>
    <w:p>
      <w:pPr>
        <w:pStyle w:val="7"/>
        <w:spacing w:before="4" w:line="364" w:lineRule="auto"/>
        <w:ind w:left="520" w:right="878" w:firstLine="719"/>
      </w:pPr>
      <w:r>
        <w:t>在此，向所有关心和帮助过我的领导、老师、同学和朋友表示由衷的谢意！ 衷心地感谢在百忙之中评阅论文和参加答辩的各位老师！</w:t>
      </w:r>
    </w:p>
    <w:p>
      <w:pPr>
        <w:spacing w:after="0" w:line="364" w:lineRule="auto"/>
        <w:sectPr>
          <w:pgSz w:w="17860" w:h="25260"/>
          <w:pgMar w:top="2420" w:right="1680" w:bottom="280" w:left="2180" w:header="720" w:footer="720" w:gutter="0"/>
        </w:sectPr>
      </w:pPr>
    </w:p>
    <w:p>
      <w:pPr>
        <w:pStyle w:val="7"/>
        <w:rPr>
          <w:sz w:val="20"/>
        </w:rPr>
      </w:pPr>
      <w:r>
        <w:drawing>
          <wp:anchor distT="0" distB="0" distL="0" distR="0" simplePos="0" relativeHeight="250309632" behindDoc="1" locked="0" layoutInCell="1" allowOverlap="1">
            <wp:simplePos x="0" y="0"/>
            <wp:positionH relativeFrom="page">
              <wp:posOffset>0</wp:posOffset>
            </wp:positionH>
            <wp:positionV relativeFrom="page">
              <wp:posOffset>0</wp:posOffset>
            </wp:positionV>
            <wp:extent cx="11341100" cy="15849600"/>
            <wp:effectExtent l="0" t="0" r="0" b="0"/>
            <wp:wrapNone/>
            <wp:docPr id="7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2.png"/>
                    <pic:cNvPicPr>
                      <a:picLocks noChangeAspect="1"/>
                    </pic:cNvPicPr>
                  </pic:nvPicPr>
                  <pic:blipFill>
                    <a:blip r:embed="rId4" cstate="print"/>
                    <a:stretch>
                      <a:fillRect/>
                    </a:stretch>
                  </pic:blipFill>
                  <pic:spPr>
                    <a:xfrm>
                      <a:off x="0" y="0"/>
                      <a:ext cx="11340845" cy="15849600"/>
                    </a:xfrm>
                    <a:prstGeom prst="rect">
                      <a:avLst/>
                    </a:prstGeom>
                  </pic:spPr>
                </pic:pic>
              </a:graphicData>
            </a:graphic>
          </wp:anchor>
        </w:drawing>
      </w:r>
    </w:p>
    <w:p>
      <w:pPr>
        <w:pStyle w:val="7"/>
        <w:rPr>
          <w:sz w:val="20"/>
        </w:rPr>
      </w:pPr>
    </w:p>
    <w:p>
      <w:pPr>
        <w:pStyle w:val="7"/>
        <w:spacing w:before="3"/>
        <w:rPr>
          <w:sz w:val="21"/>
        </w:rPr>
      </w:pPr>
    </w:p>
    <w:p>
      <w:pPr>
        <w:spacing w:before="13"/>
        <w:ind w:left="4618" w:right="0" w:firstLine="0"/>
        <w:jc w:val="left"/>
        <w:rPr>
          <w:b/>
          <w:sz w:val="48"/>
        </w:rPr>
      </w:pPr>
      <w:r>
        <w:rPr>
          <w:b/>
          <w:sz w:val="48"/>
        </w:rPr>
        <w:t>参考文献</w:t>
      </w:r>
    </w:p>
    <w:p>
      <w:pPr>
        <w:pStyle w:val="7"/>
        <w:rPr>
          <w:b/>
          <w:sz w:val="66"/>
        </w:rPr>
      </w:pPr>
    </w:p>
    <w:p>
      <w:pPr>
        <w:pStyle w:val="13"/>
        <w:numPr>
          <w:ilvl w:val="0"/>
          <w:numId w:val="17"/>
        </w:numPr>
        <w:tabs>
          <w:tab w:val="left" w:pos="997"/>
        </w:tabs>
        <w:spacing w:before="0" w:after="0" w:line="240" w:lineRule="auto"/>
        <w:ind w:left="997" w:right="0" w:hanging="477"/>
        <w:jc w:val="left"/>
        <w:rPr>
          <w:sz w:val="31"/>
        </w:rPr>
      </w:pPr>
      <w:r>
        <w:rPr>
          <w:spacing w:val="-2"/>
          <w:w w:val="102"/>
          <w:sz w:val="31"/>
        </w:rPr>
        <w:t>催坚.</w:t>
      </w:r>
      <w:r>
        <w:rPr>
          <w:spacing w:val="-1"/>
          <w:sz w:val="31"/>
        </w:rPr>
        <w:t xml:space="preserve"> </w:t>
      </w:r>
      <w:r>
        <w:rPr>
          <w:spacing w:val="-2"/>
          <w:w w:val="102"/>
          <w:sz w:val="31"/>
        </w:rPr>
        <w:t>西门子工业网络通信指南.</w:t>
      </w:r>
      <w:r>
        <w:rPr>
          <w:spacing w:val="-1"/>
          <w:sz w:val="31"/>
        </w:rPr>
        <w:t xml:space="preserve"> </w:t>
      </w:r>
      <w:r>
        <w:rPr>
          <w:spacing w:val="-2"/>
          <w:w w:val="102"/>
          <w:sz w:val="31"/>
        </w:rPr>
        <w:t>机械工业出版社,</w:t>
      </w:r>
      <w:r>
        <w:rPr>
          <w:spacing w:val="3"/>
          <w:sz w:val="31"/>
        </w:rPr>
        <w:t xml:space="preserve"> </w:t>
      </w:r>
      <w:r>
        <w:rPr>
          <w:w w:val="102"/>
          <w:sz w:val="31"/>
        </w:rPr>
        <w:t>2005,</w:t>
      </w:r>
      <w:r>
        <w:rPr>
          <w:spacing w:val="-8"/>
          <w:w w:val="102"/>
          <w:sz w:val="31"/>
        </w:rPr>
        <w:t>8</w:t>
      </w:r>
      <w:r>
        <w:rPr>
          <w:w w:val="102"/>
          <w:sz w:val="31"/>
        </w:rPr>
        <w:t>（3</w:t>
      </w:r>
      <w:r>
        <w:rPr>
          <w:spacing w:val="-163"/>
          <w:w w:val="102"/>
          <w:sz w:val="31"/>
        </w:rPr>
        <w:t>）</w:t>
      </w:r>
      <w:r>
        <w:rPr>
          <w:w w:val="102"/>
          <w:sz w:val="31"/>
        </w:rPr>
        <w:t>：82-85.</w:t>
      </w:r>
    </w:p>
    <w:p>
      <w:pPr>
        <w:pStyle w:val="7"/>
        <w:spacing w:before="10"/>
        <w:rPr>
          <w:sz w:val="23"/>
        </w:rPr>
      </w:pPr>
    </w:p>
    <w:p>
      <w:pPr>
        <w:pStyle w:val="13"/>
        <w:numPr>
          <w:ilvl w:val="0"/>
          <w:numId w:val="17"/>
        </w:numPr>
        <w:tabs>
          <w:tab w:val="left" w:pos="1011"/>
          <w:tab w:val="left" w:pos="9503"/>
        </w:tabs>
        <w:spacing w:before="0" w:after="0" w:line="424" w:lineRule="auto"/>
        <w:ind w:left="520" w:right="1011" w:firstLine="0"/>
        <w:jc w:val="left"/>
        <w:rPr>
          <w:sz w:val="31"/>
        </w:rPr>
      </w:pPr>
      <w:r>
        <w:rPr>
          <w:sz w:val="31"/>
        </w:rPr>
        <w:t>张运</w:t>
      </w:r>
      <w:r>
        <w:rPr>
          <w:spacing w:val="50"/>
          <w:sz w:val="31"/>
        </w:rPr>
        <w:t>刚</w:t>
      </w:r>
      <w:r>
        <w:rPr>
          <w:sz w:val="31"/>
        </w:rPr>
        <w:t xml:space="preserve">, </w:t>
      </w:r>
      <w:r>
        <w:rPr>
          <w:spacing w:val="32"/>
          <w:sz w:val="31"/>
        </w:rPr>
        <w:t xml:space="preserve"> </w:t>
      </w:r>
      <w:r>
        <w:rPr>
          <w:sz w:val="31"/>
        </w:rPr>
        <w:t>宋小</w:t>
      </w:r>
      <w:r>
        <w:rPr>
          <w:spacing w:val="46"/>
          <w:sz w:val="31"/>
        </w:rPr>
        <w:t>春</w:t>
      </w:r>
      <w:r>
        <w:rPr>
          <w:spacing w:val="18"/>
          <w:sz w:val="31"/>
        </w:rPr>
        <w:t>.</w:t>
      </w:r>
      <w:r>
        <w:rPr>
          <w:sz w:val="31"/>
        </w:rPr>
        <w:t>从入门到精通—西门子工业网络通信实践</w:t>
      </w:r>
      <w:r>
        <w:rPr>
          <w:sz w:val="31"/>
        </w:rPr>
        <w:tab/>
      </w:r>
      <w:r>
        <w:rPr>
          <w:sz w:val="31"/>
        </w:rPr>
        <w:t>.</w:t>
      </w:r>
      <w:r>
        <w:rPr>
          <w:spacing w:val="53"/>
          <w:sz w:val="31"/>
        </w:rPr>
        <w:t xml:space="preserve"> </w:t>
      </w:r>
      <w:r>
        <w:rPr>
          <w:sz w:val="31"/>
        </w:rPr>
        <w:t>北京人民邮电出版社</w:t>
      </w:r>
      <w:r>
        <w:rPr>
          <w:spacing w:val="15"/>
          <w:sz w:val="31"/>
        </w:rPr>
        <w:t xml:space="preserve"> </w:t>
      </w:r>
      <w:r>
        <w:rPr>
          <w:spacing w:val="-17"/>
          <w:sz w:val="31"/>
        </w:rPr>
        <w:t xml:space="preserve">, </w:t>
      </w:r>
      <w:r>
        <w:rPr>
          <w:sz w:val="31"/>
        </w:rPr>
        <w:t>2007,24(13)：182-189.</w:t>
      </w:r>
    </w:p>
    <w:p>
      <w:pPr>
        <w:pStyle w:val="13"/>
        <w:numPr>
          <w:ilvl w:val="0"/>
          <w:numId w:val="17"/>
        </w:numPr>
        <w:tabs>
          <w:tab w:val="left" w:pos="997"/>
        </w:tabs>
        <w:spacing w:before="0" w:after="0" w:line="424" w:lineRule="auto"/>
        <w:ind w:left="520" w:right="2289" w:firstLine="0"/>
        <w:jc w:val="left"/>
        <w:rPr>
          <w:sz w:val="31"/>
        </w:rPr>
      </w:pPr>
      <w:r>
        <w:rPr>
          <w:spacing w:val="1"/>
          <w:sz w:val="31"/>
        </w:rPr>
        <w:t xml:space="preserve">吴明亮, 蔡夕忠. 可编程控制器实训教程. 化学工业出版社, </w:t>
      </w:r>
      <w:r>
        <w:rPr>
          <w:spacing w:val="-3"/>
          <w:sz w:val="31"/>
        </w:rPr>
        <w:t xml:space="preserve">2005,9(3)：97. </w:t>
      </w:r>
      <w:r>
        <w:rPr>
          <w:w w:val="102"/>
          <w:sz w:val="31"/>
        </w:rPr>
        <w:t>[4</w:t>
      </w:r>
      <w:r>
        <w:rPr>
          <w:spacing w:val="-2"/>
          <w:w w:val="102"/>
          <w:sz w:val="31"/>
        </w:rPr>
        <w:t>]刘敏.</w:t>
      </w:r>
      <w:r>
        <w:rPr>
          <w:spacing w:val="-1"/>
          <w:sz w:val="31"/>
        </w:rPr>
        <w:t xml:space="preserve"> </w:t>
      </w:r>
      <w:r>
        <w:rPr>
          <w:spacing w:val="-2"/>
          <w:w w:val="102"/>
          <w:sz w:val="31"/>
        </w:rPr>
        <w:t>可编程控制器技术.</w:t>
      </w:r>
      <w:r>
        <w:rPr>
          <w:spacing w:val="3"/>
          <w:sz w:val="31"/>
        </w:rPr>
        <w:t xml:space="preserve"> </w:t>
      </w:r>
      <w:r>
        <w:rPr>
          <w:spacing w:val="-3"/>
          <w:w w:val="102"/>
          <w:sz w:val="31"/>
        </w:rPr>
        <w:t>机械工业出版社,</w:t>
      </w:r>
      <w:r>
        <w:rPr>
          <w:spacing w:val="3"/>
          <w:sz w:val="31"/>
        </w:rPr>
        <w:t xml:space="preserve"> </w:t>
      </w:r>
      <w:r>
        <w:rPr>
          <w:w w:val="102"/>
          <w:sz w:val="31"/>
        </w:rPr>
        <w:t>2001,1</w:t>
      </w:r>
      <w:r>
        <w:rPr>
          <w:spacing w:val="-7"/>
          <w:w w:val="102"/>
          <w:sz w:val="31"/>
        </w:rPr>
        <w:t>3</w:t>
      </w:r>
      <w:r>
        <w:rPr>
          <w:spacing w:val="-4"/>
          <w:w w:val="102"/>
          <w:sz w:val="31"/>
        </w:rPr>
        <w:t>（</w:t>
      </w:r>
      <w:r>
        <w:rPr>
          <w:w w:val="102"/>
          <w:sz w:val="31"/>
        </w:rPr>
        <w:t>1</w:t>
      </w:r>
      <w:r>
        <w:rPr>
          <w:spacing w:val="-159"/>
          <w:w w:val="102"/>
          <w:sz w:val="31"/>
        </w:rPr>
        <w:t>）</w:t>
      </w:r>
      <w:r>
        <w:rPr>
          <w:spacing w:val="-4"/>
          <w:w w:val="102"/>
          <w:sz w:val="31"/>
        </w:rPr>
        <w:t>：</w:t>
      </w:r>
      <w:r>
        <w:rPr>
          <w:w w:val="102"/>
          <w:sz w:val="31"/>
        </w:rPr>
        <w:t>36.</w:t>
      </w:r>
    </w:p>
    <w:p>
      <w:pPr>
        <w:spacing w:before="0" w:line="424" w:lineRule="auto"/>
        <w:ind w:left="520" w:right="1418" w:firstLine="0"/>
        <w:jc w:val="left"/>
        <w:rPr>
          <w:sz w:val="31"/>
        </w:rPr>
      </w:pPr>
      <w:r>
        <w:rPr>
          <w:w w:val="102"/>
          <w:sz w:val="31"/>
        </w:rPr>
        <w:t>[5</w:t>
      </w:r>
      <w:r>
        <w:rPr>
          <w:spacing w:val="-4"/>
          <w:w w:val="102"/>
          <w:sz w:val="31"/>
        </w:rPr>
        <w:t>]常斗南.可编程控制器原理、应用、实验.</w:t>
      </w:r>
      <w:r>
        <w:rPr>
          <w:sz w:val="31"/>
        </w:rPr>
        <w:t xml:space="preserve"> </w:t>
      </w:r>
      <w:r>
        <w:rPr>
          <w:spacing w:val="-2"/>
          <w:w w:val="102"/>
          <w:sz w:val="31"/>
        </w:rPr>
        <w:t>机械工业出版社，</w:t>
      </w:r>
      <w:r>
        <w:rPr>
          <w:w w:val="102"/>
          <w:sz w:val="31"/>
        </w:rPr>
        <w:t>2003,</w:t>
      </w:r>
      <w:r>
        <w:rPr>
          <w:spacing w:val="-8"/>
          <w:w w:val="102"/>
          <w:sz w:val="31"/>
        </w:rPr>
        <w:t>8</w:t>
      </w:r>
      <w:r>
        <w:rPr>
          <w:w w:val="102"/>
          <w:sz w:val="31"/>
        </w:rPr>
        <w:t>（4</w:t>
      </w:r>
      <w:r>
        <w:rPr>
          <w:spacing w:val="-162"/>
          <w:w w:val="102"/>
          <w:sz w:val="31"/>
        </w:rPr>
        <w:t>）</w:t>
      </w:r>
      <w:r>
        <w:rPr>
          <w:w w:val="102"/>
          <w:sz w:val="31"/>
        </w:rPr>
        <w:t>：88-92. [6</w:t>
      </w:r>
      <w:r>
        <w:rPr>
          <w:spacing w:val="-4"/>
          <w:w w:val="102"/>
          <w:sz w:val="31"/>
        </w:rPr>
        <w:t>]王国海.可编程序控制器及其应用.</w:t>
      </w:r>
      <w:r>
        <w:rPr>
          <w:spacing w:val="3"/>
          <w:sz w:val="31"/>
        </w:rPr>
        <w:t xml:space="preserve"> </w:t>
      </w:r>
      <w:r>
        <w:rPr>
          <w:spacing w:val="-2"/>
          <w:w w:val="102"/>
          <w:sz w:val="31"/>
        </w:rPr>
        <w:t>中国劳动社会保障出版社，</w:t>
      </w:r>
      <w:r>
        <w:rPr>
          <w:spacing w:val="-1"/>
          <w:w w:val="102"/>
          <w:sz w:val="31"/>
        </w:rPr>
        <w:t>2006,</w:t>
      </w:r>
      <w:r>
        <w:rPr>
          <w:spacing w:val="-5"/>
          <w:w w:val="102"/>
          <w:sz w:val="31"/>
        </w:rPr>
        <w:t>7（</w:t>
      </w:r>
      <w:r>
        <w:rPr>
          <w:spacing w:val="-4"/>
          <w:w w:val="102"/>
          <w:sz w:val="31"/>
        </w:rPr>
        <w:t>2</w:t>
      </w:r>
      <w:r>
        <w:rPr>
          <w:spacing w:val="-160"/>
          <w:w w:val="102"/>
          <w:sz w:val="31"/>
        </w:rPr>
        <w:t>）</w:t>
      </w:r>
      <w:r>
        <w:rPr>
          <w:spacing w:val="-1"/>
          <w:w w:val="102"/>
          <w:sz w:val="31"/>
        </w:rPr>
        <w:t>：76-81.</w:t>
      </w:r>
    </w:p>
    <w:p>
      <w:pPr>
        <w:pStyle w:val="13"/>
        <w:numPr>
          <w:ilvl w:val="0"/>
          <w:numId w:val="18"/>
        </w:numPr>
        <w:tabs>
          <w:tab w:val="left" w:pos="997"/>
        </w:tabs>
        <w:spacing w:before="0" w:after="0" w:line="424" w:lineRule="auto"/>
        <w:ind w:left="520" w:right="849" w:firstLine="0"/>
        <w:jc w:val="left"/>
        <w:rPr>
          <w:sz w:val="31"/>
        </w:rPr>
      </w:pPr>
      <w:r>
        <w:rPr>
          <w:spacing w:val="-5"/>
          <w:w w:val="102"/>
          <w:sz w:val="31"/>
        </w:rPr>
        <w:t>李全利.可编程序控制器及其网络系统的综合应用技术.</w:t>
      </w:r>
      <w:r>
        <w:rPr>
          <w:spacing w:val="3"/>
          <w:sz w:val="31"/>
        </w:rPr>
        <w:t xml:space="preserve"> </w:t>
      </w:r>
      <w:r>
        <w:rPr>
          <w:spacing w:val="-3"/>
          <w:w w:val="102"/>
          <w:sz w:val="31"/>
        </w:rPr>
        <w:t>机械工业出版社,</w:t>
      </w:r>
      <w:r>
        <w:rPr>
          <w:spacing w:val="-80"/>
          <w:sz w:val="31"/>
        </w:rPr>
        <w:t xml:space="preserve"> </w:t>
      </w:r>
      <w:r>
        <w:rPr>
          <w:spacing w:val="-2"/>
          <w:w w:val="102"/>
          <w:sz w:val="31"/>
        </w:rPr>
        <w:t>2005,1</w:t>
      </w:r>
      <w:r>
        <w:rPr>
          <w:spacing w:val="-70"/>
          <w:w w:val="102"/>
          <w:sz w:val="31"/>
        </w:rPr>
        <w:t>2</w:t>
      </w:r>
      <w:r>
        <w:rPr>
          <w:spacing w:val="-2"/>
          <w:w w:val="102"/>
          <w:sz w:val="31"/>
        </w:rPr>
        <w:t>（5</w:t>
      </w:r>
      <w:r>
        <w:rPr>
          <w:spacing w:val="-161"/>
          <w:w w:val="102"/>
          <w:sz w:val="31"/>
        </w:rPr>
        <w:t>）</w:t>
      </w:r>
      <w:r>
        <w:rPr>
          <w:spacing w:val="-2"/>
          <w:w w:val="102"/>
          <w:sz w:val="31"/>
        </w:rPr>
        <w:t>：</w:t>
      </w:r>
      <w:r>
        <w:rPr>
          <w:w w:val="102"/>
          <w:sz w:val="31"/>
        </w:rPr>
        <w:t xml:space="preserve"> </w:t>
      </w:r>
      <w:r>
        <w:rPr>
          <w:sz w:val="31"/>
        </w:rPr>
        <w:t>124-127.</w:t>
      </w:r>
    </w:p>
    <w:p>
      <w:pPr>
        <w:pStyle w:val="13"/>
        <w:numPr>
          <w:ilvl w:val="0"/>
          <w:numId w:val="18"/>
        </w:numPr>
        <w:tabs>
          <w:tab w:val="left" w:pos="997"/>
        </w:tabs>
        <w:spacing w:before="0" w:after="0" w:line="424" w:lineRule="auto"/>
        <w:ind w:left="520" w:right="3310" w:firstLine="0"/>
        <w:jc w:val="left"/>
        <w:rPr>
          <w:sz w:val="31"/>
        </w:rPr>
      </w:pPr>
      <w:r>
        <w:rPr>
          <w:spacing w:val="-2"/>
          <w:w w:val="102"/>
          <w:sz w:val="31"/>
        </w:rPr>
        <w:t>汤自春.</w:t>
      </w:r>
      <w:r>
        <w:rPr>
          <w:spacing w:val="3"/>
          <w:sz w:val="31"/>
        </w:rPr>
        <w:t xml:space="preserve"> </w:t>
      </w:r>
      <w:r>
        <w:rPr>
          <w:w w:val="102"/>
          <w:sz w:val="31"/>
        </w:rPr>
        <w:t>PLC</w:t>
      </w:r>
      <w:r>
        <w:rPr>
          <w:spacing w:val="-83"/>
          <w:sz w:val="31"/>
        </w:rPr>
        <w:t xml:space="preserve"> </w:t>
      </w:r>
      <w:r>
        <w:rPr>
          <w:spacing w:val="-2"/>
          <w:w w:val="102"/>
          <w:sz w:val="31"/>
        </w:rPr>
        <w:t>原理及应用技术.</w:t>
      </w:r>
      <w:r>
        <w:rPr>
          <w:spacing w:val="3"/>
          <w:sz w:val="31"/>
        </w:rPr>
        <w:t xml:space="preserve"> </w:t>
      </w:r>
      <w:r>
        <w:rPr>
          <w:spacing w:val="-2"/>
          <w:w w:val="102"/>
          <w:sz w:val="31"/>
        </w:rPr>
        <w:t>高等教育出版社,</w:t>
      </w:r>
      <w:r>
        <w:rPr>
          <w:spacing w:val="3"/>
          <w:sz w:val="31"/>
        </w:rPr>
        <w:t xml:space="preserve"> </w:t>
      </w:r>
      <w:r>
        <w:rPr>
          <w:spacing w:val="-1"/>
          <w:w w:val="102"/>
          <w:sz w:val="31"/>
        </w:rPr>
        <w:t>2006,</w:t>
      </w:r>
      <w:r>
        <w:rPr>
          <w:spacing w:val="-9"/>
          <w:w w:val="102"/>
          <w:sz w:val="31"/>
        </w:rPr>
        <w:t>3</w:t>
      </w:r>
      <w:r>
        <w:rPr>
          <w:spacing w:val="-1"/>
          <w:w w:val="102"/>
          <w:sz w:val="31"/>
        </w:rPr>
        <w:t>（</w:t>
      </w:r>
      <w:r>
        <w:rPr>
          <w:spacing w:val="-5"/>
          <w:w w:val="102"/>
          <w:sz w:val="31"/>
        </w:rPr>
        <w:t>2</w:t>
      </w:r>
      <w:r>
        <w:rPr>
          <w:spacing w:val="-160"/>
          <w:w w:val="102"/>
          <w:sz w:val="31"/>
        </w:rPr>
        <w:t>）</w:t>
      </w:r>
      <w:r>
        <w:rPr>
          <w:spacing w:val="-1"/>
          <w:w w:val="102"/>
          <w:sz w:val="31"/>
        </w:rPr>
        <w:t>：41-46.</w:t>
      </w:r>
      <w:r>
        <w:rPr>
          <w:w w:val="102"/>
          <w:sz w:val="31"/>
        </w:rPr>
        <w:t xml:space="preserve"> [9</w:t>
      </w:r>
      <w:r>
        <w:rPr>
          <w:spacing w:val="-2"/>
          <w:w w:val="102"/>
          <w:sz w:val="31"/>
        </w:rPr>
        <w:t>]高鸿斌.</w:t>
      </w:r>
      <w:r>
        <w:rPr>
          <w:spacing w:val="3"/>
          <w:sz w:val="31"/>
        </w:rPr>
        <w:t xml:space="preserve"> </w:t>
      </w:r>
      <w:r>
        <w:rPr>
          <w:w w:val="102"/>
          <w:sz w:val="31"/>
        </w:rPr>
        <w:t>PLC</w:t>
      </w:r>
      <w:r>
        <w:rPr>
          <w:spacing w:val="-83"/>
          <w:sz w:val="31"/>
        </w:rPr>
        <w:t xml:space="preserve"> </w:t>
      </w:r>
      <w:r>
        <w:rPr>
          <w:spacing w:val="-2"/>
          <w:w w:val="102"/>
          <w:sz w:val="31"/>
        </w:rPr>
        <w:t>分析与设计应用.</w:t>
      </w:r>
      <w:r>
        <w:rPr>
          <w:spacing w:val="3"/>
          <w:sz w:val="31"/>
        </w:rPr>
        <w:t xml:space="preserve"> </w:t>
      </w:r>
      <w:r>
        <w:rPr>
          <w:spacing w:val="-2"/>
          <w:w w:val="102"/>
          <w:sz w:val="31"/>
        </w:rPr>
        <w:t>电子工业出版社，</w:t>
      </w:r>
      <w:r>
        <w:rPr>
          <w:spacing w:val="-1"/>
          <w:w w:val="102"/>
          <w:sz w:val="31"/>
        </w:rPr>
        <w:t>2004,</w:t>
      </w:r>
      <w:r>
        <w:rPr>
          <w:spacing w:val="-5"/>
          <w:w w:val="102"/>
          <w:sz w:val="31"/>
        </w:rPr>
        <w:t>6（</w:t>
      </w:r>
      <w:r>
        <w:rPr>
          <w:spacing w:val="-1"/>
          <w:w w:val="102"/>
          <w:sz w:val="31"/>
        </w:rPr>
        <w:t>5</w:t>
      </w:r>
      <w:r>
        <w:rPr>
          <w:spacing w:val="-160"/>
          <w:w w:val="102"/>
          <w:sz w:val="31"/>
        </w:rPr>
        <w:t>）</w:t>
      </w:r>
      <w:r>
        <w:rPr>
          <w:spacing w:val="-5"/>
          <w:w w:val="102"/>
          <w:sz w:val="31"/>
        </w:rPr>
        <w:t>：</w:t>
      </w:r>
      <w:r>
        <w:rPr>
          <w:spacing w:val="-1"/>
          <w:w w:val="102"/>
          <w:sz w:val="31"/>
        </w:rPr>
        <w:t>61-67.</w:t>
      </w:r>
    </w:p>
    <w:p>
      <w:pPr>
        <w:spacing w:after="0" w:line="424" w:lineRule="auto"/>
        <w:jc w:val="left"/>
        <w:rPr>
          <w:sz w:val="31"/>
        </w:rPr>
        <w:sectPr>
          <w:pgSz w:w="17860" w:h="25260"/>
          <w:pgMar w:top="2420" w:right="1680" w:bottom="280" w:left="2180" w:header="720" w:footer="720" w:gutter="0"/>
        </w:sectPr>
      </w:pPr>
    </w:p>
    <w:p>
      <w:pPr>
        <w:spacing w:before="30"/>
        <w:ind w:left="2647" w:right="3681" w:firstLine="0"/>
        <w:jc w:val="center"/>
        <w:rPr>
          <w:sz w:val="29"/>
        </w:rPr>
      </w:pPr>
      <w:r>
        <w:rPr>
          <w:sz w:val="29"/>
        </w:rPr>
        <w:t>附录</w:t>
      </w:r>
    </w:p>
    <w:p>
      <w:pPr>
        <w:pStyle w:val="7"/>
        <w:rPr>
          <w:sz w:val="20"/>
        </w:rPr>
      </w:pPr>
    </w:p>
    <w:p>
      <w:pPr>
        <w:pStyle w:val="7"/>
        <w:rPr>
          <w:sz w:val="20"/>
        </w:rPr>
      </w:pPr>
    </w:p>
    <w:p>
      <w:pPr>
        <w:pStyle w:val="7"/>
        <w:rPr>
          <w:sz w:val="20"/>
        </w:rPr>
      </w:pPr>
    </w:p>
    <w:p>
      <w:pPr>
        <w:pStyle w:val="7"/>
        <w:spacing w:before="1"/>
        <w:rPr>
          <w:sz w:val="24"/>
        </w:rPr>
      </w:pPr>
    </w:p>
    <w:p>
      <w:pPr>
        <w:spacing w:after="0"/>
        <w:rPr>
          <w:sz w:val="24"/>
        </w:rPr>
        <w:sectPr>
          <w:pgSz w:w="17860" w:h="25260"/>
          <w:pgMar w:top="2080" w:right="1680" w:bottom="280" w:left="2180" w:header="720" w:footer="720" w:gutter="0"/>
        </w:sectPr>
      </w:pPr>
    </w:p>
    <w:p>
      <w:pPr>
        <w:spacing w:before="73"/>
        <w:ind w:left="1043" w:right="0" w:firstLine="0"/>
        <w:jc w:val="left"/>
        <w:rPr>
          <w:rFonts w:ascii="Times New Roman" w:eastAsia="Times New Roman"/>
          <w:sz w:val="25"/>
        </w:rPr>
      </w:pPr>
      <w:r>
        <w:rPr>
          <w:rFonts w:hint="eastAsia" w:ascii="宋体" w:eastAsia="宋体"/>
          <w:color w:val="030303"/>
          <w:w w:val="105"/>
          <w:sz w:val="25"/>
        </w:rPr>
        <w:t xml:space="preserve">网络 </w:t>
      </w:r>
      <w:r>
        <w:rPr>
          <w:rFonts w:ascii="Times New Roman" w:eastAsia="Times New Roman"/>
          <w:color w:val="030303"/>
          <w:w w:val="105"/>
          <w:sz w:val="25"/>
        </w:rPr>
        <w:t>1</w:t>
      </w:r>
    </w:p>
    <w:p>
      <w:pPr>
        <w:pStyle w:val="7"/>
        <w:rPr>
          <w:rFonts w:ascii="Times New Roman"/>
          <w:sz w:val="28"/>
        </w:rPr>
      </w:pPr>
    </w:p>
    <w:p>
      <w:pPr>
        <w:tabs>
          <w:tab w:val="left" w:pos="4225"/>
          <w:tab w:val="left" w:pos="5553"/>
        </w:tabs>
        <w:spacing w:before="214"/>
        <w:ind w:left="1769" w:right="0" w:firstLine="0"/>
        <w:jc w:val="left"/>
        <w:rPr>
          <w:rFonts w:ascii="Arial"/>
          <w:sz w:val="23"/>
        </w:rPr>
      </w:pPr>
      <w:r>
        <w:drawing>
          <wp:anchor distT="0" distB="0" distL="0" distR="0" simplePos="0" relativeHeight="251741184" behindDoc="0" locked="0" layoutInCell="1" allowOverlap="1">
            <wp:simplePos x="0" y="0"/>
            <wp:positionH relativeFrom="page">
              <wp:posOffset>2798445</wp:posOffset>
            </wp:positionH>
            <wp:positionV relativeFrom="paragraph">
              <wp:posOffset>409575</wp:posOffset>
            </wp:positionV>
            <wp:extent cx="879475" cy="1510665"/>
            <wp:effectExtent l="0" t="0" r="0" b="0"/>
            <wp:wrapNone/>
            <wp:docPr id="81"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46.png"/>
                    <pic:cNvPicPr>
                      <a:picLocks noChangeAspect="1"/>
                    </pic:cNvPicPr>
                  </pic:nvPicPr>
                  <pic:blipFill>
                    <a:blip r:embed="rId48" cstate="print"/>
                    <a:stretch>
                      <a:fillRect/>
                    </a:stretch>
                  </pic:blipFill>
                  <pic:spPr>
                    <a:xfrm>
                      <a:off x="0" y="0"/>
                      <a:ext cx="879417" cy="1510480"/>
                    </a:xfrm>
                    <a:prstGeom prst="rect">
                      <a:avLst/>
                    </a:prstGeom>
                  </pic:spPr>
                </pic:pic>
              </a:graphicData>
            </a:graphic>
          </wp:anchor>
        </w:drawing>
      </w:r>
      <w:r>
        <w:pict>
          <v:shape id="_x0000_s1128" o:spid="_x0000_s1128" o:spt="202" type="#_x0000_t202" style="position:absolute;left:0pt;margin-left:317.85pt;margin-top:20.7pt;height:25.7pt;width:5.05pt;mso-position-horizontal-relative:page;z-index:-252986368;mso-width-relative:page;mso-height-relative:page;" filled="f" stroked="f" coordsize="21600,21600">
            <v:path/>
            <v:fill on="f" focussize="0,0"/>
            <v:stroke on="f" joinstyle="miter"/>
            <v:imagedata o:title=""/>
            <o:lock v:ext="edit"/>
            <v:textbox inset="0mm,0mm,0mm,0mm" style="layout-flow:vertical-ideographic;">
              <w:txbxContent>
                <w:p>
                  <w:pPr>
                    <w:spacing w:before="0" w:line="132" w:lineRule="auto"/>
                    <w:ind w:left="20" w:right="0" w:firstLine="0"/>
                    <w:jc w:val="left"/>
                    <w:rPr>
                      <w:rFonts w:ascii="宋体"/>
                      <w:sz w:val="12"/>
                    </w:rPr>
                  </w:pPr>
                  <w:r>
                    <w:rPr>
                      <w:rFonts w:ascii="宋体"/>
                      <w:color w:val="030303"/>
                      <w:w w:val="100"/>
                      <w:sz w:val="12"/>
                    </w:rPr>
                    <w:t>-</w:t>
                  </w:r>
                  <w:r>
                    <w:rPr>
                      <w:rFonts w:ascii="宋体"/>
                      <w:color w:val="030303"/>
                      <w:sz w:val="12"/>
                    </w:rPr>
                    <w:t xml:space="preserve"> </w:t>
                  </w:r>
                  <w:r>
                    <w:rPr>
                      <w:rFonts w:ascii="宋体"/>
                      <w:color w:val="030303"/>
                      <w:w w:val="100"/>
                      <w:sz w:val="12"/>
                    </w:rPr>
                    <w:t>I</w:t>
                  </w:r>
                  <w:r>
                    <w:rPr>
                      <w:rFonts w:ascii="宋体"/>
                      <w:color w:val="030303"/>
                      <w:sz w:val="12"/>
                    </w:rPr>
                    <w:t xml:space="preserve"> </w:t>
                  </w:r>
                  <w:r>
                    <w:rPr>
                      <w:rFonts w:ascii="宋体"/>
                      <w:color w:val="030303"/>
                      <w:w w:val="100"/>
                      <w:sz w:val="12"/>
                    </w:rPr>
                    <w:t>-</w:t>
                  </w:r>
                </w:p>
              </w:txbxContent>
            </v:textbox>
          </v:shape>
        </w:pict>
      </w:r>
      <w:r>
        <w:pict>
          <v:shape id="_x0000_s1129" o:spid="_x0000_s1129" o:spt="202" type="#_x0000_t202" style="position:absolute;left:0pt;margin-left:295.85pt;margin-top:5.95pt;height:14.6pt;width:25.05pt;mso-position-horizontal-relative:page;z-index:-252985344;mso-width-relative:page;mso-height-relative:page;" filled="f" stroked="f" coordsize="21600,21600">
            <v:path/>
            <v:fill on="f" focussize="0,0"/>
            <v:stroke on="f" joinstyle="miter"/>
            <v:imagedata o:title=""/>
            <o:lock v:ext="edit"/>
            <v:textbox inset="0mm,0mm,0mm,0mm" style="layout-flow:vertical-ideographic;">
              <w:txbxContent>
                <w:p>
                  <w:pPr>
                    <w:spacing w:before="0" w:line="24" w:lineRule="auto"/>
                    <w:ind w:left="30" w:right="0" w:firstLine="0"/>
                    <w:jc w:val="left"/>
                    <w:rPr>
                      <w:rFonts w:ascii="宋体"/>
                      <w:sz w:val="24"/>
                    </w:rPr>
                  </w:pPr>
                  <w:r>
                    <w:rPr>
                      <w:rFonts w:ascii="宋体"/>
                      <w:color w:val="030303"/>
                      <w:w w:val="100"/>
                      <w:sz w:val="24"/>
                    </w:rPr>
                    <w:t>2</w:t>
                  </w:r>
                </w:p>
                <w:p>
                  <w:pPr>
                    <w:pStyle w:val="7"/>
                    <w:spacing w:before="7"/>
                    <w:rPr>
                      <w:rFonts w:ascii="宋体"/>
                      <w:sz w:val="9"/>
                    </w:rPr>
                  </w:pPr>
                </w:p>
                <w:p>
                  <w:pPr>
                    <w:spacing w:before="0" w:line="117" w:lineRule="auto"/>
                    <w:ind w:left="20" w:right="22" w:firstLine="9"/>
                    <w:jc w:val="left"/>
                    <w:rPr>
                      <w:rFonts w:ascii="宋体"/>
                      <w:sz w:val="24"/>
                    </w:rPr>
                  </w:pPr>
                  <w:r>
                    <w:rPr>
                      <w:rFonts w:ascii="宋体"/>
                      <w:color w:val="030303"/>
                      <w:w w:val="100"/>
                      <w:sz w:val="24"/>
                    </w:rPr>
                    <w:t>O Q</w:t>
                  </w:r>
                </w:p>
              </w:txbxContent>
            </v:textbox>
          </v:shape>
        </w:pict>
      </w:r>
      <w:r>
        <w:pict>
          <v:shape id="_x0000_s1130" o:spid="_x0000_s1130" o:spt="202" type="#_x0000_t202" style="position:absolute;left:0pt;margin-left:303.5pt;margin-top:24.25pt;height:14.05pt;width:8.05pt;mso-position-horizontal-relative:page;z-index:251761664;mso-width-relative:page;mso-height-relative:page;" filled="f" stroked="f" coordsize="21600,21600">
            <v:path/>
            <v:fill on="f" focussize="0,0"/>
            <v:stroke on="f" joinstyle="miter"/>
            <v:imagedata o:title=""/>
            <o:lock v:ext="edit"/>
            <v:textbox inset="0mm,0mm,0mm,0mm" style="layout-flow:vertical-ideographic;">
              <w:txbxContent>
                <w:p>
                  <w:pPr>
                    <w:spacing w:before="0" w:line="120" w:lineRule="auto"/>
                    <w:ind w:left="20" w:right="0" w:firstLine="0"/>
                    <w:jc w:val="left"/>
                    <w:rPr>
                      <w:rFonts w:ascii="宋体"/>
                      <w:sz w:val="24"/>
                    </w:rPr>
                  </w:pPr>
                  <w:r>
                    <w:rPr>
                      <w:rFonts w:ascii="宋体"/>
                      <w:color w:val="030303"/>
                      <w:w w:val="100"/>
                      <w:sz w:val="24"/>
                    </w:rPr>
                    <w:t>!</w:t>
                  </w:r>
                </w:p>
              </w:txbxContent>
            </v:textbox>
          </v:shape>
        </w:pict>
      </w:r>
      <w:r>
        <w:rPr>
          <w:rFonts w:ascii="Arial"/>
          <w:color w:val="030303"/>
          <w:w w:val="90"/>
          <w:sz w:val="23"/>
        </w:rPr>
        <w:t>10.1</w:t>
      </w:r>
      <w:r>
        <w:rPr>
          <w:rFonts w:ascii="Arial"/>
          <w:color w:val="030303"/>
          <w:sz w:val="23"/>
        </w:rPr>
        <w:tab/>
      </w:r>
      <w:r>
        <w:rPr>
          <w:rFonts w:ascii="Arial"/>
          <w:color w:val="030303"/>
          <w:w w:val="100"/>
          <w:sz w:val="23"/>
          <w:u w:val="thick" w:color="000000"/>
        </w:rPr>
        <w:t xml:space="preserve"> </w:t>
      </w:r>
      <w:r>
        <w:rPr>
          <w:rFonts w:ascii="Arial"/>
          <w:color w:val="030303"/>
          <w:sz w:val="23"/>
          <w:u w:val="thick" w:color="000000"/>
        </w:rPr>
        <w:tab/>
      </w:r>
    </w:p>
    <w:p>
      <w:pPr>
        <w:pStyle w:val="7"/>
        <w:spacing w:before="7"/>
        <w:rPr>
          <w:rFonts w:ascii="Arial"/>
          <w:sz w:val="2"/>
        </w:rPr>
      </w:pPr>
    </w:p>
    <w:p>
      <w:pPr>
        <w:pStyle w:val="7"/>
        <w:ind w:left="907"/>
        <w:rPr>
          <w:rFonts w:ascii="Arial"/>
          <w:sz w:val="20"/>
        </w:rPr>
      </w:pPr>
      <w:r>
        <w:rPr>
          <w:rFonts w:ascii="Arial"/>
          <w:sz w:val="20"/>
        </w:rPr>
        <w:drawing>
          <wp:inline distT="0" distB="0" distL="0" distR="0">
            <wp:extent cx="480060" cy="246380"/>
            <wp:effectExtent l="0" t="0" r="0" b="0"/>
            <wp:docPr id="83"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47.png"/>
                    <pic:cNvPicPr>
                      <a:picLocks noChangeAspect="1"/>
                    </pic:cNvPicPr>
                  </pic:nvPicPr>
                  <pic:blipFill>
                    <a:blip r:embed="rId49" cstate="print"/>
                    <a:stretch>
                      <a:fillRect/>
                    </a:stretch>
                  </pic:blipFill>
                  <pic:spPr>
                    <a:xfrm>
                      <a:off x="0" y="0"/>
                      <a:ext cx="480383" cy="246888"/>
                    </a:xfrm>
                    <a:prstGeom prst="rect">
                      <a:avLst/>
                    </a:prstGeom>
                  </pic:spPr>
                </pic:pic>
              </a:graphicData>
            </a:graphic>
          </wp:inline>
        </w:drawing>
      </w:r>
    </w:p>
    <w:p>
      <w:pPr>
        <w:pStyle w:val="7"/>
        <w:spacing w:before="8"/>
        <w:rPr>
          <w:rFonts w:ascii="Arial"/>
          <w:sz w:val="32"/>
        </w:rPr>
      </w:pPr>
    </w:p>
    <w:p>
      <w:pPr>
        <w:spacing w:before="0"/>
        <w:ind w:left="1769" w:right="0" w:firstLine="0"/>
        <w:jc w:val="left"/>
        <w:rPr>
          <w:rFonts w:ascii="Arial"/>
          <w:sz w:val="23"/>
        </w:rPr>
      </w:pPr>
      <w:r>
        <w:rPr>
          <w:rFonts w:ascii="Arial"/>
          <w:color w:val="030303"/>
          <w:w w:val="90"/>
          <w:sz w:val="23"/>
        </w:rPr>
        <w:t>10.2</w:t>
      </w:r>
    </w:p>
    <w:p>
      <w:pPr>
        <w:pStyle w:val="7"/>
        <w:spacing w:before="10"/>
        <w:rPr>
          <w:rFonts w:ascii="Arial"/>
          <w:sz w:val="3"/>
        </w:rPr>
      </w:pPr>
    </w:p>
    <w:p>
      <w:pPr>
        <w:pStyle w:val="7"/>
        <w:ind w:left="907"/>
        <w:rPr>
          <w:rFonts w:ascii="Arial"/>
          <w:sz w:val="20"/>
        </w:rPr>
      </w:pPr>
      <w:r>
        <w:rPr>
          <w:rFonts w:ascii="Arial"/>
          <w:sz w:val="20"/>
        </w:rPr>
        <w:drawing>
          <wp:inline distT="0" distB="0" distL="0" distR="0">
            <wp:extent cx="480060" cy="237490"/>
            <wp:effectExtent l="0" t="0" r="0" b="0"/>
            <wp:docPr id="85"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48.png"/>
                    <pic:cNvPicPr>
                      <a:picLocks noChangeAspect="1"/>
                    </pic:cNvPicPr>
                  </pic:nvPicPr>
                  <pic:blipFill>
                    <a:blip r:embed="rId50" cstate="print"/>
                    <a:stretch>
                      <a:fillRect/>
                    </a:stretch>
                  </pic:blipFill>
                  <pic:spPr>
                    <a:xfrm>
                      <a:off x="0" y="0"/>
                      <a:ext cx="480383" cy="237744"/>
                    </a:xfrm>
                    <a:prstGeom prst="rect">
                      <a:avLst/>
                    </a:prstGeom>
                  </pic:spPr>
                </pic:pic>
              </a:graphicData>
            </a:graphic>
          </wp:inline>
        </w:drawing>
      </w:r>
    </w:p>
    <w:p>
      <w:pPr>
        <w:pStyle w:val="7"/>
        <w:rPr>
          <w:rFonts w:ascii="Arial"/>
          <w:sz w:val="32"/>
        </w:rPr>
      </w:pPr>
    </w:p>
    <w:p>
      <w:pPr>
        <w:spacing w:before="0"/>
        <w:ind w:left="1733" w:right="0" w:firstLine="0"/>
        <w:jc w:val="left"/>
        <w:rPr>
          <w:rFonts w:ascii="Arial"/>
          <w:sz w:val="23"/>
        </w:rPr>
      </w:pPr>
      <w:r>
        <w:rPr>
          <w:rFonts w:ascii="Arial"/>
          <w:color w:val="030303"/>
          <w:w w:val="85"/>
          <w:sz w:val="23"/>
        </w:rPr>
        <w:t>QO.O</w:t>
      </w:r>
    </w:p>
    <w:p>
      <w:pPr>
        <w:pStyle w:val="7"/>
        <w:spacing w:before="11"/>
        <w:rPr>
          <w:rFonts w:ascii="Arial"/>
          <w:sz w:val="3"/>
        </w:rPr>
      </w:pPr>
    </w:p>
    <w:p>
      <w:pPr>
        <w:pStyle w:val="7"/>
        <w:ind w:left="907"/>
        <w:rPr>
          <w:rFonts w:ascii="Arial"/>
          <w:sz w:val="20"/>
        </w:rPr>
      </w:pPr>
      <w:r>
        <w:rPr>
          <w:rFonts w:ascii="Arial"/>
          <w:sz w:val="20"/>
        </w:rPr>
        <w:drawing>
          <wp:inline distT="0" distB="0" distL="0" distR="0">
            <wp:extent cx="480060" cy="237490"/>
            <wp:effectExtent l="0" t="0" r="0" b="0"/>
            <wp:docPr id="87"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49.png"/>
                    <pic:cNvPicPr>
                      <a:picLocks noChangeAspect="1"/>
                    </pic:cNvPicPr>
                  </pic:nvPicPr>
                  <pic:blipFill>
                    <a:blip r:embed="rId51" cstate="print"/>
                    <a:stretch>
                      <a:fillRect/>
                    </a:stretch>
                  </pic:blipFill>
                  <pic:spPr>
                    <a:xfrm>
                      <a:off x="0" y="0"/>
                      <a:ext cx="480383" cy="237744"/>
                    </a:xfrm>
                    <a:prstGeom prst="rect">
                      <a:avLst/>
                    </a:prstGeom>
                  </pic:spPr>
                </pic:pic>
              </a:graphicData>
            </a:graphic>
          </wp:inline>
        </w:drawing>
      </w:r>
    </w:p>
    <w:p>
      <w:pPr>
        <w:pStyle w:val="7"/>
        <w:rPr>
          <w:rFonts w:ascii="Arial"/>
          <w:sz w:val="32"/>
        </w:rPr>
      </w:pPr>
    </w:p>
    <w:p>
      <w:pPr>
        <w:spacing w:before="0"/>
        <w:ind w:left="1769" w:right="0" w:firstLine="0"/>
        <w:jc w:val="left"/>
        <w:rPr>
          <w:rFonts w:ascii="Arial"/>
          <w:sz w:val="23"/>
        </w:rPr>
      </w:pPr>
      <w:r>
        <w:pict>
          <v:line id="_x0000_s1131" o:spid="_x0000_s1131" o:spt="20" style="position:absolute;left:0pt;margin-left:219.6pt;margin-top:24.45pt;height:0pt;width:230.8pt;mso-position-horizontal-relative:page;z-index:251743232;mso-width-relative:page;mso-height-relative:page;" stroked="t" coordsize="21600,21600">
            <v:path arrowok="t"/>
            <v:fill focussize="0,0"/>
            <v:stroke weight="1.44165354330709pt" color="#000000"/>
            <v:imagedata o:title=""/>
            <o:lock v:ext="edit"/>
          </v:line>
        </w:pict>
      </w:r>
      <w:r>
        <w:pict>
          <v:line id="_x0000_s1132" o:spid="_x0000_s1132" o:spt="20" style="position:absolute;left:0pt;margin-left:153.25pt;margin-top:52.95pt;height:0pt;width:604.8pt;mso-position-horizontal-relative:page;z-index:251744256;mso-width-relative:page;mso-height-relative:page;" stroked="t" coordsize="21600,21600">
            <v:path arrowok="t"/>
            <v:fill focussize="0,0"/>
            <v:stroke weight="0.720787401574803pt" color="#000000"/>
            <v:imagedata o:title=""/>
            <o:lock v:ext="edit"/>
          </v:line>
        </w:pict>
      </w:r>
      <w:r>
        <w:rPr>
          <w:rFonts w:ascii="Arial"/>
          <w:color w:val="030303"/>
          <w:w w:val="90"/>
          <w:sz w:val="23"/>
        </w:rPr>
        <w:t>11.0</w:t>
      </w:r>
    </w:p>
    <w:p>
      <w:pPr>
        <w:pStyle w:val="7"/>
        <w:spacing w:before="7"/>
        <w:rPr>
          <w:rFonts w:ascii="Arial"/>
          <w:sz w:val="2"/>
        </w:rPr>
      </w:pPr>
    </w:p>
    <w:p>
      <w:pPr>
        <w:pStyle w:val="7"/>
        <w:ind w:left="907"/>
        <w:rPr>
          <w:rFonts w:ascii="Arial"/>
          <w:sz w:val="20"/>
        </w:rPr>
      </w:pPr>
      <w:r>
        <w:rPr>
          <w:rFonts w:ascii="Arial"/>
          <w:sz w:val="20"/>
        </w:rPr>
        <w:drawing>
          <wp:inline distT="0" distB="0" distL="0" distR="0">
            <wp:extent cx="480060" cy="246380"/>
            <wp:effectExtent l="0" t="0" r="0" b="0"/>
            <wp:docPr id="89"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47.png"/>
                    <pic:cNvPicPr>
                      <a:picLocks noChangeAspect="1"/>
                    </pic:cNvPicPr>
                  </pic:nvPicPr>
                  <pic:blipFill>
                    <a:blip r:embed="rId49" cstate="print"/>
                    <a:stretch>
                      <a:fillRect/>
                    </a:stretch>
                  </pic:blipFill>
                  <pic:spPr>
                    <a:xfrm>
                      <a:off x="0" y="0"/>
                      <a:ext cx="480383" cy="246888"/>
                    </a:xfrm>
                    <a:prstGeom prst="rect">
                      <a:avLst/>
                    </a:prstGeom>
                  </pic:spPr>
                </pic:pic>
              </a:graphicData>
            </a:graphic>
          </wp:inline>
        </w:drawing>
      </w:r>
    </w:p>
    <w:p>
      <w:pPr>
        <w:pStyle w:val="7"/>
        <w:rPr>
          <w:rFonts w:ascii="Arial"/>
          <w:sz w:val="26"/>
        </w:rPr>
      </w:pPr>
    </w:p>
    <w:p>
      <w:pPr>
        <w:pStyle w:val="7"/>
        <w:rPr>
          <w:rFonts w:ascii="Arial"/>
          <w:sz w:val="26"/>
        </w:rPr>
      </w:pPr>
    </w:p>
    <w:p>
      <w:pPr>
        <w:pStyle w:val="7"/>
        <w:rPr>
          <w:rFonts w:ascii="Arial"/>
          <w:sz w:val="26"/>
        </w:rPr>
      </w:pPr>
    </w:p>
    <w:p>
      <w:pPr>
        <w:pStyle w:val="7"/>
        <w:rPr>
          <w:rFonts w:ascii="Arial"/>
          <w:sz w:val="26"/>
        </w:rPr>
      </w:pPr>
    </w:p>
    <w:p>
      <w:pPr>
        <w:pStyle w:val="7"/>
        <w:spacing w:before="10"/>
        <w:rPr>
          <w:rFonts w:ascii="Arial"/>
          <w:sz w:val="27"/>
        </w:rPr>
      </w:pPr>
    </w:p>
    <w:p>
      <w:pPr>
        <w:spacing w:before="0"/>
        <w:ind w:left="1058" w:right="0" w:firstLine="0"/>
        <w:jc w:val="left"/>
        <w:rPr>
          <w:rFonts w:ascii="Arial" w:eastAsia="Arial"/>
          <w:sz w:val="23"/>
        </w:rPr>
      </w:pPr>
      <w:r>
        <w:rPr>
          <w:rFonts w:hint="eastAsia" w:ascii="宋体" w:eastAsia="宋体"/>
          <w:color w:val="030303"/>
          <w:sz w:val="25"/>
        </w:rPr>
        <w:t xml:space="preserve">网 络 </w:t>
      </w:r>
      <w:r>
        <w:rPr>
          <w:rFonts w:ascii="Arial" w:eastAsia="Arial"/>
          <w:color w:val="030303"/>
          <w:sz w:val="23"/>
        </w:rPr>
        <w:t>2</w:t>
      </w:r>
    </w:p>
    <w:p>
      <w:pPr>
        <w:pStyle w:val="7"/>
        <w:rPr>
          <w:rFonts w:ascii="Arial"/>
          <w:sz w:val="28"/>
        </w:rPr>
      </w:pPr>
      <w:r>
        <w:br w:type="column"/>
      </w:r>
    </w:p>
    <w:p>
      <w:pPr>
        <w:pStyle w:val="7"/>
        <w:rPr>
          <w:rFonts w:ascii="Arial"/>
          <w:sz w:val="28"/>
        </w:rPr>
      </w:pPr>
    </w:p>
    <w:p>
      <w:pPr>
        <w:pStyle w:val="7"/>
        <w:rPr>
          <w:rFonts w:ascii="Arial"/>
          <w:sz w:val="37"/>
        </w:rPr>
      </w:pPr>
    </w:p>
    <w:p>
      <w:pPr>
        <w:tabs>
          <w:tab w:val="left" w:pos="521"/>
          <w:tab w:val="left" w:pos="1971"/>
        </w:tabs>
        <w:spacing w:before="0"/>
        <w:ind w:left="75" w:right="0" w:firstLine="0"/>
        <w:jc w:val="left"/>
        <w:rPr>
          <w:rFonts w:ascii="Times New Roman"/>
          <w:sz w:val="25"/>
        </w:rPr>
      </w:pPr>
      <w:r>
        <w:rPr>
          <w:rFonts w:ascii="Times New Roman"/>
          <w:color w:val="030303"/>
          <w:spacing w:val="9"/>
          <w:w w:val="80"/>
          <w:sz w:val="25"/>
        </w:rPr>
        <w:t>D7</w:t>
      </w:r>
      <w:r>
        <w:rPr>
          <w:rFonts w:ascii="Times New Roman"/>
          <w:color w:val="030303"/>
          <w:spacing w:val="9"/>
          <w:sz w:val="25"/>
        </w:rPr>
        <w:tab/>
      </w:r>
      <w:r>
        <w:rPr>
          <w:rFonts w:ascii="Times New Roman"/>
          <w:color w:val="030303"/>
          <w:spacing w:val="9"/>
          <w:w w:val="100"/>
          <w:sz w:val="25"/>
          <w:u w:val="thick" w:color="000000"/>
        </w:rPr>
        <w:t xml:space="preserve"> </w:t>
      </w:r>
      <w:r>
        <w:rPr>
          <w:rFonts w:ascii="Times New Roman"/>
          <w:color w:val="030303"/>
          <w:spacing w:val="9"/>
          <w:sz w:val="25"/>
          <w:u w:val="thick" w:color="000000"/>
        </w:rPr>
        <w:tab/>
      </w:r>
    </w:p>
    <w:p>
      <w:pPr>
        <w:pStyle w:val="7"/>
        <w:rPr>
          <w:rFonts w:ascii="Times New Roman"/>
          <w:sz w:val="26"/>
        </w:rPr>
      </w:pPr>
      <w:r>
        <w:br w:type="column"/>
      </w:r>
    </w:p>
    <w:p>
      <w:pPr>
        <w:pStyle w:val="7"/>
        <w:rPr>
          <w:rFonts w:ascii="Times New Roman"/>
          <w:sz w:val="26"/>
        </w:rPr>
      </w:pPr>
    </w:p>
    <w:p>
      <w:pPr>
        <w:pStyle w:val="7"/>
        <w:spacing w:before="9"/>
        <w:rPr>
          <w:rFonts w:ascii="Times New Roman"/>
          <w:sz w:val="28"/>
        </w:rPr>
      </w:pPr>
    </w:p>
    <w:p>
      <w:pPr>
        <w:spacing w:before="0" w:line="244" w:lineRule="exact"/>
        <w:ind w:left="1195" w:right="0" w:firstLine="0"/>
        <w:jc w:val="left"/>
        <w:rPr>
          <w:rFonts w:ascii="Arial"/>
          <w:sz w:val="23"/>
        </w:rPr>
      </w:pPr>
      <w:r>
        <w:rPr>
          <w:rFonts w:ascii="Arial"/>
          <w:color w:val="030303"/>
          <w:w w:val="85"/>
          <w:sz w:val="23"/>
        </w:rPr>
        <w:t>QO.O</w:t>
      </w:r>
    </w:p>
    <w:p>
      <w:pPr>
        <w:pStyle w:val="6"/>
      </w:pPr>
      <w:r>
        <w:pict>
          <v:shape id="_x0000_s1133" o:spid="_x0000_s1133" o:spt="202" type="#_x0000_t202" style="position:absolute;left:0pt;margin-left:482.45pt;margin-top:-6.65pt;height:41.05pt;width:41.1pt;mso-position-horizontal-relative:page;z-index:-252996608;mso-width-relative:page;mso-height-relative:page;" filled="f" stroked="f" coordsize="21600,21600">
            <v:path/>
            <v:fill on="f" focussize="0,0"/>
            <v:stroke on="f" joinstyle="miter"/>
            <v:imagedata o:title=""/>
            <o:lock v:ext="edit"/>
            <v:textbox inset="0mm,0mm,0mm,0mm" style="layout-flow:vertical-ideographic;">
              <w:txbxContent>
                <w:p>
                  <w:pPr>
                    <w:spacing w:before="0" w:line="156" w:lineRule="auto"/>
                    <w:ind w:left="20" w:right="0" w:firstLine="0"/>
                    <w:jc w:val="left"/>
                    <w:rPr>
                      <w:rFonts w:hint="eastAsia" w:ascii="宋体" w:eastAsia="宋体"/>
                      <w:sz w:val="78"/>
                    </w:rPr>
                  </w:pPr>
                  <w:r>
                    <w:rPr>
                      <w:rFonts w:hint="eastAsia" w:ascii="宋体" w:eastAsia="宋体"/>
                      <w:color w:val="030303"/>
                      <w:w w:val="100"/>
                      <w:sz w:val="78"/>
                    </w:rPr>
                    <w:t>。</w:t>
                  </w:r>
                </w:p>
              </w:txbxContent>
            </v:textbox>
          </v:shape>
        </w:pict>
      </w:r>
      <w:r>
        <w:pict>
          <v:shape id="_x0000_s1134" o:spid="_x0000_s1134" o:spt="202" type="#_x0000_t202" style="position:absolute;left:0pt;margin-left:511.1pt;margin-top:0.95pt;height:7.55pt;width:7.55pt;mso-position-horizontal-relative:page;z-index:251750400;mso-width-relative:page;mso-height-relative:page;" filled="f" stroked="f" coordsize="21600,21600">
            <v:path/>
            <v:fill on="f" focussize="0,0"/>
            <v:stroke on="f" joinstyle="miter"/>
            <v:imagedata o:title=""/>
            <o:lock v:ext="edit"/>
            <v:textbox inset="0mm,0mm,0mm,0mm" style="layout-flow:vertical-ideographic;">
              <w:txbxContent>
                <w:p>
                  <w:pPr>
                    <w:spacing w:before="0" w:line="180" w:lineRule="auto"/>
                    <w:ind w:left="20" w:right="0" w:firstLine="0"/>
                    <w:jc w:val="left"/>
                    <w:rPr>
                      <w:rFonts w:ascii="宋体" w:hAnsi="宋体"/>
                      <w:sz w:val="11"/>
                    </w:rPr>
                  </w:pPr>
                  <w:r>
                    <w:rPr>
                      <w:rFonts w:ascii="宋体" w:hAnsi="宋体"/>
                      <w:color w:val="030303"/>
                      <w:w w:val="99"/>
                      <w:sz w:val="11"/>
                    </w:rPr>
                    <w:t>—</w:t>
                  </w:r>
                </w:p>
              </w:txbxContent>
            </v:textbox>
          </v:shape>
        </w:pict>
      </w:r>
      <w:r>
        <w:pict>
          <v:shape id="_x0000_s1135" o:spid="_x0000_s1135" o:spt="202" type="#_x0000_t202" style="position:absolute;left:0pt;margin-left:504.35pt;margin-top:-16.4pt;height:14.05pt;width:8.05pt;mso-position-horizontal-relative:page;z-index:251751424;mso-width-relative:page;mso-height-relative:page;" filled="f" stroked="f" coordsize="21600,21600">
            <v:path/>
            <v:fill on="f" focussize="0,0"/>
            <v:stroke on="f" joinstyle="miter"/>
            <v:imagedata o:title=""/>
            <o:lock v:ext="edit"/>
            <v:textbox inset="0mm,0mm,0mm,0mm" style="layout-flow:vertical-ideographic;">
              <w:txbxContent>
                <w:p>
                  <w:pPr>
                    <w:spacing w:before="0" w:line="120" w:lineRule="auto"/>
                    <w:ind w:left="20" w:right="0" w:firstLine="0"/>
                    <w:jc w:val="left"/>
                    <w:rPr>
                      <w:rFonts w:ascii="宋体"/>
                      <w:sz w:val="24"/>
                    </w:rPr>
                  </w:pPr>
                  <w:r>
                    <w:rPr>
                      <w:rFonts w:ascii="宋体"/>
                      <w:color w:val="030303"/>
                      <w:w w:val="100"/>
                      <w:sz w:val="24"/>
                    </w:rPr>
                    <w:t>3</w:t>
                  </w:r>
                </w:p>
              </w:txbxContent>
            </v:textbox>
          </v:shape>
        </w:pict>
      </w:r>
      <w:r>
        <w:pict>
          <v:shape id="_x0000_s1136" o:spid="_x0000_s1136" o:spt="202" type="#_x0000_t202" style="position:absolute;left:0pt;margin-left:499.85pt;margin-top:-10.7pt;height:14.05pt;width:8.05pt;mso-position-horizontal-relative:page;z-index:251752448;mso-width-relative:page;mso-height-relative:page;" filled="f" stroked="f" coordsize="21600,21600">
            <v:path/>
            <v:fill on="f" focussize="0,0"/>
            <v:stroke on="f" joinstyle="miter"/>
            <v:imagedata o:title=""/>
            <o:lock v:ext="edit"/>
            <v:textbox inset="0mm,0mm,0mm,0mm" style="layout-flow:vertical-ideographic;">
              <w:txbxContent>
                <w:p>
                  <w:pPr>
                    <w:spacing w:before="0" w:line="120" w:lineRule="auto"/>
                    <w:ind w:left="20" w:right="0" w:firstLine="0"/>
                    <w:jc w:val="left"/>
                    <w:rPr>
                      <w:rFonts w:ascii="宋体"/>
                      <w:sz w:val="24"/>
                    </w:rPr>
                  </w:pPr>
                  <w:r>
                    <w:rPr>
                      <w:rFonts w:ascii="宋体"/>
                      <w:color w:val="030303"/>
                      <w:w w:val="100"/>
                      <w:sz w:val="24"/>
                    </w:rPr>
                    <w:t>.</w:t>
                  </w:r>
                </w:p>
              </w:txbxContent>
            </v:textbox>
          </v:shape>
        </w:pict>
      </w:r>
      <w:r>
        <w:pict>
          <v:shape id="_x0000_s1137" o:spid="_x0000_s1137" o:spt="202" type="#_x0000_t202" style="position:absolute;left:0pt;margin-left:500pt;margin-top:1.1pt;height:14.05pt;width:8.05pt;mso-position-horizontal-relative:page;z-index:251753472;mso-width-relative:page;mso-height-relative:page;" filled="f" stroked="f" coordsize="21600,21600">
            <v:path/>
            <v:fill on="f" focussize="0,0"/>
            <v:stroke on="f" joinstyle="miter"/>
            <v:imagedata o:title=""/>
            <o:lock v:ext="edit"/>
            <v:textbox inset="0mm,0mm,0mm,0mm" style="layout-flow:vertical-ideographic;">
              <w:txbxContent>
                <w:p>
                  <w:pPr>
                    <w:spacing w:before="0" w:line="120" w:lineRule="auto"/>
                    <w:ind w:left="20" w:right="0" w:firstLine="0"/>
                    <w:jc w:val="left"/>
                    <w:rPr>
                      <w:rFonts w:ascii="宋体"/>
                      <w:sz w:val="24"/>
                    </w:rPr>
                  </w:pPr>
                  <w:r>
                    <w:rPr>
                      <w:rFonts w:ascii="宋体"/>
                      <w:color w:val="030303"/>
                      <w:w w:val="100"/>
                      <w:sz w:val="24"/>
                    </w:rPr>
                    <w:t>I</w:t>
                  </w:r>
                </w:p>
              </w:txbxContent>
            </v:textbox>
          </v:shape>
        </w:pict>
      </w:r>
      <w:r>
        <w:rPr>
          <w:color w:val="030303"/>
          <w:w w:val="85"/>
        </w:rPr>
        <w:t>()</w:t>
      </w:r>
    </w:p>
    <w:p>
      <w:pPr>
        <w:spacing w:after="0"/>
        <w:sectPr>
          <w:type w:val="continuous"/>
          <w:pgSz w:w="17860" w:h="25260"/>
          <w:pgMar w:top="1820" w:right="1680" w:bottom="280" w:left="2180" w:header="720" w:footer="720" w:gutter="0"/>
          <w:cols w:equalWidth="0" w:num="3">
            <w:col w:w="5554" w:space="40"/>
            <w:col w:w="2012" w:space="737"/>
            <w:col w:w="5657"/>
          </w:cols>
        </w:sectPr>
      </w:pPr>
    </w:p>
    <w:p>
      <w:pPr>
        <w:pStyle w:val="7"/>
        <w:rPr>
          <w:rFonts w:ascii="Arial"/>
          <w:sz w:val="20"/>
        </w:rPr>
      </w:pPr>
    </w:p>
    <w:p>
      <w:pPr>
        <w:tabs>
          <w:tab w:val="left" w:pos="1783"/>
          <w:tab w:val="left" w:pos="3393"/>
          <w:tab w:val="left" w:pos="3702"/>
          <w:tab w:val="left" w:pos="5431"/>
          <w:tab w:val="left" w:pos="8319"/>
        </w:tabs>
        <w:spacing w:before="129"/>
        <w:ind w:left="938" w:right="0" w:firstLine="0"/>
        <w:jc w:val="left"/>
        <w:rPr>
          <w:rFonts w:hint="eastAsia" w:ascii="宋体" w:hAnsi="宋体" w:eastAsia="宋体"/>
          <w:sz w:val="144"/>
        </w:rPr>
      </w:pPr>
      <w:r>
        <w:pict>
          <v:line id="_x0000_s1138" o:spid="_x0000_s1138" o:spt="20" style="position:absolute;left:0pt;margin-left:417.95pt;margin-top:39.35pt;height:0pt;width:128pt;mso-position-horizontal-relative:page;z-index:-253000704;mso-width-relative:page;mso-height-relative:page;" stroked="t" coordsize="21600,21600">
            <v:path arrowok="t"/>
            <v:fill focussize="0,0"/>
            <v:stroke weight="2.16244094488189pt" color="#000000"/>
            <v:imagedata o:title=""/>
            <o:lock v:ext="edit"/>
          </v:line>
        </w:pict>
      </w:r>
      <w:r>
        <w:pict>
          <v:shape id="_x0000_s1139" o:spid="_x0000_s1139" o:spt="202" type="#_x0000_t202" style="position:absolute;left:0pt;margin-left:299.6pt;margin-top:196.95pt;height:41.05pt;width:41.1pt;mso-position-horizontal-relative:page;z-index:-252988416;mso-width-relative:page;mso-height-relative:page;" filled="f" stroked="f" coordsize="21600,21600">
            <v:path/>
            <v:fill on="f" focussize="0,0"/>
            <v:stroke on="f" joinstyle="miter"/>
            <v:imagedata o:title=""/>
            <o:lock v:ext="edit"/>
            <v:textbox inset="0mm,0mm,0mm,0mm" style="layout-flow:vertical-ideographic;">
              <w:txbxContent>
                <w:p>
                  <w:pPr>
                    <w:spacing w:before="0" w:line="156" w:lineRule="auto"/>
                    <w:ind w:left="20" w:right="0" w:firstLine="0"/>
                    <w:jc w:val="left"/>
                    <w:rPr>
                      <w:rFonts w:hint="eastAsia" w:ascii="宋体" w:eastAsia="宋体"/>
                      <w:sz w:val="78"/>
                    </w:rPr>
                  </w:pPr>
                  <w:r>
                    <w:rPr>
                      <w:rFonts w:hint="eastAsia" w:ascii="宋体" w:eastAsia="宋体"/>
                      <w:color w:val="030303"/>
                      <w:w w:val="100"/>
                      <w:sz w:val="78"/>
                    </w:rPr>
                    <w:t>。</w:t>
                  </w:r>
                </w:p>
              </w:txbxContent>
            </v:textbox>
          </v:shape>
        </w:pict>
      </w:r>
      <w:r>
        <w:rPr>
          <w:rFonts w:ascii="Times New Roman" w:hAnsi="Times New Roman" w:eastAsia="Times New Roman"/>
          <w:color w:val="030303"/>
          <w:w w:val="80"/>
          <w:position w:val="-22"/>
          <w:sz w:val="68"/>
        </w:rPr>
        <w:t>H</w:t>
      </w:r>
      <w:r>
        <w:rPr>
          <w:rFonts w:ascii="Times New Roman" w:hAnsi="Times New Roman" w:eastAsia="Times New Roman"/>
          <w:color w:val="030303"/>
          <w:position w:val="-22"/>
          <w:sz w:val="68"/>
        </w:rPr>
        <w:tab/>
      </w:r>
      <w:r>
        <w:rPr>
          <w:rFonts w:ascii="Arial" w:hAnsi="Arial" w:eastAsia="Arial"/>
          <w:color w:val="030303"/>
          <w:spacing w:val="-1"/>
          <w:w w:val="80"/>
          <w:position w:val="25"/>
          <w:sz w:val="23"/>
        </w:rPr>
        <w:t>10.</w:t>
      </w:r>
      <w:r>
        <w:rPr>
          <w:rFonts w:ascii="Arial" w:hAnsi="Arial" w:eastAsia="Arial"/>
          <w:color w:val="030303"/>
          <w:w w:val="80"/>
          <w:position w:val="25"/>
          <w:sz w:val="23"/>
        </w:rPr>
        <w:t>3</w:t>
      </w:r>
      <w:r>
        <w:rPr>
          <w:rFonts w:ascii="Arial" w:hAnsi="Arial" w:eastAsia="Arial"/>
          <w:color w:val="030303"/>
          <w:spacing w:val="-28"/>
          <w:position w:val="25"/>
          <w:sz w:val="23"/>
        </w:rPr>
        <w:t xml:space="preserve"> </w:t>
      </w:r>
      <w:r>
        <w:rPr>
          <w:rFonts w:ascii="Arial" w:hAnsi="Arial" w:eastAsia="Arial"/>
          <w:color w:val="030303"/>
          <w:spacing w:val="4"/>
          <w:w w:val="80"/>
          <w:position w:val="-22"/>
          <w:sz w:val="52"/>
        </w:rPr>
        <w:t>I</w:t>
      </w:r>
      <w:r>
        <w:rPr>
          <w:rFonts w:ascii="Arial" w:hAnsi="Arial" w:eastAsia="Arial"/>
          <w:color w:val="030303"/>
          <w:w w:val="100"/>
          <w:position w:val="-3"/>
          <w:sz w:val="53"/>
          <w:u w:val="thick" w:color="000000"/>
        </w:rPr>
        <w:t xml:space="preserve"> </w:t>
      </w:r>
      <w:r>
        <w:rPr>
          <w:rFonts w:ascii="Arial" w:hAnsi="Arial" w:eastAsia="Arial"/>
          <w:color w:val="030303"/>
          <w:position w:val="-3"/>
          <w:sz w:val="53"/>
          <w:u w:val="thick" w:color="000000"/>
        </w:rPr>
        <w:tab/>
      </w:r>
      <w:r>
        <w:rPr>
          <w:rFonts w:ascii="Arial" w:hAnsi="Arial" w:eastAsia="Arial"/>
          <w:color w:val="030303"/>
          <w:w w:val="23"/>
          <w:position w:val="-3"/>
          <w:sz w:val="53"/>
          <w:u w:val="thick" w:color="000000"/>
        </w:rPr>
        <w:t>I</w:t>
      </w:r>
      <w:r>
        <w:rPr>
          <w:rFonts w:ascii="Arial" w:hAnsi="Arial" w:eastAsia="Arial"/>
          <w:color w:val="030303"/>
          <w:position w:val="-3"/>
          <w:sz w:val="53"/>
        </w:rPr>
        <w:tab/>
      </w:r>
      <w:r>
        <w:rPr>
          <w:rFonts w:ascii="Times New Roman" w:hAnsi="Times New Roman" w:eastAsia="Times New Roman"/>
          <w:color w:val="030303"/>
          <w:w w:val="52"/>
          <w:position w:val="-3"/>
          <w:sz w:val="40"/>
        </w:rPr>
        <w:t>1°;</w:t>
      </w:r>
      <w:r>
        <w:rPr>
          <w:rFonts w:ascii="Times New Roman" w:hAnsi="Times New Roman" w:eastAsia="Times New Roman"/>
          <w:color w:val="030303"/>
          <w:spacing w:val="-32"/>
          <w:w w:val="52"/>
          <w:position w:val="-3"/>
          <w:sz w:val="40"/>
        </w:rPr>
        <w:t>1</w:t>
      </w:r>
      <w:r>
        <w:rPr>
          <w:rFonts w:ascii="Arial" w:hAnsi="Arial" w:eastAsia="Arial"/>
          <w:color w:val="030303"/>
          <w:w w:val="17"/>
          <w:position w:val="-3"/>
          <w:sz w:val="53"/>
        </w:rPr>
        <w:t>I</w:t>
      </w:r>
      <w:r>
        <w:rPr>
          <w:rFonts w:ascii="Arial" w:hAnsi="Arial" w:eastAsia="Arial"/>
          <w:color w:val="030303"/>
          <w:spacing w:val="32"/>
          <w:position w:val="-3"/>
          <w:sz w:val="53"/>
        </w:rPr>
        <w:t xml:space="preserve"> </w:t>
      </w:r>
      <w:r>
        <w:rPr>
          <w:rFonts w:ascii="Times New Roman" w:hAnsi="Times New Roman" w:eastAsia="Times New Roman"/>
          <w:color w:val="030303"/>
          <w:w w:val="100"/>
          <w:sz w:val="48"/>
          <w:u w:val="thick" w:color="000000"/>
        </w:rPr>
        <w:t xml:space="preserve"> </w:t>
      </w:r>
      <w:r>
        <w:rPr>
          <w:rFonts w:ascii="Times New Roman" w:hAnsi="Times New Roman" w:eastAsia="Times New Roman"/>
          <w:color w:val="030303"/>
          <w:sz w:val="48"/>
          <w:u w:val="thick" w:color="000000"/>
        </w:rPr>
        <w:tab/>
      </w:r>
      <w:r>
        <w:rPr>
          <w:rFonts w:ascii="Times New Roman" w:hAnsi="Times New Roman" w:eastAsia="Times New Roman"/>
          <w:color w:val="030303"/>
          <w:w w:val="52"/>
          <w:sz w:val="48"/>
          <w:u w:val="thick" w:color="000000"/>
        </w:rPr>
        <w:t>1</w:t>
      </w:r>
      <w:r>
        <w:rPr>
          <w:rFonts w:ascii="Times New Roman" w:hAnsi="Times New Roman" w:eastAsia="Times New Roman"/>
          <w:color w:val="030303"/>
          <w:w w:val="52"/>
          <w:sz w:val="48"/>
        </w:rPr>
        <w:t>10;</w:t>
      </w:r>
      <w:r>
        <w:rPr>
          <w:rFonts w:ascii="Times New Roman" w:hAnsi="Times New Roman" w:eastAsia="Times New Roman"/>
          <w:color w:val="030303"/>
          <w:spacing w:val="-41"/>
          <w:w w:val="52"/>
          <w:sz w:val="48"/>
        </w:rPr>
        <w:t>2</w:t>
      </w:r>
      <w:r>
        <w:rPr>
          <w:rFonts w:ascii="Arial" w:hAnsi="Arial" w:eastAsia="Arial"/>
          <w:color w:val="030303"/>
          <w:w w:val="17"/>
          <w:sz w:val="53"/>
        </w:rPr>
        <w:t>I</w:t>
      </w:r>
      <w:r>
        <w:rPr>
          <w:rFonts w:ascii="Arial" w:hAnsi="Arial" w:eastAsia="Arial"/>
          <w:color w:val="030303"/>
          <w:sz w:val="53"/>
        </w:rPr>
        <w:tab/>
      </w:r>
      <w:r>
        <w:rPr>
          <w:rFonts w:hint="eastAsia" w:ascii="宋体" w:hAnsi="宋体" w:eastAsia="宋体"/>
          <w:color w:val="828208"/>
          <w:spacing w:val="-149"/>
          <w:w w:val="18"/>
          <w:position w:val="-80"/>
          <w:sz w:val="144"/>
        </w:rPr>
        <w:t>屯</w:t>
      </w:r>
      <w:r>
        <w:rPr>
          <w:rFonts w:hint="eastAsia" w:ascii="宋体" w:hAnsi="宋体" w:eastAsia="宋体"/>
          <w:color w:val="828208"/>
          <w:spacing w:val="-311"/>
          <w:w w:val="37"/>
          <w:position w:val="-80"/>
          <w:sz w:val="144"/>
        </w:rPr>
        <w:t>。</w:t>
      </w:r>
      <w:r>
        <w:rPr>
          <w:rFonts w:hint="eastAsia" w:ascii="宋体" w:hAnsi="宋体" w:eastAsia="宋体"/>
          <w:color w:val="030303"/>
          <w:w w:val="37"/>
          <w:position w:val="-80"/>
          <w:sz w:val="144"/>
        </w:rPr>
        <w:t>二</w:t>
      </w:r>
    </w:p>
    <w:p>
      <w:pPr>
        <w:pStyle w:val="7"/>
        <w:rPr>
          <w:rFonts w:ascii="宋体"/>
          <w:sz w:val="20"/>
        </w:rPr>
      </w:pPr>
    </w:p>
    <w:p>
      <w:pPr>
        <w:pStyle w:val="7"/>
        <w:rPr>
          <w:rFonts w:ascii="宋体"/>
          <w:sz w:val="20"/>
        </w:rPr>
      </w:pPr>
    </w:p>
    <w:p>
      <w:pPr>
        <w:pStyle w:val="7"/>
        <w:rPr>
          <w:rFonts w:ascii="宋体"/>
          <w:sz w:val="20"/>
        </w:rPr>
      </w:pPr>
    </w:p>
    <w:p>
      <w:pPr>
        <w:spacing w:after="0"/>
        <w:rPr>
          <w:rFonts w:ascii="宋体"/>
          <w:sz w:val="20"/>
        </w:rPr>
        <w:sectPr>
          <w:type w:val="continuous"/>
          <w:pgSz w:w="17860" w:h="25260"/>
          <w:pgMar w:top="1820" w:right="1680" w:bottom="280" w:left="2180" w:header="720" w:footer="720" w:gutter="0"/>
        </w:sectPr>
      </w:pPr>
    </w:p>
    <w:p>
      <w:pPr>
        <w:spacing w:before="232"/>
        <w:ind w:left="1058" w:right="0" w:firstLine="0"/>
        <w:jc w:val="left"/>
        <w:rPr>
          <w:rFonts w:ascii="Arial" w:eastAsia="Arial"/>
          <w:sz w:val="23"/>
        </w:rPr>
      </w:pPr>
      <w:r>
        <w:rPr>
          <w:rFonts w:hint="eastAsia" w:ascii="宋体" w:eastAsia="宋体"/>
          <w:color w:val="030303"/>
          <w:w w:val="70"/>
          <w:sz w:val="25"/>
        </w:rPr>
        <w:t xml:space="preserve">网 </w:t>
      </w:r>
      <w:r>
        <w:rPr>
          <w:rFonts w:hint="eastAsia" w:ascii="宋体" w:eastAsia="宋体"/>
          <w:color w:val="030303"/>
          <w:spacing w:val="-48"/>
          <w:sz w:val="25"/>
        </w:rPr>
        <w:t xml:space="preserve">络 </w:t>
      </w:r>
      <w:r>
        <w:rPr>
          <w:rFonts w:ascii="Arial" w:eastAsia="Arial"/>
          <w:color w:val="030303"/>
          <w:spacing w:val="-19"/>
          <w:sz w:val="23"/>
        </w:rPr>
        <w:t>3</w:t>
      </w:r>
    </w:p>
    <w:p>
      <w:pPr>
        <w:pStyle w:val="7"/>
        <w:rPr>
          <w:rFonts w:ascii="Arial"/>
          <w:sz w:val="26"/>
        </w:rPr>
      </w:pPr>
    </w:p>
    <w:p>
      <w:pPr>
        <w:pStyle w:val="7"/>
        <w:rPr>
          <w:rFonts w:ascii="Arial"/>
          <w:sz w:val="31"/>
        </w:rPr>
      </w:pPr>
    </w:p>
    <w:p>
      <w:pPr>
        <w:spacing w:before="0" w:line="657" w:lineRule="exact"/>
        <w:ind w:left="939" w:right="0" w:firstLine="0"/>
        <w:jc w:val="left"/>
        <w:rPr>
          <w:rFonts w:ascii="Times New Roman"/>
          <w:sz w:val="62"/>
        </w:rPr>
      </w:pPr>
      <w:r>
        <w:drawing>
          <wp:anchor distT="0" distB="0" distL="0" distR="0" simplePos="0" relativeHeight="251742208" behindDoc="0" locked="0" layoutInCell="1" allowOverlap="1">
            <wp:simplePos x="0" y="0"/>
            <wp:positionH relativeFrom="page">
              <wp:posOffset>2807335</wp:posOffset>
            </wp:positionH>
            <wp:positionV relativeFrom="paragraph">
              <wp:posOffset>198120</wp:posOffset>
            </wp:positionV>
            <wp:extent cx="879475" cy="828675"/>
            <wp:effectExtent l="0" t="0" r="0" b="0"/>
            <wp:wrapNone/>
            <wp:docPr id="91"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50.png"/>
                    <pic:cNvPicPr>
                      <a:picLocks noChangeAspect="1"/>
                    </pic:cNvPicPr>
                  </pic:nvPicPr>
                  <pic:blipFill>
                    <a:blip r:embed="rId52" cstate="print"/>
                    <a:stretch>
                      <a:fillRect/>
                    </a:stretch>
                  </pic:blipFill>
                  <pic:spPr>
                    <a:xfrm>
                      <a:off x="0" y="0"/>
                      <a:ext cx="879417" cy="828475"/>
                    </a:xfrm>
                    <a:prstGeom prst="rect">
                      <a:avLst/>
                    </a:prstGeom>
                  </pic:spPr>
                </pic:pic>
              </a:graphicData>
            </a:graphic>
          </wp:anchor>
        </w:drawing>
      </w:r>
      <w:r>
        <w:pict>
          <v:shape id="_x0000_s1140" o:spid="_x0000_s1140" o:spt="202" type="#_x0000_t202" style="position:absolute;left:0pt;margin-left:607.75pt;margin-top:7.15pt;height:7.55pt;width:7.55pt;mso-position-horizontal-relative:page;z-index:251746304;mso-width-relative:page;mso-height-relative:page;" filled="f" stroked="f" coordsize="21600,21600">
            <v:path/>
            <v:fill on="f" focussize="0,0"/>
            <v:stroke on="f" joinstyle="miter"/>
            <v:imagedata o:title=""/>
            <o:lock v:ext="edit"/>
            <v:textbox inset="0mm,0mm,0mm,0mm" style="layout-flow:vertical-ideographic;">
              <w:txbxContent>
                <w:p>
                  <w:pPr>
                    <w:spacing w:before="0" w:line="180" w:lineRule="auto"/>
                    <w:ind w:left="20" w:right="0" w:firstLine="0"/>
                    <w:jc w:val="left"/>
                    <w:rPr>
                      <w:rFonts w:ascii="宋体" w:hAnsi="宋体"/>
                      <w:sz w:val="11"/>
                    </w:rPr>
                  </w:pPr>
                  <w:r>
                    <w:rPr>
                      <w:rFonts w:ascii="宋体" w:hAnsi="宋体"/>
                      <w:color w:val="030303"/>
                      <w:w w:val="99"/>
                      <w:sz w:val="11"/>
                    </w:rPr>
                    <w:t>—</w:t>
                  </w:r>
                </w:p>
              </w:txbxContent>
            </v:textbox>
          </v:shape>
        </w:pict>
      </w:r>
      <w:r>
        <w:pict>
          <v:shape id="_x0000_s1141" o:spid="_x0000_s1141" o:spt="202" type="#_x0000_t202" style="position:absolute;left:0pt;margin-left:592.2pt;margin-top:-10.6pt;height:15.05pt;width:17.55pt;mso-position-horizontal-relative:page;z-index:251747328;mso-width-relative:page;mso-height-relative:page;" filled="f" stroked="f" coordsize="21600,21600">
            <v:path/>
            <v:fill on="f" focussize="0,0"/>
            <v:stroke on="f" joinstyle="miter"/>
            <v:imagedata o:title=""/>
            <o:lock v:ext="edit"/>
            <v:textbox inset="0mm,0mm,0mm,0mm" style="layout-flow:vertical-ideographic;">
              <w:txbxContent>
                <w:p>
                  <w:pPr>
                    <w:spacing w:before="0"/>
                    <w:ind w:left="23" w:right="0" w:firstLine="0"/>
                    <w:jc w:val="left"/>
                    <w:rPr>
                      <w:rFonts w:ascii="宋体"/>
                      <w:sz w:val="25"/>
                    </w:rPr>
                  </w:pPr>
                  <w:r>
                    <w:rPr>
                      <w:rFonts w:ascii="宋体"/>
                      <w:color w:val="181818"/>
                      <w:w w:val="100"/>
                      <w:sz w:val="25"/>
                    </w:rPr>
                    <w:t>4</w:t>
                  </w:r>
                </w:p>
                <w:p>
                  <w:pPr>
                    <w:spacing w:before="0"/>
                    <w:ind w:left="20" w:right="0" w:firstLine="0"/>
                    <w:jc w:val="left"/>
                    <w:rPr>
                      <w:rFonts w:ascii="宋体"/>
                      <w:sz w:val="26"/>
                    </w:rPr>
                  </w:pPr>
                  <w:r>
                    <w:rPr>
                      <w:rFonts w:ascii="宋体"/>
                      <w:color w:val="030303"/>
                      <w:w w:val="100"/>
                      <w:sz w:val="26"/>
                    </w:rPr>
                    <w:t>o</w:t>
                  </w:r>
                </w:p>
              </w:txbxContent>
            </v:textbox>
          </v:shape>
        </w:pict>
      </w:r>
      <w:r>
        <w:pict>
          <v:shape id="_x0000_s1142" o:spid="_x0000_s1142" o:spt="202" type="#_x0000_t202" style="position:absolute;left:0pt;margin-left:594pt;margin-top:6.65pt;height:15.05pt;width:8.55pt;mso-position-horizontal-relative:page;z-index:251748352;mso-width-relative:page;mso-height-relative:page;" filled="f" stroked="f" coordsize="21600,21600">
            <v:path/>
            <v:fill on="f" focussize="0,0"/>
            <v:stroke on="f" joinstyle="miter"/>
            <v:imagedata o:title=""/>
            <o:lock v:ext="edit"/>
            <v:textbox inset="0mm,0mm,0mm,0mm" style="layout-flow:vertical-ideographic;">
              <w:txbxContent>
                <w:p>
                  <w:pPr>
                    <w:spacing w:before="0" w:line="120" w:lineRule="auto"/>
                    <w:ind w:left="20" w:right="0" w:firstLine="0"/>
                    <w:jc w:val="left"/>
                    <w:rPr>
                      <w:rFonts w:ascii="宋体"/>
                      <w:sz w:val="26"/>
                    </w:rPr>
                  </w:pPr>
                  <w:r>
                    <w:rPr>
                      <w:rFonts w:ascii="宋体"/>
                      <w:color w:val="030303"/>
                      <w:w w:val="100"/>
                      <w:sz w:val="26"/>
                    </w:rPr>
                    <w:t>i</w:t>
                  </w:r>
                </w:p>
              </w:txbxContent>
            </v:textbox>
          </v:shape>
        </w:pict>
      </w:r>
      <w:r>
        <w:pict>
          <v:shape id="_x0000_s1143" o:spid="_x0000_s1143" o:spt="202" type="#_x0000_t202" style="position:absolute;left:0pt;margin-left:408.35pt;margin-top:19.1pt;height:20.55pt;width:20.55pt;mso-position-horizontal-relative:page;z-index:-252991488;mso-width-relative:page;mso-height-relative:page;" filled="f" stroked="f" coordsize="21600,21600">
            <v:path/>
            <v:fill on="f" focussize="0,0"/>
            <v:stroke on="f" joinstyle="miter"/>
            <v:imagedata o:title=""/>
            <o:lock v:ext="edit"/>
            <v:textbox inset="0mm,0mm,0mm,0mm" style="layout-flow:vertical-ideographic;">
              <w:txbxContent>
                <w:p>
                  <w:pPr>
                    <w:spacing w:before="0" w:line="156" w:lineRule="auto"/>
                    <w:ind w:left="20" w:right="0" w:firstLine="0"/>
                    <w:jc w:val="left"/>
                    <w:rPr>
                      <w:rFonts w:hint="eastAsia" w:ascii="宋体" w:eastAsia="宋体"/>
                      <w:sz w:val="37"/>
                    </w:rPr>
                  </w:pPr>
                  <w:r>
                    <w:rPr>
                      <w:rFonts w:hint="eastAsia" w:ascii="宋体" w:eastAsia="宋体"/>
                      <w:color w:val="030303"/>
                      <w:w w:val="100"/>
                      <w:sz w:val="37"/>
                    </w:rPr>
                    <w:t>．</w:t>
                  </w:r>
                </w:p>
              </w:txbxContent>
            </v:textbox>
          </v:shape>
        </w:pict>
      </w:r>
      <w:r>
        <w:pict>
          <v:shape id="_x0000_s1144" o:spid="_x0000_s1144" o:spt="202" type="#_x0000_t202" style="position:absolute;left:0pt;margin-left:409.9pt;margin-top:-10.15pt;height:14.05pt;width:8.05pt;mso-position-horizontal-relative:page;z-index:251755520;mso-width-relative:page;mso-height-relative:page;" filled="f" stroked="f" coordsize="21600,21600">
            <v:path/>
            <v:fill on="f" focussize="0,0"/>
            <v:stroke on="f" joinstyle="miter"/>
            <v:imagedata o:title=""/>
            <o:lock v:ext="edit"/>
            <v:textbox inset="0mm,0mm,0mm,0mm" style="layout-flow:vertical-ideographic;">
              <w:txbxContent>
                <w:p>
                  <w:pPr>
                    <w:spacing w:before="0" w:line="120" w:lineRule="auto"/>
                    <w:ind w:left="20" w:right="0" w:firstLine="0"/>
                    <w:jc w:val="left"/>
                    <w:rPr>
                      <w:rFonts w:ascii="宋体"/>
                      <w:sz w:val="24"/>
                    </w:rPr>
                  </w:pPr>
                  <w:r>
                    <w:rPr>
                      <w:rFonts w:ascii="宋体"/>
                      <w:color w:val="181818"/>
                      <w:w w:val="100"/>
                      <w:sz w:val="24"/>
                    </w:rPr>
                    <w:t>2</w:t>
                  </w:r>
                </w:p>
              </w:txbxContent>
            </v:textbox>
          </v:shape>
        </w:pict>
      </w:r>
      <w:r>
        <w:pict>
          <v:shape id="_x0000_s1145" o:spid="_x0000_s1145" o:spt="202" type="#_x0000_t202" style="position:absolute;left:0pt;margin-left:382.3pt;margin-top:-10.7pt;height:32.3pt;width:26.9pt;mso-position-horizontal-relative:page;z-index:-252989440;mso-width-relative:page;mso-height-relative:page;" filled="f" stroked="f" coordsize="21600,21600">
            <v:path/>
            <v:fill on="f" focussize="0,0"/>
            <v:stroke on="f" joinstyle="miter"/>
            <v:imagedata o:title=""/>
            <o:lock v:ext="edit"/>
            <v:textbox inset="0mm,0mm,0mm,0mm" style="layout-flow:vertical-ideographic;">
              <w:txbxContent>
                <w:p>
                  <w:pPr>
                    <w:spacing w:before="0"/>
                    <w:ind w:left="29" w:right="0" w:firstLine="0"/>
                    <w:jc w:val="left"/>
                    <w:rPr>
                      <w:rFonts w:ascii="宋体"/>
                      <w:sz w:val="24"/>
                    </w:rPr>
                  </w:pPr>
                  <w:r>
                    <w:rPr>
                      <w:rFonts w:ascii="宋体"/>
                      <w:color w:val="030303"/>
                      <w:w w:val="100"/>
                      <w:sz w:val="24"/>
                    </w:rPr>
                    <w:t>O</w:t>
                  </w:r>
                  <w:r>
                    <w:rPr>
                      <w:rFonts w:ascii="宋体"/>
                      <w:color w:val="030303"/>
                      <w:sz w:val="24"/>
                    </w:rPr>
                    <w:t xml:space="preserve"> </w:t>
                  </w:r>
                  <w:r>
                    <w:rPr>
                      <w:rFonts w:ascii="宋体"/>
                      <w:color w:val="030303"/>
                      <w:w w:val="100"/>
                      <w:sz w:val="24"/>
                    </w:rPr>
                    <w:t>l</w:t>
                  </w:r>
                </w:p>
                <w:p>
                  <w:pPr>
                    <w:spacing w:before="0" w:line="120" w:lineRule="auto"/>
                    <w:ind w:left="20" w:right="0" w:firstLine="0"/>
                    <w:jc w:val="left"/>
                    <w:rPr>
                      <w:rFonts w:ascii="宋体"/>
                      <w:sz w:val="24"/>
                    </w:rPr>
                  </w:pPr>
                  <w:r>
                    <w:rPr>
                      <w:rFonts w:ascii="宋体"/>
                      <w:color w:val="030303"/>
                      <w:w w:val="100"/>
                      <w:sz w:val="24"/>
                    </w:rPr>
                    <w:t>Q</w:t>
                  </w:r>
                </w:p>
                <w:p>
                  <w:pPr>
                    <w:spacing w:before="0"/>
                    <w:ind w:left="374" w:right="0" w:firstLine="0"/>
                    <w:jc w:val="left"/>
                    <w:rPr>
                      <w:rFonts w:ascii="宋体" w:hAnsi="宋体"/>
                      <w:sz w:val="14"/>
                    </w:rPr>
                  </w:pPr>
                  <w:r>
                    <w:rPr>
                      <w:rFonts w:ascii="宋体" w:hAnsi="宋体"/>
                      <w:color w:val="030303"/>
                      <w:w w:val="100"/>
                      <w:sz w:val="14"/>
                    </w:rPr>
                    <w:t>—</w:t>
                  </w:r>
                </w:p>
              </w:txbxContent>
            </v:textbox>
          </v:shape>
        </w:pict>
      </w:r>
      <w:r>
        <w:pict>
          <v:shape id="_x0000_s1146" o:spid="_x0000_s1146" o:spt="202" type="#_x0000_t202" style="position:absolute;left:0pt;margin-left:311.3pt;margin-top:19.1pt;height:20.55pt;width:20.55pt;mso-position-horizontal-relative:page;z-index:251758592;mso-width-relative:page;mso-height-relative:page;" filled="f" stroked="f" coordsize="21600,21600">
            <v:path/>
            <v:fill on="f" focussize="0,0"/>
            <v:stroke on="f" joinstyle="miter"/>
            <v:imagedata o:title=""/>
            <o:lock v:ext="edit"/>
            <v:textbox inset="0mm,0mm,0mm,0mm" style="layout-flow:vertical-ideographic;">
              <w:txbxContent>
                <w:p>
                  <w:pPr>
                    <w:spacing w:before="0" w:line="156" w:lineRule="auto"/>
                    <w:ind w:left="20" w:right="0" w:firstLine="0"/>
                    <w:jc w:val="left"/>
                    <w:rPr>
                      <w:rFonts w:hint="eastAsia" w:ascii="宋体" w:eastAsia="宋体"/>
                      <w:sz w:val="37"/>
                    </w:rPr>
                  </w:pPr>
                  <w:r>
                    <w:rPr>
                      <w:rFonts w:hint="eastAsia" w:ascii="宋体" w:eastAsia="宋体"/>
                      <w:color w:val="030303"/>
                      <w:w w:val="100"/>
                      <w:sz w:val="37"/>
                    </w:rPr>
                    <w:t>．</w:t>
                  </w:r>
                </w:p>
              </w:txbxContent>
            </v:textbox>
          </v:shape>
        </w:pict>
      </w:r>
      <w:r>
        <w:pict>
          <v:shape id="_x0000_s1147" o:spid="_x0000_s1147" o:spt="202" type="#_x0000_t202" style="position:absolute;left:0pt;margin-left:303.7pt;margin-top:-9.3pt;height:30.2pt;width:7.05pt;mso-position-horizontal-relative:page;z-index:-252983296;mso-width-relative:page;mso-height-relative:page;" filled="f" stroked="f" coordsize="21600,21600">
            <v:path/>
            <v:fill on="f" focussize="0,0"/>
            <v:stroke on="f" joinstyle="miter"/>
            <v:imagedata o:title=""/>
            <o:lock v:ext="edit"/>
            <v:textbox inset="0mm,0mm,0mm,0mm" style="layout-flow:vertical-ideographic;">
              <w:txbxContent>
                <w:p>
                  <w:pPr>
                    <w:spacing w:before="0" w:line="120" w:lineRule="auto"/>
                    <w:ind w:left="20" w:right="0" w:firstLine="0"/>
                    <w:jc w:val="left"/>
                    <w:rPr>
                      <w:rFonts w:ascii="宋体"/>
                      <w:sz w:val="20"/>
                    </w:rPr>
                  </w:pPr>
                  <w:r>
                    <w:rPr>
                      <w:rFonts w:ascii="宋体"/>
                      <w:color w:val="030303"/>
                      <w:w w:val="100"/>
                      <w:sz w:val="20"/>
                    </w:rPr>
                    <w:t>0</w:t>
                  </w:r>
                  <w:r>
                    <w:rPr>
                      <w:rFonts w:ascii="宋体"/>
                      <w:color w:val="030303"/>
                      <w:sz w:val="20"/>
                    </w:rPr>
                    <w:t xml:space="preserve">  </w:t>
                  </w:r>
                  <w:r>
                    <w:rPr>
                      <w:rFonts w:ascii="宋体"/>
                      <w:color w:val="030303"/>
                      <w:w w:val="100"/>
                      <w:sz w:val="20"/>
                    </w:rPr>
                    <w:t>/</w:t>
                  </w:r>
                </w:p>
              </w:txbxContent>
            </v:textbox>
          </v:shape>
        </w:pict>
      </w:r>
      <w:r>
        <w:pict>
          <v:shape id="_x0000_s1148" o:spid="_x0000_s1148" o:spt="202" type="#_x0000_t202" style="position:absolute;left:0pt;margin-left:296.25pt;margin-top:-10.7pt;height:14.05pt;width:8.05pt;mso-position-horizontal-relative:page;z-index:-252982272;mso-width-relative:page;mso-height-relative:page;" filled="f" stroked="f" coordsize="21600,21600">
            <v:path/>
            <v:fill on="f" focussize="0,0"/>
            <v:stroke on="f" joinstyle="miter"/>
            <v:imagedata o:title=""/>
            <o:lock v:ext="edit"/>
            <v:textbox inset="0mm,0mm,0mm,0mm" style="layout-flow:vertical-ideographic;">
              <w:txbxContent>
                <w:p>
                  <w:pPr>
                    <w:spacing w:before="0" w:line="120" w:lineRule="auto"/>
                    <w:ind w:left="20" w:right="0" w:firstLine="0"/>
                    <w:jc w:val="left"/>
                    <w:rPr>
                      <w:rFonts w:ascii="宋体"/>
                      <w:sz w:val="24"/>
                    </w:rPr>
                  </w:pPr>
                  <w:r>
                    <w:rPr>
                      <w:rFonts w:ascii="宋体"/>
                      <w:color w:val="030303"/>
                      <w:w w:val="100"/>
                      <w:sz w:val="24"/>
                    </w:rPr>
                    <w:t>Q</w:t>
                  </w:r>
                </w:p>
              </w:txbxContent>
            </v:textbox>
          </v:shape>
        </w:pict>
      </w:r>
      <w:r>
        <w:rPr>
          <w:rFonts w:ascii="Times New Roman"/>
          <w:color w:val="030303"/>
          <w:w w:val="78"/>
          <w:sz w:val="62"/>
        </w:rPr>
        <w:t>H</w:t>
      </w:r>
    </w:p>
    <w:p>
      <w:pPr>
        <w:pStyle w:val="7"/>
        <w:rPr>
          <w:rFonts w:ascii="Times New Roman"/>
          <w:sz w:val="28"/>
        </w:rPr>
      </w:pPr>
      <w:r>
        <w:br w:type="column"/>
      </w:r>
    </w:p>
    <w:p>
      <w:pPr>
        <w:pStyle w:val="7"/>
        <w:rPr>
          <w:rFonts w:ascii="Times New Roman"/>
          <w:sz w:val="28"/>
        </w:rPr>
      </w:pPr>
    </w:p>
    <w:p>
      <w:pPr>
        <w:pStyle w:val="7"/>
        <w:spacing w:before="1"/>
        <w:rPr>
          <w:rFonts w:ascii="Times New Roman"/>
          <w:sz w:val="37"/>
        </w:rPr>
      </w:pPr>
    </w:p>
    <w:p>
      <w:pPr>
        <w:tabs>
          <w:tab w:val="left" w:pos="2372"/>
          <w:tab w:val="left" w:pos="3699"/>
        </w:tabs>
        <w:spacing w:before="0"/>
        <w:ind w:left="-1" w:right="0" w:firstLine="0"/>
        <w:jc w:val="left"/>
        <w:rPr>
          <w:rFonts w:ascii="Times New Roman"/>
          <w:sz w:val="25"/>
        </w:rPr>
      </w:pPr>
      <w:r>
        <w:rPr>
          <w:rFonts w:ascii="Times New Roman"/>
          <w:color w:val="030303"/>
          <w:w w:val="90"/>
          <w:sz w:val="25"/>
        </w:rPr>
        <w:t>TO</w:t>
      </w:r>
      <w:r>
        <w:rPr>
          <w:rFonts w:ascii="Times New Roman"/>
          <w:color w:val="030303"/>
          <w:sz w:val="25"/>
        </w:rPr>
        <w:tab/>
      </w:r>
      <w:r>
        <w:rPr>
          <w:rFonts w:ascii="Times New Roman"/>
          <w:color w:val="030303"/>
          <w:w w:val="100"/>
          <w:sz w:val="25"/>
          <w:u w:val="thick" w:color="000000"/>
        </w:rPr>
        <w:t xml:space="preserve"> </w:t>
      </w:r>
      <w:r>
        <w:rPr>
          <w:rFonts w:ascii="Times New Roman"/>
          <w:color w:val="030303"/>
          <w:sz w:val="25"/>
          <w:u w:val="thick" w:color="000000"/>
        </w:rPr>
        <w:tab/>
      </w:r>
    </w:p>
    <w:p>
      <w:pPr>
        <w:tabs>
          <w:tab w:val="left" w:pos="1691"/>
          <w:tab w:val="left" w:pos="1993"/>
          <w:tab w:val="left" w:pos="3900"/>
        </w:tabs>
        <w:spacing w:before="675"/>
        <w:ind w:left="580" w:right="0" w:firstLine="0"/>
        <w:jc w:val="left"/>
        <w:rPr>
          <w:rFonts w:ascii="Times New Roman" w:eastAsia="Times New Roman"/>
          <w:sz w:val="23"/>
        </w:rPr>
      </w:pPr>
      <w:r>
        <w:br w:type="column"/>
      </w:r>
      <w:r>
        <w:rPr>
          <w:rFonts w:ascii="Arial" w:eastAsia="Arial"/>
          <w:color w:val="030303"/>
          <w:w w:val="100"/>
          <w:sz w:val="52"/>
          <w:u w:val="thick" w:color="000000"/>
        </w:rPr>
        <w:t xml:space="preserve"> </w:t>
      </w:r>
      <w:r>
        <w:rPr>
          <w:rFonts w:ascii="Arial" w:eastAsia="Arial"/>
          <w:color w:val="030303"/>
          <w:sz w:val="52"/>
          <w:u w:val="thick" w:color="000000"/>
        </w:rPr>
        <w:tab/>
      </w:r>
      <w:r>
        <w:rPr>
          <w:rFonts w:ascii="Arial" w:eastAsia="Arial"/>
          <w:color w:val="030303"/>
          <w:w w:val="50"/>
          <w:sz w:val="52"/>
          <w:u w:val="thick" w:color="000000"/>
        </w:rPr>
        <w:t>I</w:t>
      </w:r>
      <w:r>
        <w:rPr>
          <w:rFonts w:ascii="Arial" w:eastAsia="Arial"/>
          <w:color w:val="030303"/>
          <w:w w:val="50"/>
          <w:sz w:val="52"/>
        </w:rPr>
        <w:tab/>
      </w:r>
      <w:r>
        <w:rPr>
          <w:rFonts w:hint="eastAsia" w:ascii="宋体" w:eastAsia="宋体"/>
          <w:color w:val="030303"/>
          <w:spacing w:val="-485"/>
          <w:w w:val="85"/>
          <w:sz w:val="78"/>
        </w:rPr>
        <w:t>。</w:t>
      </w:r>
      <w:r>
        <w:rPr>
          <w:rFonts w:ascii="Times New Roman" w:eastAsia="Times New Roman"/>
          <w:color w:val="030303"/>
          <w:w w:val="85"/>
          <w:sz w:val="23"/>
        </w:rPr>
        <w:t>7</w:t>
      </w:r>
      <w:r>
        <w:rPr>
          <w:rFonts w:ascii="Times New Roman" w:eastAsia="Times New Roman"/>
          <w:color w:val="030303"/>
          <w:sz w:val="23"/>
        </w:rPr>
        <w:t xml:space="preserve">  </w:t>
      </w:r>
      <w:r>
        <w:rPr>
          <w:rFonts w:ascii="Times New Roman" w:eastAsia="Times New Roman"/>
          <w:color w:val="030303"/>
          <w:spacing w:val="11"/>
          <w:sz w:val="23"/>
        </w:rPr>
        <w:t xml:space="preserve"> </w:t>
      </w:r>
      <w:r>
        <w:rPr>
          <w:rFonts w:ascii="Times New Roman" w:eastAsia="Times New Roman"/>
          <w:color w:val="030303"/>
          <w:w w:val="100"/>
          <w:sz w:val="23"/>
          <w:u w:val="thick" w:color="000000"/>
        </w:rPr>
        <w:t xml:space="preserve"> </w:t>
      </w:r>
      <w:r>
        <w:rPr>
          <w:rFonts w:ascii="Times New Roman" w:eastAsia="Times New Roman"/>
          <w:color w:val="030303"/>
          <w:sz w:val="23"/>
          <w:u w:val="thick" w:color="000000"/>
        </w:rPr>
        <w:tab/>
      </w:r>
    </w:p>
    <w:p>
      <w:pPr>
        <w:pStyle w:val="7"/>
        <w:rPr>
          <w:rFonts w:ascii="Times New Roman"/>
          <w:sz w:val="26"/>
        </w:rPr>
      </w:pPr>
      <w:r>
        <w:br w:type="column"/>
      </w:r>
    </w:p>
    <w:p>
      <w:pPr>
        <w:pStyle w:val="7"/>
        <w:rPr>
          <w:rFonts w:ascii="Times New Roman"/>
          <w:sz w:val="26"/>
        </w:rPr>
      </w:pPr>
    </w:p>
    <w:p>
      <w:pPr>
        <w:pStyle w:val="7"/>
        <w:rPr>
          <w:rFonts w:ascii="Times New Roman"/>
          <w:sz w:val="26"/>
        </w:rPr>
      </w:pPr>
    </w:p>
    <w:p>
      <w:pPr>
        <w:spacing w:before="191" w:line="244" w:lineRule="exact"/>
        <w:ind w:left="1228" w:right="0" w:firstLine="0"/>
        <w:jc w:val="left"/>
        <w:rPr>
          <w:rFonts w:ascii="Arial"/>
          <w:sz w:val="23"/>
        </w:rPr>
      </w:pPr>
      <w:r>
        <w:rPr>
          <w:rFonts w:ascii="Arial"/>
          <w:color w:val="030303"/>
          <w:w w:val="90"/>
          <w:sz w:val="23"/>
        </w:rPr>
        <w:t>QD.1</w:t>
      </w:r>
    </w:p>
    <w:p>
      <w:pPr>
        <w:pStyle w:val="6"/>
        <w:ind w:left="939"/>
      </w:pPr>
      <w:r>
        <w:rPr>
          <w:color w:val="030303"/>
          <w:w w:val="90"/>
        </w:rPr>
        <w:t>()</w:t>
      </w:r>
    </w:p>
    <w:p>
      <w:pPr>
        <w:spacing w:after="0"/>
        <w:sectPr>
          <w:type w:val="continuous"/>
          <w:pgSz w:w="17860" w:h="25260"/>
          <w:pgMar w:top="1820" w:right="1680" w:bottom="280" w:left="2180" w:header="720" w:footer="720" w:gutter="0"/>
          <w:cols w:equalWidth="0" w:num="4">
            <w:col w:w="1813" w:space="40"/>
            <w:col w:w="3700" w:space="39"/>
            <w:col w:w="3941" w:space="703"/>
            <w:col w:w="3764"/>
          </w:cols>
        </w:sectPr>
      </w:pPr>
    </w:p>
    <w:p>
      <w:pPr>
        <w:tabs>
          <w:tab w:val="left" w:pos="1733"/>
        </w:tabs>
        <w:spacing w:before="0" w:line="754" w:lineRule="exact"/>
        <w:ind w:left="716" w:right="0" w:firstLine="0"/>
        <w:jc w:val="left"/>
        <w:rPr>
          <w:rFonts w:ascii="Arial" w:hAnsi="Arial"/>
          <w:sz w:val="28"/>
        </w:rPr>
      </w:pPr>
      <w:r>
        <w:rPr>
          <w:rFonts w:ascii="Times New Roman" w:hAnsi="Times New Roman"/>
          <w:color w:val="030303"/>
          <w:w w:val="78"/>
          <w:sz w:val="68"/>
        </w:rPr>
        <w:t>H</w:t>
      </w:r>
      <w:r>
        <w:rPr>
          <w:rFonts w:ascii="Times New Roman" w:hAnsi="Times New Roman"/>
          <w:color w:val="030303"/>
          <w:sz w:val="68"/>
        </w:rPr>
        <w:tab/>
      </w:r>
      <w:r>
        <w:rPr>
          <w:rFonts w:ascii="Arial" w:hAnsi="Arial"/>
          <w:color w:val="030303"/>
          <w:spacing w:val="-125"/>
          <w:w w:val="64"/>
          <w:sz w:val="45"/>
        </w:rPr>
        <w:t>□</w:t>
      </w:r>
      <w:r>
        <w:rPr>
          <w:rFonts w:ascii="Arial" w:hAnsi="Arial"/>
          <w:color w:val="030303"/>
          <w:spacing w:val="-1"/>
          <w:w w:val="79"/>
          <w:sz w:val="28"/>
        </w:rPr>
        <w:t>o</w:t>
      </w:r>
      <w:r>
        <w:rPr>
          <w:rFonts w:ascii="Arial" w:hAnsi="Arial"/>
          <w:color w:val="030303"/>
          <w:w w:val="79"/>
          <w:sz w:val="28"/>
        </w:rPr>
        <w:t>.</w:t>
      </w:r>
      <w:r>
        <w:rPr>
          <w:rFonts w:ascii="Arial" w:hAnsi="Arial"/>
          <w:color w:val="030303"/>
          <w:spacing w:val="-30"/>
          <w:sz w:val="28"/>
        </w:rPr>
        <w:t xml:space="preserve"> </w:t>
      </w:r>
      <w:r>
        <w:rPr>
          <w:rFonts w:ascii="Arial" w:hAnsi="Arial"/>
          <w:color w:val="030303"/>
          <w:w w:val="36"/>
          <w:sz w:val="28"/>
        </w:rPr>
        <w:t>1</w:t>
      </w:r>
    </w:p>
    <w:p>
      <w:pPr>
        <w:tabs>
          <w:tab w:val="left" w:pos="1742"/>
        </w:tabs>
        <w:spacing w:before="346" w:after="9"/>
        <w:ind w:left="902" w:right="0" w:firstLine="0"/>
        <w:jc w:val="left"/>
        <w:rPr>
          <w:rFonts w:ascii="Arial" w:eastAsia="Arial"/>
          <w:sz w:val="23"/>
        </w:rPr>
      </w:pPr>
      <w:r>
        <w:rPr>
          <w:rFonts w:hint="eastAsia" w:ascii="宋体" w:eastAsia="宋体"/>
          <w:color w:val="030303"/>
          <w:w w:val="50"/>
          <w:sz w:val="53"/>
        </w:rPr>
        <w:t>尸</w:t>
      </w:r>
      <w:r>
        <w:rPr>
          <w:rFonts w:hint="eastAsia" w:ascii="宋体" w:eastAsia="宋体"/>
          <w:color w:val="030303"/>
          <w:w w:val="50"/>
          <w:sz w:val="53"/>
        </w:rPr>
        <w:tab/>
      </w:r>
      <w:r>
        <w:rPr>
          <w:rFonts w:ascii="Arial" w:eastAsia="Arial"/>
          <w:color w:val="030303"/>
          <w:w w:val="50"/>
          <w:sz w:val="23"/>
        </w:rPr>
        <w:t>1 1.</w:t>
      </w:r>
      <w:r>
        <w:rPr>
          <w:rFonts w:ascii="Arial" w:eastAsia="Arial"/>
          <w:color w:val="030303"/>
          <w:spacing w:val="12"/>
          <w:w w:val="50"/>
          <w:sz w:val="23"/>
        </w:rPr>
        <w:t xml:space="preserve"> </w:t>
      </w:r>
      <w:r>
        <w:rPr>
          <w:rFonts w:ascii="Arial" w:eastAsia="Arial"/>
          <w:color w:val="030303"/>
          <w:w w:val="50"/>
          <w:sz w:val="23"/>
        </w:rPr>
        <w:t>1</w:t>
      </w:r>
    </w:p>
    <w:p>
      <w:pPr>
        <w:pStyle w:val="7"/>
        <w:spacing w:line="30" w:lineRule="exact"/>
        <w:ind w:left="2204"/>
        <w:rPr>
          <w:rFonts w:ascii="Arial"/>
          <w:sz w:val="3"/>
        </w:rPr>
      </w:pPr>
      <w:r>
        <w:rPr>
          <w:rFonts w:ascii="Arial"/>
          <w:position w:val="0"/>
          <w:sz w:val="3"/>
        </w:rPr>
        <w:pict>
          <v:group id="_x0000_s1149" o:spid="_x0000_s1149" o:spt="203" style="height:1.45pt;width:327.15pt;" coordsize="6543,29">
            <o:lock v:ext="edit"/>
            <v:line id="_x0000_s1150" o:spid="_x0000_s1150" o:spt="20" style="position:absolute;left:0;top:14;height:0;width:6542;" stroked="t" coordsize="21600,21600">
              <v:path arrowok="t"/>
              <v:fill focussize="0,0"/>
              <v:stroke weight="1.44165354330709pt" color="#000000"/>
              <v:imagedata o:title=""/>
              <o:lock v:ext="edit"/>
            </v:line>
            <w10:wrap type="none"/>
            <w10:anchorlock/>
          </v:group>
        </w:pict>
      </w:r>
    </w:p>
    <w:p>
      <w:pPr>
        <w:spacing w:after="0" w:line="30" w:lineRule="exact"/>
        <w:rPr>
          <w:rFonts w:ascii="Arial"/>
          <w:sz w:val="3"/>
        </w:rPr>
        <w:sectPr>
          <w:type w:val="continuous"/>
          <w:pgSz w:w="17860" w:h="25260"/>
          <w:pgMar w:top="1820" w:right="1680" w:bottom="280" w:left="2180" w:header="720" w:footer="720" w:gutter="0"/>
        </w:sectPr>
      </w:pPr>
    </w:p>
    <w:p>
      <w:pPr>
        <w:spacing w:before="51"/>
        <w:ind w:left="744" w:right="1610" w:firstLine="0"/>
        <w:jc w:val="center"/>
        <w:rPr>
          <w:rFonts w:ascii="Times New Roman" w:eastAsia="Times New Roman"/>
          <w:sz w:val="27"/>
        </w:rPr>
      </w:pPr>
      <w:r>
        <w:rPr>
          <w:rFonts w:hint="eastAsia" w:ascii="宋体" w:eastAsia="宋体"/>
          <w:color w:val="010101"/>
          <w:sz w:val="26"/>
        </w:rPr>
        <w:t xml:space="preserve">网 络 </w:t>
      </w:r>
      <w:r>
        <w:rPr>
          <w:rFonts w:ascii="Times New Roman" w:eastAsia="Times New Roman"/>
          <w:color w:val="010101"/>
          <w:sz w:val="27"/>
        </w:rPr>
        <w:t>4</w:t>
      </w:r>
    </w:p>
    <w:p>
      <w:pPr>
        <w:pStyle w:val="7"/>
        <w:spacing w:before="8"/>
        <w:rPr>
          <w:rFonts w:ascii="Times New Roman"/>
          <w:sz w:val="27"/>
        </w:rPr>
      </w:pPr>
    </w:p>
    <w:p>
      <w:pPr>
        <w:spacing w:before="0"/>
        <w:ind w:left="790" w:right="1580" w:firstLine="0"/>
        <w:jc w:val="center"/>
        <w:rPr>
          <w:rFonts w:ascii="Arial" w:eastAsia="Arial"/>
          <w:sz w:val="25"/>
        </w:rPr>
      </w:pPr>
      <w:r>
        <w:drawing>
          <wp:anchor distT="0" distB="0" distL="0" distR="0" simplePos="0" relativeHeight="251764736" behindDoc="0" locked="0" layoutInCell="1" allowOverlap="1">
            <wp:simplePos x="0" y="0"/>
            <wp:positionH relativeFrom="page">
              <wp:posOffset>2807335</wp:posOffset>
            </wp:positionH>
            <wp:positionV relativeFrom="paragraph">
              <wp:posOffset>437515</wp:posOffset>
            </wp:positionV>
            <wp:extent cx="906780" cy="1556385"/>
            <wp:effectExtent l="0" t="0" r="0" b="0"/>
            <wp:wrapNone/>
            <wp:docPr id="93"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51.png"/>
                    <pic:cNvPicPr>
                      <a:picLocks noChangeAspect="1"/>
                    </pic:cNvPicPr>
                  </pic:nvPicPr>
                  <pic:blipFill>
                    <a:blip r:embed="rId53" cstate="print"/>
                    <a:stretch>
                      <a:fillRect/>
                    </a:stretch>
                  </pic:blipFill>
                  <pic:spPr>
                    <a:xfrm>
                      <a:off x="0" y="0"/>
                      <a:ext cx="906898" cy="1556252"/>
                    </a:xfrm>
                    <a:prstGeom prst="rect">
                      <a:avLst/>
                    </a:prstGeom>
                  </pic:spPr>
                </pic:pic>
              </a:graphicData>
            </a:graphic>
          </wp:anchor>
        </w:drawing>
      </w:r>
      <w:r>
        <w:rPr>
          <w:rFonts w:hint="eastAsia" w:ascii="宋体" w:eastAsia="宋体"/>
          <w:color w:val="010101"/>
          <w:spacing w:val="-24"/>
          <w:w w:val="95"/>
          <w:sz w:val="56"/>
        </w:rPr>
        <w:t xml:space="preserve">尸 </w:t>
      </w:r>
      <w:r>
        <w:rPr>
          <w:rFonts w:ascii="Arial" w:eastAsia="Arial"/>
          <w:color w:val="010101"/>
          <w:w w:val="60"/>
          <w:sz w:val="25"/>
        </w:rPr>
        <w:t xml:space="preserve">1 </w:t>
      </w:r>
      <w:r>
        <w:rPr>
          <w:rFonts w:ascii="Arial" w:eastAsia="Arial"/>
          <w:color w:val="010101"/>
          <w:w w:val="75"/>
          <w:sz w:val="25"/>
        </w:rPr>
        <w:t>0. 5</w:t>
      </w:r>
    </w:p>
    <w:p>
      <w:pPr>
        <w:spacing w:before="291"/>
        <w:ind w:left="790" w:right="1610" w:firstLine="0"/>
        <w:jc w:val="center"/>
        <w:rPr>
          <w:rFonts w:ascii="Arial" w:eastAsia="Arial"/>
          <w:sz w:val="25"/>
        </w:rPr>
      </w:pPr>
      <w:r>
        <w:rPr>
          <w:rFonts w:hint="eastAsia" w:ascii="宋体" w:eastAsia="宋体"/>
          <w:color w:val="010101"/>
          <w:spacing w:val="104"/>
          <w:w w:val="65"/>
          <w:sz w:val="64"/>
        </w:rPr>
        <w:t xml:space="preserve">曰 </w:t>
      </w:r>
      <w:r>
        <w:rPr>
          <w:rFonts w:ascii="Arial" w:eastAsia="Arial"/>
          <w:color w:val="010101"/>
          <w:w w:val="60"/>
          <w:sz w:val="25"/>
        </w:rPr>
        <w:t xml:space="preserve">1 </w:t>
      </w:r>
      <w:r>
        <w:rPr>
          <w:rFonts w:ascii="Arial" w:eastAsia="Arial"/>
          <w:color w:val="010101"/>
          <w:w w:val="65"/>
          <w:sz w:val="25"/>
        </w:rPr>
        <w:t>0. 6</w:t>
      </w:r>
    </w:p>
    <w:p>
      <w:pPr>
        <w:pStyle w:val="7"/>
        <w:spacing w:before="11"/>
        <w:rPr>
          <w:rFonts w:ascii="Arial"/>
          <w:sz w:val="58"/>
        </w:rPr>
      </w:pPr>
    </w:p>
    <w:p>
      <w:pPr>
        <w:spacing w:before="0"/>
        <w:ind w:left="888" w:right="0" w:firstLine="0"/>
        <w:jc w:val="left"/>
        <w:rPr>
          <w:rFonts w:ascii="Times New Roman"/>
          <w:sz w:val="27"/>
        </w:rPr>
      </w:pPr>
      <w:r>
        <w:rPr>
          <w:rFonts w:ascii="Times New Roman"/>
          <w:color w:val="010101"/>
          <w:w w:val="185"/>
          <w:sz w:val="27"/>
        </w:rPr>
        <w:t>HQO2</w:t>
      </w:r>
    </w:p>
    <w:p>
      <w:pPr>
        <w:pStyle w:val="7"/>
        <w:rPr>
          <w:rFonts w:ascii="Times New Roman"/>
          <w:sz w:val="30"/>
        </w:rPr>
      </w:pPr>
    </w:p>
    <w:p>
      <w:pPr>
        <w:pStyle w:val="7"/>
        <w:rPr>
          <w:rFonts w:ascii="Times New Roman"/>
          <w:sz w:val="30"/>
        </w:rPr>
      </w:pPr>
    </w:p>
    <w:p>
      <w:pPr>
        <w:pStyle w:val="7"/>
        <w:rPr>
          <w:rFonts w:ascii="Times New Roman"/>
          <w:sz w:val="30"/>
        </w:rPr>
      </w:pPr>
    </w:p>
    <w:p>
      <w:pPr>
        <w:spacing w:before="261"/>
        <w:ind w:left="999" w:right="0" w:firstLine="0"/>
        <w:jc w:val="left"/>
        <w:rPr>
          <w:rFonts w:ascii="Arial" w:eastAsia="Arial"/>
          <w:sz w:val="23"/>
        </w:rPr>
      </w:pPr>
      <w:r>
        <w:rPr>
          <w:rFonts w:hint="eastAsia" w:ascii="宋体" w:eastAsia="宋体"/>
          <w:color w:val="010101"/>
          <w:sz w:val="26"/>
        </w:rPr>
        <w:t xml:space="preserve">网 络 </w:t>
      </w:r>
      <w:r>
        <w:rPr>
          <w:rFonts w:ascii="Arial" w:eastAsia="Arial"/>
          <w:color w:val="010101"/>
          <w:sz w:val="23"/>
        </w:rPr>
        <w:t>5</w:t>
      </w:r>
    </w:p>
    <w:p>
      <w:pPr>
        <w:spacing w:before="457"/>
        <w:ind w:left="41" w:right="0" w:firstLine="0"/>
        <w:jc w:val="left"/>
        <w:rPr>
          <w:rFonts w:ascii="Times New Roman" w:eastAsia="Times New Roman"/>
          <w:sz w:val="12"/>
        </w:rPr>
      </w:pPr>
      <w:r>
        <w:br w:type="column"/>
      </w:r>
      <w:r>
        <w:rPr>
          <w:rFonts w:hint="eastAsia" w:ascii="宋体" w:eastAsia="宋体"/>
          <w:color w:val="010101"/>
          <w:spacing w:val="-511"/>
          <w:w w:val="85"/>
          <w:sz w:val="82"/>
        </w:rPr>
        <w:t>。</w:t>
      </w:r>
      <w:r>
        <w:rPr>
          <w:rFonts w:ascii="Times New Roman" w:eastAsia="Times New Roman"/>
          <w:color w:val="010101"/>
          <w:w w:val="85"/>
          <w:sz w:val="26"/>
        </w:rPr>
        <w:t xml:space="preserve">7 </w:t>
      </w:r>
      <w:r>
        <w:rPr>
          <w:rFonts w:ascii="Times New Roman" w:eastAsia="Times New Roman"/>
          <w:color w:val="010101"/>
          <w:w w:val="85"/>
          <w:sz w:val="12"/>
        </w:rPr>
        <w:t>I</w:t>
      </w:r>
    </w:p>
    <w:p>
      <w:pPr>
        <w:pStyle w:val="7"/>
        <w:rPr>
          <w:rFonts w:ascii="Times New Roman"/>
          <w:sz w:val="30"/>
        </w:rPr>
      </w:pPr>
      <w:r>
        <w:br w:type="column"/>
      </w:r>
    </w:p>
    <w:p>
      <w:pPr>
        <w:pStyle w:val="7"/>
        <w:rPr>
          <w:rFonts w:ascii="Times New Roman"/>
          <w:sz w:val="30"/>
        </w:rPr>
      </w:pPr>
    </w:p>
    <w:p>
      <w:pPr>
        <w:spacing w:before="212" w:line="286" w:lineRule="exact"/>
        <w:ind w:left="1105" w:right="0" w:firstLine="0"/>
        <w:jc w:val="left"/>
        <w:rPr>
          <w:rFonts w:ascii="Times New Roman"/>
          <w:sz w:val="27"/>
        </w:rPr>
      </w:pPr>
      <w:r>
        <w:rPr>
          <w:rFonts w:ascii="Times New Roman"/>
          <w:color w:val="010101"/>
          <w:sz w:val="27"/>
        </w:rPr>
        <w:t>Q0.2</w:t>
      </w:r>
    </w:p>
    <w:p>
      <w:pPr>
        <w:spacing w:before="0" w:line="459" w:lineRule="exact"/>
        <w:ind w:left="807" w:right="0" w:firstLine="0"/>
        <w:jc w:val="left"/>
        <w:rPr>
          <w:rFonts w:ascii="Arial"/>
          <w:sz w:val="42"/>
        </w:rPr>
      </w:pPr>
      <w:r>
        <w:rPr>
          <w:rFonts w:ascii="Arial"/>
          <w:color w:val="010101"/>
          <w:sz w:val="42"/>
        </w:rPr>
        <w:t>()</w:t>
      </w:r>
    </w:p>
    <w:p>
      <w:pPr>
        <w:spacing w:after="0" w:line="459" w:lineRule="exact"/>
        <w:jc w:val="left"/>
        <w:rPr>
          <w:rFonts w:ascii="Arial"/>
          <w:sz w:val="42"/>
        </w:rPr>
        <w:sectPr>
          <w:pgSz w:w="17860" w:h="25260"/>
          <w:pgMar w:top="1920" w:right="1680" w:bottom="280" w:left="2180" w:header="720" w:footer="720" w:gutter="0"/>
          <w:cols w:equalWidth="0" w:num="3">
            <w:col w:w="3670" w:space="40"/>
            <w:col w:w="568" w:space="384"/>
            <w:col w:w="9338"/>
          </w:cols>
        </w:sectPr>
      </w:pPr>
    </w:p>
    <w:p>
      <w:pPr>
        <w:pStyle w:val="7"/>
        <w:rPr>
          <w:rFonts w:ascii="Arial"/>
          <w:sz w:val="20"/>
        </w:rPr>
      </w:pPr>
    </w:p>
    <w:p>
      <w:pPr>
        <w:pStyle w:val="7"/>
        <w:spacing w:before="4"/>
        <w:rPr>
          <w:rFonts w:ascii="Arial"/>
          <w:sz w:val="17"/>
        </w:rPr>
      </w:pPr>
    </w:p>
    <w:p>
      <w:pPr>
        <w:spacing w:after="0"/>
        <w:rPr>
          <w:rFonts w:ascii="Arial"/>
          <w:sz w:val="17"/>
        </w:rPr>
        <w:sectPr>
          <w:type w:val="continuous"/>
          <w:pgSz w:w="17860" w:h="25260"/>
          <w:pgMar w:top="1820" w:right="1680" w:bottom="280" w:left="2180" w:header="720" w:footer="720" w:gutter="0"/>
        </w:sectPr>
      </w:pPr>
    </w:p>
    <w:p>
      <w:pPr>
        <w:spacing w:before="89" w:line="214" w:lineRule="exact"/>
        <w:ind w:left="0" w:right="133" w:firstLine="0"/>
        <w:jc w:val="right"/>
        <w:rPr>
          <w:rFonts w:ascii="Times New Roman"/>
          <w:sz w:val="27"/>
        </w:rPr>
      </w:pPr>
      <w:r>
        <w:rPr>
          <w:rFonts w:ascii="Times New Roman"/>
          <w:color w:val="010101"/>
          <w:spacing w:val="-2"/>
          <w:w w:val="85"/>
          <w:sz w:val="27"/>
        </w:rPr>
        <w:t>Q0.2</w:t>
      </w:r>
    </w:p>
    <w:p>
      <w:pPr>
        <w:tabs>
          <w:tab w:val="left" w:pos="2193"/>
        </w:tabs>
        <w:spacing w:before="0" w:line="723" w:lineRule="exact"/>
        <w:ind w:left="802" w:right="0" w:firstLine="0"/>
        <w:jc w:val="left"/>
        <w:rPr>
          <w:rFonts w:ascii="Arial" w:eastAsia="Arial"/>
          <w:sz w:val="52"/>
        </w:rPr>
      </w:pPr>
      <w:r>
        <w:rPr>
          <w:rFonts w:hint="eastAsia" w:ascii="宋体" w:eastAsia="宋体"/>
          <w:color w:val="010101"/>
          <w:sz w:val="64"/>
        </w:rPr>
        <w:t>曰</w:t>
      </w:r>
      <w:r>
        <w:rPr>
          <w:rFonts w:hint="eastAsia" w:ascii="宋体" w:eastAsia="宋体"/>
          <w:color w:val="010101"/>
          <w:sz w:val="64"/>
        </w:rPr>
        <w:tab/>
      </w:r>
      <w:r>
        <w:rPr>
          <w:rFonts w:ascii="Arial" w:eastAsia="Arial"/>
          <w:color w:val="010101"/>
          <w:sz w:val="52"/>
        </w:rPr>
        <w:t>l</w:t>
      </w:r>
    </w:p>
    <w:p>
      <w:pPr>
        <w:spacing w:before="89" w:line="279" w:lineRule="exact"/>
        <w:ind w:left="1048" w:right="9736" w:firstLine="0"/>
        <w:jc w:val="center"/>
        <w:rPr>
          <w:rFonts w:ascii="Times New Roman"/>
          <w:sz w:val="27"/>
        </w:rPr>
      </w:pPr>
      <w:r>
        <w:br w:type="column"/>
      </w:r>
      <w:r>
        <w:rPr>
          <w:rFonts w:ascii="Times New Roman"/>
          <w:color w:val="010101"/>
          <w:w w:val="80"/>
          <w:sz w:val="27"/>
        </w:rPr>
        <w:t>QO.O</w:t>
      </w:r>
    </w:p>
    <w:p>
      <w:pPr>
        <w:spacing w:before="0" w:line="463" w:lineRule="exact"/>
        <w:ind w:left="802" w:right="0" w:firstLine="0"/>
        <w:jc w:val="left"/>
        <w:rPr>
          <w:rFonts w:ascii="Times New Roman"/>
          <w:sz w:val="43"/>
        </w:rPr>
      </w:pPr>
      <w:r>
        <w:rPr>
          <w:rFonts w:ascii="Times New Roman"/>
          <w:color w:val="010101"/>
          <w:w w:val="80"/>
          <w:sz w:val="43"/>
        </w:rPr>
        <w:t>(R)</w:t>
      </w:r>
    </w:p>
    <w:p>
      <w:pPr>
        <w:spacing w:before="3"/>
        <w:ind w:left="0" w:right="8689" w:firstLine="0"/>
        <w:jc w:val="center"/>
        <w:rPr>
          <w:rFonts w:ascii="Times New Roman"/>
          <w:sz w:val="26"/>
        </w:rPr>
      </w:pPr>
      <w:r>
        <w:rPr>
          <w:rFonts w:ascii="Times New Roman"/>
          <w:color w:val="828205"/>
          <w:w w:val="99"/>
          <w:sz w:val="26"/>
        </w:rPr>
        <w:t>2</w:t>
      </w:r>
    </w:p>
    <w:p>
      <w:pPr>
        <w:spacing w:after="0"/>
        <w:jc w:val="center"/>
        <w:rPr>
          <w:rFonts w:ascii="Times New Roman"/>
          <w:sz w:val="26"/>
        </w:rPr>
        <w:sectPr>
          <w:type w:val="continuous"/>
          <w:pgSz w:w="17860" w:h="25260"/>
          <w:pgMar w:top="1820" w:right="1680" w:bottom="280" w:left="2180" w:header="720" w:footer="720" w:gutter="0"/>
          <w:cols w:equalWidth="0" w:num="2">
            <w:col w:w="2337" w:space="317"/>
            <w:col w:w="11346"/>
          </w:cols>
        </w:sectPr>
      </w:pPr>
    </w:p>
    <w:p>
      <w:pPr>
        <w:pStyle w:val="7"/>
        <w:rPr>
          <w:rFonts w:ascii="Times New Roman"/>
          <w:sz w:val="20"/>
        </w:rPr>
      </w:pPr>
    </w:p>
    <w:p>
      <w:pPr>
        <w:pStyle w:val="7"/>
        <w:rPr>
          <w:rFonts w:ascii="Times New Roman"/>
          <w:sz w:val="20"/>
        </w:rPr>
      </w:pPr>
    </w:p>
    <w:p>
      <w:pPr>
        <w:pStyle w:val="7"/>
        <w:rPr>
          <w:rFonts w:ascii="Times New Roman"/>
          <w:sz w:val="20"/>
        </w:rPr>
      </w:pPr>
    </w:p>
    <w:p>
      <w:pPr>
        <w:pStyle w:val="7"/>
        <w:rPr>
          <w:rFonts w:ascii="Times New Roman"/>
          <w:sz w:val="20"/>
        </w:rPr>
      </w:pPr>
    </w:p>
    <w:p>
      <w:pPr>
        <w:pStyle w:val="7"/>
        <w:rPr>
          <w:rFonts w:ascii="Times New Roman"/>
          <w:sz w:val="20"/>
        </w:rPr>
      </w:pPr>
    </w:p>
    <w:p>
      <w:pPr>
        <w:spacing w:before="156"/>
        <w:ind w:left="2" w:right="498" w:firstLine="0"/>
        <w:jc w:val="center"/>
        <w:rPr>
          <w:b/>
          <w:sz w:val="42"/>
        </w:rPr>
      </w:pPr>
      <w:bookmarkStart w:id="11" w:name="_TOC_250000"/>
      <w:bookmarkEnd w:id="11"/>
      <w:r>
        <w:rPr>
          <w:b/>
          <w:sz w:val="42"/>
        </w:rPr>
        <w:t>附录 1</w:t>
      </w:r>
    </w:p>
    <w:p>
      <w:pPr>
        <w:pStyle w:val="7"/>
        <w:spacing w:before="2"/>
        <w:rPr>
          <w:b/>
          <w:sz w:val="28"/>
        </w:rPr>
      </w:pPr>
    </w:p>
    <w:p>
      <w:pPr>
        <w:spacing w:before="71"/>
        <w:ind w:left="687" w:right="0" w:firstLine="0"/>
        <w:jc w:val="left"/>
        <w:rPr>
          <w:rFonts w:ascii="Times New Roman" w:eastAsia="Times New Roman"/>
          <w:sz w:val="27"/>
        </w:rPr>
      </w:pPr>
      <w:r>
        <w:rPr>
          <w:rFonts w:hint="eastAsia" w:ascii="宋体" w:eastAsia="宋体"/>
          <w:color w:val="010101"/>
          <w:w w:val="105"/>
          <w:sz w:val="27"/>
        </w:rPr>
        <w:t xml:space="preserve">网络 </w:t>
      </w:r>
      <w:r>
        <w:rPr>
          <w:rFonts w:ascii="Times New Roman" w:eastAsia="Times New Roman"/>
          <w:color w:val="010101"/>
          <w:w w:val="105"/>
          <w:sz w:val="27"/>
        </w:rPr>
        <w:t>1</w:t>
      </w:r>
    </w:p>
    <w:p>
      <w:pPr>
        <w:tabs>
          <w:tab w:val="left" w:pos="1910"/>
        </w:tabs>
        <w:spacing w:before="209" w:line="556" w:lineRule="exact"/>
        <w:ind w:left="637" w:right="0" w:firstLine="0"/>
        <w:jc w:val="left"/>
        <w:rPr>
          <w:rFonts w:ascii="Times New Roman" w:eastAsia="Times New Roman"/>
          <w:sz w:val="27"/>
        </w:rPr>
      </w:pPr>
      <w:r>
        <w:pict>
          <v:shape id="_x0000_s1151" o:spid="_x0000_s1151" o:spt="202" type="#_x0000_t202" style="position:absolute;left:0pt;margin-left:140.85pt;margin-top:29.2pt;height:40.05pt;width:37.3pt;mso-position-horizontal-relative:page;z-index:-252979200;mso-width-relative:page;mso-height-relative:page;" filled="f" stroked="f" coordsize="21600,21600">
            <v:path/>
            <v:fill on="f" focussize="0,0"/>
            <v:stroke on="f" joinstyle="miter"/>
            <v:imagedata o:title=""/>
            <o:lock v:ext="edit"/>
            <v:textbox inset="0mm,0mm,0mm,0mm">
              <w:txbxContent>
                <w:p>
                  <w:pPr>
                    <w:spacing w:before="0" w:line="801" w:lineRule="exact"/>
                    <w:ind w:left="0" w:right="0" w:firstLine="0"/>
                    <w:jc w:val="left"/>
                    <w:rPr>
                      <w:rFonts w:hint="eastAsia" w:ascii="宋体" w:eastAsia="宋体"/>
                      <w:sz w:val="80"/>
                    </w:rPr>
                  </w:pPr>
                  <w:r>
                    <w:rPr>
                      <w:rFonts w:hint="eastAsia" w:ascii="宋体" w:eastAsia="宋体"/>
                      <w:color w:val="010101"/>
                      <w:w w:val="93"/>
                      <w:sz w:val="80"/>
                    </w:rPr>
                    <w:t>。</w:t>
                  </w:r>
                </w:p>
              </w:txbxContent>
            </v:textbox>
          </v:shape>
        </w:pict>
      </w:r>
      <w:r>
        <w:rPr>
          <w:rFonts w:hint="eastAsia" w:ascii="宋体" w:eastAsia="宋体"/>
          <w:color w:val="010101"/>
          <w:spacing w:val="-670"/>
          <w:w w:val="120"/>
          <w:position w:val="-26"/>
          <w:sz w:val="80"/>
        </w:rPr>
        <w:t>。</w:t>
      </w:r>
      <w:r>
        <w:rPr>
          <w:rFonts w:ascii="Arial" w:eastAsia="Arial"/>
          <w:color w:val="010101"/>
          <w:w w:val="120"/>
          <w:sz w:val="26"/>
        </w:rPr>
        <w:t>1D</w:t>
      </w:r>
      <w:r>
        <w:rPr>
          <w:rFonts w:ascii="Arial" w:eastAsia="Arial"/>
          <w:color w:val="010101"/>
          <w:w w:val="120"/>
          <w:sz w:val="26"/>
        </w:rPr>
        <w:tab/>
      </w:r>
      <w:r>
        <w:rPr>
          <w:rFonts w:ascii="Times New Roman" w:eastAsia="Times New Roman"/>
          <w:color w:val="010101"/>
          <w:w w:val="140"/>
          <w:sz w:val="27"/>
        </w:rPr>
        <w:t>I0.1</w:t>
      </w:r>
    </w:p>
    <w:p>
      <w:pPr>
        <w:spacing w:before="29" w:line="201" w:lineRule="auto"/>
        <w:ind w:left="1893" w:right="11434" w:firstLine="17"/>
        <w:jc w:val="left"/>
        <w:rPr>
          <w:rFonts w:ascii="Times New Roman"/>
          <w:sz w:val="27"/>
        </w:rPr>
      </w:pPr>
      <w:r>
        <w:rPr>
          <w:rFonts w:ascii="Times New Roman"/>
          <w:color w:val="010101"/>
          <w:w w:val="135"/>
          <w:sz w:val="27"/>
        </w:rPr>
        <w:t xml:space="preserve">I0.2 </w:t>
      </w:r>
      <w:r>
        <w:rPr>
          <w:rFonts w:ascii="Times New Roman"/>
          <w:color w:val="010101"/>
          <w:sz w:val="27"/>
        </w:rPr>
        <w:t>QO.O</w:t>
      </w:r>
    </w:p>
    <w:p>
      <w:pPr>
        <w:tabs>
          <w:tab w:val="left" w:pos="1153"/>
        </w:tabs>
        <w:spacing w:before="0" w:line="267" w:lineRule="exact"/>
        <w:ind w:left="0" w:right="11448" w:firstLine="0"/>
        <w:jc w:val="right"/>
        <w:rPr>
          <w:rFonts w:ascii="Times New Roman"/>
          <w:sz w:val="27"/>
        </w:rPr>
      </w:pPr>
      <w:r>
        <w:pict>
          <v:shape id="_x0000_s1152" o:spid="_x0000_s1152" o:spt="202" type="#_x0000_t202" style="position:absolute;left:0pt;margin-left:140.85pt;margin-top:3.8pt;height:40.05pt;width:5.25pt;mso-position-horizontal-relative:page;z-index:251765760;mso-width-relative:page;mso-height-relative:page;" filled="f" stroked="f" coordsize="21600,21600">
            <v:path/>
            <v:fill on="f" focussize="0,0"/>
            <v:stroke on="f" joinstyle="miter"/>
            <v:imagedata o:title=""/>
            <o:lock v:ext="edit"/>
            <v:textbox inset="0mm,0mm,0mm,0mm">
              <w:txbxContent>
                <w:p>
                  <w:pPr>
                    <w:spacing w:before="0" w:line="801" w:lineRule="exact"/>
                    <w:ind w:left="0" w:right="0" w:firstLine="0"/>
                    <w:jc w:val="left"/>
                    <w:rPr>
                      <w:rFonts w:hint="eastAsia" w:ascii="宋体" w:eastAsia="宋体"/>
                      <w:sz w:val="80"/>
                    </w:rPr>
                  </w:pPr>
                  <w:r>
                    <w:rPr>
                      <w:rFonts w:hint="eastAsia" w:ascii="宋体" w:eastAsia="宋体"/>
                      <w:color w:val="1A1A1A"/>
                      <w:spacing w:val="-641"/>
                      <w:w w:val="93"/>
                      <w:sz w:val="80"/>
                    </w:rPr>
                    <w:t>。</w:t>
                  </w:r>
                </w:p>
              </w:txbxContent>
            </v:textbox>
          </v:shape>
        </w:pict>
      </w:r>
      <w:r>
        <w:rPr>
          <w:rFonts w:ascii="Times New Roman"/>
          <w:color w:val="010101"/>
          <w:w w:val="105"/>
          <w:sz w:val="27"/>
        </w:rPr>
        <w:t>AN</w:t>
      </w:r>
      <w:r>
        <w:rPr>
          <w:rFonts w:ascii="Times New Roman"/>
          <w:color w:val="010101"/>
          <w:w w:val="105"/>
          <w:sz w:val="27"/>
        </w:rPr>
        <w:tab/>
      </w:r>
      <w:r>
        <w:rPr>
          <w:rFonts w:ascii="Times New Roman"/>
          <w:color w:val="010101"/>
          <w:spacing w:val="-2"/>
          <w:w w:val="105"/>
          <w:position w:val="1"/>
          <w:sz w:val="27"/>
        </w:rPr>
        <w:t>Q0.2</w:t>
      </w:r>
    </w:p>
    <w:p>
      <w:pPr>
        <w:tabs>
          <w:tab w:val="left" w:pos="1171"/>
        </w:tabs>
        <w:spacing w:before="0" w:line="267" w:lineRule="exact"/>
        <w:ind w:left="0" w:right="11452" w:firstLine="0"/>
        <w:jc w:val="right"/>
        <w:rPr>
          <w:rFonts w:ascii="Times New Roman"/>
          <w:sz w:val="27"/>
        </w:rPr>
      </w:pPr>
      <w:r>
        <w:rPr>
          <w:rFonts w:ascii="Times New Roman"/>
          <w:color w:val="010101"/>
          <w:sz w:val="27"/>
        </w:rPr>
        <w:t>A</w:t>
      </w:r>
      <w:r>
        <w:rPr>
          <w:rFonts w:ascii="Times New Roman"/>
          <w:color w:val="010101"/>
          <w:sz w:val="27"/>
        </w:rPr>
        <w:tab/>
      </w:r>
      <w:r>
        <w:rPr>
          <w:rFonts w:ascii="Times New Roman"/>
          <w:color w:val="010101"/>
          <w:sz w:val="27"/>
        </w:rPr>
        <w:t>I 0 .</w:t>
      </w:r>
      <w:r>
        <w:rPr>
          <w:rFonts w:ascii="Times New Roman"/>
          <w:color w:val="010101"/>
          <w:spacing w:val="3"/>
          <w:sz w:val="27"/>
        </w:rPr>
        <w:t xml:space="preserve"> </w:t>
      </w:r>
      <w:r>
        <w:rPr>
          <w:rFonts w:ascii="Times New Roman"/>
          <w:color w:val="1A1A1A"/>
          <w:sz w:val="27"/>
        </w:rPr>
        <w:t>7</w:t>
      </w:r>
    </w:p>
    <w:p>
      <w:pPr>
        <w:spacing w:before="0" w:line="282" w:lineRule="exact"/>
        <w:ind w:left="0" w:right="11440" w:firstLine="0"/>
        <w:jc w:val="right"/>
        <w:rPr>
          <w:rFonts w:ascii="Times New Roman"/>
          <w:sz w:val="27"/>
        </w:rPr>
      </w:pPr>
      <w:r>
        <w:rPr>
          <w:rFonts w:ascii="Times New Roman"/>
          <w:color w:val="010101"/>
          <w:spacing w:val="-1"/>
          <w:w w:val="150"/>
          <w:sz w:val="27"/>
        </w:rPr>
        <w:t>Il.D</w:t>
      </w:r>
    </w:p>
    <w:p>
      <w:pPr>
        <w:tabs>
          <w:tab w:val="left" w:pos="1911"/>
          <w:tab w:val="left" w:pos="2390"/>
        </w:tabs>
        <w:spacing w:before="0" w:line="226" w:lineRule="exact"/>
        <w:ind w:left="748" w:right="0" w:firstLine="0"/>
        <w:jc w:val="left"/>
        <w:rPr>
          <w:rFonts w:ascii="Arial"/>
          <w:sz w:val="22"/>
        </w:rPr>
      </w:pPr>
      <w:r>
        <w:rPr>
          <w:rFonts w:ascii="Arial"/>
          <w:color w:val="010101"/>
          <w:sz w:val="22"/>
        </w:rPr>
        <w:t>l!.N</w:t>
      </w:r>
      <w:r>
        <w:rPr>
          <w:rFonts w:ascii="Arial"/>
          <w:color w:val="010101"/>
          <w:sz w:val="22"/>
        </w:rPr>
        <w:tab/>
      </w:r>
      <w:r>
        <w:rPr>
          <w:rFonts w:ascii="Arial"/>
          <w:color w:val="010101"/>
          <w:sz w:val="22"/>
        </w:rPr>
        <w:t>Tn</w:t>
      </w:r>
      <w:r>
        <w:rPr>
          <w:rFonts w:ascii="Arial"/>
          <w:color w:val="010101"/>
          <w:sz w:val="22"/>
        </w:rPr>
        <w:tab/>
      </w:r>
      <w:r>
        <w:rPr>
          <w:rFonts w:ascii="Arial"/>
          <w:color w:val="1A1A1A"/>
          <w:sz w:val="22"/>
        </w:rPr>
        <w:t>1</w:t>
      </w:r>
    </w:p>
    <w:p>
      <w:pPr>
        <w:tabs>
          <w:tab w:val="left" w:pos="1164"/>
        </w:tabs>
        <w:spacing w:before="0" w:line="311" w:lineRule="exact"/>
        <w:ind w:left="0" w:right="11457" w:firstLine="0"/>
        <w:jc w:val="right"/>
        <w:rPr>
          <w:rFonts w:ascii="Times New Roman" w:eastAsia="Times New Roman"/>
          <w:sz w:val="27"/>
        </w:rPr>
      </w:pPr>
      <w:r>
        <w:rPr>
          <w:rFonts w:hint="eastAsia" w:ascii="宋体" w:eastAsia="宋体"/>
          <w:color w:val="010101"/>
          <w:w w:val="95"/>
          <w:sz w:val="25"/>
        </w:rPr>
        <w:t>＝</w:t>
      </w:r>
      <w:r>
        <w:rPr>
          <w:rFonts w:hint="eastAsia" w:ascii="宋体" w:eastAsia="宋体"/>
          <w:color w:val="010101"/>
          <w:w w:val="95"/>
          <w:sz w:val="25"/>
        </w:rPr>
        <w:tab/>
      </w:r>
      <w:r>
        <w:rPr>
          <w:rFonts w:ascii="Times New Roman" w:eastAsia="Times New Roman"/>
          <w:color w:val="010101"/>
          <w:spacing w:val="-1"/>
          <w:w w:val="95"/>
          <w:position w:val="1"/>
          <w:sz w:val="27"/>
        </w:rPr>
        <w:t>QO.O</w:t>
      </w:r>
    </w:p>
    <w:p>
      <w:pPr>
        <w:pStyle w:val="7"/>
        <w:spacing w:before="7"/>
        <w:rPr>
          <w:rFonts w:ascii="Times New Roman"/>
          <w:sz w:val="23"/>
        </w:rPr>
      </w:pPr>
    </w:p>
    <w:p>
      <w:pPr>
        <w:spacing w:before="1"/>
        <w:ind w:left="687" w:right="0" w:firstLine="0"/>
        <w:jc w:val="left"/>
        <w:rPr>
          <w:rFonts w:ascii="Times New Roman" w:eastAsia="Times New Roman"/>
          <w:sz w:val="27"/>
        </w:rPr>
      </w:pPr>
      <w:r>
        <w:rPr>
          <w:rFonts w:hint="eastAsia" w:ascii="宋体" w:eastAsia="宋体"/>
          <w:color w:val="010101"/>
          <w:w w:val="105"/>
          <w:sz w:val="27"/>
        </w:rPr>
        <w:t xml:space="preserve">网络 </w:t>
      </w:r>
      <w:r>
        <w:rPr>
          <w:rFonts w:ascii="Times New Roman" w:eastAsia="Times New Roman"/>
          <w:color w:val="010101"/>
          <w:w w:val="105"/>
          <w:sz w:val="27"/>
        </w:rPr>
        <w:t>2</w:t>
      </w:r>
    </w:p>
    <w:p>
      <w:pPr>
        <w:pStyle w:val="7"/>
        <w:spacing w:before="3"/>
        <w:rPr>
          <w:rFonts w:ascii="Times New Roman"/>
          <w:sz w:val="42"/>
        </w:rPr>
      </w:pPr>
    </w:p>
    <w:p>
      <w:pPr>
        <w:tabs>
          <w:tab w:val="left" w:pos="1910"/>
        </w:tabs>
        <w:spacing w:before="0" w:line="287" w:lineRule="exact"/>
        <w:ind w:left="713" w:right="0" w:firstLine="0"/>
        <w:jc w:val="left"/>
        <w:rPr>
          <w:rFonts w:ascii="Times New Roman"/>
          <w:sz w:val="27"/>
        </w:rPr>
      </w:pPr>
      <w:r>
        <w:rPr>
          <w:rFonts w:ascii="Arial"/>
          <w:color w:val="010101"/>
          <w:w w:val="130"/>
          <w:sz w:val="26"/>
        </w:rPr>
        <w:t>1D</w:t>
      </w:r>
      <w:r>
        <w:rPr>
          <w:rFonts w:ascii="Arial"/>
          <w:color w:val="010101"/>
          <w:w w:val="130"/>
          <w:sz w:val="26"/>
        </w:rPr>
        <w:tab/>
      </w:r>
      <w:r>
        <w:rPr>
          <w:rFonts w:ascii="Times New Roman"/>
          <w:color w:val="010101"/>
          <w:w w:val="135"/>
          <w:sz w:val="27"/>
        </w:rPr>
        <w:t>I0.3</w:t>
      </w:r>
    </w:p>
    <w:p>
      <w:pPr>
        <w:tabs>
          <w:tab w:val="left" w:pos="1910"/>
        </w:tabs>
        <w:spacing w:before="0" w:line="275" w:lineRule="exact"/>
        <w:ind w:left="739" w:right="0" w:firstLine="0"/>
        <w:jc w:val="left"/>
        <w:rPr>
          <w:rFonts w:ascii="Times New Roman"/>
          <w:sz w:val="27"/>
        </w:rPr>
      </w:pPr>
      <w:r>
        <w:rPr>
          <w:rFonts w:ascii="Times New Roman"/>
          <w:color w:val="010101"/>
          <w:w w:val="105"/>
          <w:position w:val="1"/>
          <w:sz w:val="27"/>
        </w:rPr>
        <w:t>AN</w:t>
      </w:r>
      <w:r>
        <w:rPr>
          <w:rFonts w:ascii="Times New Roman"/>
          <w:color w:val="010101"/>
          <w:w w:val="105"/>
          <w:position w:val="1"/>
          <w:sz w:val="27"/>
        </w:rPr>
        <w:tab/>
      </w:r>
      <w:r>
        <w:rPr>
          <w:rFonts w:ascii="Times New Roman"/>
          <w:color w:val="010101"/>
          <w:w w:val="120"/>
          <w:sz w:val="27"/>
        </w:rPr>
        <w:t>ID.1</w:t>
      </w:r>
    </w:p>
    <w:p>
      <w:pPr>
        <w:tabs>
          <w:tab w:val="left" w:pos="1910"/>
        </w:tabs>
        <w:spacing w:before="0" w:line="249" w:lineRule="exact"/>
        <w:ind w:left="739" w:right="0" w:firstLine="0"/>
        <w:jc w:val="left"/>
        <w:rPr>
          <w:rFonts w:ascii="Times New Roman"/>
          <w:sz w:val="27"/>
        </w:rPr>
      </w:pPr>
      <w:r>
        <w:rPr>
          <w:rFonts w:ascii="Times New Roman"/>
          <w:color w:val="010101"/>
          <w:w w:val="105"/>
          <w:sz w:val="27"/>
        </w:rPr>
        <w:t>AN</w:t>
      </w:r>
      <w:r>
        <w:rPr>
          <w:rFonts w:ascii="Times New Roman"/>
          <w:color w:val="010101"/>
          <w:w w:val="105"/>
          <w:sz w:val="27"/>
        </w:rPr>
        <w:tab/>
      </w:r>
      <w:r>
        <w:rPr>
          <w:rFonts w:ascii="Times New Roman"/>
          <w:color w:val="010101"/>
          <w:w w:val="135"/>
          <w:sz w:val="27"/>
        </w:rPr>
        <w:t>I0.2</w:t>
      </w:r>
    </w:p>
    <w:p>
      <w:pPr>
        <w:tabs>
          <w:tab w:val="left" w:pos="1894"/>
          <w:tab w:val="left" w:pos="2554"/>
        </w:tabs>
        <w:spacing w:before="0" w:line="307" w:lineRule="exact"/>
        <w:ind w:left="733" w:right="0" w:firstLine="0"/>
        <w:jc w:val="left"/>
        <w:rPr>
          <w:rFonts w:ascii="Times New Roman"/>
          <w:sz w:val="27"/>
        </w:rPr>
      </w:pPr>
      <w:r>
        <w:rPr>
          <w:rFonts w:ascii="Times New Roman"/>
          <w:color w:val="010101"/>
          <w:sz w:val="27"/>
        </w:rPr>
        <w:t>TON</w:t>
      </w:r>
      <w:r>
        <w:rPr>
          <w:rFonts w:ascii="Times New Roman"/>
          <w:color w:val="010101"/>
          <w:sz w:val="27"/>
        </w:rPr>
        <w:tab/>
      </w:r>
      <w:r>
        <w:rPr>
          <w:rFonts w:ascii="Times New Roman"/>
          <w:color w:val="010101"/>
          <w:spacing w:val="-18"/>
          <w:position w:val="1"/>
          <w:sz w:val="27"/>
        </w:rPr>
        <w:t>T</w:t>
      </w:r>
      <w:r>
        <w:rPr>
          <w:rFonts w:ascii="Times New Roman"/>
          <w:color w:val="3B3B3B"/>
          <w:spacing w:val="-18"/>
          <w:position w:val="1"/>
          <w:sz w:val="27"/>
        </w:rPr>
        <w:t>,</w:t>
      </w:r>
      <w:r>
        <w:rPr>
          <w:rFonts w:ascii="Times New Roman"/>
          <w:color w:val="010101"/>
          <w:spacing w:val="-18"/>
          <w:position w:val="1"/>
          <w:sz w:val="27"/>
        </w:rPr>
        <w:t>O</w:t>
      </w:r>
      <w:r>
        <w:rPr>
          <w:rFonts w:ascii="Times New Roman"/>
          <w:color w:val="010101"/>
          <w:spacing w:val="-18"/>
          <w:position w:val="1"/>
          <w:sz w:val="27"/>
        </w:rPr>
        <w:tab/>
      </w:r>
      <w:r>
        <w:rPr>
          <w:rFonts w:ascii="Times New Roman"/>
          <w:color w:val="828205"/>
          <w:position w:val="1"/>
          <w:sz w:val="27"/>
        </w:rPr>
        <w:t>+80</w:t>
      </w:r>
    </w:p>
    <w:p>
      <w:pPr>
        <w:spacing w:after="0" w:line="307" w:lineRule="exact"/>
        <w:jc w:val="left"/>
        <w:rPr>
          <w:rFonts w:ascii="Times New Roman"/>
          <w:sz w:val="27"/>
        </w:rPr>
        <w:sectPr>
          <w:type w:val="continuous"/>
          <w:pgSz w:w="17860" w:h="25260"/>
          <w:pgMar w:top="1820" w:right="1680" w:bottom="280" w:left="2180" w:header="720" w:footer="720" w:gutter="0"/>
        </w:sectPr>
      </w:pPr>
    </w:p>
    <w:p>
      <w:pPr>
        <w:spacing w:before="42"/>
        <w:ind w:left="716" w:right="0" w:firstLine="0"/>
        <w:jc w:val="left"/>
        <w:rPr>
          <w:rFonts w:ascii="Arial" w:eastAsia="Arial"/>
          <w:sz w:val="25"/>
        </w:rPr>
      </w:pPr>
      <w:r>
        <w:rPr>
          <w:rFonts w:hint="eastAsia" w:ascii="宋体" w:eastAsia="宋体"/>
          <w:sz w:val="27"/>
        </w:rPr>
        <w:t xml:space="preserve">网络 </w:t>
      </w:r>
      <w:r>
        <w:rPr>
          <w:rFonts w:ascii="Arial" w:eastAsia="Arial"/>
          <w:sz w:val="25"/>
        </w:rPr>
        <w:t>3</w:t>
      </w:r>
    </w:p>
    <w:p>
      <w:pPr>
        <w:pStyle w:val="7"/>
        <w:rPr>
          <w:rFonts w:ascii="Arial"/>
          <w:sz w:val="28"/>
        </w:rPr>
      </w:pPr>
    </w:p>
    <w:p>
      <w:pPr>
        <w:tabs>
          <w:tab w:val="left" w:pos="1931"/>
        </w:tabs>
        <w:spacing w:before="177" w:line="305" w:lineRule="exact"/>
        <w:ind w:left="757" w:right="0" w:firstLine="0"/>
        <w:jc w:val="left"/>
        <w:rPr>
          <w:rFonts w:ascii="Times New Roman"/>
          <w:sz w:val="25"/>
        </w:rPr>
      </w:pPr>
      <w:r>
        <w:pict>
          <v:shape id="_x0000_s1153" o:spid="_x0000_s1153" o:spt="202" type="#_x0000_t202" style="position:absolute;left:0pt;margin-left:141.75pt;margin-top:-0.05pt;height:41.55pt;width:5.5pt;mso-position-horizontal-relative:page;z-index:251768832;mso-width-relative:page;mso-height-relative:page;" filled="f" stroked="f" coordsize="21600,21600">
            <v:path/>
            <v:fill on="f" focussize="0,0"/>
            <v:stroke on="f" joinstyle="miter"/>
            <v:imagedata o:title=""/>
            <o:lock v:ext="edit"/>
            <v:textbox inset="0mm,0mm,0mm,0mm">
              <w:txbxContent>
                <w:p>
                  <w:pPr>
                    <w:spacing w:before="0" w:line="831" w:lineRule="exact"/>
                    <w:ind w:left="0" w:right="0" w:firstLine="0"/>
                    <w:jc w:val="left"/>
                    <w:rPr>
                      <w:rFonts w:hint="eastAsia" w:ascii="宋体" w:eastAsia="宋体"/>
                      <w:sz w:val="83"/>
                    </w:rPr>
                  </w:pPr>
                  <w:r>
                    <w:rPr>
                      <w:rFonts w:hint="eastAsia" w:ascii="宋体" w:eastAsia="宋体"/>
                      <w:spacing w:val="-631"/>
                      <w:w w:val="89"/>
                      <w:sz w:val="83"/>
                    </w:rPr>
                    <w:t>。</w:t>
                  </w:r>
                </w:p>
              </w:txbxContent>
            </v:textbox>
          </v:shape>
        </w:pict>
      </w:r>
      <w:r>
        <w:rPr>
          <w:rFonts w:ascii="Times New Roman"/>
          <w:sz w:val="28"/>
        </w:rPr>
        <w:t>LD</w:t>
      </w:r>
      <w:r>
        <w:rPr>
          <w:rFonts w:ascii="Times New Roman"/>
          <w:sz w:val="28"/>
        </w:rPr>
        <w:tab/>
      </w:r>
      <w:r>
        <w:rPr>
          <w:rFonts w:ascii="Times New Roman"/>
          <w:sz w:val="25"/>
        </w:rPr>
        <w:t>TO</w:t>
      </w:r>
    </w:p>
    <w:p>
      <w:pPr>
        <w:spacing w:before="0" w:line="253" w:lineRule="exact"/>
        <w:ind w:left="1929" w:right="0" w:firstLine="0"/>
        <w:jc w:val="left"/>
        <w:rPr>
          <w:rFonts w:ascii="Times New Roman"/>
          <w:sz w:val="25"/>
        </w:rPr>
      </w:pPr>
      <w:r>
        <w:rPr>
          <w:rFonts w:ascii="Times New Roman"/>
          <w:color w:val="111111"/>
          <w:w w:val="140"/>
          <w:sz w:val="25"/>
        </w:rPr>
        <w:t>Q0.1</w:t>
      </w:r>
    </w:p>
    <w:p>
      <w:pPr>
        <w:tabs>
          <w:tab w:val="left" w:pos="1929"/>
        </w:tabs>
        <w:spacing w:before="0" w:line="281" w:lineRule="exact"/>
        <w:ind w:left="760" w:right="0" w:firstLine="0"/>
        <w:jc w:val="left"/>
        <w:rPr>
          <w:rFonts w:ascii="Times New Roman"/>
          <w:sz w:val="25"/>
        </w:rPr>
      </w:pPr>
      <w:r>
        <w:rPr>
          <w:rFonts w:ascii="Times New Roman"/>
          <w:sz w:val="28"/>
        </w:rPr>
        <w:t>AN</w:t>
      </w:r>
      <w:r>
        <w:rPr>
          <w:rFonts w:ascii="Times New Roman"/>
          <w:sz w:val="28"/>
        </w:rPr>
        <w:tab/>
      </w:r>
      <w:r>
        <w:rPr>
          <w:rFonts w:ascii="Times New Roman"/>
          <w:color w:val="111111"/>
          <w:position w:val="1"/>
          <w:sz w:val="25"/>
        </w:rPr>
        <w:t>QO.O</w:t>
      </w:r>
    </w:p>
    <w:p>
      <w:pPr>
        <w:tabs>
          <w:tab w:val="left" w:pos="1929"/>
        </w:tabs>
        <w:spacing w:before="0" w:line="274" w:lineRule="exact"/>
        <w:ind w:left="760" w:right="0" w:firstLine="0"/>
        <w:jc w:val="left"/>
        <w:rPr>
          <w:rFonts w:ascii="Times New Roman"/>
          <w:sz w:val="25"/>
        </w:rPr>
      </w:pPr>
      <w:r>
        <w:pict>
          <v:shape id="_x0000_s1154" o:spid="_x0000_s1154" o:spt="202" type="#_x0000_t202" style="position:absolute;left:0pt;margin-left:141.75pt;margin-top:3.55pt;height:41.55pt;width:5.7pt;mso-position-horizontal-relative:page;z-index:251767808;mso-width-relative:page;mso-height-relative:page;" filled="f" stroked="f" coordsize="21600,21600">
            <v:path/>
            <v:fill on="f" focussize="0,0"/>
            <v:stroke on="f" joinstyle="miter"/>
            <v:imagedata o:title=""/>
            <o:lock v:ext="edit"/>
            <v:textbox inset="0mm,0mm,0mm,0mm">
              <w:txbxContent>
                <w:p>
                  <w:pPr>
                    <w:spacing w:before="0" w:line="831" w:lineRule="exact"/>
                    <w:ind w:left="0" w:right="0" w:firstLine="0"/>
                    <w:jc w:val="left"/>
                    <w:rPr>
                      <w:rFonts w:hint="eastAsia" w:ascii="宋体" w:eastAsia="宋体"/>
                      <w:sz w:val="83"/>
                    </w:rPr>
                  </w:pPr>
                  <w:r>
                    <w:rPr>
                      <w:rFonts w:hint="eastAsia" w:ascii="宋体" w:eastAsia="宋体"/>
                      <w:spacing w:val="-627"/>
                      <w:w w:val="89"/>
                      <w:sz w:val="83"/>
                    </w:rPr>
                    <w:t>。</w:t>
                  </w:r>
                </w:p>
              </w:txbxContent>
            </v:textbox>
          </v:shape>
        </w:pict>
      </w:r>
      <w:r>
        <w:rPr>
          <w:rFonts w:ascii="Times New Roman"/>
          <w:w w:val="105"/>
          <w:sz w:val="28"/>
        </w:rPr>
        <w:t>AN</w:t>
      </w:r>
      <w:r>
        <w:rPr>
          <w:rFonts w:ascii="Times New Roman"/>
          <w:w w:val="105"/>
          <w:sz w:val="28"/>
        </w:rPr>
        <w:tab/>
      </w:r>
      <w:r>
        <w:rPr>
          <w:rFonts w:ascii="Times New Roman"/>
          <w:color w:val="111111"/>
          <w:w w:val="115"/>
          <w:position w:val="1"/>
          <w:sz w:val="25"/>
        </w:rPr>
        <w:t>Q0.2</w:t>
      </w:r>
    </w:p>
    <w:p>
      <w:pPr>
        <w:tabs>
          <w:tab w:val="left" w:pos="1953"/>
        </w:tabs>
        <w:spacing w:before="0" w:line="288" w:lineRule="exact"/>
        <w:ind w:left="760" w:right="0" w:firstLine="0"/>
        <w:jc w:val="left"/>
        <w:rPr>
          <w:rFonts w:ascii="Times New Roman"/>
          <w:sz w:val="25"/>
        </w:rPr>
      </w:pPr>
      <w:r>
        <w:rPr>
          <w:rFonts w:ascii="Times New Roman"/>
          <w:color w:val="111111"/>
          <w:w w:val="110"/>
          <w:sz w:val="28"/>
        </w:rPr>
        <w:t>A</w:t>
      </w:r>
      <w:r>
        <w:rPr>
          <w:rFonts w:ascii="Times New Roman"/>
          <w:color w:val="111111"/>
          <w:w w:val="110"/>
          <w:sz w:val="28"/>
        </w:rPr>
        <w:tab/>
      </w:r>
      <w:r>
        <w:rPr>
          <w:rFonts w:ascii="Times New Roman"/>
          <w:w w:val="145"/>
          <w:sz w:val="25"/>
        </w:rPr>
        <w:t>I0.7</w:t>
      </w:r>
    </w:p>
    <w:p>
      <w:pPr>
        <w:spacing w:before="0" w:line="253" w:lineRule="exact"/>
        <w:ind w:left="1954" w:right="0" w:firstLine="0"/>
        <w:jc w:val="left"/>
        <w:rPr>
          <w:rFonts w:ascii="Times New Roman"/>
          <w:sz w:val="25"/>
        </w:rPr>
      </w:pPr>
      <w:r>
        <w:rPr>
          <w:rFonts w:ascii="Times New Roman"/>
          <w:w w:val="205"/>
          <w:sz w:val="25"/>
        </w:rPr>
        <w:t>Il.1</w:t>
      </w:r>
    </w:p>
    <w:p>
      <w:pPr>
        <w:tabs>
          <w:tab w:val="left" w:pos="1953"/>
        </w:tabs>
        <w:spacing w:before="0" w:line="269" w:lineRule="exact"/>
        <w:ind w:left="760" w:right="0" w:firstLine="0"/>
        <w:jc w:val="left"/>
        <w:rPr>
          <w:rFonts w:ascii="Times New Roman"/>
          <w:sz w:val="25"/>
        </w:rPr>
      </w:pPr>
      <w:r>
        <w:rPr>
          <w:rFonts w:ascii="Times New Roman"/>
          <w:color w:val="111111"/>
          <w:w w:val="105"/>
          <w:sz w:val="28"/>
        </w:rPr>
        <w:t>AN</w:t>
      </w:r>
      <w:r>
        <w:rPr>
          <w:rFonts w:ascii="Times New Roman"/>
          <w:color w:val="111111"/>
          <w:w w:val="105"/>
          <w:sz w:val="28"/>
        </w:rPr>
        <w:tab/>
      </w:r>
      <w:r>
        <w:rPr>
          <w:rFonts w:ascii="Times New Roman"/>
          <w:w w:val="145"/>
          <w:sz w:val="25"/>
        </w:rPr>
        <w:t>I0.4</w:t>
      </w:r>
    </w:p>
    <w:p>
      <w:pPr>
        <w:tabs>
          <w:tab w:val="left" w:pos="1929"/>
        </w:tabs>
        <w:spacing w:before="0" w:line="318" w:lineRule="exact"/>
        <w:ind w:left="747" w:right="0" w:firstLine="0"/>
        <w:jc w:val="left"/>
        <w:rPr>
          <w:rFonts w:ascii="Times New Roman" w:eastAsia="Times New Roman"/>
          <w:sz w:val="25"/>
        </w:rPr>
      </w:pPr>
      <w:r>
        <w:rPr>
          <w:rFonts w:hint="eastAsia" w:ascii="宋体" w:eastAsia="宋体"/>
          <w:sz w:val="27"/>
        </w:rPr>
        <w:t>＝</w:t>
      </w:r>
      <w:r>
        <w:rPr>
          <w:rFonts w:hint="eastAsia" w:ascii="宋体" w:eastAsia="宋体"/>
          <w:sz w:val="27"/>
        </w:rPr>
        <w:tab/>
      </w:r>
      <w:r>
        <w:rPr>
          <w:rFonts w:ascii="Times New Roman" w:eastAsia="Times New Roman"/>
          <w:color w:val="111111"/>
          <w:w w:val="125"/>
          <w:position w:val="1"/>
          <w:sz w:val="25"/>
        </w:rPr>
        <w:t>Q0.1</w:t>
      </w:r>
    </w:p>
    <w:p>
      <w:pPr>
        <w:pStyle w:val="7"/>
        <w:spacing w:before="5"/>
        <w:rPr>
          <w:rFonts w:ascii="Times New Roman"/>
          <w:sz w:val="24"/>
        </w:rPr>
      </w:pPr>
    </w:p>
    <w:p>
      <w:pPr>
        <w:spacing w:before="0"/>
        <w:ind w:left="716" w:right="0" w:firstLine="0"/>
        <w:jc w:val="left"/>
        <w:rPr>
          <w:rFonts w:ascii="Times New Roman" w:eastAsia="Times New Roman"/>
          <w:sz w:val="25"/>
        </w:rPr>
      </w:pPr>
      <w:r>
        <w:rPr>
          <w:rFonts w:hint="eastAsia" w:ascii="宋体" w:eastAsia="宋体"/>
          <w:spacing w:val="-88"/>
          <w:w w:val="125"/>
          <w:sz w:val="27"/>
        </w:rPr>
        <w:t>网</w:t>
      </w:r>
      <w:r>
        <w:rPr>
          <w:rFonts w:hint="eastAsia" w:ascii="宋体" w:eastAsia="宋体"/>
          <w:spacing w:val="-26"/>
          <w:w w:val="115"/>
          <w:sz w:val="27"/>
        </w:rPr>
        <w:t xml:space="preserve">络 </w:t>
      </w:r>
      <w:r>
        <w:rPr>
          <w:rFonts w:ascii="Times New Roman" w:eastAsia="Times New Roman"/>
          <w:w w:val="115"/>
          <w:sz w:val="25"/>
        </w:rPr>
        <w:t>4</w:t>
      </w:r>
    </w:p>
    <w:p>
      <w:pPr>
        <w:tabs>
          <w:tab w:val="left" w:pos="1953"/>
        </w:tabs>
        <w:spacing w:before="186" w:line="611" w:lineRule="exact"/>
        <w:ind w:left="655" w:right="0" w:firstLine="0"/>
        <w:jc w:val="left"/>
        <w:rPr>
          <w:rFonts w:ascii="Times New Roman" w:eastAsia="Times New Roman"/>
          <w:sz w:val="25"/>
        </w:rPr>
      </w:pPr>
      <w:r>
        <w:pict>
          <v:shape id="_x0000_s1155" o:spid="_x0000_s1155" o:spt="202" type="#_x0000_t202" style="position:absolute;left:0pt;margin-left:141.75pt;margin-top:28.95pt;height:41.55pt;width:37.05pt;mso-position-horizontal-relative:page;z-index:-252976128;mso-width-relative:page;mso-height-relative:page;" filled="f" stroked="f" coordsize="21600,21600">
            <v:path/>
            <v:fill on="f" focussize="0,0"/>
            <v:stroke on="f" joinstyle="miter"/>
            <v:imagedata o:title=""/>
            <o:lock v:ext="edit"/>
            <v:textbox inset="0mm,0mm,0mm,0mm">
              <w:txbxContent>
                <w:p>
                  <w:pPr>
                    <w:spacing w:before="0" w:line="831" w:lineRule="exact"/>
                    <w:ind w:left="0" w:right="0" w:firstLine="0"/>
                    <w:jc w:val="left"/>
                    <w:rPr>
                      <w:rFonts w:hint="eastAsia" w:ascii="宋体" w:eastAsia="宋体"/>
                      <w:sz w:val="83"/>
                    </w:rPr>
                  </w:pPr>
                  <w:r>
                    <w:rPr>
                      <w:rFonts w:hint="eastAsia" w:ascii="宋体" w:eastAsia="宋体"/>
                      <w:w w:val="89"/>
                      <w:sz w:val="83"/>
                    </w:rPr>
                    <w:t>。</w:t>
                  </w:r>
                </w:p>
              </w:txbxContent>
            </v:textbox>
          </v:shape>
        </w:pict>
      </w:r>
      <w:r>
        <w:rPr>
          <w:rFonts w:hint="eastAsia" w:ascii="宋体" w:eastAsia="宋体"/>
          <w:spacing w:val="-638"/>
          <w:w w:val="110"/>
          <w:position w:val="-26"/>
          <w:sz w:val="83"/>
        </w:rPr>
        <w:t>。</w:t>
      </w:r>
      <w:r>
        <w:rPr>
          <w:rFonts w:ascii="Times New Roman" w:eastAsia="Times New Roman"/>
          <w:w w:val="110"/>
          <w:sz w:val="28"/>
        </w:rPr>
        <w:t>LD</w:t>
      </w:r>
      <w:r>
        <w:rPr>
          <w:rFonts w:ascii="Times New Roman" w:eastAsia="Times New Roman"/>
          <w:w w:val="110"/>
          <w:sz w:val="28"/>
        </w:rPr>
        <w:tab/>
      </w:r>
      <w:r>
        <w:rPr>
          <w:rFonts w:ascii="Times New Roman" w:eastAsia="Times New Roman"/>
          <w:w w:val="150"/>
          <w:sz w:val="25"/>
        </w:rPr>
        <w:t>I0.5</w:t>
      </w:r>
    </w:p>
    <w:p>
      <w:pPr>
        <w:spacing w:before="6" w:line="223" w:lineRule="auto"/>
        <w:ind w:left="1929" w:right="11392" w:firstLine="24"/>
        <w:jc w:val="left"/>
        <w:rPr>
          <w:rFonts w:ascii="Times New Roman"/>
          <w:sz w:val="25"/>
        </w:rPr>
      </w:pPr>
      <w:r>
        <w:rPr>
          <w:rFonts w:ascii="Times New Roman"/>
          <w:w w:val="145"/>
          <w:sz w:val="25"/>
        </w:rPr>
        <w:t xml:space="preserve">I0.6 </w:t>
      </w:r>
      <w:r>
        <w:rPr>
          <w:rFonts w:ascii="Times New Roman"/>
          <w:color w:val="111111"/>
          <w:w w:val="120"/>
          <w:sz w:val="25"/>
        </w:rPr>
        <w:t>QD.2</w:t>
      </w:r>
    </w:p>
    <w:p>
      <w:pPr>
        <w:tabs>
          <w:tab w:val="left" w:pos="1953"/>
        </w:tabs>
        <w:spacing w:before="0" w:line="270" w:lineRule="exact"/>
        <w:ind w:left="760" w:right="0" w:firstLine="0"/>
        <w:jc w:val="left"/>
        <w:rPr>
          <w:rFonts w:ascii="Times New Roman"/>
          <w:sz w:val="25"/>
        </w:rPr>
      </w:pPr>
      <w:r>
        <w:rPr>
          <w:rFonts w:ascii="Times New Roman"/>
          <w:color w:val="111111"/>
          <w:w w:val="110"/>
          <w:sz w:val="28"/>
        </w:rPr>
        <w:t>A</w:t>
      </w:r>
      <w:r>
        <w:rPr>
          <w:rFonts w:ascii="Times New Roman"/>
          <w:color w:val="111111"/>
          <w:w w:val="110"/>
          <w:sz w:val="28"/>
        </w:rPr>
        <w:tab/>
      </w:r>
      <w:r>
        <w:rPr>
          <w:rFonts w:ascii="Times New Roman"/>
          <w:w w:val="145"/>
          <w:sz w:val="25"/>
        </w:rPr>
        <w:t>I0.7</w:t>
      </w:r>
    </w:p>
    <w:p>
      <w:pPr>
        <w:tabs>
          <w:tab w:val="left" w:pos="1929"/>
        </w:tabs>
        <w:spacing w:before="0" w:line="318" w:lineRule="exact"/>
        <w:ind w:left="747" w:right="0" w:firstLine="0"/>
        <w:jc w:val="left"/>
        <w:rPr>
          <w:rFonts w:ascii="Times New Roman" w:eastAsia="Times New Roman"/>
          <w:sz w:val="25"/>
        </w:rPr>
      </w:pPr>
      <w:r>
        <w:rPr>
          <w:rFonts w:hint="eastAsia" w:ascii="宋体" w:eastAsia="宋体"/>
          <w:sz w:val="27"/>
        </w:rPr>
        <w:t>＝</w:t>
      </w:r>
      <w:r>
        <w:rPr>
          <w:rFonts w:hint="eastAsia" w:ascii="宋体" w:eastAsia="宋体"/>
          <w:sz w:val="27"/>
        </w:rPr>
        <w:tab/>
      </w:r>
      <w:r>
        <w:rPr>
          <w:rFonts w:ascii="Times New Roman" w:eastAsia="Times New Roman"/>
          <w:color w:val="111111"/>
          <w:w w:val="115"/>
          <w:position w:val="1"/>
          <w:sz w:val="25"/>
        </w:rPr>
        <w:t>Q0.2</w:t>
      </w:r>
    </w:p>
    <w:p>
      <w:pPr>
        <w:pStyle w:val="7"/>
        <w:spacing w:before="2"/>
        <w:rPr>
          <w:rFonts w:ascii="Times New Roman"/>
          <w:sz w:val="23"/>
        </w:rPr>
      </w:pPr>
    </w:p>
    <w:p>
      <w:pPr>
        <w:spacing w:before="0"/>
        <w:ind w:left="716" w:right="0" w:firstLine="0"/>
        <w:jc w:val="left"/>
        <w:rPr>
          <w:rFonts w:ascii="Times New Roman" w:eastAsia="Times New Roman"/>
          <w:sz w:val="25"/>
        </w:rPr>
      </w:pPr>
      <w:r>
        <w:rPr>
          <w:rFonts w:hint="eastAsia" w:ascii="宋体" w:eastAsia="宋体"/>
          <w:w w:val="115"/>
          <w:sz w:val="27"/>
        </w:rPr>
        <w:t xml:space="preserve">网络 </w:t>
      </w:r>
      <w:r>
        <w:rPr>
          <w:rFonts w:ascii="Times New Roman" w:eastAsia="Times New Roman"/>
          <w:w w:val="115"/>
          <w:sz w:val="25"/>
        </w:rPr>
        <w:t>5</w:t>
      </w:r>
    </w:p>
    <w:p>
      <w:pPr>
        <w:pStyle w:val="7"/>
        <w:rPr>
          <w:rFonts w:ascii="Times New Roman"/>
          <w:sz w:val="28"/>
        </w:rPr>
      </w:pPr>
    </w:p>
    <w:p>
      <w:pPr>
        <w:tabs>
          <w:tab w:val="left" w:pos="1929"/>
        </w:tabs>
        <w:spacing w:before="170" w:line="307" w:lineRule="exact"/>
        <w:ind w:left="757" w:right="0" w:firstLine="0"/>
        <w:jc w:val="left"/>
        <w:rPr>
          <w:rFonts w:ascii="Times New Roman"/>
          <w:sz w:val="25"/>
        </w:rPr>
      </w:pPr>
      <w:r>
        <w:rPr>
          <w:rFonts w:ascii="Times New Roman"/>
          <w:w w:val="115"/>
          <w:sz w:val="28"/>
        </w:rPr>
        <w:t>LD</w:t>
      </w:r>
      <w:r>
        <w:rPr>
          <w:rFonts w:ascii="Times New Roman"/>
          <w:w w:val="115"/>
          <w:sz w:val="28"/>
        </w:rPr>
        <w:tab/>
      </w:r>
      <w:r>
        <w:rPr>
          <w:rFonts w:ascii="Times New Roman"/>
          <w:color w:val="111111"/>
          <w:w w:val="115"/>
          <w:position w:val="1"/>
          <w:sz w:val="25"/>
        </w:rPr>
        <w:t>Q0.2</w:t>
      </w:r>
    </w:p>
    <w:p>
      <w:pPr>
        <w:tabs>
          <w:tab w:val="left" w:pos="1929"/>
          <w:tab w:val="left" w:pos="2964"/>
        </w:tabs>
        <w:spacing w:before="0" w:line="284" w:lineRule="exact"/>
        <w:ind w:left="742" w:right="0" w:firstLine="0"/>
        <w:jc w:val="left"/>
        <w:rPr>
          <w:rFonts w:ascii="Times New Roman"/>
          <w:sz w:val="25"/>
        </w:rPr>
      </w:pPr>
      <w:r>
        <w:rPr>
          <w:rFonts w:ascii="Arial"/>
          <w:color w:val="111111"/>
          <w:w w:val="115"/>
          <w:sz w:val="26"/>
        </w:rPr>
        <w:t>R</w:t>
      </w:r>
      <w:r>
        <w:rPr>
          <w:rFonts w:ascii="Arial"/>
          <w:color w:val="111111"/>
          <w:w w:val="115"/>
          <w:sz w:val="26"/>
        </w:rPr>
        <w:tab/>
      </w:r>
      <w:r>
        <w:rPr>
          <w:rFonts w:ascii="Times New Roman"/>
          <w:color w:val="111111"/>
          <w:w w:val="115"/>
          <w:position w:val="1"/>
          <w:sz w:val="25"/>
        </w:rPr>
        <w:t>QO.O,</w:t>
      </w:r>
      <w:r>
        <w:rPr>
          <w:rFonts w:ascii="Times New Roman"/>
          <w:color w:val="111111"/>
          <w:w w:val="115"/>
          <w:position w:val="1"/>
          <w:sz w:val="25"/>
        </w:rPr>
        <w:tab/>
      </w:r>
      <w:r>
        <w:rPr>
          <w:rFonts w:ascii="Times New Roman"/>
          <w:color w:val="85850C"/>
          <w:w w:val="115"/>
          <w:position w:val="1"/>
          <w:sz w:val="25"/>
        </w:rPr>
        <w:t>2</w:t>
      </w:r>
    </w:p>
    <w:sectPr>
      <w:pgSz w:w="17860" w:h="25260"/>
      <w:pgMar w:top="2020" w:right="1680" w:bottom="280" w:left="2180" w:header="720" w:footer="72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font>
  <w:font w:name="幼圆">
    <w:panose1 w:val="02010509060101010101"/>
    <w:charset w:val="86"/>
    <w:family w:val="modern"/>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239341B"/>
    <w:multiLevelType w:val="multilevel"/>
    <w:tmpl w:val="9239341B"/>
    <w:lvl w:ilvl="0" w:tentative="0">
      <w:start w:val="1"/>
      <w:numFmt w:val="decimal"/>
      <w:lvlText w:val="%1."/>
      <w:lvlJc w:val="left"/>
      <w:pPr>
        <w:ind w:left="1780" w:hanging="540"/>
        <w:jc w:val="left"/>
      </w:pPr>
      <w:rPr>
        <w:rFonts w:hint="default" w:ascii="幼圆" w:hAnsi="幼圆" w:eastAsia="幼圆" w:cs="幼圆"/>
        <w:w w:val="100"/>
        <w:sz w:val="36"/>
        <w:szCs w:val="36"/>
      </w:rPr>
    </w:lvl>
    <w:lvl w:ilvl="1" w:tentative="0">
      <w:start w:val="0"/>
      <w:numFmt w:val="bullet"/>
      <w:lvlText w:val="•"/>
      <w:lvlJc w:val="left"/>
      <w:pPr>
        <w:ind w:left="3001" w:hanging="540"/>
      </w:pPr>
      <w:rPr>
        <w:rFonts w:hint="default"/>
      </w:rPr>
    </w:lvl>
    <w:lvl w:ilvl="2" w:tentative="0">
      <w:start w:val="0"/>
      <w:numFmt w:val="bullet"/>
      <w:lvlText w:val="•"/>
      <w:lvlJc w:val="left"/>
      <w:pPr>
        <w:ind w:left="4223" w:hanging="540"/>
      </w:pPr>
      <w:rPr>
        <w:rFonts w:hint="default"/>
      </w:rPr>
    </w:lvl>
    <w:lvl w:ilvl="3" w:tentative="0">
      <w:start w:val="0"/>
      <w:numFmt w:val="bullet"/>
      <w:lvlText w:val="•"/>
      <w:lvlJc w:val="left"/>
      <w:pPr>
        <w:ind w:left="5445" w:hanging="540"/>
      </w:pPr>
      <w:rPr>
        <w:rFonts w:hint="default"/>
      </w:rPr>
    </w:lvl>
    <w:lvl w:ilvl="4" w:tentative="0">
      <w:start w:val="0"/>
      <w:numFmt w:val="bullet"/>
      <w:lvlText w:val="•"/>
      <w:lvlJc w:val="left"/>
      <w:pPr>
        <w:ind w:left="6667" w:hanging="540"/>
      </w:pPr>
      <w:rPr>
        <w:rFonts w:hint="default"/>
      </w:rPr>
    </w:lvl>
    <w:lvl w:ilvl="5" w:tentative="0">
      <w:start w:val="0"/>
      <w:numFmt w:val="bullet"/>
      <w:lvlText w:val="•"/>
      <w:lvlJc w:val="left"/>
      <w:pPr>
        <w:ind w:left="7889" w:hanging="540"/>
      </w:pPr>
      <w:rPr>
        <w:rFonts w:hint="default"/>
      </w:rPr>
    </w:lvl>
    <w:lvl w:ilvl="6" w:tentative="0">
      <w:start w:val="0"/>
      <w:numFmt w:val="bullet"/>
      <w:lvlText w:val="•"/>
      <w:lvlJc w:val="left"/>
      <w:pPr>
        <w:ind w:left="9111" w:hanging="540"/>
      </w:pPr>
      <w:rPr>
        <w:rFonts w:hint="default"/>
      </w:rPr>
    </w:lvl>
    <w:lvl w:ilvl="7" w:tentative="0">
      <w:start w:val="0"/>
      <w:numFmt w:val="bullet"/>
      <w:lvlText w:val="•"/>
      <w:lvlJc w:val="left"/>
      <w:pPr>
        <w:ind w:left="10333" w:hanging="540"/>
      </w:pPr>
      <w:rPr>
        <w:rFonts w:hint="default"/>
      </w:rPr>
    </w:lvl>
    <w:lvl w:ilvl="8" w:tentative="0">
      <w:start w:val="0"/>
      <w:numFmt w:val="bullet"/>
      <w:lvlText w:val="•"/>
      <w:lvlJc w:val="left"/>
      <w:pPr>
        <w:ind w:left="11555" w:hanging="540"/>
      </w:pPr>
      <w:rPr>
        <w:rFonts w:hint="default"/>
      </w:rPr>
    </w:lvl>
  </w:abstractNum>
  <w:abstractNum w:abstractNumId="1">
    <w:nsid w:val="B5E306ED"/>
    <w:multiLevelType w:val="multilevel"/>
    <w:tmpl w:val="B5E306ED"/>
    <w:lvl w:ilvl="0" w:tentative="0">
      <w:start w:val="4"/>
      <w:numFmt w:val="decimal"/>
      <w:lvlText w:val="%1"/>
      <w:lvlJc w:val="left"/>
      <w:pPr>
        <w:ind w:left="1420" w:hanging="900"/>
        <w:jc w:val="left"/>
      </w:pPr>
      <w:rPr>
        <w:rFonts w:hint="default"/>
      </w:rPr>
    </w:lvl>
    <w:lvl w:ilvl="1" w:tentative="0">
      <w:start w:val="4"/>
      <w:numFmt w:val="decimal"/>
      <w:lvlText w:val="%1.%2"/>
      <w:lvlJc w:val="left"/>
      <w:pPr>
        <w:ind w:left="1420" w:hanging="900"/>
        <w:jc w:val="left"/>
      </w:pPr>
      <w:rPr>
        <w:rFonts w:hint="default" w:ascii="幼圆" w:hAnsi="幼圆" w:eastAsia="幼圆" w:cs="幼圆"/>
        <w:spacing w:val="-202"/>
        <w:w w:val="100"/>
        <w:sz w:val="36"/>
        <w:szCs w:val="36"/>
      </w:rPr>
    </w:lvl>
    <w:lvl w:ilvl="2" w:tentative="0">
      <w:start w:val="0"/>
      <w:numFmt w:val="bullet"/>
      <w:lvlText w:val="•"/>
      <w:lvlJc w:val="left"/>
      <w:pPr>
        <w:ind w:left="3935" w:hanging="900"/>
      </w:pPr>
      <w:rPr>
        <w:rFonts w:hint="default"/>
      </w:rPr>
    </w:lvl>
    <w:lvl w:ilvl="3" w:tentative="0">
      <w:start w:val="0"/>
      <w:numFmt w:val="bullet"/>
      <w:lvlText w:val="•"/>
      <w:lvlJc w:val="left"/>
      <w:pPr>
        <w:ind w:left="5193" w:hanging="900"/>
      </w:pPr>
      <w:rPr>
        <w:rFonts w:hint="default"/>
      </w:rPr>
    </w:lvl>
    <w:lvl w:ilvl="4" w:tentative="0">
      <w:start w:val="0"/>
      <w:numFmt w:val="bullet"/>
      <w:lvlText w:val="•"/>
      <w:lvlJc w:val="left"/>
      <w:pPr>
        <w:ind w:left="6451" w:hanging="900"/>
      </w:pPr>
      <w:rPr>
        <w:rFonts w:hint="default"/>
      </w:rPr>
    </w:lvl>
    <w:lvl w:ilvl="5" w:tentative="0">
      <w:start w:val="0"/>
      <w:numFmt w:val="bullet"/>
      <w:lvlText w:val="•"/>
      <w:lvlJc w:val="left"/>
      <w:pPr>
        <w:ind w:left="7709" w:hanging="900"/>
      </w:pPr>
      <w:rPr>
        <w:rFonts w:hint="default"/>
      </w:rPr>
    </w:lvl>
    <w:lvl w:ilvl="6" w:tentative="0">
      <w:start w:val="0"/>
      <w:numFmt w:val="bullet"/>
      <w:lvlText w:val="•"/>
      <w:lvlJc w:val="left"/>
      <w:pPr>
        <w:ind w:left="8967" w:hanging="900"/>
      </w:pPr>
      <w:rPr>
        <w:rFonts w:hint="default"/>
      </w:rPr>
    </w:lvl>
    <w:lvl w:ilvl="7" w:tentative="0">
      <w:start w:val="0"/>
      <w:numFmt w:val="bullet"/>
      <w:lvlText w:val="•"/>
      <w:lvlJc w:val="left"/>
      <w:pPr>
        <w:ind w:left="10225" w:hanging="900"/>
      </w:pPr>
      <w:rPr>
        <w:rFonts w:hint="default"/>
      </w:rPr>
    </w:lvl>
    <w:lvl w:ilvl="8" w:tentative="0">
      <w:start w:val="0"/>
      <w:numFmt w:val="bullet"/>
      <w:lvlText w:val="•"/>
      <w:lvlJc w:val="left"/>
      <w:pPr>
        <w:ind w:left="11483" w:hanging="900"/>
      </w:pPr>
      <w:rPr>
        <w:rFonts w:hint="default"/>
      </w:rPr>
    </w:lvl>
  </w:abstractNum>
  <w:abstractNum w:abstractNumId="2">
    <w:nsid w:val="BF205925"/>
    <w:multiLevelType w:val="multilevel"/>
    <w:tmpl w:val="BF205925"/>
    <w:lvl w:ilvl="0" w:tentative="0">
      <w:start w:val="3"/>
      <w:numFmt w:val="decimal"/>
      <w:lvlText w:val="%1"/>
      <w:lvlJc w:val="left"/>
      <w:pPr>
        <w:ind w:left="1474" w:hanging="954"/>
        <w:jc w:val="left"/>
      </w:pPr>
      <w:rPr>
        <w:rFonts w:hint="default" w:ascii="幼圆" w:hAnsi="幼圆" w:eastAsia="幼圆" w:cs="幼圆"/>
        <w:w w:val="100"/>
        <w:sz w:val="36"/>
        <w:szCs w:val="36"/>
      </w:rPr>
    </w:lvl>
    <w:lvl w:ilvl="1" w:tentative="0">
      <w:start w:val="1"/>
      <w:numFmt w:val="decimal"/>
      <w:lvlText w:val="%1.%2"/>
      <w:lvlJc w:val="left"/>
      <w:pPr>
        <w:ind w:left="1438" w:hanging="918"/>
        <w:jc w:val="left"/>
      </w:pPr>
      <w:rPr>
        <w:rFonts w:hint="default" w:ascii="幼圆" w:hAnsi="幼圆" w:eastAsia="幼圆" w:cs="幼圆"/>
        <w:spacing w:val="-311"/>
        <w:w w:val="100"/>
        <w:sz w:val="36"/>
        <w:szCs w:val="36"/>
      </w:rPr>
    </w:lvl>
    <w:lvl w:ilvl="2" w:tentative="0">
      <w:start w:val="0"/>
      <w:numFmt w:val="bullet"/>
      <w:lvlText w:val="•"/>
      <w:lvlJc w:val="left"/>
      <w:pPr>
        <w:ind w:left="1480" w:hanging="918"/>
      </w:pPr>
      <w:rPr>
        <w:rFonts w:hint="default"/>
      </w:rPr>
    </w:lvl>
    <w:lvl w:ilvl="3" w:tentative="0">
      <w:start w:val="0"/>
      <w:numFmt w:val="bullet"/>
      <w:lvlText w:val="•"/>
      <w:lvlJc w:val="left"/>
      <w:pPr>
        <w:ind w:left="1540" w:hanging="918"/>
      </w:pPr>
      <w:rPr>
        <w:rFonts w:hint="default"/>
      </w:rPr>
    </w:lvl>
    <w:lvl w:ilvl="4" w:tentative="0">
      <w:start w:val="0"/>
      <w:numFmt w:val="bullet"/>
      <w:lvlText w:val="•"/>
      <w:lvlJc w:val="left"/>
      <w:pPr>
        <w:ind w:left="3319" w:hanging="918"/>
      </w:pPr>
      <w:rPr>
        <w:rFonts w:hint="default"/>
      </w:rPr>
    </w:lvl>
    <w:lvl w:ilvl="5" w:tentative="0">
      <w:start w:val="0"/>
      <w:numFmt w:val="bullet"/>
      <w:lvlText w:val="•"/>
      <w:lvlJc w:val="left"/>
      <w:pPr>
        <w:ind w:left="5099" w:hanging="918"/>
      </w:pPr>
      <w:rPr>
        <w:rFonts w:hint="default"/>
      </w:rPr>
    </w:lvl>
    <w:lvl w:ilvl="6" w:tentative="0">
      <w:start w:val="0"/>
      <w:numFmt w:val="bullet"/>
      <w:lvlText w:val="•"/>
      <w:lvlJc w:val="left"/>
      <w:pPr>
        <w:ind w:left="6879" w:hanging="918"/>
      </w:pPr>
      <w:rPr>
        <w:rFonts w:hint="default"/>
      </w:rPr>
    </w:lvl>
    <w:lvl w:ilvl="7" w:tentative="0">
      <w:start w:val="0"/>
      <w:numFmt w:val="bullet"/>
      <w:lvlText w:val="•"/>
      <w:lvlJc w:val="left"/>
      <w:pPr>
        <w:ind w:left="8659" w:hanging="918"/>
      </w:pPr>
      <w:rPr>
        <w:rFonts w:hint="default"/>
      </w:rPr>
    </w:lvl>
    <w:lvl w:ilvl="8" w:tentative="0">
      <w:start w:val="0"/>
      <w:numFmt w:val="bullet"/>
      <w:lvlText w:val="•"/>
      <w:lvlJc w:val="left"/>
      <w:pPr>
        <w:ind w:left="10439" w:hanging="918"/>
      </w:pPr>
      <w:rPr>
        <w:rFonts w:hint="default"/>
      </w:rPr>
    </w:lvl>
  </w:abstractNum>
  <w:abstractNum w:abstractNumId="3">
    <w:nsid w:val="C8879AEF"/>
    <w:multiLevelType w:val="multilevel"/>
    <w:tmpl w:val="C8879AEF"/>
    <w:lvl w:ilvl="0" w:tentative="0">
      <w:start w:val="1"/>
      <w:numFmt w:val="decimal"/>
      <w:lvlText w:val="%1."/>
      <w:lvlJc w:val="left"/>
      <w:pPr>
        <w:ind w:left="1601" w:hanging="361"/>
        <w:jc w:val="left"/>
      </w:pPr>
      <w:rPr>
        <w:rFonts w:hint="default" w:ascii="幼圆" w:hAnsi="幼圆" w:eastAsia="幼圆" w:cs="幼圆"/>
        <w:w w:val="100"/>
        <w:sz w:val="34"/>
        <w:szCs w:val="34"/>
      </w:rPr>
    </w:lvl>
    <w:lvl w:ilvl="1" w:tentative="0">
      <w:start w:val="0"/>
      <w:numFmt w:val="bullet"/>
      <w:lvlText w:val="•"/>
      <w:lvlJc w:val="left"/>
      <w:pPr>
        <w:ind w:left="2839" w:hanging="361"/>
      </w:pPr>
      <w:rPr>
        <w:rFonts w:hint="default"/>
      </w:rPr>
    </w:lvl>
    <w:lvl w:ilvl="2" w:tentative="0">
      <w:start w:val="0"/>
      <w:numFmt w:val="bullet"/>
      <w:lvlText w:val="•"/>
      <w:lvlJc w:val="left"/>
      <w:pPr>
        <w:ind w:left="4079" w:hanging="361"/>
      </w:pPr>
      <w:rPr>
        <w:rFonts w:hint="default"/>
      </w:rPr>
    </w:lvl>
    <w:lvl w:ilvl="3" w:tentative="0">
      <w:start w:val="0"/>
      <w:numFmt w:val="bullet"/>
      <w:lvlText w:val="•"/>
      <w:lvlJc w:val="left"/>
      <w:pPr>
        <w:ind w:left="5319" w:hanging="361"/>
      </w:pPr>
      <w:rPr>
        <w:rFonts w:hint="default"/>
      </w:rPr>
    </w:lvl>
    <w:lvl w:ilvl="4" w:tentative="0">
      <w:start w:val="0"/>
      <w:numFmt w:val="bullet"/>
      <w:lvlText w:val="•"/>
      <w:lvlJc w:val="left"/>
      <w:pPr>
        <w:ind w:left="6559" w:hanging="361"/>
      </w:pPr>
      <w:rPr>
        <w:rFonts w:hint="default"/>
      </w:rPr>
    </w:lvl>
    <w:lvl w:ilvl="5" w:tentative="0">
      <w:start w:val="0"/>
      <w:numFmt w:val="bullet"/>
      <w:lvlText w:val="•"/>
      <w:lvlJc w:val="left"/>
      <w:pPr>
        <w:ind w:left="7799" w:hanging="361"/>
      </w:pPr>
      <w:rPr>
        <w:rFonts w:hint="default"/>
      </w:rPr>
    </w:lvl>
    <w:lvl w:ilvl="6" w:tentative="0">
      <w:start w:val="0"/>
      <w:numFmt w:val="bullet"/>
      <w:lvlText w:val="•"/>
      <w:lvlJc w:val="left"/>
      <w:pPr>
        <w:ind w:left="9039" w:hanging="361"/>
      </w:pPr>
      <w:rPr>
        <w:rFonts w:hint="default"/>
      </w:rPr>
    </w:lvl>
    <w:lvl w:ilvl="7" w:tentative="0">
      <w:start w:val="0"/>
      <w:numFmt w:val="bullet"/>
      <w:lvlText w:val="•"/>
      <w:lvlJc w:val="left"/>
      <w:pPr>
        <w:ind w:left="10279" w:hanging="361"/>
      </w:pPr>
      <w:rPr>
        <w:rFonts w:hint="default"/>
      </w:rPr>
    </w:lvl>
    <w:lvl w:ilvl="8" w:tentative="0">
      <w:start w:val="0"/>
      <w:numFmt w:val="bullet"/>
      <w:lvlText w:val="•"/>
      <w:lvlJc w:val="left"/>
      <w:pPr>
        <w:ind w:left="11519" w:hanging="361"/>
      </w:pPr>
      <w:rPr>
        <w:rFonts w:hint="default"/>
      </w:rPr>
    </w:lvl>
  </w:abstractNum>
  <w:abstractNum w:abstractNumId="4">
    <w:nsid w:val="CF092B84"/>
    <w:multiLevelType w:val="multilevel"/>
    <w:tmpl w:val="CF092B84"/>
    <w:lvl w:ilvl="0" w:tentative="0">
      <w:start w:val="2"/>
      <w:numFmt w:val="decimal"/>
      <w:lvlText w:val="%1"/>
      <w:lvlJc w:val="left"/>
      <w:pPr>
        <w:ind w:left="1420" w:hanging="900"/>
        <w:jc w:val="left"/>
      </w:pPr>
      <w:rPr>
        <w:rFonts w:hint="default"/>
      </w:rPr>
    </w:lvl>
    <w:lvl w:ilvl="1" w:tentative="0">
      <w:start w:val="2"/>
      <w:numFmt w:val="decimal"/>
      <w:lvlText w:val="%1.%2"/>
      <w:lvlJc w:val="left"/>
      <w:pPr>
        <w:ind w:left="1420" w:hanging="900"/>
        <w:jc w:val="left"/>
      </w:pPr>
      <w:rPr>
        <w:rFonts w:hint="default" w:ascii="幼圆" w:hAnsi="幼圆" w:eastAsia="幼圆" w:cs="幼圆"/>
        <w:spacing w:val="-103"/>
        <w:w w:val="100"/>
        <w:sz w:val="36"/>
        <w:szCs w:val="36"/>
      </w:rPr>
    </w:lvl>
    <w:lvl w:ilvl="2" w:tentative="0">
      <w:start w:val="0"/>
      <w:numFmt w:val="bullet"/>
      <w:lvlText w:val="•"/>
      <w:lvlJc w:val="left"/>
      <w:pPr>
        <w:ind w:left="3935" w:hanging="900"/>
      </w:pPr>
      <w:rPr>
        <w:rFonts w:hint="default"/>
      </w:rPr>
    </w:lvl>
    <w:lvl w:ilvl="3" w:tentative="0">
      <w:start w:val="0"/>
      <w:numFmt w:val="bullet"/>
      <w:lvlText w:val="•"/>
      <w:lvlJc w:val="left"/>
      <w:pPr>
        <w:ind w:left="5193" w:hanging="900"/>
      </w:pPr>
      <w:rPr>
        <w:rFonts w:hint="default"/>
      </w:rPr>
    </w:lvl>
    <w:lvl w:ilvl="4" w:tentative="0">
      <w:start w:val="0"/>
      <w:numFmt w:val="bullet"/>
      <w:lvlText w:val="•"/>
      <w:lvlJc w:val="left"/>
      <w:pPr>
        <w:ind w:left="6451" w:hanging="900"/>
      </w:pPr>
      <w:rPr>
        <w:rFonts w:hint="default"/>
      </w:rPr>
    </w:lvl>
    <w:lvl w:ilvl="5" w:tentative="0">
      <w:start w:val="0"/>
      <w:numFmt w:val="bullet"/>
      <w:lvlText w:val="•"/>
      <w:lvlJc w:val="left"/>
      <w:pPr>
        <w:ind w:left="7709" w:hanging="900"/>
      </w:pPr>
      <w:rPr>
        <w:rFonts w:hint="default"/>
      </w:rPr>
    </w:lvl>
    <w:lvl w:ilvl="6" w:tentative="0">
      <w:start w:val="0"/>
      <w:numFmt w:val="bullet"/>
      <w:lvlText w:val="•"/>
      <w:lvlJc w:val="left"/>
      <w:pPr>
        <w:ind w:left="8967" w:hanging="900"/>
      </w:pPr>
      <w:rPr>
        <w:rFonts w:hint="default"/>
      </w:rPr>
    </w:lvl>
    <w:lvl w:ilvl="7" w:tentative="0">
      <w:start w:val="0"/>
      <w:numFmt w:val="bullet"/>
      <w:lvlText w:val="•"/>
      <w:lvlJc w:val="left"/>
      <w:pPr>
        <w:ind w:left="10225" w:hanging="900"/>
      </w:pPr>
      <w:rPr>
        <w:rFonts w:hint="default"/>
      </w:rPr>
    </w:lvl>
    <w:lvl w:ilvl="8" w:tentative="0">
      <w:start w:val="0"/>
      <w:numFmt w:val="bullet"/>
      <w:lvlText w:val="•"/>
      <w:lvlJc w:val="left"/>
      <w:pPr>
        <w:ind w:left="11483" w:hanging="900"/>
      </w:pPr>
      <w:rPr>
        <w:rFonts w:hint="default"/>
      </w:rPr>
    </w:lvl>
  </w:abstractNum>
  <w:abstractNum w:abstractNumId="5">
    <w:nsid w:val="D7F9FE59"/>
    <w:multiLevelType w:val="multilevel"/>
    <w:tmpl w:val="D7F9FE59"/>
    <w:lvl w:ilvl="0" w:tentative="0">
      <w:start w:val="7"/>
      <w:numFmt w:val="decimal"/>
      <w:lvlText w:val="[%1]"/>
      <w:lvlJc w:val="left"/>
      <w:pPr>
        <w:ind w:left="520" w:hanging="477"/>
        <w:jc w:val="left"/>
      </w:pPr>
      <w:rPr>
        <w:rFonts w:hint="default" w:ascii="幼圆" w:hAnsi="幼圆" w:eastAsia="幼圆" w:cs="幼圆"/>
        <w:spacing w:val="-1"/>
        <w:w w:val="102"/>
        <w:sz w:val="29"/>
        <w:szCs w:val="29"/>
      </w:rPr>
    </w:lvl>
    <w:lvl w:ilvl="1" w:tentative="0">
      <w:start w:val="0"/>
      <w:numFmt w:val="bullet"/>
      <w:lvlText w:val="•"/>
      <w:lvlJc w:val="left"/>
      <w:pPr>
        <w:ind w:left="1740" w:hanging="477"/>
      </w:pPr>
      <w:rPr>
        <w:rFonts w:hint="default"/>
      </w:rPr>
    </w:lvl>
    <w:lvl w:ilvl="2" w:tentative="0">
      <w:start w:val="0"/>
      <w:numFmt w:val="bullet"/>
      <w:lvlText w:val="•"/>
      <w:lvlJc w:val="left"/>
      <w:pPr>
        <w:ind w:left="3102" w:hanging="477"/>
      </w:pPr>
      <w:rPr>
        <w:rFonts w:hint="default"/>
      </w:rPr>
    </w:lvl>
    <w:lvl w:ilvl="3" w:tentative="0">
      <w:start w:val="0"/>
      <w:numFmt w:val="bullet"/>
      <w:lvlText w:val="•"/>
      <w:lvlJc w:val="left"/>
      <w:pPr>
        <w:ind w:left="4464" w:hanging="477"/>
      </w:pPr>
      <w:rPr>
        <w:rFonts w:hint="default"/>
      </w:rPr>
    </w:lvl>
    <w:lvl w:ilvl="4" w:tentative="0">
      <w:start w:val="0"/>
      <w:numFmt w:val="bullet"/>
      <w:lvlText w:val="•"/>
      <w:lvlJc w:val="left"/>
      <w:pPr>
        <w:ind w:left="5826" w:hanging="477"/>
      </w:pPr>
      <w:rPr>
        <w:rFonts w:hint="default"/>
      </w:rPr>
    </w:lvl>
    <w:lvl w:ilvl="5" w:tentative="0">
      <w:start w:val="0"/>
      <w:numFmt w:val="bullet"/>
      <w:lvlText w:val="•"/>
      <w:lvlJc w:val="left"/>
      <w:pPr>
        <w:ind w:left="7188" w:hanging="477"/>
      </w:pPr>
      <w:rPr>
        <w:rFonts w:hint="default"/>
      </w:rPr>
    </w:lvl>
    <w:lvl w:ilvl="6" w:tentative="0">
      <w:start w:val="0"/>
      <w:numFmt w:val="bullet"/>
      <w:lvlText w:val="•"/>
      <w:lvlJc w:val="left"/>
      <w:pPr>
        <w:ind w:left="8550" w:hanging="477"/>
      </w:pPr>
      <w:rPr>
        <w:rFonts w:hint="default"/>
      </w:rPr>
    </w:lvl>
    <w:lvl w:ilvl="7" w:tentative="0">
      <w:start w:val="0"/>
      <w:numFmt w:val="bullet"/>
      <w:lvlText w:val="•"/>
      <w:lvlJc w:val="left"/>
      <w:pPr>
        <w:ind w:left="9913" w:hanging="477"/>
      </w:pPr>
      <w:rPr>
        <w:rFonts w:hint="default"/>
      </w:rPr>
    </w:lvl>
    <w:lvl w:ilvl="8" w:tentative="0">
      <w:start w:val="0"/>
      <w:numFmt w:val="bullet"/>
      <w:lvlText w:val="•"/>
      <w:lvlJc w:val="left"/>
      <w:pPr>
        <w:ind w:left="11275" w:hanging="477"/>
      </w:pPr>
      <w:rPr>
        <w:rFonts w:hint="default"/>
      </w:rPr>
    </w:lvl>
  </w:abstractNum>
  <w:abstractNum w:abstractNumId="6">
    <w:nsid w:val="DCBA6B53"/>
    <w:multiLevelType w:val="multilevel"/>
    <w:tmpl w:val="DCBA6B53"/>
    <w:lvl w:ilvl="0" w:tentative="0">
      <w:start w:val="1"/>
      <w:numFmt w:val="decimal"/>
      <w:lvlText w:val="[%1]"/>
      <w:lvlJc w:val="left"/>
      <w:pPr>
        <w:ind w:left="997" w:hanging="477"/>
        <w:jc w:val="left"/>
      </w:pPr>
      <w:rPr>
        <w:rFonts w:hint="default" w:ascii="幼圆" w:hAnsi="幼圆" w:eastAsia="幼圆" w:cs="幼圆"/>
        <w:spacing w:val="-1"/>
        <w:w w:val="102"/>
        <w:sz w:val="29"/>
        <w:szCs w:val="29"/>
      </w:rPr>
    </w:lvl>
    <w:lvl w:ilvl="1" w:tentative="0">
      <w:start w:val="0"/>
      <w:numFmt w:val="bullet"/>
      <w:lvlText w:val="•"/>
      <w:lvlJc w:val="left"/>
      <w:pPr>
        <w:ind w:left="2299" w:hanging="477"/>
      </w:pPr>
      <w:rPr>
        <w:rFonts w:hint="default"/>
      </w:rPr>
    </w:lvl>
    <w:lvl w:ilvl="2" w:tentative="0">
      <w:start w:val="0"/>
      <w:numFmt w:val="bullet"/>
      <w:lvlText w:val="•"/>
      <w:lvlJc w:val="left"/>
      <w:pPr>
        <w:ind w:left="3599" w:hanging="477"/>
      </w:pPr>
      <w:rPr>
        <w:rFonts w:hint="default"/>
      </w:rPr>
    </w:lvl>
    <w:lvl w:ilvl="3" w:tentative="0">
      <w:start w:val="0"/>
      <w:numFmt w:val="bullet"/>
      <w:lvlText w:val="•"/>
      <w:lvlJc w:val="left"/>
      <w:pPr>
        <w:ind w:left="4899" w:hanging="477"/>
      </w:pPr>
      <w:rPr>
        <w:rFonts w:hint="default"/>
      </w:rPr>
    </w:lvl>
    <w:lvl w:ilvl="4" w:tentative="0">
      <w:start w:val="0"/>
      <w:numFmt w:val="bullet"/>
      <w:lvlText w:val="•"/>
      <w:lvlJc w:val="left"/>
      <w:pPr>
        <w:ind w:left="6199" w:hanging="477"/>
      </w:pPr>
      <w:rPr>
        <w:rFonts w:hint="default"/>
      </w:rPr>
    </w:lvl>
    <w:lvl w:ilvl="5" w:tentative="0">
      <w:start w:val="0"/>
      <w:numFmt w:val="bullet"/>
      <w:lvlText w:val="•"/>
      <w:lvlJc w:val="left"/>
      <w:pPr>
        <w:ind w:left="7499" w:hanging="477"/>
      </w:pPr>
      <w:rPr>
        <w:rFonts w:hint="default"/>
      </w:rPr>
    </w:lvl>
    <w:lvl w:ilvl="6" w:tentative="0">
      <w:start w:val="0"/>
      <w:numFmt w:val="bullet"/>
      <w:lvlText w:val="•"/>
      <w:lvlJc w:val="left"/>
      <w:pPr>
        <w:ind w:left="8799" w:hanging="477"/>
      </w:pPr>
      <w:rPr>
        <w:rFonts w:hint="default"/>
      </w:rPr>
    </w:lvl>
    <w:lvl w:ilvl="7" w:tentative="0">
      <w:start w:val="0"/>
      <w:numFmt w:val="bullet"/>
      <w:lvlText w:val="•"/>
      <w:lvlJc w:val="left"/>
      <w:pPr>
        <w:ind w:left="10099" w:hanging="477"/>
      </w:pPr>
      <w:rPr>
        <w:rFonts w:hint="default"/>
      </w:rPr>
    </w:lvl>
    <w:lvl w:ilvl="8" w:tentative="0">
      <w:start w:val="0"/>
      <w:numFmt w:val="bullet"/>
      <w:lvlText w:val="•"/>
      <w:lvlJc w:val="left"/>
      <w:pPr>
        <w:ind w:left="11399" w:hanging="477"/>
      </w:pPr>
      <w:rPr>
        <w:rFonts w:hint="default"/>
      </w:rPr>
    </w:lvl>
  </w:abstractNum>
  <w:abstractNum w:abstractNumId="7">
    <w:nsid w:val="F4B5D9F5"/>
    <w:multiLevelType w:val="multilevel"/>
    <w:tmpl w:val="F4B5D9F5"/>
    <w:lvl w:ilvl="0" w:tentative="0">
      <w:start w:val="1"/>
      <w:numFmt w:val="decimal"/>
      <w:lvlText w:val="（%1）"/>
      <w:lvlJc w:val="left"/>
      <w:pPr>
        <w:ind w:left="1961" w:hanging="901"/>
        <w:jc w:val="left"/>
      </w:pPr>
      <w:rPr>
        <w:rFonts w:hint="default" w:ascii="幼圆" w:hAnsi="幼圆" w:eastAsia="幼圆" w:cs="幼圆"/>
        <w:w w:val="100"/>
        <w:sz w:val="34"/>
        <w:szCs w:val="34"/>
      </w:rPr>
    </w:lvl>
    <w:lvl w:ilvl="1" w:tentative="0">
      <w:start w:val="0"/>
      <w:numFmt w:val="bullet"/>
      <w:lvlText w:val="•"/>
      <w:lvlJc w:val="left"/>
      <w:pPr>
        <w:ind w:left="3163" w:hanging="901"/>
      </w:pPr>
      <w:rPr>
        <w:rFonts w:hint="default"/>
      </w:rPr>
    </w:lvl>
    <w:lvl w:ilvl="2" w:tentative="0">
      <w:start w:val="0"/>
      <w:numFmt w:val="bullet"/>
      <w:lvlText w:val="•"/>
      <w:lvlJc w:val="left"/>
      <w:pPr>
        <w:ind w:left="4367" w:hanging="901"/>
      </w:pPr>
      <w:rPr>
        <w:rFonts w:hint="default"/>
      </w:rPr>
    </w:lvl>
    <w:lvl w:ilvl="3" w:tentative="0">
      <w:start w:val="0"/>
      <w:numFmt w:val="bullet"/>
      <w:lvlText w:val="•"/>
      <w:lvlJc w:val="left"/>
      <w:pPr>
        <w:ind w:left="5571" w:hanging="901"/>
      </w:pPr>
      <w:rPr>
        <w:rFonts w:hint="default"/>
      </w:rPr>
    </w:lvl>
    <w:lvl w:ilvl="4" w:tentative="0">
      <w:start w:val="0"/>
      <w:numFmt w:val="bullet"/>
      <w:lvlText w:val="•"/>
      <w:lvlJc w:val="left"/>
      <w:pPr>
        <w:ind w:left="6775" w:hanging="901"/>
      </w:pPr>
      <w:rPr>
        <w:rFonts w:hint="default"/>
      </w:rPr>
    </w:lvl>
    <w:lvl w:ilvl="5" w:tentative="0">
      <w:start w:val="0"/>
      <w:numFmt w:val="bullet"/>
      <w:lvlText w:val="•"/>
      <w:lvlJc w:val="left"/>
      <w:pPr>
        <w:ind w:left="7979" w:hanging="901"/>
      </w:pPr>
      <w:rPr>
        <w:rFonts w:hint="default"/>
      </w:rPr>
    </w:lvl>
    <w:lvl w:ilvl="6" w:tentative="0">
      <w:start w:val="0"/>
      <w:numFmt w:val="bullet"/>
      <w:lvlText w:val="•"/>
      <w:lvlJc w:val="left"/>
      <w:pPr>
        <w:ind w:left="9183" w:hanging="901"/>
      </w:pPr>
      <w:rPr>
        <w:rFonts w:hint="default"/>
      </w:rPr>
    </w:lvl>
    <w:lvl w:ilvl="7" w:tentative="0">
      <w:start w:val="0"/>
      <w:numFmt w:val="bullet"/>
      <w:lvlText w:val="•"/>
      <w:lvlJc w:val="left"/>
      <w:pPr>
        <w:ind w:left="10387" w:hanging="901"/>
      </w:pPr>
      <w:rPr>
        <w:rFonts w:hint="default"/>
      </w:rPr>
    </w:lvl>
    <w:lvl w:ilvl="8" w:tentative="0">
      <w:start w:val="0"/>
      <w:numFmt w:val="bullet"/>
      <w:lvlText w:val="•"/>
      <w:lvlJc w:val="left"/>
      <w:pPr>
        <w:ind w:left="11591" w:hanging="901"/>
      </w:pPr>
      <w:rPr>
        <w:rFonts w:hint="default"/>
      </w:rPr>
    </w:lvl>
  </w:abstractNum>
  <w:abstractNum w:abstractNumId="8">
    <w:nsid w:val="0053208E"/>
    <w:multiLevelType w:val="multilevel"/>
    <w:tmpl w:val="0053208E"/>
    <w:lvl w:ilvl="0" w:tentative="0">
      <w:start w:val="1"/>
      <w:numFmt w:val="decimal"/>
      <w:lvlText w:val="%1"/>
      <w:lvlJc w:val="left"/>
      <w:pPr>
        <w:ind w:left="1456" w:hanging="936"/>
        <w:jc w:val="left"/>
      </w:pPr>
      <w:rPr>
        <w:rFonts w:hint="default"/>
      </w:rPr>
    </w:lvl>
    <w:lvl w:ilvl="1" w:tentative="0">
      <w:start w:val="1"/>
      <w:numFmt w:val="decimal"/>
      <w:lvlText w:val="%1.%2"/>
      <w:lvlJc w:val="left"/>
      <w:pPr>
        <w:ind w:left="1456" w:hanging="936"/>
        <w:jc w:val="left"/>
      </w:pPr>
      <w:rPr>
        <w:rFonts w:hint="default" w:ascii="幼圆" w:hAnsi="幼圆" w:eastAsia="幼圆" w:cs="幼圆"/>
        <w:spacing w:val="-146"/>
        <w:w w:val="100"/>
        <w:sz w:val="36"/>
        <w:szCs w:val="36"/>
      </w:rPr>
    </w:lvl>
    <w:lvl w:ilvl="2" w:tentative="0">
      <w:start w:val="0"/>
      <w:numFmt w:val="bullet"/>
      <w:lvlText w:val="•"/>
      <w:lvlJc w:val="left"/>
      <w:pPr>
        <w:ind w:left="3967" w:hanging="936"/>
      </w:pPr>
      <w:rPr>
        <w:rFonts w:hint="default"/>
      </w:rPr>
    </w:lvl>
    <w:lvl w:ilvl="3" w:tentative="0">
      <w:start w:val="0"/>
      <w:numFmt w:val="bullet"/>
      <w:lvlText w:val="•"/>
      <w:lvlJc w:val="left"/>
      <w:pPr>
        <w:ind w:left="5221" w:hanging="936"/>
      </w:pPr>
      <w:rPr>
        <w:rFonts w:hint="default"/>
      </w:rPr>
    </w:lvl>
    <w:lvl w:ilvl="4" w:tentative="0">
      <w:start w:val="0"/>
      <w:numFmt w:val="bullet"/>
      <w:lvlText w:val="•"/>
      <w:lvlJc w:val="left"/>
      <w:pPr>
        <w:ind w:left="6475" w:hanging="936"/>
      </w:pPr>
      <w:rPr>
        <w:rFonts w:hint="default"/>
      </w:rPr>
    </w:lvl>
    <w:lvl w:ilvl="5" w:tentative="0">
      <w:start w:val="0"/>
      <w:numFmt w:val="bullet"/>
      <w:lvlText w:val="•"/>
      <w:lvlJc w:val="left"/>
      <w:pPr>
        <w:ind w:left="7729" w:hanging="936"/>
      </w:pPr>
      <w:rPr>
        <w:rFonts w:hint="default"/>
      </w:rPr>
    </w:lvl>
    <w:lvl w:ilvl="6" w:tentative="0">
      <w:start w:val="0"/>
      <w:numFmt w:val="bullet"/>
      <w:lvlText w:val="•"/>
      <w:lvlJc w:val="left"/>
      <w:pPr>
        <w:ind w:left="8983" w:hanging="936"/>
      </w:pPr>
      <w:rPr>
        <w:rFonts w:hint="default"/>
      </w:rPr>
    </w:lvl>
    <w:lvl w:ilvl="7" w:tentative="0">
      <w:start w:val="0"/>
      <w:numFmt w:val="bullet"/>
      <w:lvlText w:val="•"/>
      <w:lvlJc w:val="left"/>
      <w:pPr>
        <w:ind w:left="10237" w:hanging="936"/>
      </w:pPr>
      <w:rPr>
        <w:rFonts w:hint="default"/>
      </w:rPr>
    </w:lvl>
    <w:lvl w:ilvl="8" w:tentative="0">
      <w:start w:val="0"/>
      <w:numFmt w:val="bullet"/>
      <w:lvlText w:val="•"/>
      <w:lvlJc w:val="left"/>
      <w:pPr>
        <w:ind w:left="11491" w:hanging="936"/>
      </w:pPr>
      <w:rPr>
        <w:rFonts w:hint="default"/>
      </w:rPr>
    </w:lvl>
  </w:abstractNum>
  <w:abstractNum w:abstractNumId="9">
    <w:nsid w:val="0248C179"/>
    <w:multiLevelType w:val="multilevel"/>
    <w:tmpl w:val="0248C179"/>
    <w:lvl w:ilvl="0" w:tentative="0">
      <w:start w:val="1"/>
      <w:numFmt w:val="decimal"/>
      <w:lvlText w:val="（%1）"/>
      <w:lvlJc w:val="left"/>
      <w:pPr>
        <w:ind w:left="2141" w:hanging="901"/>
        <w:jc w:val="left"/>
      </w:pPr>
      <w:rPr>
        <w:rFonts w:hint="default" w:ascii="幼圆" w:hAnsi="幼圆" w:eastAsia="幼圆" w:cs="幼圆"/>
        <w:w w:val="100"/>
        <w:sz w:val="34"/>
        <w:szCs w:val="34"/>
      </w:rPr>
    </w:lvl>
    <w:lvl w:ilvl="1" w:tentative="0">
      <w:start w:val="0"/>
      <w:numFmt w:val="bullet"/>
      <w:lvlText w:val="•"/>
      <w:lvlJc w:val="left"/>
      <w:pPr>
        <w:ind w:left="3325" w:hanging="901"/>
      </w:pPr>
      <w:rPr>
        <w:rFonts w:hint="default"/>
      </w:rPr>
    </w:lvl>
    <w:lvl w:ilvl="2" w:tentative="0">
      <w:start w:val="0"/>
      <w:numFmt w:val="bullet"/>
      <w:lvlText w:val="•"/>
      <w:lvlJc w:val="left"/>
      <w:pPr>
        <w:ind w:left="4511" w:hanging="901"/>
      </w:pPr>
      <w:rPr>
        <w:rFonts w:hint="default"/>
      </w:rPr>
    </w:lvl>
    <w:lvl w:ilvl="3" w:tentative="0">
      <w:start w:val="0"/>
      <w:numFmt w:val="bullet"/>
      <w:lvlText w:val="•"/>
      <w:lvlJc w:val="left"/>
      <w:pPr>
        <w:ind w:left="5697" w:hanging="901"/>
      </w:pPr>
      <w:rPr>
        <w:rFonts w:hint="default"/>
      </w:rPr>
    </w:lvl>
    <w:lvl w:ilvl="4" w:tentative="0">
      <w:start w:val="0"/>
      <w:numFmt w:val="bullet"/>
      <w:lvlText w:val="•"/>
      <w:lvlJc w:val="left"/>
      <w:pPr>
        <w:ind w:left="6883" w:hanging="901"/>
      </w:pPr>
      <w:rPr>
        <w:rFonts w:hint="default"/>
      </w:rPr>
    </w:lvl>
    <w:lvl w:ilvl="5" w:tentative="0">
      <w:start w:val="0"/>
      <w:numFmt w:val="bullet"/>
      <w:lvlText w:val="•"/>
      <w:lvlJc w:val="left"/>
      <w:pPr>
        <w:ind w:left="8069" w:hanging="901"/>
      </w:pPr>
      <w:rPr>
        <w:rFonts w:hint="default"/>
      </w:rPr>
    </w:lvl>
    <w:lvl w:ilvl="6" w:tentative="0">
      <w:start w:val="0"/>
      <w:numFmt w:val="bullet"/>
      <w:lvlText w:val="•"/>
      <w:lvlJc w:val="left"/>
      <w:pPr>
        <w:ind w:left="9255" w:hanging="901"/>
      </w:pPr>
      <w:rPr>
        <w:rFonts w:hint="default"/>
      </w:rPr>
    </w:lvl>
    <w:lvl w:ilvl="7" w:tentative="0">
      <w:start w:val="0"/>
      <w:numFmt w:val="bullet"/>
      <w:lvlText w:val="•"/>
      <w:lvlJc w:val="left"/>
      <w:pPr>
        <w:ind w:left="10441" w:hanging="901"/>
      </w:pPr>
      <w:rPr>
        <w:rFonts w:hint="default"/>
      </w:rPr>
    </w:lvl>
    <w:lvl w:ilvl="8" w:tentative="0">
      <w:start w:val="0"/>
      <w:numFmt w:val="bullet"/>
      <w:lvlText w:val="•"/>
      <w:lvlJc w:val="left"/>
      <w:pPr>
        <w:ind w:left="11627" w:hanging="901"/>
      </w:pPr>
      <w:rPr>
        <w:rFonts w:hint="default"/>
      </w:rPr>
    </w:lvl>
  </w:abstractNum>
  <w:abstractNum w:abstractNumId="10">
    <w:nsid w:val="03D62ECE"/>
    <w:multiLevelType w:val="multilevel"/>
    <w:tmpl w:val="03D62ECE"/>
    <w:lvl w:ilvl="0" w:tentative="0">
      <w:start w:val="1"/>
      <w:numFmt w:val="decimal"/>
      <w:lvlText w:val="%1"/>
      <w:lvlJc w:val="left"/>
      <w:pPr>
        <w:ind w:left="1427" w:hanging="907"/>
        <w:jc w:val="left"/>
      </w:pPr>
      <w:rPr>
        <w:rFonts w:hint="default"/>
        <w:b/>
        <w:bCs/>
        <w:w w:val="99"/>
      </w:rPr>
    </w:lvl>
    <w:lvl w:ilvl="1" w:tentative="0">
      <w:start w:val="1"/>
      <w:numFmt w:val="decimal"/>
      <w:lvlText w:val="%1.%2"/>
      <w:lvlJc w:val="left"/>
      <w:pPr>
        <w:ind w:left="1579" w:hanging="1059"/>
        <w:jc w:val="left"/>
      </w:pPr>
      <w:rPr>
        <w:rFonts w:hint="default" w:ascii="幼圆" w:hAnsi="幼圆" w:eastAsia="幼圆" w:cs="幼圆"/>
        <w:b/>
        <w:bCs/>
        <w:w w:val="99"/>
        <w:sz w:val="42"/>
        <w:szCs w:val="42"/>
      </w:rPr>
    </w:lvl>
    <w:lvl w:ilvl="2" w:tentative="0">
      <w:start w:val="1"/>
      <w:numFmt w:val="decimal"/>
      <w:lvlText w:val="%1.%2.%3"/>
      <w:lvlJc w:val="left"/>
      <w:pPr>
        <w:ind w:left="1780" w:hanging="1260"/>
        <w:jc w:val="left"/>
      </w:pPr>
      <w:rPr>
        <w:rFonts w:hint="default" w:ascii="幼圆" w:hAnsi="幼圆" w:eastAsia="幼圆" w:cs="幼圆"/>
        <w:w w:val="100"/>
        <w:sz w:val="36"/>
        <w:szCs w:val="36"/>
      </w:rPr>
    </w:lvl>
    <w:lvl w:ilvl="3" w:tentative="0">
      <w:start w:val="0"/>
      <w:numFmt w:val="bullet"/>
      <w:lvlText w:val="•"/>
      <w:lvlJc w:val="left"/>
      <w:pPr>
        <w:ind w:left="3307" w:hanging="1260"/>
      </w:pPr>
      <w:rPr>
        <w:rFonts w:hint="default"/>
      </w:rPr>
    </w:lvl>
    <w:lvl w:ilvl="4" w:tentative="0">
      <w:start w:val="0"/>
      <w:numFmt w:val="bullet"/>
      <w:lvlText w:val="•"/>
      <w:lvlJc w:val="left"/>
      <w:pPr>
        <w:ind w:left="4834" w:hanging="1260"/>
      </w:pPr>
      <w:rPr>
        <w:rFonts w:hint="default"/>
      </w:rPr>
    </w:lvl>
    <w:lvl w:ilvl="5" w:tentative="0">
      <w:start w:val="0"/>
      <w:numFmt w:val="bullet"/>
      <w:lvlText w:val="•"/>
      <w:lvlJc w:val="left"/>
      <w:pPr>
        <w:ind w:left="6362" w:hanging="1260"/>
      </w:pPr>
      <w:rPr>
        <w:rFonts w:hint="default"/>
      </w:rPr>
    </w:lvl>
    <w:lvl w:ilvl="6" w:tentative="0">
      <w:start w:val="0"/>
      <w:numFmt w:val="bullet"/>
      <w:lvlText w:val="•"/>
      <w:lvlJc w:val="left"/>
      <w:pPr>
        <w:ind w:left="7889" w:hanging="1260"/>
      </w:pPr>
      <w:rPr>
        <w:rFonts w:hint="default"/>
      </w:rPr>
    </w:lvl>
    <w:lvl w:ilvl="7" w:tentative="0">
      <w:start w:val="0"/>
      <w:numFmt w:val="bullet"/>
      <w:lvlText w:val="•"/>
      <w:lvlJc w:val="left"/>
      <w:pPr>
        <w:ind w:left="9417" w:hanging="1260"/>
      </w:pPr>
      <w:rPr>
        <w:rFonts w:hint="default"/>
      </w:rPr>
    </w:lvl>
    <w:lvl w:ilvl="8" w:tentative="0">
      <w:start w:val="0"/>
      <w:numFmt w:val="bullet"/>
      <w:lvlText w:val="•"/>
      <w:lvlJc w:val="left"/>
      <w:pPr>
        <w:ind w:left="10944" w:hanging="1260"/>
      </w:pPr>
      <w:rPr>
        <w:rFonts w:hint="default"/>
      </w:rPr>
    </w:lvl>
  </w:abstractNum>
  <w:abstractNum w:abstractNumId="11">
    <w:nsid w:val="2470EC97"/>
    <w:multiLevelType w:val="multilevel"/>
    <w:tmpl w:val="2470EC97"/>
    <w:lvl w:ilvl="0" w:tentative="0">
      <w:start w:val="1"/>
      <w:numFmt w:val="decimal"/>
      <w:lvlText w:val="（%1）"/>
      <w:lvlJc w:val="left"/>
      <w:pPr>
        <w:ind w:left="520" w:hanging="901"/>
        <w:jc w:val="left"/>
      </w:pPr>
      <w:rPr>
        <w:rFonts w:hint="default" w:ascii="幼圆" w:hAnsi="幼圆" w:eastAsia="幼圆" w:cs="幼圆"/>
        <w:spacing w:val="-91"/>
        <w:w w:val="100"/>
        <w:sz w:val="34"/>
        <w:szCs w:val="34"/>
      </w:rPr>
    </w:lvl>
    <w:lvl w:ilvl="1" w:tentative="0">
      <w:start w:val="0"/>
      <w:numFmt w:val="bullet"/>
      <w:lvlText w:val="•"/>
      <w:lvlJc w:val="left"/>
      <w:pPr>
        <w:ind w:left="3360" w:hanging="901"/>
      </w:pPr>
      <w:rPr>
        <w:rFonts w:hint="default"/>
      </w:rPr>
    </w:lvl>
    <w:lvl w:ilvl="2" w:tentative="0">
      <w:start w:val="0"/>
      <w:numFmt w:val="bullet"/>
      <w:lvlText w:val="•"/>
      <w:lvlJc w:val="left"/>
      <w:pPr>
        <w:ind w:left="4542" w:hanging="901"/>
      </w:pPr>
      <w:rPr>
        <w:rFonts w:hint="default"/>
      </w:rPr>
    </w:lvl>
    <w:lvl w:ilvl="3" w:tentative="0">
      <w:start w:val="0"/>
      <w:numFmt w:val="bullet"/>
      <w:lvlText w:val="•"/>
      <w:lvlJc w:val="left"/>
      <w:pPr>
        <w:ind w:left="5724" w:hanging="901"/>
      </w:pPr>
      <w:rPr>
        <w:rFonts w:hint="default"/>
      </w:rPr>
    </w:lvl>
    <w:lvl w:ilvl="4" w:tentative="0">
      <w:start w:val="0"/>
      <w:numFmt w:val="bullet"/>
      <w:lvlText w:val="•"/>
      <w:lvlJc w:val="left"/>
      <w:pPr>
        <w:ind w:left="6906" w:hanging="901"/>
      </w:pPr>
      <w:rPr>
        <w:rFonts w:hint="default"/>
      </w:rPr>
    </w:lvl>
    <w:lvl w:ilvl="5" w:tentative="0">
      <w:start w:val="0"/>
      <w:numFmt w:val="bullet"/>
      <w:lvlText w:val="•"/>
      <w:lvlJc w:val="left"/>
      <w:pPr>
        <w:ind w:left="8088" w:hanging="901"/>
      </w:pPr>
      <w:rPr>
        <w:rFonts w:hint="default"/>
      </w:rPr>
    </w:lvl>
    <w:lvl w:ilvl="6" w:tentative="0">
      <w:start w:val="0"/>
      <w:numFmt w:val="bullet"/>
      <w:lvlText w:val="•"/>
      <w:lvlJc w:val="left"/>
      <w:pPr>
        <w:ind w:left="9270" w:hanging="901"/>
      </w:pPr>
      <w:rPr>
        <w:rFonts w:hint="default"/>
      </w:rPr>
    </w:lvl>
    <w:lvl w:ilvl="7" w:tentative="0">
      <w:start w:val="0"/>
      <w:numFmt w:val="bullet"/>
      <w:lvlText w:val="•"/>
      <w:lvlJc w:val="left"/>
      <w:pPr>
        <w:ind w:left="10453" w:hanging="901"/>
      </w:pPr>
      <w:rPr>
        <w:rFonts w:hint="default"/>
      </w:rPr>
    </w:lvl>
    <w:lvl w:ilvl="8" w:tentative="0">
      <w:start w:val="0"/>
      <w:numFmt w:val="bullet"/>
      <w:lvlText w:val="•"/>
      <w:lvlJc w:val="left"/>
      <w:pPr>
        <w:ind w:left="11635" w:hanging="901"/>
      </w:pPr>
      <w:rPr>
        <w:rFonts w:hint="default"/>
      </w:rPr>
    </w:lvl>
  </w:abstractNum>
  <w:abstractNum w:abstractNumId="12">
    <w:nsid w:val="25B654F3"/>
    <w:multiLevelType w:val="multilevel"/>
    <w:tmpl w:val="25B654F3"/>
    <w:lvl w:ilvl="0" w:tentative="0">
      <w:start w:val="1"/>
      <w:numFmt w:val="decimal"/>
      <w:lvlText w:val="（%1）"/>
      <w:lvlJc w:val="left"/>
      <w:pPr>
        <w:ind w:left="2141" w:hanging="901"/>
        <w:jc w:val="left"/>
      </w:pPr>
      <w:rPr>
        <w:rFonts w:hint="default" w:ascii="幼圆" w:hAnsi="幼圆" w:eastAsia="幼圆" w:cs="幼圆"/>
        <w:w w:val="100"/>
        <w:sz w:val="34"/>
        <w:szCs w:val="34"/>
      </w:rPr>
    </w:lvl>
    <w:lvl w:ilvl="1" w:tentative="0">
      <w:start w:val="0"/>
      <w:numFmt w:val="bullet"/>
      <w:lvlText w:val="•"/>
      <w:lvlJc w:val="left"/>
      <w:pPr>
        <w:ind w:left="3325" w:hanging="901"/>
      </w:pPr>
      <w:rPr>
        <w:rFonts w:hint="default"/>
      </w:rPr>
    </w:lvl>
    <w:lvl w:ilvl="2" w:tentative="0">
      <w:start w:val="0"/>
      <w:numFmt w:val="bullet"/>
      <w:lvlText w:val="•"/>
      <w:lvlJc w:val="left"/>
      <w:pPr>
        <w:ind w:left="4511" w:hanging="901"/>
      </w:pPr>
      <w:rPr>
        <w:rFonts w:hint="default"/>
      </w:rPr>
    </w:lvl>
    <w:lvl w:ilvl="3" w:tentative="0">
      <w:start w:val="0"/>
      <w:numFmt w:val="bullet"/>
      <w:lvlText w:val="•"/>
      <w:lvlJc w:val="left"/>
      <w:pPr>
        <w:ind w:left="5697" w:hanging="901"/>
      </w:pPr>
      <w:rPr>
        <w:rFonts w:hint="default"/>
      </w:rPr>
    </w:lvl>
    <w:lvl w:ilvl="4" w:tentative="0">
      <w:start w:val="0"/>
      <w:numFmt w:val="bullet"/>
      <w:lvlText w:val="•"/>
      <w:lvlJc w:val="left"/>
      <w:pPr>
        <w:ind w:left="6883" w:hanging="901"/>
      </w:pPr>
      <w:rPr>
        <w:rFonts w:hint="default"/>
      </w:rPr>
    </w:lvl>
    <w:lvl w:ilvl="5" w:tentative="0">
      <w:start w:val="0"/>
      <w:numFmt w:val="bullet"/>
      <w:lvlText w:val="•"/>
      <w:lvlJc w:val="left"/>
      <w:pPr>
        <w:ind w:left="8069" w:hanging="901"/>
      </w:pPr>
      <w:rPr>
        <w:rFonts w:hint="default"/>
      </w:rPr>
    </w:lvl>
    <w:lvl w:ilvl="6" w:tentative="0">
      <w:start w:val="0"/>
      <w:numFmt w:val="bullet"/>
      <w:lvlText w:val="•"/>
      <w:lvlJc w:val="left"/>
      <w:pPr>
        <w:ind w:left="9255" w:hanging="901"/>
      </w:pPr>
      <w:rPr>
        <w:rFonts w:hint="default"/>
      </w:rPr>
    </w:lvl>
    <w:lvl w:ilvl="7" w:tentative="0">
      <w:start w:val="0"/>
      <w:numFmt w:val="bullet"/>
      <w:lvlText w:val="•"/>
      <w:lvlJc w:val="left"/>
      <w:pPr>
        <w:ind w:left="10441" w:hanging="901"/>
      </w:pPr>
      <w:rPr>
        <w:rFonts w:hint="default"/>
      </w:rPr>
    </w:lvl>
    <w:lvl w:ilvl="8" w:tentative="0">
      <w:start w:val="0"/>
      <w:numFmt w:val="bullet"/>
      <w:lvlText w:val="•"/>
      <w:lvlJc w:val="left"/>
      <w:pPr>
        <w:ind w:left="11627" w:hanging="901"/>
      </w:pPr>
      <w:rPr>
        <w:rFonts w:hint="default"/>
      </w:rPr>
    </w:lvl>
  </w:abstractNum>
  <w:abstractNum w:abstractNumId="13">
    <w:nsid w:val="2A8F537B"/>
    <w:multiLevelType w:val="multilevel"/>
    <w:tmpl w:val="2A8F537B"/>
    <w:lvl w:ilvl="0" w:tentative="0">
      <w:start w:val="1"/>
      <w:numFmt w:val="decimal"/>
      <w:lvlText w:val="（%1）"/>
      <w:lvlJc w:val="left"/>
      <w:pPr>
        <w:ind w:left="2141" w:hanging="901"/>
        <w:jc w:val="left"/>
      </w:pPr>
      <w:rPr>
        <w:rFonts w:hint="default" w:ascii="幼圆" w:hAnsi="幼圆" w:eastAsia="幼圆" w:cs="幼圆"/>
        <w:w w:val="100"/>
        <w:sz w:val="34"/>
        <w:szCs w:val="34"/>
      </w:rPr>
    </w:lvl>
    <w:lvl w:ilvl="1" w:tentative="0">
      <w:start w:val="0"/>
      <w:numFmt w:val="bullet"/>
      <w:lvlText w:val="•"/>
      <w:lvlJc w:val="left"/>
      <w:pPr>
        <w:ind w:left="3325" w:hanging="901"/>
      </w:pPr>
      <w:rPr>
        <w:rFonts w:hint="default"/>
      </w:rPr>
    </w:lvl>
    <w:lvl w:ilvl="2" w:tentative="0">
      <w:start w:val="0"/>
      <w:numFmt w:val="bullet"/>
      <w:lvlText w:val="•"/>
      <w:lvlJc w:val="left"/>
      <w:pPr>
        <w:ind w:left="4511" w:hanging="901"/>
      </w:pPr>
      <w:rPr>
        <w:rFonts w:hint="default"/>
      </w:rPr>
    </w:lvl>
    <w:lvl w:ilvl="3" w:tentative="0">
      <w:start w:val="0"/>
      <w:numFmt w:val="bullet"/>
      <w:lvlText w:val="•"/>
      <w:lvlJc w:val="left"/>
      <w:pPr>
        <w:ind w:left="5697" w:hanging="901"/>
      </w:pPr>
      <w:rPr>
        <w:rFonts w:hint="default"/>
      </w:rPr>
    </w:lvl>
    <w:lvl w:ilvl="4" w:tentative="0">
      <w:start w:val="0"/>
      <w:numFmt w:val="bullet"/>
      <w:lvlText w:val="•"/>
      <w:lvlJc w:val="left"/>
      <w:pPr>
        <w:ind w:left="6883" w:hanging="901"/>
      </w:pPr>
      <w:rPr>
        <w:rFonts w:hint="default"/>
      </w:rPr>
    </w:lvl>
    <w:lvl w:ilvl="5" w:tentative="0">
      <w:start w:val="0"/>
      <w:numFmt w:val="bullet"/>
      <w:lvlText w:val="•"/>
      <w:lvlJc w:val="left"/>
      <w:pPr>
        <w:ind w:left="8069" w:hanging="901"/>
      </w:pPr>
      <w:rPr>
        <w:rFonts w:hint="default"/>
      </w:rPr>
    </w:lvl>
    <w:lvl w:ilvl="6" w:tentative="0">
      <w:start w:val="0"/>
      <w:numFmt w:val="bullet"/>
      <w:lvlText w:val="•"/>
      <w:lvlJc w:val="left"/>
      <w:pPr>
        <w:ind w:left="9255" w:hanging="901"/>
      </w:pPr>
      <w:rPr>
        <w:rFonts w:hint="default"/>
      </w:rPr>
    </w:lvl>
    <w:lvl w:ilvl="7" w:tentative="0">
      <w:start w:val="0"/>
      <w:numFmt w:val="bullet"/>
      <w:lvlText w:val="•"/>
      <w:lvlJc w:val="left"/>
      <w:pPr>
        <w:ind w:left="10441" w:hanging="901"/>
      </w:pPr>
      <w:rPr>
        <w:rFonts w:hint="default"/>
      </w:rPr>
    </w:lvl>
    <w:lvl w:ilvl="8" w:tentative="0">
      <w:start w:val="0"/>
      <w:numFmt w:val="bullet"/>
      <w:lvlText w:val="•"/>
      <w:lvlJc w:val="left"/>
      <w:pPr>
        <w:ind w:left="11627" w:hanging="901"/>
      </w:pPr>
      <w:rPr>
        <w:rFonts w:hint="default"/>
      </w:rPr>
    </w:lvl>
  </w:abstractNum>
  <w:abstractNum w:abstractNumId="14">
    <w:nsid w:val="4D4DC07F"/>
    <w:multiLevelType w:val="multilevel"/>
    <w:tmpl w:val="4D4DC07F"/>
    <w:lvl w:ilvl="0" w:tentative="0">
      <w:start w:val="1"/>
      <w:numFmt w:val="decimal"/>
      <w:lvlText w:val="（%1）"/>
      <w:lvlJc w:val="left"/>
      <w:pPr>
        <w:ind w:left="520" w:hanging="901"/>
        <w:jc w:val="left"/>
      </w:pPr>
      <w:rPr>
        <w:rFonts w:hint="default" w:ascii="幼圆" w:hAnsi="幼圆" w:eastAsia="幼圆" w:cs="幼圆"/>
        <w:spacing w:val="-18"/>
        <w:w w:val="100"/>
        <w:sz w:val="34"/>
        <w:szCs w:val="34"/>
      </w:rPr>
    </w:lvl>
    <w:lvl w:ilvl="1" w:tentative="0">
      <w:start w:val="0"/>
      <w:numFmt w:val="bullet"/>
      <w:lvlText w:val="•"/>
      <w:lvlJc w:val="left"/>
      <w:pPr>
        <w:ind w:left="1867" w:hanging="901"/>
      </w:pPr>
      <w:rPr>
        <w:rFonts w:hint="default"/>
      </w:rPr>
    </w:lvl>
    <w:lvl w:ilvl="2" w:tentative="0">
      <w:start w:val="0"/>
      <w:numFmt w:val="bullet"/>
      <w:lvlText w:val="•"/>
      <w:lvlJc w:val="left"/>
      <w:pPr>
        <w:ind w:left="3215" w:hanging="901"/>
      </w:pPr>
      <w:rPr>
        <w:rFonts w:hint="default"/>
      </w:rPr>
    </w:lvl>
    <w:lvl w:ilvl="3" w:tentative="0">
      <w:start w:val="0"/>
      <w:numFmt w:val="bullet"/>
      <w:lvlText w:val="•"/>
      <w:lvlJc w:val="left"/>
      <w:pPr>
        <w:ind w:left="4563" w:hanging="901"/>
      </w:pPr>
      <w:rPr>
        <w:rFonts w:hint="default"/>
      </w:rPr>
    </w:lvl>
    <w:lvl w:ilvl="4" w:tentative="0">
      <w:start w:val="0"/>
      <w:numFmt w:val="bullet"/>
      <w:lvlText w:val="•"/>
      <w:lvlJc w:val="left"/>
      <w:pPr>
        <w:ind w:left="5911" w:hanging="901"/>
      </w:pPr>
      <w:rPr>
        <w:rFonts w:hint="default"/>
      </w:rPr>
    </w:lvl>
    <w:lvl w:ilvl="5" w:tentative="0">
      <w:start w:val="0"/>
      <w:numFmt w:val="bullet"/>
      <w:lvlText w:val="•"/>
      <w:lvlJc w:val="left"/>
      <w:pPr>
        <w:ind w:left="7259" w:hanging="901"/>
      </w:pPr>
      <w:rPr>
        <w:rFonts w:hint="default"/>
      </w:rPr>
    </w:lvl>
    <w:lvl w:ilvl="6" w:tentative="0">
      <w:start w:val="0"/>
      <w:numFmt w:val="bullet"/>
      <w:lvlText w:val="•"/>
      <w:lvlJc w:val="left"/>
      <w:pPr>
        <w:ind w:left="8607" w:hanging="901"/>
      </w:pPr>
      <w:rPr>
        <w:rFonts w:hint="default"/>
      </w:rPr>
    </w:lvl>
    <w:lvl w:ilvl="7" w:tentative="0">
      <w:start w:val="0"/>
      <w:numFmt w:val="bullet"/>
      <w:lvlText w:val="•"/>
      <w:lvlJc w:val="left"/>
      <w:pPr>
        <w:ind w:left="9955" w:hanging="901"/>
      </w:pPr>
      <w:rPr>
        <w:rFonts w:hint="default"/>
      </w:rPr>
    </w:lvl>
    <w:lvl w:ilvl="8" w:tentative="0">
      <w:start w:val="0"/>
      <w:numFmt w:val="bullet"/>
      <w:lvlText w:val="•"/>
      <w:lvlJc w:val="left"/>
      <w:pPr>
        <w:ind w:left="11303" w:hanging="901"/>
      </w:pPr>
      <w:rPr>
        <w:rFonts w:hint="default"/>
      </w:rPr>
    </w:lvl>
  </w:abstractNum>
  <w:abstractNum w:abstractNumId="15">
    <w:nsid w:val="59ADCABA"/>
    <w:multiLevelType w:val="multilevel"/>
    <w:tmpl w:val="59ADCABA"/>
    <w:lvl w:ilvl="0" w:tentative="0">
      <w:start w:val="2"/>
      <w:numFmt w:val="decimal"/>
      <w:lvlText w:val="%1"/>
      <w:lvlJc w:val="left"/>
      <w:pPr>
        <w:ind w:left="1420" w:hanging="900"/>
        <w:jc w:val="left"/>
      </w:pPr>
      <w:rPr>
        <w:rFonts w:hint="default"/>
      </w:rPr>
    </w:lvl>
    <w:lvl w:ilvl="1" w:tentative="0">
      <w:start w:val="6"/>
      <w:numFmt w:val="decimal"/>
      <w:lvlText w:val="%1.%2"/>
      <w:lvlJc w:val="left"/>
      <w:pPr>
        <w:ind w:left="1420" w:hanging="900"/>
        <w:jc w:val="left"/>
      </w:pPr>
      <w:rPr>
        <w:rFonts w:hint="default" w:ascii="幼圆" w:hAnsi="幼圆" w:eastAsia="幼圆" w:cs="幼圆"/>
        <w:spacing w:val="-103"/>
        <w:w w:val="100"/>
        <w:sz w:val="36"/>
        <w:szCs w:val="36"/>
      </w:rPr>
    </w:lvl>
    <w:lvl w:ilvl="2" w:tentative="0">
      <w:start w:val="0"/>
      <w:numFmt w:val="bullet"/>
      <w:lvlText w:val="•"/>
      <w:lvlJc w:val="left"/>
      <w:pPr>
        <w:ind w:left="3935" w:hanging="900"/>
      </w:pPr>
      <w:rPr>
        <w:rFonts w:hint="default"/>
      </w:rPr>
    </w:lvl>
    <w:lvl w:ilvl="3" w:tentative="0">
      <w:start w:val="0"/>
      <w:numFmt w:val="bullet"/>
      <w:lvlText w:val="•"/>
      <w:lvlJc w:val="left"/>
      <w:pPr>
        <w:ind w:left="5193" w:hanging="900"/>
      </w:pPr>
      <w:rPr>
        <w:rFonts w:hint="default"/>
      </w:rPr>
    </w:lvl>
    <w:lvl w:ilvl="4" w:tentative="0">
      <w:start w:val="0"/>
      <w:numFmt w:val="bullet"/>
      <w:lvlText w:val="•"/>
      <w:lvlJc w:val="left"/>
      <w:pPr>
        <w:ind w:left="6451" w:hanging="900"/>
      </w:pPr>
      <w:rPr>
        <w:rFonts w:hint="default"/>
      </w:rPr>
    </w:lvl>
    <w:lvl w:ilvl="5" w:tentative="0">
      <w:start w:val="0"/>
      <w:numFmt w:val="bullet"/>
      <w:lvlText w:val="•"/>
      <w:lvlJc w:val="left"/>
      <w:pPr>
        <w:ind w:left="7709" w:hanging="900"/>
      </w:pPr>
      <w:rPr>
        <w:rFonts w:hint="default"/>
      </w:rPr>
    </w:lvl>
    <w:lvl w:ilvl="6" w:tentative="0">
      <w:start w:val="0"/>
      <w:numFmt w:val="bullet"/>
      <w:lvlText w:val="•"/>
      <w:lvlJc w:val="left"/>
      <w:pPr>
        <w:ind w:left="8967" w:hanging="900"/>
      </w:pPr>
      <w:rPr>
        <w:rFonts w:hint="default"/>
      </w:rPr>
    </w:lvl>
    <w:lvl w:ilvl="7" w:tentative="0">
      <w:start w:val="0"/>
      <w:numFmt w:val="bullet"/>
      <w:lvlText w:val="•"/>
      <w:lvlJc w:val="left"/>
      <w:pPr>
        <w:ind w:left="10225" w:hanging="900"/>
      </w:pPr>
      <w:rPr>
        <w:rFonts w:hint="default"/>
      </w:rPr>
    </w:lvl>
    <w:lvl w:ilvl="8" w:tentative="0">
      <w:start w:val="0"/>
      <w:numFmt w:val="bullet"/>
      <w:lvlText w:val="•"/>
      <w:lvlJc w:val="left"/>
      <w:pPr>
        <w:ind w:left="11483" w:hanging="900"/>
      </w:pPr>
      <w:rPr>
        <w:rFonts w:hint="default"/>
      </w:rPr>
    </w:lvl>
  </w:abstractNum>
  <w:abstractNum w:abstractNumId="16">
    <w:nsid w:val="5A241D34"/>
    <w:multiLevelType w:val="multilevel"/>
    <w:tmpl w:val="5A241D34"/>
    <w:lvl w:ilvl="0" w:tentative="0">
      <w:start w:val="1"/>
      <w:numFmt w:val="decimal"/>
      <w:lvlText w:val="（%1）"/>
      <w:lvlJc w:val="left"/>
      <w:pPr>
        <w:ind w:left="520" w:hanging="901"/>
        <w:jc w:val="left"/>
      </w:pPr>
      <w:rPr>
        <w:rFonts w:hint="default" w:ascii="幼圆" w:hAnsi="幼圆" w:eastAsia="幼圆" w:cs="幼圆"/>
        <w:spacing w:val="-72"/>
        <w:w w:val="100"/>
        <w:sz w:val="34"/>
        <w:szCs w:val="34"/>
      </w:rPr>
    </w:lvl>
    <w:lvl w:ilvl="1" w:tentative="0">
      <w:start w:val="0"/>
      <w:numFmt w:val="bullet"/>
      <w:lvlText w:val="•"/>
      <w:lvlJc w:val="left"/>
      <w:pPr>
        <w:ind w:left="1867" w:hanging="901"/>
      </w:pPr>
      <w:rPr>
        <w:rFonts w:hint="default"/>
      </w:rPr>
    </w:lvl>
    <w:lvl w:ilvl="2" w:tentative="0">
      <w:start w:val="0"/>
      <w:numFmt w:val="bullet"/>
      <w:lvlText w:val="•"/>
      <w:lvlJc w:val="left"/>
      <w:pPr>
        <w:ind w:left="3215" w:hanging="901"/>
      </w:pPr>
      <w:rPr>
        <w:rFonts w:hint="default"/>
      </w:rPr>
    </w:lvl>
    <w:lvl w:ilvl="3" w:tentative="0">
      <w:start w:val="0"/>
      <w:numFmt w:val="bullet"/>
      <w:lvlText w:val="•"/>
      <w:lvlJc w:val="left"/>
      <w:pPr>
        <w:ind w:left="4563" w:hanging="901"/>
      </w:pPr>
      <w:rPr>
        <w:rFonts w:hint="default"/>
      </w:rPr>
    </w:lvl>
    <w:lvl w:ilvl="4" w:tentative="0">
      <w:start w:val="0"/>
      <w:numFmt w:val="bullet"/>
      <w:lvlText w:val="•"/>
      <w:lvlJc w:val="left"/>
      <w:pPr>
        <w:ind w:left="5911" w:hanging="901"/>
      </w:pPr>
      <w:rPr>
        <w:rFonts w:hint="default"/>
      </w:rPr>
    </w:lvl>
    <w:lvl w:ilvl="5" w:tentative="0">
      <w:start w:val="0"/>
      <w:numFmt w:val="bullet"/>
      <w:lvlText w:val="•"/>
      <w:lvlJc w:val="left"/>
      <w:pPr>
        <w:ind w:left="7259" w:hanging="901"/>
      </w:pPr>
      <w:rPr>
        <w:rFonts w:hint="default"/>
      </w:rPr>
    </w:lvl>
    <w:lvl w:ilvl="6" w:tentative="0">
      <w:start w:val="0"/>
      <w:numFmt w:val="bullet"/>
      <w:lvlText w:val="•"/>
      <w:lvlJc w:val="left"/>
      <w:pPr>
        <w:ind w:left="8607" w:hanging="901"/>
      </w:pPr>
      <w:rPr>
        <w:rFonts w:hint="default"/>
      </w:rPr>
    </w:lvl>
    <w:lvl w:ilvl="7" w:tentative="0">
      <w:start w:val="0"/>
      <w:numFmt w:val="bullet"/>
      <w:lvlText w:val="•"/>
      <w:lvlJc w:val="left"/>
      <w:pPr>
        <w:ind w:left="9955" w:hanging="901"/>
      </w:pPr>
      <w:rPr>
        <w:rFonts w:hint="default"/>
      </w:rPr>
    </w:lvl>
    <w:lvl w:ilvl="8" w:tentative="0">
      <w:start w:val="0"/>
      <w:numFmt w:val="bullet"/>
      <w:lvlText w:val="•"/>
      <w:lvlJc w:val="left"/>
      <w:pPr>
        <w:ind w:left="11303" w:hanging="901"/>
      </w:pPr>
      <w:rPr>
        <w:rFonts w:hint="default"/>
      </w:rPr>
    </w:lvl>
  </w:abstractNum>
  <w:abstractNum w:abstractNumId="17">
    <w:nsid w:val="72183CF9"/>
    <w:multiLevelType w:val="multilevel"/>
    <w:tmpl w:val="72183CF9"/>
    <w:lvl w:ilvl="0" w:tentative="0">
      <w:start w:val="1"/>
      <w:numFmt w:val="decimal"/>
      <w:lvlText w:val="（%1）"/>
      <w:lvlJc w:val="left"/>
      <w:pPr>
        <w:ind w:left="1961" w:hanging="901"/>
        <w:jc w:val="left"/>
      </w:pPr>
      <w:rPr>
        <w:rFonts w:hint="default" w:ascii="幼圆" w:hAnsi="幼圆" w:eastAsia="幼圆" w:cs="幼圆"/>
        <w:w w:val="100"/>
        <w:sz w:val="34"/>
        <w:szCs w:val="34"/>
      </w:rPr>
    </w:lvl>
    <w:lvl w:ilvl="1" w:tentative="0">
      <w:start w:val="0"/>
      <w:numFmt w:val="bullet"/>
      <w:lvlText w:val="•"/>
      <w:lvlJc w:val="left"/>
      <w:pPr>
        <w:ind w:left="3163" w:hanging="901"/>
      </w:pPr>
      <w:rPr>
        <w:rFonts w:hint="default"/>
      </w:rPr>
    </w:lvl>
    <w:lvl w:ilvl="2" w:tentative="0">
      <w:start w:val="0"/>
      <w:numFmt w:val="bullet"/>
      <w:lvlText w:val="•"/>
      <w:lvlJc w:val="left"/>
      <w:pPr>
        <w:ind w:left="4367" w:hanging="901"/>
      </w:pPr>
      <w:rPr>
        <w:rFonts w:hint="default"/>
      </w:rPr>
    </w:lvl>
    <w:lvl w:ilvl="3" w:tentative="0">
      <w:start w:val="0"/>
      <w:numFmt w:val="bullet"/>
      <w:lvlText w:val="•"/>
      <w:lvlJc w:val="left"/>
      <w:pPr>
        <w:ind w:left="5571" w:hanging="901"/>
      </w:pPr>
      <w:rPr>
        <w:rFonts w:hint="default"/>
      </w:rPr>
    </w:lvl>
    <w:lvl w:ilvl="4" w:tentative="0">
      <w:start w:val="0"/>
      <w:numFmt w:val="bullet"/>
      <w:lvlText w:val="•"/>
      <w:lvlJc w:val="left"/>
      <w:pPr>
        <w:ind w:left="6775" w:hanging="901"/>
      </w:pPr>
      <w:rPr>
        <w:rFonts w:hint="default"/>
      </w:rPr>
    </w:lvl>
    <w:lvl w:ilvl="5" w:tentative="0">
      <w:start w:val="0"/>
      <w:numFmt w:val="bullet"/>
      <w:lvlText w:val="•"/>
      <w:lvlJc w:val="left"/>
      <w:pPr>
        <w:ind w:left="7979" w:hanging="901"/>
      </w:pPr>
      <w:rPr>
        <w:rFonts w:hint="default"/>
      </w:rPr>
    </w:lvl>
    <w:lvl w:ilvl="6" w:tentative="0">
      <w:start w:val="0"/>
      <w:numFmt w:val="bullet"/>
      <w:lvlText w:val="•"/>
      <w:lvlJc w:val="left"/>
      <w:pPr>
        <w:ind w:left="9183" w:hanging="901"/>
      </w:pPr>
      <w:rPr>
        <w:rFonts w:hint="default"/>
      </w:rPr>
    </w:lvl>
    <w:lvl w:ilvl="7" w:tentative="0">
      <w:start w:val="0"/>
      <w:numFmt w:val="bullet"/>
      <w:lvlText w:val="•"/>
      <w:lvlJc w:val="left"/>
      <w:pPr>
        <w:ind w:left="10387" w:hanging="901"/>
      </w:pPr>
      <w:rPr>
        <w:rFonts w:hint="default"/>
      </w:rPr>
    </w:lvl>
    <w:lvl w:ilvl="8" w:tentative="0">
      <w:start w:val="0"/>
      <w:numFmt w:val="bullet"/>
      <w:lvlText w:val="•"/>
      <w:lvlJc w:val="left"/>
      <w:pPr>
        <w:ind w:left="11591" w:hanging="901"/>
      </w:pPr>
      <w:rPr>
        <w:rFonts w:hint="default"/>
      </w:rPr>
    </w:lvl>
  </w:abstractNum>
  <w:num w:numId="1">
    <w:abstractNumId w:val="8"/>
  </w:num>
  <w:num w:numId="2">
    <w:abstractNumId w:val="4"/>
  </w:num>
  <w:num w:numId="3">
    <w:abstractNumId w:val="15"/>
  </w:num>
  <w:num w:numId="4">
    <w:abstractNumId w:val="2"/>
  </w:num>
  <w:num w:numId="5">
    <w:abstractNumId w:val="1"/>
  </w:num>
  <w:num w:numId="6">
    <w:abstractNumId w:val="10"/>
  </w:num>
  <w:num w:numId="7">
    <w:abstractNumId w:val="12"/>
  </w:num>
  <w:num w:numId="8">
    <w:abstractNumId w:val="17"/>
  </w:num>
  <w:num w:numId="9">
    <w:abstractNumId w:val="9"/>
  </w:num>
  <w:num w:numId="10">
    <w:abstractNumId w:val="0"/>
  </w:num>
  <w:num w:numId="11">
    <w:abstractNumId w:val="13"/>
  </w:num>
  <w:num w:numId="12">
    <w:abstractNumId w:val="16"/>
  </w:num>
  <w:num w:numId="13">
    <w:abstractNumId w:val="3"/>
  </w:num>
  <w:num w:numId="14">
    <w:abstractNumId w:val="14"/>
  </w:num>
  <w:num w:numId="15">
    <w:abstractNumId w:val="7"/>
  </w:num>
  <w:num w:numId="16">
    <w:abstractNumId w:val="11"/>
  </w:num>
  <w:num w:numId="17">
    <w:abstractNumId w:val="6"/>
  </w:num>
  <w:num w:numId="1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2"/>
  </w:compat>
  <w:rsids>
    <w:rsidRoot w:val="00000000"/>
    <w:rsid w:val="1D7B5F5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幼圆" w:hAnsi="幼圆" w:eastAsia="幼圆" w:cs="幼圆"/>
      <w:sz w:val="22"/>
      <w:szCs w:val="22"/>
      <w:lang w:val="en-US" w:eastAsia="en-US" w:bidi="ar-SA"/>
    </w:rPr>
  </w:style>
  <w:style w:type="paragraph" w:styleId="2">
    <w:name w:val="heading 1"/>
    <w:basedOn w:val="1"/>
    <w:next w:val="1"/>
    <w:qFormat/>
    <w:uiPriority w:val="1"/>
    <w:pPr>
      <w:ind w:right="498"/>
      <w:jc w:val="center"/>
      <w:outlineLvl w:val="1"/>
    </w:pPr>
    <w:rPr>
      <w:rFonts w:ascii="幼圆" w:hAnsi="幼圆" w:eastAsia="幼圆" w:cs="幼圆"/>
      <w:sz w:val="54"/>
      <w:szCs w:val="54"/>
    </w:rPr>
  </w:style>
  <w:style w:type="paragraph" w:styleId="3">
    <w:name w:val="heading 2"/>
    <w:basedOn w:val="1"/>
    <w:next w:val="1"/>
    <w:qFormat/>
    <w:uiPriority w:val="1"/>
    <w:pPr>
      <w:ind w:left="11179"/>
      <w:outlineLvl w:val="2"/>
    </w:pPr>
    <w:rPr>
      <w:rFonts w:ascii="幼圆" w:hAnsi="幼圆" w:eastAsia="幼圆" w:cs="幼圆"/>
      <w:sz w:val="48"/>
      <w:szCs w:val="48"/>
    </w:rPr>
  </w:style>
  <w:style w:type="paragraph" w:styleId="4">
    <w:name w:val="heading 3"/>
    <w:basedOn w:val="1"/>
    <w:next w:val="1"/>
    <w:qFormat/>
    <w:uiPriority w:val="1"/>
    <w:pPr>
      <w:spacing w:line="569" w:lineRule="exact"/>
      <w:ind w:hanging="681"/>
      <w:outlineLvl w:val="3"/>
    </w:pPr>
    <w:rPr>
      <w:rFonts w:ascii="幼圆" w:hAnsi="幼圆" w:eastAsia="幼圆" w:cs="幼圆"/>
      <w:b/>
      <w:bCs/>
      <w:sz w:val="45"/>
      <w:szCs w:val="45"/>
    </w:rPr>
  </w:style>
  <w:style w:type="paragraph" w:styleId="5">
    <w:name w:val="heading 4"/>
    <w:basedOn w:val="1"/>
    <w:next w:val="1"/>
    <w:qFormat/>
    <w:uiPriority w:val="1"/>
    <w:pPr>
      <w:spacing w:before="30"/>
      <w:ind w:left="1579" w:hanging="1059"/>
      <w:outlineLvl w:val="4"/>
    </w:pPr>
    <w:rPr>
      <w:rFonts w:ascii="幼圆" w:hAnsi="幼圆" w:eastAsia="幼圆" w:cs="幼圆"/>
      <w:b/>
      <w:bCs/>
      <w:sz w:val="42"/>
      <w:szCs w:val="42"/>
    </w:rPr>
  </w:style>
  <w:style w:type="paragraph" w:styleId="6">
    <w:name w:val="heading 5"/>
    <w:basedOn w:val="1"/>
    <w:next w:val="1"/>
    <w:qFormat/>
    <w:uiPriority w:val="1"/>
    <w:pPr>
      <w:spacing w:line="439" w:lineRule="exact"/>
      <w:ind w:left="907"/>
      <w:outlineLvl w:val="5"/>
    </w:pPr>
    <w:rPr>
      <w:rFonts w:ascii="Arial" w:hAnsi="Arial" w:eastAsia="Arial" w:cs="Arial"/>
      <w:sz w:val="40"/>
      <w:szCs w:val="40"/>
    </w:rPr>
  </w:style>
  <w:style w:type="character" w:default="1" w:styleId="11">
    <w:name w:val="Default Paragraph Font"/>
    <w:semiHidden/>
    <w:unhideWhenUsed/>
    <w:qFormat/>
    <w:uiPriority w:val="1"/>
  </w:style>
  <w:style w:type="table" w:default="1" w:styleId="10">
    <w:name w:val="Normal Table"/>
    <w:semiHidden/>
    <w:uiPriority w:val="0"/>
    <w:tblPr>
      <w:tblLayout w:type="fixed"/>
      <w:tblCellMar>
        <w:top w:w="0" w:type="dxa"/>
        <w:left w:w="108" w:type="dxa"/>
        <w:bottom w:w="0" w:type="dxa"/>
        <w:right w:w="108" w:type="dxa"/>
      </w:tblCellMar>
    </w:tblPr>
  </w:style>
  <w:style w:type="paragraph" w:styleId="7">
    <w:name w:val="Body Text"/>
    <w:basedOn w:val="1"/>
    <w:qFormat/>
    <w:uiPriority w:val="1"/>
    <w:rPr>
      <w:rFonts w:ascii="幼圆" w:hAnsi="幼圆" w:eastAsia="幼圆" w:cs="幼圆"/>
      <w:sz w:val="36"/>
      <w:szCs w:val="36"/>
    </w:rPr>
  </w:style>
  <w:style w:type="paragraph" w:styleId="8">
    <w:name w:val="toc 1"/>
    <w:basedOn w:val="1"/>
    <w:next w:val="1"/>
    <w:qFormat/>
    <w:uiPriority w:val="1"/>
    <w:pPr>
      <w:spacing w:before="229"/>
      <w:ind w:left="520"/>
    </w:pPr>
    <w:rPr>
      <w:rFonts w:ascii="幼圆" w:hAnsi="幼圆" w:eastAsia="幼圆" w:cs="幼圆"/>
      <w:sz w:val="36"/>
      <w:szCs w:val="36"/>
    </w:rPr>
  </w:style>
  <w:style w:type="paragraph" w:styleId="9">
    <w:name w:val="toc 2"/>
    <w:basedOn w:val="1"/>
    <w:next w:val="1"/>
    <w:qFormat/>
    <w:uiPriority w:val="1"/>
    <w:pPr>
      <w:spacing w:before="244"/>
      <w:ind w:left="520"/>
    </w:pPr>
    <w:rPr>
      <w:rFonts w:ascii="幼圆" w:hAnsi="幼圆" w:eastAsia="幼圆" w:cs="幼圆"/>
      <w:b/>
      <w:bCs/>
      <w:i/>
    </w:rPr>
  </w:style>
  <w:style w:type="table" w:customStyle="1" w:styleId="12">
    <w:name w:val="Table Normal"/>
    <w:semiHidden/>
    <w:unhideWhenUsed/>
    <w:qFormat/>
    <w:uiPriority w:val="2"/>
    <w:tblPr>
      <w:tblLayout w:type="fixed"/>
      <w:tblCellMar>
        <w:top w:w="0" w:type="dxa"/>
        <w:left w:w="0" w:type="dxa"/>
        <w:bottom w:w="0" w:type="dxa"/>
        <w:right w:w="0" w:type="dxa"/>
      </w:tblCellMar>
    </w:tblPr>
  </w:style>
  <w:style w:type="paragraph" w:styleId="13">
    <w:name w:val="List Paragraph"/>
    <w:basedOn w:val="1"/>
    <w:qFormat/>
    <w:uiPriority w:val="1"/>
    <w:pPr>
      <w:spacing w:before="241"/>
      <w:ind w:left="1579" w:hanging="902"/>
    </w:pPr>
    <w:rPr>
      <w:rFonts w:ascii="幼圆" w:hAnsi="幼圆" w:eastAsia="幼圆" w:cs="幼圆"/>
    </w:rPr>
  </w:style>
  <w:style w:type="paragraph" w:customStyle="1" w:styleId="14">
    <w:name w:val="Table Paragraph"/>
    <w:basedOn w:val="1"/>
    <w:qFormat/>
    <w:uiPriority w:val="1"/>
    <w:pPr>
      <w:spacing w:before="168"/>
      <w:ind w:left="1564"/>
      <w:jc w:val="center"/>
    </w:pPr>
    <w:rPr>
      <w:rFonts w:ascii="宋体" w:hAnsi="宋体" w:eastAsia="宋体" w:cs="宋体"/>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6" Type="http://schemas.openxmlformats.org/officeDocument/2006/relationships/fontTable" Target="fontTable.xml"/><Relationship Id="rId55" Type="http://schemas.openxmlformats.org/officeDocument/2006/relationships/numbering" Target="numbering.xml"/><Relationship Id="rId54" Type="http://schemas.openxmlformats.org/officeDocument/2006/relationships/customXml" Target="../customXml/item1.xml"/><Relationship Id="rId53" Type="http://schemas.openxmlformats.org/officeDocument/2006/relationships/image" Target="media/image50.png"/><Relationship Id="rId52" Type="http://schemas.openxmlformats.org/officeDocument/2006/relationships/image" Target="media/image49.png"/><Relationship Id="rId51" Type="http://schemas.openxmlformats.org/officeDocument/2006/relationships/image" Target="media/image48.png"/><Relationship Id="rId50" Type="http://schemas.openxmlformats.org/officeDocument/2006/relationships/image" Target="media/image47.png"/><Relationship Id="rId5" Type="http://schemas.openxmlformats.org/officeDocument/2006/relationships/image" Target="media/image2.png"/><Relationship Id="rId49" Type="http://schemas.openxmlformats.org/officeDocument/2006/relationships/image" Target="media/image46.png"/><Relationship Id="rId48" Type="http://schemas.openxmlformats.org/officeDocument/2006/relationships/image" Target="media/image45.png"/><Relationship Id="rId47" Type="http://schemas.openxmlformats.org/officeDocument/2006/relationships/image" Target="media/image44.png"/><Relationship Id="rId46" Type="http://schemas.openxmlformats.org/officeDocument/2006/relationships/image" Target="media/image43.png"/><Relationship Id="rId45" Type="http://schemas.openxmlformats.org/officeDocument/2006/relationships/image" Target="media/image42.png"/><Relationship Id="rId44" Type="http://schemas.openxmlformats.org/officeDocument/2006/relationships/image" Target="media/image41.png"/><Relationship Id="rId43" Type="http://schemas.openxmlformats.org/officeDocument/2006/relationships/image" Target="media/image40.png"/><Relationship Id="rId42" Type="http://schemas.openxmlformats.org/officeDocument/2006/relationships/image" Target="media/image39.png"/><Relationship Id="rId41" Type="http://schemas.openxmlformats.org/officeDocument/2006/relationships/image" Target="media/image38.png"/><Relationship Id="rId40" Type="http://schemas.openxmlformats.org/officeDocument/2006/relationships/image" Target="media/image37.png"/><Relationship Id="rId4" Type="http://schemas.openxmlformats.org/officeDocument/2006/relationships/image" Target="media/image1.png"/><Relationship Id="rId39" Type="http://schemas.openxmlformats.org/officeDocument/2006/relationships/image" Target="media/image36.png"/><Relationship Id="rId38" Type="http://schemas.openxmlformats.org/officeDocument/2006/relationships/image" Target="media/image35.png"/><Relationship Id="rId37" Type="http://schemas.openxmlformats.org/officeDocument/2006/relationships/image" Target="media/image34.png"/><Relationship Id="rId36" Type="http://schemas.openxmlformats.org/officeDocument/2006/relationships/image" Target="media/image33.png"/><Relationship Id="rId35" Type="http://schemas.openxmlformats.org/officeDocument/2006/relationships/image" Target="media/image32.png"/><Relationship Id="rId34" Type="http://schemas.openxmlformats.org/officeDocument/2006/relationships/image" Target="media/image31.png"/><Relationship Id="rId33" Type="http://schemas.openxmlformats.org/officeDocument/2006/relationships/image" Target="media/image30.png"/><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7"/>
    <customShpInfo spid="_x0000_s1028"/>
    <customShpInfo spid="_x0000_s1026"/>
    <customShpInfo spid="_x0000_s1030"/>
    <customShpInfo spid="_x0000_s1031"/>
    <customShpInfo spid="_x0000_s1029"/>
    <customShpInfo spid="_x0000_s1033"/>
    <customShpInfo spid="_x0000_s1034"/>
    <customShpInfo spid="_x0000_s1032"/>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35"/>
    <customShpInfo spid="_x0000_s1053"/>
    <customShpInfo spid="_x0000_s1054"/>
    <customShpInfo spid="_x0000_s1055"/>
    <customShpInfo spid="_x0000_s1056"/>
    <customShpInfo spid="_x0000_s1057"/>
    <customShpInfo spid="_x0000_s1058"/>
    <customShpInfo spid="_x0000_s1060"/>
    <customShpInfo spid="_x0000_s1061"/>
    <customShpInfo spid="_x0000_s1062"/>
    <customShpInfo spid="_x0000_s1063"/>
    <customShpInfo spid="_x0000_s1064"/>
    <customShpInfo spid="_x0000_s1065"/>
    <customShpInfo spid="_x0000_s1066"/>
    <customShpInfo spid="_x0000_s1059"/>
    <customShpInfo spid="_x0000_s1068"/>
    <customShpInfo spid="_x0000_s1069"/>
    <customShpInfo spid="_x0000_s1070"/>
    <customShpInfo spid="_x0000_s1067"/>
    <customShpInfo spid="_x0000_s1071"/>
    <customShpInfo spid="_x0000_s1072"/>
    <customShpInfo spid="_x0000_s1073"/>
    <customShpInfo spid="_x0000_s1075"/>
    <customShpInfo spid="_x0000_s1076"/>
    <customShpInfo spid="_x0000_s1077"/>
    <customShpInfo spid="_x0000_s1078"/>
    <customShpInfo spid="_x0000_s1079"/>
    <customShpInfo spid="_x0000_s1080"/>
    <customShpInfo spid="_x0000_s1081"/>
    <customShpInfo spid="_x0000_s1074"/>
    <customShpInfo spid="_x0000_s1083"/>
    <customShpInfo spid="_x0000_s1084"/>
    <customShpInfo spid="_x0000_s1082"/>
    <customShpInfo spid="_x0000_s1086"/>
    <customShpInfo spid="_x0000_s1087"/>
    <customShpInfo spid="_x0000_s1085"/>
    <customShpInfo spid="_x0000_s1088"/>
    <customShpInfo spid="_x0000_s1090"/>
    <customShpInfo spid="_x0000_s1091"/>
    <customShpInfo spid="_x0000_s1089"/>
    <customShpInfo spid="_x0000_s1093"/>
    <customShpInfo spid="_x0000_s1094"/>
    <customShpInfo spid="_x0000_s1095"/>
    <customShpInfo spid="_x0000_s1096"/>
    <customShpInfo spid="_x0000_s1092"/>
    <customShpInfo spid="_x0000_s1098"/>
    <customShpInfo spid="_x0000_s1099"/>
    <customShpInfo spid="_x0000_s1100"/>
    <customShpInfo spid="_x0000_s1101"/>
    <customShpInfo spid="_x0000_s1102"/>
    <customShpInfo spid="_x0000_s1103"/>
    <customShpInfo spid="_x0000_s1104"/>
    <customShpInfo spid="_x0000_s1105"/>
    <customShpInfo spid="_x0000_s1097"/>
    <customShpInfo spid="_x0000_s1106"/>
    <customShpInfo spid="_x0000_s1108"/>
    <customShpInfo spid="_x0000_s1107"/>
    <customShpInfo spid="_x0000_s1109"/>
    <customShpInfo spid="_x0000_s1111"/>
    <customShpInfo spid="_x0000_s1112"/>
    <customShpInfo spid="_x0000_s1113"/>
    <customShpInfo spid="_x0000_s1110"/>
    <customShpInfo spid="_x0000_s1115"/>
    <customShpInfo spid="_x0000_s1116"/>
    <customShpInfo spid="_x0000_s1117"/>
    <customShpInfo spid="_x0000_s1118"/>
    <customShpInfo spid="_x0000_s1119"/>
    <customShpInfo spid="_x0000_s1120"/>
    <customShpInfo spid="_x0000_s1114"/>
    <customShpInfo spid="_x0000_s1121"/>
    <customShpInfo spid="_x0000_s1122"/>
    <customShpInfo spid="_x0000_s1124"/>
    <customShpInfo spid="_x0000_s1123"/>
    <customShpInfo spid="_x0000_s1126"/>
    <customShpInfo spid="_x0000_s1127"/>
    <customShpInfo spid="_x0000_s1125"/>
    <customShpInfo spid="_x0000_s1128"/>
    <customShpInfo spid="_x0000_s1129"/>
    <customShpInfo spid="_x0000_s1130"/>
    <customShpInfo spid="_x0000_s1131"/>
    <customShpInfo spid="_x0000_s1132"/>
    <customShpInfo spid="_x0000_s1133"/>
    <customShpInfo spid="_x0000_s1134"/>
    <customShpInfo spid="_x0000_s1135"/>
    <customShpInfo spid="_x0000_s1136"/>
    <customShpInfo spid="_x0000_s1137"/>
    <customShpInfo spid="_x0000_s1138"/>
    <customShpInfo spid="_x0000_s1139"/>
    <customShpInfo spid="_x0000_s1140"/>
    <customShpInfo spid="_x0000_s1141"/>
    <customShpInfo spid="_x0000_s1142"/>
    <customShpInfo spid="_x0000_s1143"/>
    <customShpInfo spid="_x0000_s1144"/>
    <customShpInfo spid="_x0000_s1145"/>
    <customShpInfo spid="_x0000_s1146"/>
    <customShpInfo spid="_x0000_s1147"/>
    <customShpInfo spid="_x0000_s1148"/>
    <customShpInfo spid="_x0000_s1150"/>
    <customShpInfo spid="_x0000_s1149"/>
    <customShpInfo spid="_x0000_s1151"/>
    <customShpInfo spid="_x0000_s1152"/>
    <customShpInfo spid="_x0000_s1153"/>
    <customShpInfo spid="_x0000_s1154"/>
    <customShpInfo spid="_x0000_s115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ScaleCrop>false</ScaleCrop>
  <LinksUpToDate>false</LinksUpToDate>
  <Application>WPS Office_11.8.2.8576_F1E327BC-269C-435d-A152-05C5408002CA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2022-03-14T04:08:00Z</dcterms:created>
  <dc:creator>Administrator</dc:creator>
  <cp:lastModifiedBy>Administrator</cp:lastModifiedBy>
  <dcterms:modified xsi:type="dcterms:W3CDTF">2022-03-14T04:08:47Z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2022-03-14T00:00:00Z</vt:filetime>
  </property>
  <property fmtid="{D5CDD505-2E9C-101B-9397-08002B2CF9AE}" pid="3" name="LastSaved">
    <vt:filetime>2022-03-14T00:00:00Z</vt:filetime>
  </property>
  <property fmtid="{D5CDD505-2E9C-101B-9397-08002B2CF9AE}" pid="4" name="KSOProductBuildVer">
    <vt:lpwstr>2052-11.8.2.8576</vt:lpwstr>
  </property>
</Properties>
</file>