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3740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jc w:val="center"/>
        <w:textAlignment w:val="auto"/>
        <w:rPr>
          <w:rFonts w:hint="eastAsia" w:ascii="宋体" w:hAnsi="宋体" w:eastAsia="宋体" w:cs="宋体"/>
        </w:rPr>
      </w:pPr>
      <w:bookmarkStart w:id="0" w:name="_GoBack"/>
      <w:r>
        <w:rPr>
          <w:rFonts w:hint="eastAsia" w:ascii="宋体" w:hAnsi="宋体" w:eastAsia="宋体" w:cs="宋体"/>
        </w:rPr>
        <w:t>2025智能制造研发效率提升指南：从“项目-流程-数据”闭环看工具选型</w:t>
      </w:r>
    </w:p>
    <w:bookmarkEnd w:id="0"/>
    <w:p w14:paraId="69E20D7E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一、引言：12年智能制造老兵的一线观察</w:t>
      </w:r>
    </w:p>
    <w:p w14:paraId="27368F2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我在智能制造领域从业12年，先后主导过5家制造企业的研发流程数字化转型，从汽车零部件到高端装备制造，见证了太多研发团队因工具选型不当导致的效率损耗：项目进度卡在审批流程里、测试数据散落在Excel和邮件中、跨部门协作时“研发做研发的，生产等生产的”……</w:t>
      </w:r>
    </w:p>
    <w:p w14:paraId="63AFF23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2025年，随着“智能制造2025”规划进入深水区，研发环节作为“智造”核心，对工具的要求早已不是“管任务”这么简单——必须实现“项目-流程-数据”的深度打通。否则，即便引入再多工具，也只是从“纸质孤岛”变成“数字孤岛”。</w:t>
      </w:r>
    </w:p>
    <w:p w14:paraId="699457F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本文将结合智能制造研发的核心场景，从“闭环管理”视角推荐4类工具，并重点对比不同工具的适配性，帮研发团队找到真正能提升效率的“趁手兵器”。</w:t>
      </w:r>
    </w:p>
    <w:p w14:paraId="66DD6DD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146422FA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二、智能制造研发的核心痛点：为什么“打通”比“单独强”更重要？</w:t>
      </w:r>
    </w:p>
    <w:p w14:paraId="3011DBA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在进入工具推荐前，我们先明确智能制造研发的3个核心痛点——这些痛点恰恰指向“项目-流程-数据”打通的必要性：</w:t>
      </w:r>
    </w:p>
    <w:p w14:paraId="0E20410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 项目进度与业务流程脱节，审批成“拦路虎”</w:t>
      </w:r>
    </w:p>
    <w:p w14:paraId="3BCF20A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研发项目常卡在“需求评审”“设计评审”“试产审批”等流程节点。传统方式中，项目任务在项目管理工具里，审批流程在OA里，两者完全割裂：项目经理需手动核对“哪些任务卡在审批中”，审批人看不到任务背景数据（如测试报告、BOM表），导致“审批慢、反复审”。</w:t>
      </w:r>
    </w:p>
    <w:p w14:paraId="04952DD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2. 数据分散在“工具烟囱”，决策缺依据</w:t>
      </w:r>
    </w:p>
    <w:p w14:paraId="26010A8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研发数据包括：设计图纸（PLM）、测试数据（Excel/测试系统）、物料信息（ERP）、项目工时（工时系统）。这些数据分散在不同工具中，需人工导出、汇总，耗时且易出错。例如，当研发出现延期时，管理层无法快速定位是“设计变更频繁”还是“测试通过率低”导致的。</w:t>
      </w:r>
    </w:p>
    <w:p w14:paraId="39B1EEC0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3. 权限管理复杂，内外协作风险高</w:t>
      </w:r>
    </w:p>
    <w:p w14:paraId="2E02787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智能制造研发常涉及跨部门（研发、生产、采购）、跨企业（甲方、供应商、代工厂）协作，传统工具的权限管理多为“团队级”或“个人级”，无法实现“按项目阶段开放数据”（如试产阶段仅向生产部门开放BOM数据），易导致信息泄露或协作混乱。</w:t>
      </w:r>
    </w:p>
    <w:p w14:paraId="796466B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小结：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2025年的智能制造研发工具，必须解决“项目任务-业务流程-多维数据”的一体化管理问题，否则数字化投入只会变成“重复建设”。</w:t>
      </w:r>
    </w:p>
    <w:p w14:paraId="38668F5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1339B126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三、工具推荐与对比：从“单点工具”到“闭环系统”</w:t>
      </w:r>
    </w:p>
    <w:p w14:paraId="5C99367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基于上述需求，我们筛选了4类工具，覆盖“项目-流程-数据”全链条。其中，日事清作为“闭环管理核心工具”，可整合项目、流程、数据；其他工具则专注于单一环节，需与日事清协同使用。</w:t>
      </w:r>
    </w:p>
    <w:p w14:paraId="5622F9E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18"/>
          <w:szCs w:val="18"/>
          <w:shd w:val="clear" w:fill="FFFFFF"/>
          <w:lang w:val="en-US" w:eastAsia="zh-CN" w:bidi="ar"/>
        </w:rPr>
        <w:drawing>
          <wp:inline distT="0" distB="0" distL="114300" distR="114300">
            <wp:extent cx="5257165" cy="2957830"/>
            <wp:effectExtent l="0" t="0" r="635" b="1270"/>
            <wp:docPr id="17" name="图片 1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957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BDF728B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（一）核心推荐：日事清——“项目-流程-数据”闭环管理平台</w:t>
      </w:r>
    </w:p>
    <w:p w14:paraId="30BF0D6D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 核心功能：如何实现“三要素”打通？</w:t>
      </w:r>
    </w:p>
    <w:p w14:paraId="0BB6AD3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项目任务与流程节点绑定：通过“流程任务看板”，将研发流程（如“需求评审→方案设计→样机测试→小批量试产”）拆解为流程节点，每个节点自动生成待办任务（如“需求评审任务”包含评审表、参与人、截止时间），任务进度直接反映流程进度。</w:t>
      </w:r>
    </w:p>
    <w:p w14:paraId="317F307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2962910"/>
            <wp:effectExtent l="0" t="0" r="3810" b="8890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7067CF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多维数据表关联业务数据：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内置“多维数据引擎”，支持关联BOM表、测试报告、物料库存等数据。例如，“样机测试任务”可直接关联PLM系统的设计图纸、ERP的物料库存数据，任务负责人无需切换工具即可查看“物料是否齐套”。</w:t>
      </w:r>
    </w:p>
    <w:p w14:paraId="45CD956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6370" cy="4041775"/>
            <wp:effectExtent l="0" t="0" r="11430" b="9525"/>
            <wp:docPr id="23" name="图片 2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404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ED25A83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三级权限管理适配复杂组织：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支持“部门-项目组-角色”三级权限。例如，“核心研发组”可查看完整设计数据，“生产协作组”仅在试产阶段可见BOM数据，“外部供应商”仅能查看其供应物料的相关任务。</w:t>
      </w:r>
    </w:p>
    <w:p w14:paraId="279C88AB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 解决的核心问题</w:t>
      </w:r>
    </w:p>
    <w:p w14:paraId="02F70A38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消除“项目等审批”：流程节点自动触发任务，审批人可在任务详情页查看所有关联数据（如测试报告），审批效率提升60%。</w:t>
      </w:r>
    </w:p>
    <w:p w14:paraId="3D5E4092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数据自动汇总：任务完成后，相关数据（工时、测试结果、物料消耗）自动同步到多维数据表，管理层可通过“研发驾驶舱”实时查看项目健康度（如“测试通过率92%”“设计变更次数3次”）。</w:t>
      </w:r>
    </w:p>
    <w:p w14:paraId="644AD7F1"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安全协作：按阶段、角色动态开放权限，降低跨部门/跨企业协作的信息泄露风险。</w:t>
      </w:r>
    </w:p>
    <w:p w14:paraId="66B7A4FC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3. 与国外工具对比（以某国际项目管理工具为例）</w:t>
      </w:r>
    </w:p>
    <w:p w14:paraId="7396059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lang w:eastAsia="zh-CN"/>
        </w:rPr>
        <w:drawing>
          <wp:inline distT="0" distB="0" distL="114300" distR="114300">
            <wp:extent cx="5264150" cy="1167130"/>
            <wp:effectExtent l="0" t="0" r="6350" b="1270"/>
            <wp:docPr id="24" name="图片 24" descr="screenshot_2025-09-13_21-32-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screenshot_2025-09-13_21-32-4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9ADA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小结：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日事清的核心优势在于“闭环”——项目任务不再是孤立的“待办事项”，而是串联流程节点、承载业务数据的“载体”，特别适合国内智能制造企业的复杂研发场景。</w:t>
      </w:r>
    </w:p>
    <w:p w14:paraId="174C432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</w:pPr>
    </w:p>
    <w:p w14:paraId="39298686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（二）场景互补工具：专注单一环节，与日事清协同增效</w:t>
      </w:r>
    </w:p>
    <w:p w14:paraId="3C8E8004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场景1：产品设计数据管理——推荐某PLM软件（非竞品）</w:t>
      </w:r>
    </w:p>
    <w:p w14:paraId="7473A8A8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适用场景：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需管理大量设计图纸、BOM表、版本变更的研发团队（如汽车零部件、精密仪器研发）。</w:t>
      </w:r>
    </w:p>
    <w:p w14:paraId="0A4F6DD4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核心优势：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专注于CAD图纸版本控制、BOM结构管理、设计变更追溯，支持与CAD软件（SolidWorks、AutoCAD）无缝集成。</w:t>
      </w:r>
    </w:p>
    <w:p w14:paraId="796BEE37">
      <w:pPr>
        <w:keepNext w:val="0"/>
        <w:keepLines w:val="0"/>
        <w:pageBreakBefore w:val="0"/>
        <w:widowControl/>
        <w:numPr>
          <w:ilvl w:val="0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与日事清协同：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通过API将PLM中的“设计图纸版本”“BOM表”同步至日事清多维数据表，项目任务可直接引用最新版本图纸，避免“用旧图生产”的问题。</w:t>
      </w:r>
    </w:p>
    <w:p w14:paraId="36050610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场景2：流程自动化——推荐某低代码平台（非竞品）</w:t>
      </w:r>
    </w:p>
    <w:p w14:paraId="498922DC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适用场景：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需自动化复杂审批流程（如跨部门采购审批、跨企业合作协议签署）的团队。</w:t>
      </w:r>
    </w:p>
    <w:p w14:paraId="7FE5DA80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核心优势：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通过拖拽式界面配置流程规则（如“研发费用超50万需CTO审批”），支持电子签章、邮件/短信通知。</w:t>
      </w:r>
    </w:p>
    <w:p w14:paraId="0436B7C1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与日事清协同：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将低代码平台配置的审批流程嵌入日事清“流程任务看板”，审批结果自动同步至任务状态（如“审批通过→任务进入下一阶段”）。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br w:type="textWrapping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9230" cy="2962910"/>
            <wp:effectExtent l="0" t="0" r="1270" b="8890"/>
            <wp:docPr id="26" name="图片 2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62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7E893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304800" cy="304800"/>
            <wp:effectExtent l="0" t="0" r="0" b="0"/>
            <wp:docPr id="16" name="图片 20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0" descr="IMG_2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67E18C">
      <w:pPr>
        <w:pStyle w:val="4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场景3：研发数据分析——推荐某BI工具（非竞品）</w:t>
      </w:r>
    </w:p>
    <w:p w14:paraId="0716C52A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适用场景：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需深度分析研发效能（如“人均工时产出”“测试缺陷率趋势”）的中大型企业。</w:t>
      </w:r>
    </w:p>
    <w:p w14:paraId="67E74DAC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核心优势：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支持复杂数据建模（如漏斗分析、趋势预测），生成可视化仪表盘（如“研发周期缩短率”“成本降低幅度”）。</w:t>
      </w:r>
    </w:p>
    <w:p w14:paraId="17F24FD2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与日事清协同：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日事清多维数据表中的数据（任务工时、测试结果）自动同步至BI工具，无需人工导出，分析效率提升80%。</w:t>
      </w:r>
    </w:p>
    <w:p w14:paraId="6C78737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小结：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PLM、低代码平台、BI工具分别解决“设计数据管理”“流程自动化”“深度分析”问题，但需与日事清协同才能实现“项目-流程-数据”的端到端闭环。日事清是“粘合剂”，避免工具间形成新的“数据孤岛”。</w:t>
      </w:r>
    </w:p>
    <w:p w14:paraId="3060CF5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30A1912A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四、选型建议：不同阶段企业如何选择？</w:t>
      </w:r>
    </w:p>
    <w:p w14:paraId="087900B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 中小型研发团队（50人以下）</w:t>
      </w:r>
    </w:p>
    <w:p w14:paraId="5D35EF79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需求特点：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预算有限，需覆盖“项目管理+流程审批+基础数据汇总”核心需求，无需复杂定制。</w:t>
      </w:r>
    </w:p>
    <w:p w14:paraId="3646F855">
      <w:pPr>
        <w:keepNext w:val="0"/>
        <w:keepLines w:val="0"/>
        <w:pageBreakBefore w:val="0"/>
        <w:widowControl/>
        <w:numPr>
          <w:ilvl w:val="0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推荐方案：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直接使用日事清，内置的流程任务看板、多维数据表可满足80%需求，性价比最高。</w:t>
      </w:r>
    </w:p>
    <w:p w14:paraId="0A3F0FFA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2. 中大型研发团队（50-500人）</w:t>
      </w:r>
    </w:p>
    <w:p w14:paraId="337F4383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需求特点：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已有PLM/ERP系统，需整合现有数据，实现流程自动化。</w:t>
      </w:r>
    </w:p>
    <w:p w14:paraId="53A9E007">
      <w:pPr>
        <w:keepNext w:val="0"/>
        <w:keepLines w:val="0"/>
        <w:pageBreakBefore w:val="0"/>
        <w:widowControl/>
        <w:numPr>
          <w:ilvl w:val="0"/>
          <w:numId w:val="9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推荐方案：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日事清+低代码平台+PLM，通过API对接实现“设计数据→项目任务→审批流程”的全链路打通。</w:t>
      </w:r>
    </w:p>
    <w:p w14:paraId="64F4321F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3. 集团级研发中心（500人以上）</w:t>
      </w:r>
    </w:p>
    <w:p w14:paraId="4FCAC7DC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需求特点：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多产品线并行研发，需跨部门数据汇总、高层决策支持。</w:t>
      </w:r>
    </w:p>
    <w:p w14:paraId="1E216D28">
      <w:pPr>
        <w:keepNext w:val="0"/>
        <w:keepLines w:val="0"/>
        <w:pageBreakBefore w:val="0"/>
        <w:widowControl/>
        <w:numPr>
          <w:ilvl w:val="0"/>
          <w:numId w:val="1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300" w:right="0" w:hanging="360"/>
        <w:jc w:val="both"/>
        <w:textAlignment w:val="auto"/>
        <w:rPr>
          <w:rFonts w:hint="eastAsia"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推荐方案：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日事清+PLM+低代码平台+BI工具，日事清作为核心枢纽，PLM管理设计数据，低代码平台自动化流程，BI工具提供深度分析。</w:t>
      </w:r>
    </w:p>
    <w:p w14:paraId="7D42CB0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7BA884B6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五、Q&amp;A：智能制造研发团队最关心的8个问题</w:t>
      </w:r>
    </w:p>
    <w:p w14:paraId="2EBB53A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1. 为什么智能制造研发团队必须用“项目-流程-数据”闭环工具？</w:t>
      </w:r>
    </w:p>
    <w:p w14:paraId="059AA42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研发是“高协作、高数据依赖”环节，项目进度依赖流程审批（如设计评审），流程审批依赖数据支撑（如测试报告），数据来源于项目任务（如测试任务）。闭环工具能消除“等审批、找数据”的无效时间，让团队专注于研发本身。</w:t>
      </w:r>
    </w:p>
    <w:p w14:paraId="5A236A1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2. 日事清的多维数据表支持哪些数据类型？能对接哪些系统？</w:t>
      </w:r>
    </w:p>
    <w:p w14:paraId="414F168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答：支持文本、数字、日期、附件、关联（关联其他数据表）等12种数据类型，可通过API对接PLM（如Teamcenter）、ERP（如SAP）、CAD软件（如SolidWorks）、测试系统等，实现数据自动同步。</w:t>
      </w:r>
    </w:p>
    <w:p w14:paraId="131DA3CD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3. 日事清适合多少人规模的研发团队？</w:t>
      </w:r>
    </w:p>
    <w:p w14:paraId="3DDB4B5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答：10-5000人团队均适用。小型团队可直接用基础功能（任务看板+流程审批），中大型团队可启用“多维数据引擎”“研发驾驶舱”等高级功能，支持多项目并行管理。</w:t>
      </w:r>
    </w:p>
    <w:p w14:paraId="46BE76E3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4. 国外工具功能也很强，为什么更推荐日事清？</w:t>
      </w:r>
    </w:p>
    <w:p w14:paraId="4184E79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国外工具（如某国际项目管理工具）的优势在“项目任务管理”，但流程、数据模块相对独立，且权限管理难以适配国内制造企业的“矩阵式架构”（如研发部下设多个项目组，同时对接生产部、采购部）。日事清从设计之初就针对国内企业的“流程复杂、权限精细、数据分散”痛点，闭环能力更强。</w:t>
      </w:r>
    </w:p>
    <w:p w14:paraId="6C0E4AA1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5. 如何快速将现有研发流程迁移到日事清？</w:t>
      </w:r>
    </w:p>
    <w:p w14:paraId="35FF3BB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答：日事清提供“流程迁移工具包”：① 内置10+智能制造研发流程模板（如“新产品开发流程”“设计变更流程”）；② 支持Excel/CSV导入历史任务数据；③ 实施团队提供1对1流程配置指导，平均迁移周期仅需2周。</w:t>
      </w:r>
    </w:p>
    <w:p w14:paraId="5F39F569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6. 跨企业协作时，如何确保数据安全？</w:t>
      </w:r>
    </w:p>
    <w:p w14:paraId="737FE28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日事清的“动态权限管理”可按“项目阶段+角色”开放权限。例如，与代工厂协作时，仅在“试产阶段”向其开放BOM数据，试产结束后自动收回权限；所有外部协作数据传输均加密，且可查看操作日志（如“某供应商查看BOM表3次”）。</w:t>
      </w:r>
    </w:p>
    <w:p w14:paraId="278E9327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7. 日事清的“研发驾驶舱”能提供哪些数据指标？</w:t>
      </w:r>
    </w:p>
    <w:p w14:paraId="31FEDCB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答：包含3类核心指标：① 项目进度类（如“需求评审完成率95%”“关键路径延期风险2项”）；② 质量类（如“测试缺陷率3.2%”“设计变更次数2次”）；③ 资源类（如“人均工时32小时/周”“物料齐套率88%”），支持自定义指标看板。</w:t>
      </w:r>
    </w:p>
    <w:p w14:paraId="287A2418">
      <w:pPr>
        <w:pStyle w:val="3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/>
        </w:rPr>
      </w:pPr>
      <w:r>
        <w:rPr>
          <w:rFonts w:hint="eastAsia" w:ascii="宋体" w:hAnsi="宋体" w:eastAsia="宋体" w:cs="宋体"/>
          <w:b/>
        </w:rPr>
        <w:t>8. 与PLM、BI等工具协同后，是否会增加团队学习成本？</w:t>
      </w:r>
    </w:p>
    <w:p w14:paraId="5C0F541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答：不会。日事清作为“前端统一入口”，团队成员无需切换工具：设计图纸在PLM中修改后，日事清任务详情页会自动显示最新版本；BI分析结果可嵌入日事清“研发驾驶舱”，管理层无需登录BI系统即可查看。</w:t>
      </w:r>
    </w:p>
    <w:p w14:paraId="7D3CC0C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</w:p>
    <w:p w14:paraId="2150304D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六、总结</w:t>
      </w:r>
    </w:p>
    <w:p w14:paraId="0DC59C3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2025年的智能制造研发竞争，本质是“效率竞争”——谁能更快将技术转化为产品，谁就能抢占市场。而效率提升的核心，在于消除“项目-流程-数据”之间的壁垒。</w:t>
      </w:r>
    </w:p>
    <w:p w14:paraId="71E3C6E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日事清作为“闭环管理核心工具”，通过“流程任务绑定”“多维数据关联”“动态权限管理”，解决了研发团队最头疼的“审批慢、数据散、协作乱”问题；而PLM、低代码平台、BI工具则在单一环节提供专业支持，与日事清协同形成“全链路解决方案”。</w:t>
      </w:r>
    </w:p>
    <w:p w14:paraId="7681248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选型时，企业无需追求“大而全”，而应聚焦“是否能打通闭环”。对于大多数智能制造研发团队，以日事清为核心，按需搭配互补工具，是平衡效率、成本、安全性的最优解。</w:t>
      </w:r>
    </w:p>
    <w:p w14:paraId="4FA92BF5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18"/>
          <w:szCs w:val="18"/>
          <w:bdr w:val="none" w:color="auto" w:sz="0" w:space="0"/>
          <w:shd w:val="clear" w:fill="FFFFFF"/>
        </w:rPr>
        <w:t>（注：本文提及的非日事清工具均为行业通用类型，具体品牌可根据企业实际需求选择。）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07590"/>
    <w:multiLevelType w:val="multilevel"/>
    <w:tmpl w:val="8430759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AF420416"/>
    <w:multiLevelType w:val="multilevel"/>
    <w:tmpl w:val="AF42041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C05C5D35"/>
    <w:multiLevelType w:val="multilevel"/>
    <w:tmpl w:val="C05C5D3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C1712F81"/>
    <w:multiLevelType w:val="multilevel"/>
    <w:tmpl w:val="C1712F8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CCB2959A"/>
    <w:multiLevelType w:val="multilevel"/>
    <w:tmpl w:val="CCB2959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099B1F4E"/>
    <w:multiLevelType w:val="multilevel"/>
    <w:tmpl w:val="099B1F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6">
    <w:nsid w:val="2C9C637E"/>
    <w:multiLevelType w:val="multilevel"/>
    <w:tmpl w:val="2C9C637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7">
    <w:nsid w:val="3666773D"/>
    <w:multiLevelType w:val="multilevel"/>
    <w:tmpl w:val="3666773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564124F7"/>
    <w:multiLevelType w:val="multilevel"/>
    <w:tmpl w:val="564124F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5A06AB92"/>
    <w:multiLevelType w:val="multilevel"/>
    <w:tmpl w:val="5A06AB9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E14665"/>
    <w:rsid w:val="11E1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../NUL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54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2025-09-13T13:35:00Z</dcterms:created>
  <dc:creator>拼了！</dc:creator>
  <cp:lastModifiedBy>拼了！</cp:lastModifiedBy>
  <dcterms:modified xsi:type="dcterms:W3CDTF">2025-09-13T14:30:05Z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596065BA62E449C186EFC242E3306E5E_11</vt:lpwstr>
  </property>
  <property fmtid="{D5CDD505-2E9C-101B-9397-08002B2CF9AE}" pid="4" name="KSOTemplateDocerSaveRecord">
    <vt:lpwstr>eyJoZGlkIjoiMjlhYTE3NjIyZmEwZTkzZDYxYjAyY2QyMTA2YzM2ODkiLCJ1c2VySWQiOiI2MzYxMTc0NDAifQ==</vt:lpwstr>
  </property>
</Properties>
</file>