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8.0 -->
  <w:body>
    <w:p>
      <w:pPr>
        <w:keepNext w:val="0"/>
        <w:keepLines w:val="0"/>
        <w:pageBreakBefore w:val="0"/>
        <w:kinsoku/>
        <w:wordWrap/>
        <w:overflowPunct/>
        <w:topLinePunct w:val="0"/>
        <w:autoSpaceDE/>
        <w:autoSpaceDN/>
        <w:bidi w:val="0"/>
        <w:snapToGrid/>
        <w:spacing w:line="240" w:lineRule="auto"/>
        <w:ind w:left="-141" w:firstLine="188" w:leftChars="-67" w:firstLineChars="67"/>
        <w:rPr>
          <w:rFonts w:ascii="Times New Roman" w:hAnsi="Times New Roman"/>
          <w:b/>
          <w:sz w:val="28"/>
          <w:szCs w:val="28"/>
        </w:rPr>
      </w:pPr>
      <w:r>
        <w:rPr>
          <w:rFonts w:ascii="Times New Roman" w:eastAsia="黑体" w:hAnsi="Times New Roman"/>
          <w:b/>
          <w:sz w:val="28"/>
          <w:szCs w:val="28"/>
        </w:rPr>
        <w:drawing>
          <wp:anchor simplePos="0" relativeHeight="251658240" behindDoc="0" locked="0" layoutInCell="1" allowOverlap="1">
            <wp:simplePos x="0" y="0"/>
            <wp:positionH relativeFrom="page">
              <wp:posOffset>10426700</wp:posOffset>
            </wp:positionH>
            <wp:positionV relativeFrom="topMargin">
              <wp:posOffset>12407900</wp:posOffset>
            </wp:positionV>
            <wp:extent cx="355600" cy="457200"/>
            <wp:wrapNone/>
            <wp:docPr id="10001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
                    <pic:cNvPicPr>
                      <a:picLocks noChangeAspect="1"/>
                    </pic:cNvPicPr>
                  </pic:nvPicPr>
                  <pic:blipFill>
                    <a:blip xmlns:r="http://schemas.openxmlformats.org/officeDocument/2006/relationships" r:embed="rId4"/>
                    <a:stretch>
                      <a:fillRect/>
                    </a:stretch>
                  </pic:blipFill>
                  <pic:spPr>
                    <a:xfrm>
                      <a:off x="0" y="0"/>
                      <a:ext cx="355600" cy="457200"/>
                    </a:xfrm>
                    <a:prstGeom prst="rect">
                      <a:avLst/>
                    </a:prstGeom>
                  </pic:spPr>
                </pic:pic>
              </a:graphicData>
            </a:graphic>
          </wp:anchor>
        </w:drawing>
      </w:r>
      <w:r>
        <w:rPr>
          <w:rFonts w:ascii="Times New Roman" w:eastAsia="楷体" w:hAnsi="Times New Roman" w:hint="eastAsia"/>
          <w:b/>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44" o:spid="_x0000_s1025" type="#_x0000_t75" style="width:48.75pt;height:631.8pt;margin-top:-8.8pt;margin-left:-64.75pt;mso-wrap-style:square;position:absolute;z-index:251659264" filled="f" stroked="f">
            <v:stroke linestyle="single"/>
            <v:imagedata r:id="rId5" o:title="密封线"/>
            <v:path o:extrusionok="f"/>
            <o:lock v:ext="edit" aspectratio="t"/>
          </v:shape>
        </w:pict>
      </w:r>
      <w:r>
        <w:rPr>
          <w:rFonts w:ascii="Times New Roman" w:eastAsia="黑体" w:hAnsi="Times New Roman"/>
          <w:b/>
          <w:sz w:val="28"/>
          <w:szCs w:val="28"/>
        </w:rPr>
        <w:t>绝密</w:t>
      </w:r>
      <w:r>
        <w:rPr>
          <w:rFonts w:ascii="宋体" w:hAnsi="宋体" w:cs="宋体" w:hint="eastAsia"/>
          <w:b/>
          <w:sz w:val="28"/>
          <w:szCs w:val="28"/>
        </w:rPr>
        <w:t>★</w:t>
      </w:r>
      <w:r>
        <w:rPr>
          <w:rFonts w:ascii="Times New Roman" w:eastAsia="黑体" w:hAnsi="Times New Roman"/>
          <w:b/>
          <w:sz w:val="28"/>
          <w:szCs w:val="28"/>
        </w:rPr>
        <w:t>启用前</w:t>
      </w:r>
      <w:r>
        <w:rPr>
          <w:rFonts w:ascii="黑体" w:eastAsia="黑体" w:hAnsi="黑体"/>
          <w:b/>
          <w:sz w:val="28"/>
          <w:szCs w:val="28"/>
        </w:rPr>
        <w:t>|</w:t>
      </w:r>
      <w:r>
        <w:rPr>
          <w:rFonts w:ascii="Times New Roman" w:eastAsia="黑体" w:hAnsi="Times New Roman" w:hint="eastAsia"/>
          <w:b/>
          <w:sz w:val="28"/>
          <w:szCs w:val="28"/>
        </w:rPr>
        <w:t>实验中学</w:t>
      </w:r>
      <w:r>
        <w:rPr>
          <w:rFonts w:ascii="Times New Roman" w:eastAsia="黑体" w:hAnsi="Times New Roman"/>
          <w:b/>
          <w:sz w:val="28"/>
          <w:szCs w:val="28"/>
        </w:rPr>
        <w:t>试题命制</w:t>
      </w:r>
    </w:p>
    <w:p>
      <w:pPr>
        <w:keepNext w:val="0"/>
        <w:keepLines w:val="0"/>
        <w:pageBreakBefore w:val="0"/>
        <w:widowControl/>
        <w:kinsoku/>
        <w:wordWrap/>
        <w:overflowPunct/>
        <w:topLinePunct w:val="0"/>
        <w:autoSpaceDE/>
        <w:autoSpaceDN/>
        <w:bidi w:val="0"/>
        <w:snapToGrid/>
        <w:spacing w:after="240" w:line="360" w:lineRule="exact"/>
        <w:ind w:right="-200" w:rightChars="-95"/>
        <w:jc w:val="center"/>
        <w:rPr>
          <w:rFonts w:ascii="华文中宋" w:eastAsia="华文中宋" w:hAnsi="华文中宋" w:hint="default"/>
          <w:b/>
          <w:sz w:val="28"/>
          <w:szCs w:val="28"/>
          <w:lang w:val="en-US" w:eastAsia="zh-CN"/>
        </w:rPr>
      </w:pPr>
      <w:r>
        <w:rPr>
          <w:rFonts w:ascii="华文中宋" w:eastAsia="华文中宋" w:hAnsi="华文中宋" w:hint="eastAsia"/>
          <w:b/>
          <w:sz w:val="28"/>
          <w:szCs w:val="28"/>
        </w:rPr>
        <w:t>枣庄市市中区实验中</w:t>
      </w:r>
      <w:r>
        <w:rPr>
          <w:rFonts w:ascii="华文中宋" w:eastAsia="华文中宋" w:hAnsi="华文中宋" w:hint="eastAsia"/>
          <w:b/>
          <w:sz w:val="28"/>
          <w:szCs w:val="28"/>
          <w:lang w:val="en-US" w:eastAsia="zh-CN"/>
        </w:rPr>
        <w:t>2023</w:t>
      </w:r>
      <w:r>
        <w:rPr>
          <w:rFonts w:ascii="华文中宋" w:eastAsia="华文中宋" w:hAnsi="华文中宋" w:hint="eastAsia"/>
          <w:b/>
          <w:sz w:val="28"/>
          <w:szCs w:val="28"/>
          <w:lang w:val="en-US" w:eastAsia="zh-CN"/>
        </w:rPr>
        <w:t>—</w:t>
      </w:r>
      <w:r>
        <w:rPr>
          <w:rFonts w:ascii="华文中宋" w:eastAsia="华文中宋" w:hAnsi="华文中宋" w:hint="eastAsia"/>
          <w:b/>
          <w:sz w:val="28"/>
          <w:szCs w:val="28"/>
          <w:lang w:val="en-US" w:eastAsia="zh-CN"/>
        </w:rPr>
        <w:t>2024学年第</w:t>
      </w:r>
      <w:r>
        <w:rPr>
          <w:rFonts w:ascii="华文中宋" w:eastAsia="华文中宋" w:hAnsi="华文中宋" w:hint="eastAsia"/>
          <w:b/>
          <w:sz w:val="28"/>
          <w:szCs w:val="28"/>
          <w:lang w:val="en-US" w:eastAsia="zh-CN"/>
        </w:rPr>
        <w:t>二</w:t>
      </w:r>
      <w:r>
        <w:rPr>
          <w:rFonts w:ascii="华文中宋" w:eastAsia="华文中宋" w:hAnsi="华文中宋" w:hint="eastAsia"/>
          <w:b/>
          <w:sz w:val="28"/>
          <w:szCs w:val="28"/>
          <w:lang w:val="en-US" w:eastAsia="zh-CN"/>
        </w:rPr>
        <w:t>期学科素养提升</w:t>
      </w:r>
      <w:r>
        <w:rPr>
          <w:rFonts w:ascii="华文中宋" w:eastAsia="华文中宋" w:hAnsi="华文中宋" w:hint="eastAsia"/>
          <w:b/>
          <w:sz w:val="28"/>
          <w:szCs w:val="28"/>
          <w:lang w:val="en-US" w:eastAsia="zh-CN"/>
        </w:rPr>
        <w:t>A卷</w:t>
      </w:r>
    </w:p>
    <w:p>
      <w:pPr>
        <w:keepNext w:val="0"/>
        <w:keepLines w:val="0"/>
        <w:pageBreakBefore w:val="0"/>
        <w:kinsoku/>
        <w:wordWrap/>
        <w:overflowPunct/>
        <w:topLinePunct w:val="0"/>
        <w:autoSpaceDE/>
        <w:autoSpaceDN/>
        <w:bidi w:val="0"/>
        <w:adjustRightInd w:val="0"/>
        <w:snapToGrid/>
        <w:spacing w:line="360" w:lineRule="exact"/>
        <w:ind w:firstLine="620"/>
        <w:jc w:val="center"/>
        <w:textAlignment w:val="center"/>
        <w:rPr>
          <w:rFonts w:ascii="Times New Roman" w:eastAsia="楷体" w:hAnsi="Times New Roman" w:hint="eastAsia"/>
          <w:b/>
          <w:sz w:val="28"/>
          <w:szCs w:val="28"/>
        </w:rPr>
      </w:pPr>
      <w:r>
        <w:rPr>
          <w:rFonts w:ascii="Times New Roman" w:eastAsia="楷体" w:hAnsi="Times New Roman" w:cs="Times New Roman" w:hint="eastAsia"/>
          <w:b/>
          <w:sz w:val="40"/>
          <w:szCs w:val="40"/>
          <w:lang w:val="en-US" w:eastAsia="zh-CN"/>
        </w:rPr>
        <w:t>语文</w:t>
      </w:r>
      <w:r>
        <w:rPr>
          <w:rFonts w:ascii="Times New Roman" w:eastAsia="楷体" w:hAnsi="Times New Roman" w:hint="eastAsia"/>
          <w:b/>
          <w:sz w:val="40"/>
          <w:szCs w:val="40"/>
          <w:lang w:val="en-US" w:eastAsia="zh-CN"/>
        </w:rPr>
        <w:t>试题</w:t>
      </w:r>
      <w:r>
        <w:rPr>
          <w:rFonts w:ascii="Times New Roman" w:eastAsia="楷体" w:hAnsi="Times New Roman" w:hint="eastAsia"/>
          <w:b/>
          <w:sz w:val="56"/>
          <w:szCs w:val="56"/>
          <w:lang w:val="en-US" w:eastAsia="zh-CN"/>
        </w:rPr>
        <w:t xml:space="preserve"> </w:t>
      </w:r>
      <w:r>
        <w:rPr>
          <w:rFonts w:ascii="Times New Roman" w:eastAsia="楷体" w:hAnsi="Times New Roman" w:hint="eastAsia"/>
          <w:b/>
          <w:sz w:val="28"/>
          <w:szCs w:val="28"/>
          <w:lang w:val="en-US" w:eastAsia="zh-CN"/>
        </w:rPr>
        <w:t xml:space="preserve">       </w:t>
      </w:r>
      <w:r>
        <w:rPr>
          <w:rFonts w:ascii="Times New Roman" w:eastAsia="楷体" w:hAnsi="Times New Roman" w:hint="eastAsia"/>
          <w:b/>
          <w:sz w:val="28"/>
          <w:szCs w:val="28"/>
        </w:rPr>
        <w:t>时间：20</w:t>
      </w:r>
      <w:r>
        <w:rPr>
          <w:rFonts w:ascii="Times New Roman" w:eastAsia="楷体" w:hAnsi="Times New Roman"/>
          <w:b/>
          <w:sz w:val="28"/>
          <w:szCs w:val="28"/>
        </w:rPr>
        <w:t>2</w:t>
      </w:r>
      <w:r>
        <w:rPr>
          <w:rFonts w:ascii="Times New Roman" w:eastAsia="楷体" w:hAnsi="Times New Roman" w:hint="eastAsia"/>
          <w:b/>
          <w:sz w:val="28"/>
          <w:szCs w:val="28"/>
          <w:lang w:val="en-US" w:eastAsia="zh-CN"/>
        </w:rPr>
        <w:t>4</w:t>
      </w:r>
      <w:r>
        <w:rPr>
          <w:rFonts w:ascii="Times New Roman" w:eastAsia="楷体" w:hAnsi="Times New Roman" w:hint="eastAsia"/>
          <w:b/>
          <w:sz w:val="28"/>
          <w:szCs w:val="28"/>
        </w:rPr>
        <w:t>年</w:t>
      </w:r>
      <w:r>
        <w:rPr>
          <w:rFonts w:ascii="Times New Roman" w:eastAsia="楷体" w:hAnsi="Times New Roman" w:hint="eastAsia"/>
          <w:b/>
          <w:sz w:val="28"/>
          <w:szCs w:val="28"/>
          <w:lang w:val="en-US" w:eastAsia="zh-CN"/>
        </w:rPr>
        <w:t>5</w:t>
      </w:r>
      <w:r>
        <w:rPr>
          <w:rFonts w:ascii="Times New Roman" w:eastAsia="楷体" w:hAnsi="Times New Roman" w:hint="eastAsia"/>
          <w:b/>
          <w:sz w:val="28"/>
          <w:szCs w:val="28"/>
        </w:rPr>
        <w:t>月</w:t>
      </w:r>
    </w:p>
    <w:p>
      <w:pPr>
        <w:keepNext w:val="0"/>
        <w:keepLines w:val="0"/>
        <w:pageBreakBefore w:val="0"/>
        <w:kinsoku/>
        <w:wordWrap/>
        <w:overflowPunct/>
        <w:topLinePunct w:val="0"/>
        <w:autoSpaceDE/>
        <w:autoSpaceDN/>
        <w:bidi w:val="0"/>
        <w:adjustRightInd w:val="0"/>
        <w:snapToGrid/>
        <w:spacing w:line="360" w:lineRule="exact"/>
        <w:ind w:firstLine="620"/>
        <w:jc w:val="center"/>
        <w:textAlignment w:val="center"/>
        <w:rPr>
          <w:rFonts w:ascii="Times New Roman" w:eastAsia="楷体" w:hAnsi="Times New Roman" w:hint="eastAsia"/>
          <w:b/>
          <w:sz w:val="28"/>
          <w:szCs w:val="28"/>
          <w:lang w:eastAsia="zh-CN"/>
        </w:rPr>
      </w:pPr>
      <w:r>
        <w:rPr>
          <w:rFonts w:ascii="Times New Roman" w:eastAsia="楷体" w:hAnsi="Times New Roman" w:hint="eastAsia"/>
          <w:b/>
          <w:sz w:val="28"/>
          <w:szCs w:val="28"/>
          <w:lang w:eastAsia="zh-CN"/>
        </w:rPr>
        <w:t>（考试时间：</w:t>
      </w:r>
      <w:r>
        <w:rPr>
          <w:rFonts w:ascii="Times New Roman" w:eastAsia="楷体" w:hAnsi="Times New Roman" w:hint="eastAsia"/>
          <w:b/>
          <w:sz w:val="28"/>
          <w:szCs w:val="28"/>
          <w:lang w:val="en-US" w:eastAsia="zh-CN"/>
        </w:rPr>
        <w:t>120分钟   试卷满分：120分</w:t>
      </w:r>
      <w:r>
        <w:rPr>
          <w:rFonts w:ascii="Times New Roman" w:eastAsia="楷体" w:hAnsi="Times New Roman" w:hint="eastAsia"/>
          <w:b/>
          <w:sz w:val="28"/>
          <w:szCs w:val="28"/>
          <w:lang w:eastAsia="zh-CN"/>
        </w:rPr>
        <w:t>）</w:t>
      </w:r>
    </w:p>
    <w:p>
      <w:pPr>
        <w:keepNext w:val="0"/>
        <w:keepLines w:val="0"/>
        <w:pageBreakBefore w:val="0"/>
        <w:numPr>
          <w:ilvl w:val="0"/>
          <w:numId w:val="1"/>
        </w:numPr>
        <w:kinsoku/>
        <w:wordWrap/>
        <w:overflowPunct/>
        <w:topLinePunct w:val="0"/>
        <w:autoSpaceDE/>
        <w:autoSpaceDN/>
        <w:bidi w:val="0"/>
        <w:snapToGrid/>
        <w:spacing w:line="240" w:lineRule="auto"/>
        <w:ind w:left="-273" w:leftChars="-130"/>
        <w:rPr>
          <w:rFonts w:ascii="宋体" w:eastAsia="宋体" w:hAnsi="宋体" w:cs="宋体" w:hint="eastAsia"/>
          <w:b/>
          <w:bCs/>
          <w:color w:val="auto"/>
          <w:sz w:val="21"/>
          <w:szCs w:val="21"/>
          <w:lang w:val="en-US" w:eastAsia="zh-CN"/>
        </w:rPr>
      </w:pPr>
      <w:r>
        <w:rPr>
          <w:rFonts w:ascii="宋体" w:eastAsia="宋体" w:hAnsi="宋体" w:cs="宋体" w:hint="eastAsia"/>
          <w:b/>
          <w:bCs/>
          <w:color w:val="auto"/>
          <w:sz w:val="21"/>
          <w:szCs w:val="21"/>
          <w:lang w:val="en-US" w:eastAsia="zh-CN"/>
        </w:rPr>
        <w:t>积累与运用。（</w:t>
      </w:r>
      <w:r>
        <w:rPr>
          <w:rFonts w:ascii="宋体" w:hAnsi="宋体" w:cs="宋体" w:hint="eastAsia"/>
          <w:b/>
          <w:bCs/>
          <w:color w:val="auto"/>
          <w:sz w:val="21"/>
          <w:szCs w:val="21"/>
          <w:lang w:val="en-US" w:eastAsia="zh-CN"/>
        </w:rPr>
        <w:t>31</w:t>
      </w:r>
      <w:r>
        <w:rPr>
          <w:rFonts w:ascii="宋体" w:eastAsia="宋体" w:hAnsi="宋体" w:cs="宋体" w:hint="eastAsia"/>
          <w:b/>
          <w:bCs/>
          <w:color w:val="auto"/>
          <w:sz w:val="21"/>
          <w:szCs w:val="21"/>
          <w:lang w:val="en-US" w:eastAsia="zh-CN"/>
        </w:rPr>
        <w:t>分）</w:t>
      </w:r>
    </w:p>
    <w:p>
      <w:pPr>
        <w:rPr>
          <w:rFonts w:ascii="宋体" w:eastAsia="宋体" w:hAnsi="宋体" w:cs="宋体" w:hint="eastAsia"/>
          <w:sz w:val="21"/>
          <w:szCs w:val="21"/>
        </w:rPr>
      </w:pPr>
      <w:r>
        <w:rPr>
          <w:rFonts w:ascii="宋体" w:eastAsia="宋体" w:hAnsi="宋体" w:cs="宋体" w:hint="eastAsia"/>
          <w:color w:val="auto"/>
          <w:sz w:val="21"/>
          <w:szCs w:val="21"/>
        </w:rPr>
        <w:t>1.</w:t>
      </w:r>
      <w:r>
        <w:rPr>
          <w:rFonts w:ascii="宋体" w:eastAsia="宋体" w:hAnsi="宋体" w:cs="宋体" w:hint="eastAsia"/>
          <w:sz w:val="21"/>
          <w:szCs w:val="21"/>
        </w:rPr>
        <w:t>阅读下面的文字,按要求作答。(</w:t>
      </w:r>
      <w:r>
        <w:rPr>
          <w:rFonts w:ascii="宋体" w:eastAsia="宋体" w:hAnsi="宋体" w:cs="宋体" w:hint="eastAsia"/>
          <w:sz w:val="21"/>
          <w:szCs w:val="21"/>
          <w:lang w:val="en-US" w:eastAsia="zh-CN"/>
        </w:rPr>
        <w:t>7</w:t>
      </w:r>
      <w:r>
        <w:rPr>
          <w:rFonts w:ascii="宋体" w:eastAsia="宋体" w:hAnsi="宋体" w:cs="宋体" w:hint="eastAsia"/>
          <w:sz w:val="21"/>
          <w:szCs w:val="21"/>
        </w:rPr>
        <w:t>分)</w:t>
      </w:r>
    </w:p>
    <w:p>
      <w:pPr>
        <w:ind w:firstLine="420" w:firstLineChars="200"/>
        <w:rPr>
          <w:rFonts w:ascii="宋体" w:eastAsia="宋体" w:hAnsi="宋体" w:cs="宋体" w:hint="eastAsia"/>
          <w:sz w:val="21"/>
          <w:szCs w:val="21"/>
        </w:rPr>
      </w:pPr>
      <w:r>
        <w:rPr>
          <w:rFonts w:ascii="宋体" w:eastAsia="宋体" w:hAnsi="宋体" w:cs="宋体" w:hint="eastAsia"/>
          <w:sz w:val="21"/>
          <w:szCs w:val="21"/>
        </w:rPr>
        <w:t xml:space="preserve">第二届中国国际进口博览会在上海拉开 </w:t>
      </w:r>
      <w:r>
        <w:rPr>
          <w:rFonts w:ascii="宋体" w:eastAsia="宋体" w:hAnsi="宋体" w:cs="宋体" w:hint="eastAsia"/>
          <w:sz w:val="21"/>
          <w:szCs w:val="21"/>
          <w:u w:val="single"/>
        </w:rPr>
        <w:t>①</w:t>
      </w:r>
      <w:r>
        <w:rPr>
          <w:rFonts w:ascii="宋体" w:eastAsia="宋体" w:hAnsi="宋体" w:cs="宋体" w:hint="eastAsia"/>
          <w:sz w:val="21"/>
          <w:szCs w:val="21"/>
        </w:rPr>
        <w:t xml:space="preserve"> (</w:t>
      </w:r>
      <w:r>
        <w:rPr>
          <w:rFonts w:ascii="仿宋" w:eastAsia="仿宋" w:hAnsi="仿宋" w:cs="仿宋" w:hint="eastAsia"/>
          <w:sz w:val="21"/>
          <w:szCs w:val="21"/>
        </w:rPr>
        <w:t>w</w:t>
      </w:r>
      <w:r>
        <w:rPr>
          <w:rFonts w:ascii="仿宋" w:eastAsia="仿宋" w:hAnsi="仿宋" w:cs="仿宋" w:hint="eastAsia"/>
          <w:sz w:val="21"/>
          <w:szCs w:val="21"/>
        </w:rPr>
        <w:t>é</w:t>
      </w:r>
      <w:r>
        <w:rPr>
          <w:rFonts w:ascii="仿宋" w:eastAsia="仿宋" w:hAnsi="仿宋" w:cs="仿宋" w:hint="eastAsia"/>
          <w:sz w:val="21"/>
          <w:szCs w:val="21"/>
        </w:rPr>
        <w:t>i</w:t>
      </w:r>
      <w:r>
        <w:rPr>
          <w:rFonts w:ascii="宋体" w:eastAsia="宋体" w:hAnsi="宋体" w:cs="宋体" w:hint="eastAsia"/>
          <w:sz w:val="21"/>
          <w:szCs w:val="21"/>
        </w:rPr>
        <w:t>)幕。和首届相比,第二届进博会参展国家和地区从 120 多个增长到 150多个,参展企业从2800多家上升到3000多家,展馆面积增加了约6万平。</w:t>
      </w:r>
      <w:r>
        <w:rPr>
          <w:rFonts w:ascii="宋体" w:eastAsia="宋体" w:hAnsi="宋体" w:cs="宋体" w:hint="eastAsia"/>
          <w:sz w:val="21"/>
          <w:szCs w:val="21"/>
          <w:u w:val="single"/>
          <w:lang w:val="en-US" w:eastAsia="zh-CN"/>
        </w:rPr>
        <w:t xml:space="preserve">                   </w:t>
      </w:r>
      <w:r>
        <w:rPr>
          <w:rFonts w:ascii="宋体" w:eastAsia="宋体" w:hAnsi="宋体" w:cs="宋体" w:hint="eastAsia"/>
          <w:sz w:val="21"/>
          <w:szCs w:val="21"/>
          <w:lang w:eastAsia="zh-CN"/>
        </w:rPr>
        <w:t>。</w:t>
      </w:r>
      <w:r>
        <w:rPr>
          <w:rFonts w:ascii="宋体" w:eastAsia="宋体" w:hAnsi="宋体" w:cs="宋体" w:hint="eastAsia"/>
          <w:sz w:val="21"/>
          <w:szCs w:val="21"/>
        </w:rPr>
        <w:t>在(</w:t>
      </w:r>
      <w:r>
        <w:rPr>
          <w:rFonts w:ascii="宋体" w:eastAsia="宋体" w:hAnsi="宋体" w:cs="宋体" w:hint="eastAsia"/>
          <w:sz w:val="21"/>
          <w:szCs w:val="21"/>
          <w:lang w:val="en-US" w:eastAsia="zh-CN"/>
        </w:rPr>
        <w:t xml:space="preserve">     </w:t>
      </w:r>
      <w:r>
        <w:rPr>
          <w:rFonts w:ascii="宋体" w:eastAsia="宋体" w:hAnsi="宋体" w:cs="宋体" w:hint="eastAsia"/>
          <w:sz w:val="21"/>
          <w:szCs w:val="21"/>
        </w:rPr>
        <w:t>)参展第二届进博会的企业当中，世界500强和行业龙头方米。)品质生活展区、科技生活展区、室外展区。无论是企业已经超过 250家;在传统展区之外,展会(</w:t>
      </w:r>
      <w:r>
        <w:rPr>
          <w:rFonts w:ascii="宋体" w:eastAsia="宋体" w:hAnsi="宋体" w:cs="宋体" w:hint="eastAsia"/>
          <w:sz w:val="21"/>
          <w:szCs w:val="21"/>
          <w:lang w:val="en-US" w:eastAsia="zh-CN"/>
        </w:rPr>
        <w:t xml:space="preserve">     </w:t>
      </w:r>
      <w:r>
        <w:rPr>
          <w:rFonts w:ascii="宋体" w:eastAsia="宋体" w:hAnsi="宋体" w:cs="宋体" w:hint="eastAsia"/>
          <w:sz w:val="21"/>
          <w:szCs w:val="21"/>
        </w:rPr>
        <w:t>)</w:t>
      </w:r>
      <w:r>
        <w:rPr>
          <w:rFonts w:ascii="宋体" w:eastAsia="宋体" w:hAnsi="宋体" w:cs="宋体" w:hint="eastAsia"/>
          <w:sz w:val="21"/>
          <w:szCs w:val="21"/>
          <w:lang w:val="en-US" w:eastAsia="zh-CN"/>
        </w:rPr>
        <w:t>品质生活展区、科技生活展区、室外展区。无论是</w:t>
      </w:r>
      <w:r>
        <w:rPr>
          <w:rFonts w:ascii="宋体" w:eastAsia="宋体" w:hAnsi="宋体" w:cs="宋体" w:hint="eastAsia"/>
          <w:sz w:val="21"/>
          <w:szCs w:val="21"/>
        </w:rPr>
        <w:t xml:space="preserve">货比三家的交易商,还是眼光挑 </w:t>
      </w:r>
      <w:r>
        <w:rPr>
          <w:rFonts w:ascii="宋体" w:eastAsia="宋体" w:hAnsi="宋体" w:cs="宋体" w:hint="eastAsia"/>
          <w:sz w:val="21"/>
          <w:szCs w:val="21"/>
          <w:u w:val="single"/>
        </w:rPr>
        <w:t>②</w:t>
      </w:r>
      <w:r>
        <w:rPr>
          <w:rFonts w:ascii="仿宋" w:eastAsia="仿宋" w:hAnsi="仿宋" w:cs="仿宋" w:hint="eastAsia"/>
          <w:sz w:val="21"/>
          <w:szCs w:val="21"/>
        </w:rPr>
        <w:t>(t</w:t>
      </w:r>
      <w:r>
        <w:rPr>
          <w:rFonts w:ascii="仿宋" w:eastAsia="仿宋" w:hAnsi="仿宋" w:cs="仿宋" w:hint="eastAsia"/>
          <w:sz w:val="21"/>
          <w:szCs w:val="21"/>
        </w:rPr>
        <w:t>ī</w:t>
      </w:r>
      <w:r>
        <w:rPr>
          <w:rFonts w:ascii="宋体" w:eastAsia="宋体" w:hAnsi="宋体" w:cs="宋体" w:hint="eastAsia"/>
          <w:sz w:val="21"/>
          <w:szCs w:val="21"/>
        </w:rPr>
        <w:t>)的消费者,都能在(</w:t>
      </w:r>
      <w:r>
        <w:rPr>
          <w:rFonts w:ascii="宋体" w:eastAsia="宋体" w:hAnsi="宋体" w:cs="宋体" w:hint="eastAsia"/>
          <w:sz w:val="21"/>
          <w:szCs w:val="21"/>
          <w:lang w:val="en-US" w:eastAsia="zh-CN"/>
        </w:rPr>
        <w:t xml:space="preserve">     </w:t>
      </w:r>
      <w:r>
        <w:rPr>
          <w:rFonts w:ascii="宋体" w:eastAsia="宋体" w:hAnsi="宋体" w:cs="宋体" w:hint="eastAsia"/>
          <w:sz w:val="21"/>
          <w:szCs w:val="21"/>
        </w:rPr>
        <w:t>)的展览上</w:t>
      </w:r>
      <w:r>
        <w:rPr>
          <w:rFonts w:ascii="宋体" w:eastAsia="宋体" w:hAnsi="宋体" w:cs="宋体" w:hint="eastAsia"/>
          <w:sz w:val="21"/>
          <w:szCs w:val="21"/>
          <w:u w:val="single"/>
        </w:rPr>
        <w:t xml:space="preserve"> </w:t>
      </w:r>
      <w:r>
        <w:rPr>
          <w:rFonts w:ascii="宋体" w:eastAsia="宋体" w:hAnsi="宋体" w:cs="宋体" w:hint="eastAsia"/>
          <w:sz w:val="21"/>
          <w:szCs w:val="21"/>
          <w:u w:val="single"/>
        </w:rPr>
        <w:t>③</w:t>
      </w:r>
      <w:r>
        <w:rPr>
          <w:rFonts w:ascii="宋体" w:eastAsia="宋体" w:hAnsi="宋体" w:cs="宋体" w:hint="eastAsia"/>
          <w:sz w:val="21"/>
          <w:szCs w:val="21"/>
        </w:rPr>
        <w:t xml:space="preserve"> (</w:t>
      </w:r>
      <w:r>
        <w:rPr>
          <w:rFonts w:ascii="仿宋" w:eastAsia="仿宋" w:hAnsi="仿宋" w:cs="仿宋" w:hint="eastAsia"/>
          <w:sz w:val="21"/>
          <w:szCs w:val="21"/>
        </w:rPr>
        <w:t>ch</w:t>
      </w:r>
      <w:r>
        <w:rPr>
          <w:rFonts w:ascii="仿宋" w:eastAsia="仿宋" w:hAnsi="仿宋" w:cs="仿宋" w:hint="eastAsia"/>
          <w:sz w:val="21"/>
          <w:szCs w:val="21"/>
        </w:rPr>
        <w:t>é</w:t>
      </w:r>
      <w:r>
        <w:rPr>
          <w:rFonts w:ascii="仿宋" w:eastAsia="仿宋" w:hAnsi="仿宋" w:cs="仿宋" w:hint="eastAsia"/>
          <w:sz w:val="21"/>
          <w:szCs w:val="21"/>
        </w:rPr>
        <w:t>ng</w:t>
      </w:r>
      <w:r>
        <w:rPr>
          <w:rFonts w:ascii="宋体" w:eastAsia="宋体" w:hAnsi="宋体" w:cs="宋体" w:hint="eastAsia"/>
          <w:sz w:val="21"/>
          <w:szCs w:val="21"/>
        </w:rPr>
        <w:t>)兴而来、满载而归。</w:t>
      </w:r>
    </w:p>
    <w:p>
      <w:pPr>
        <w:numPr>
          <w:ilvl w:val="0"/>
          <w:numId w:val="2"/>
        </w:numPr>
        <w:tabs>
          <w:tab w:val="left" w:pos="312"/>
        </w:tabs>
        <w:rPr>
          <w:rFonts w:ascii="宋体" w:eastAsia="宋体" w:hAnsi="宋体" w:cs="宋体" w:hint="eastAsia"/>
          <w:sz w:val="21"/>
          <w:szCs w:val="21"/>
        </w:rPr>
      </w:pPr>
      <w:r>
        <w:rPr>
          <w:rFonts w:ascii="宋体" w:eastAsia="宋体" w:hAnsi="宋体" w:cs="宋体" w:hint="eastAsia"/>
          <w:sz w:val="21"/>
          <w:szCs w:val="21"/>
        </w:rPr>
        <w:t>根据拼音,依次写出</w:t>
      </w:r>
      <w:r>
        <w:rPr>
          <w:rFonts w:ascii="宋体" w:eastAsia="宋体" w:hAnsi="宋体" w:cs="宋体" w:hint="eastAsia"/>
          <w:sz w:val="21"/>
          <w:szCs w:val="21"/>
        </w:rPr>
        <w:t>①②③</w:t>
      </w:r>
      <w:r>
        <w:rPr>
          <w:rFonts w:ascii="宋体" w:eastAsia="宋体" w:hAnsi="宋体" w:cs="宋体" w:hint="eastAsia"/>
          <w:sz w:val="21"/>
          <w:szCs w:val="21"/>
        </w:rPr>
        <w:t>处相应的汉字(正楷字或行楷字)。(3分)</w:t>
      </w:r>
    </w:p>
    <w:p>
      <w:pPr>
        <w:numPr>
          <w:ilvl w:val="0"/>
          <w:numId w:val="0"/>
        </w:numPr>
        <w:rPr>
          <w:rFonts w:ascii="宋体" w:eastAsia="宋体" w:hAnsi="宋体" w:cs="宋体" w:hint="eastAsia"/>
          <w:sz w:val="21"/>
          <w:szCs w:val="21"/>
        </w:rPr>
      </w:pPr>
      <w:r>
        <w:rPr>
          <w:rFonts w:ascii="宋体" w:eastAsia="宋体" w:hAnsi="宋体" w:cs="宋体" w:hint="eastAsia"/>
          <w:sz w:val="21"/>
          <w:szCs w:val="21"/>
        </w:rPr>
        <w:t>①</w:t>
      </w:r>
      <w:r>
        <w:rPr>
          <w:rFonts w:ascii="宋体" w:eastAsia="宋体" w:hAnsi="宋体" w:cs="宋体" w:hint="eastAsia"/>
          <w:sz w:val="21"/>
          <w:szCs w:val="21"/>
          <w:u w:val="single"/>
          <w:lang w:val="en-US" w:eastAsia="zh-CN"/>
        </w:rPr>
        <w:t xml:space="preserve">     </w:t>
      </w:r>
      <w:r>
        <w:rPr>
          <w:rFonts w:ascii="宋体" w:eastAsia="宋体" w:hAnsi="宋体" w:cs="宋体" w:hint="eastAsia"/>
          <w:sz w:val="21"/>
          <w:szCs w:val="21"/>
          <w:u w:val="none"/>
          <w:lang w:val="en-US" w:eastAsia="zh-CN"/>
        </w:rPr>
        <w:t xml:space="preserve">   </w:t>
      </w:r>
      <w:r>
        <w:rPr>
          <w:rFonts w:ascii="宋体" w:eastAsia="宋体" w:hAnsi="宋体" w:cs="宋体" w:hint="eastAsia"/>
          <w:sz w:val="21"/>
          <w:szCs w:val="21"/>
        </w:rPr>
        <w:t>②</w:t>
      </w:r>
      <w:r>
        <w:rPr>
          <w:rFonts w:ascii="宋体" w:eastAsia="宋体" w:hAnsi="宋体" w:cs="宋体" w:hint="eastAsia"/>
          <w:sz w:val="21"/>
          <w:szCs w:val="21"/>
          <w:u w:val="single"/>
          <w:lang w:val="en-US" w:eastAsia="zh-CN"/>
        </w:rPr>
        <w:t xml:space="preserve">      </w:t>
      </w:r>
      <w:r>
        <w:rPr>
          <w:rFonts w:ascii="宋体" w:eastAsia="宋体" w:hAnsi="宋体" w:cs="宋体" w:hint="eastAsia"/>
          <w:sz w:val="21"/>
          <w:szCs w:val="21"/>
          <w:u w:val="none"/>
          <w:lang w:val="en-US" w:eastAsia="zh-CN"/>
        </w:rPr>
        <w:t xml:space="preserve">   </w:t>
      </w:r>
      <w:r>
        <w:rPr>
          <w:rFonts w:ascii="宋体" w:eastAsia="宋体" w:hAnsi="宋体" w:cs="宋体" w:hint="eastAsia"/>
          <w:sz w:val="21"/>
          <w:szCs w:val="21"/>
        </w:rPr>
        <w:t>③</w:t>
      </w:r>
      <w:r>
        <w:rPr>
          <w:rFonts w:ascii="宋体" w:eastAsia="宋体" w:hAnsi="宋体" w:cs="宋体" w:hint="eastAsia"/>
          <w:sz w:val="21"/>
          <w:szCs w:val="21"/>
          <w:u w:val="single"/>
          <w:lang w:val="en-US" w:eastAsia="zh-CN"/>
        </w:rPr>
        <w:t xml:space="preserve">       </w:t>
      </w:r>
    </w:p>
    <w:p>
      <w:pPr>
        <w:numPr>
          <w:ilvl w:val="0"/>
          <w:numId w:val="0"/>
        </w:numPr>
        <w:rPr>
          <w:rFonts w:ascii="宋体" w:eastAsia="宋体" w:hAnsi="宋体" w:cs="宋体" w:hint="eastAsia"/>
          <w:sz w:val="21"/>
          <w:szCs w:val="21"/>
        </w:rPr>
      </w:pPr>
      <w:r>
        <w:rPr>
          <w:rFonts w:ascii="宋体" w:eastAsia="宋体" w:hAnsi="宋体" w:cs="宋体" w:hint="eastAsia"/>
          <w:sz w:val="21"/>
          <w:szCs w:val="21"/>
        </w:rPr>
        <w:t>(2)依次填入文中括号内的词语,全都</w:t>
      </w:r>
      <w:r>
        <w:rPr>
          <w:rFonts w:ascii="宋体" w:eastAsia="宋体" w:hAnsi="宋体" w:cs="宋体" w:hint="eastAsia"/>
          <w:sz w:val="21"/>
          <w:szCs w:val="21"/>
          <w:em w:val="dot"/>
        </w:rPr>
        <w:t>恰当</w:t>
      </w:r>
      <w:r>
        <w:rPr>
          <w:rFonts w:ascii="宋体" w:eastAsia="宋体" w:hAnsi="宋体" w:cs="宋体" w:hint="eastAsia"/>
          <w:sz w:val="21"/>
          <w:szCs w:val="21"/>
        </w:rPr>
        <w:t>的一项是(</w:t>
      </w:r>
      <w:r>
        <w:rPr>
          <w:rFonts w:ascii="宋体" w:eastAsia="宋体" w:hAnsi="宋体" w:cs="宋体" w:hint="eastAsia"/>
          <w:sz w:val="21"/>
          <w:szCs w:val="21"/>
          <w:lang w:val="en-US" w:eastAsia="zh-CN"/>
        </w:rPr>
        <w:t xml:space="preserve">    </w:t>
      </w:r>
      <w:r>
        <w:rPr>
          <w:rFonts w:ascii="宋体" w:eastAsia="宋体" w:hAnsi="宋体" w:cs="宋体" w:hint="eastAsia"/>
          <w:sz w:val="21"/>
          <w:szCs w:val="21"/>
        </w:rPr>
        <w:t>)(</w:t>
      </w:r>
      <w:r>
        <w:rPr>
          <w:rFonts w:ascii="宋体" w:eastAsia="宋体" w:hAnsi="宋体" w:cs="宋体" w:hint="eastAsia"/>
          <w:sz w:val="21"/>
          <w:szCs w:val="21"/>
          <w:lang w:val="en-US" w:eastAsia="zh-CN"/>
        </w:rPr>
        <w:t>2</w:t>
      </w:r>
      <w:r>
        <w:rPr>
          <w:rFonts w:ascii="宋体" w:eastAsia="宋体" w:hAnsi="宋体" w:cs="宋体" w:hint="eastAsia"/>
          <w:sz w:val="21"/>
          <w:szCs w:val="21"/>
        </w:rPr>
        <w:t>分)</w:t>
      </w:r>
    </w:p>
    <w:p>
      <w:pPr>
        <w:rPr>
          <w:rFonts w:ascii="宋体" w:eastAsia="宋体" w:hAnsi="宋体" w:cs="宋体" w:hint="eastAsia"/>
          <w:sz w:val="21"/>
          <w:szCs w:val="21"/>
        </w:rPr>
      </w:pPr>
      <w:r>
        <w:rPr>
          <w:rFonts w:ascii="宋体" w:eastAsia="宋体" w:hAnsi="宋体" w:cs="宋体" w:hint="eastAsia"/>
          <w:sz w:val="21"/>
          <w:szCs w:val="21"/>
        </w:rPr>
        <w:t>A.签约 设定 林林总总</w:t>
      </w:r>
      <w:r>
        <w:rPr>
          <w:rFonts w:ascii="宋体" w:eastAsia="宋体" w:hAnsi="宋体" w:cs="宋体" w:hint="eastAsia"/>
          <w:sz w:val="21"/>
          <w:szCs w:val="21"/>
          <w:lang w:val="en-US" w:eastAsia="zh-CN"/>
        </w:rPr>
        <w:t xml:space="preserve">  </w:t>
      </w:r>
      <w:r>
        <w:rPr>
          <w:rFonts w:ascii="宋体" w:eastAsia="宋体" w:hAnsi="宋体" w:cs="宋体" w:hint="eastAsia"/>
          <w:sz w:val="21"/>
          <w:szCs w:val="21"/>
        </w:rPr>
        <w:t>B.签约 增设 琳琅满目</w:t>
      </w:r>
    </w:p>
    <w:p>
      <w:pPr>
        <w:rPr>
          <w:rFonts w:ascii="宋体" w:eastAsia="宋体" w:hAnsi="宋体" w:cs="宋体" w:hint="eastAsia"/>
          <w:sz w:val="21"/>
          <w:szCs w:val="21"/>
        </w:rPr>
      </w:pPr>
      <w:r>
        <w:rPr>
          <w:rFonts w:ascii="宋体" w:eastAsia="宋体" w:hAnsi="宋体" w:cs="宋体" w:hint="eastAsia"/>
          <w:sz w:val="21"/>
          <w:szCs w:val="21"/>
        </w:rPr>
        <w:t>C.签署 增设 林林总总</w:t>
      </w:r>
      <w:r>
        <w:rPr>
          <w:rFonts w:ascii="宋体" w:eastAsia="宋体" w:hAnsi="宋体" w:cs="宋体" w:hint="eastAsia"/>
          <w:sz w:val="21"/>
          <w:szCs w:val="21"/>
          <w:lang w:val="en-US" w:eastAsia="zh-CN"/>
        </w:rPr>
        <w:t xml:space="preserve">  </w:t>
      </w:r>
      <w:r>
        <w:rPr>
          <w:rFonts w:ascii="宋体" w:eastAsia="宋体" w:hAnsi="宋体" w:cs="宋体" w:hint="eastAsia"/>
          <w:sz w:val="21"/>
          <w:szCs w:val="21"/>
        </w:rPr>
        <w:t>D.签署 设定 琳琅满目</w:t>
      </w:r>
    </w:p>
    <w:p>
      <w:pPr>
        <w:rPr>
          <w:rFonts w:ascii="宋体" w:eastAsia="宋体" w:hAnsi="宋体" w:cs="宋体" w:hint="eastAsia"/>
          <w:sz w:val="21"/>
          <w:szCs w:val="21"/>
        </w:rPr>
      </w:pPr>
      <w:r>
        <w:rPr>
          <w:rFonts w:ascii="宋体" w:eastAsia="宋体" w:hAnsi="宋体" w:cs="宋体" w:hint="eastAsia"/>
          <w:sz w:val="21"/>
          <w:szCs w:val="21"/>
        </w:rPr>
        <w:t>(3)下列句子中,填入文中画横线处与上下文衔接</w:t>
      </w:r>
      <w:r>
        <w:rPr>
          <w:rFonts w:ascii="宋体" w:eastAsia="宋体" w:hAnsi="宋体" w:cs="宋体" w:hint="eastAsia"/>
          <w:sz w:val="21"/>
          <w:szCs w:val="21"/>
          <w:em w:val="dot"/>
        </w:rPr>
        <w:t>最恰当</w:t>
      </w:r>
      <w:r>
        <w:rPr>
          <w:rFonts w:ascii="宋体" w:eastAsia="宋体" w:hAnsi="宋体" w:cs="宋体" w:hint="eastAsia"/>
          <w:sz w:val="21"/>
          <w:szCs w:val="21"/>
        </w:rPr>
        <w:t>的一句是(</w:t>
      </w:r>
      <w:r>
        <w:rPr>
          <w:rFonts w:ascii="宋体" w:eastAsia="宋体" w:hAnsi="宋体" w:cs="宋体" w:hint="eastAsia"/>
          <w:sz w:val="21"/>
          <w:szCs w:val="21"/>
          <w:lang w:val="en-US" w:eastAsia="zh-CN"/>
        </w:rPr>
        <w:t xml:space="preserve">    </w:t>
      </w:r>
      <w:r>
        <w:rPr>
          <w:rFonts w:ascii="宋体" w:eastAsia="宋体" w:hAnsi="宋体" w:cs="宋体" w:hint="eastAsia"/>
          <w:sz w:val="21"/>
          <w:szCs w:val="21"/>
        </w:rPr>
        <w:t>)(</w:t>
      </w:r>
      <w:r>
        <w:rPr>
          <w:rFonts w:ascii="宋体" w:eastAsia="宋体" w:hAnsi="宋体" w:cs="宋体" w:hint="eastAsia"/>
          <w:sz w:val="21"/>
          <w:szCs w:val="21"/>
          <w:lang w:val="en-US" w:eastAsia="zh-CN"/>
        </w:rPr>
        <w:t>2</w:t>
      </w:r>
      <w:r>
        <w:rPr>
          <w:rFonts w:ascii="宋体" w:eastAsia="宋体" w:hAnsi="宋体" w:cs="宋体" w:hint="eastAsia"/>
          <w:sz w:val="21"/>
          <w:szCs w:val="21"/>
        </w:rPr>
        <w:t>分)</w:t>
      </w:r>
    </w:p>
    <w:p>
      <w:pPr>
        <w:rPr>
          <w:rFonts w:ascii="宋体" w:eastAsia="宋体" w:hAnsi="宋体" w:cs="宋体" w:hint="eastAsia"/>
          <w:sz w:val="21"/>
          <w:szCs w:val="21"/>
        </w:rPr>
      </w:pPr>
      <w:r>
        <w:rPr>
          <w:rFonts w:ascii="宋体" w:eastAsia="宋体" w:hAnsi="宋体" w:cs="宋体" w:hint="eastAsia"/>
          <w:sz w:val="21"/>
          <w:szCs w:val="21"/>
        </w:rPr>
        <w:t>A.不是数字的跳动,而是品质的跃升</w:t>
      </w:r>
      <w:r>
        <w:rPr>
          <w:rFonts w:ascii="宋体" w:eastAsia="宋体" w:hAnsi="宋体" w:cs="宋体" w:hint="eastAsia"/>
          <w:sz w:val="21"/>
          <w:szCs w:val="21"/>
          <w:lang w:val="en-US" w:eastAsia="zh-CN"/>
        </w:rPr>
        <w:t xml:space="preserve">   </w:t>
      </w:r>
      <w:r>
        <w:rPr>
          <w:rFonts w:ascii="宋体" w:eastAsia="宋体" w:hAnsi="宋体" w:cs="宋体" w:hint="eastAsia"/>
          <w:sz w:val="21"/>
          <w:szCs w:val="21"/>
        </w:rPr>
        <w:t>B.不只是品质的跃升,还有数字的跳动</w:t>
      </w:r>
    </w:p>
    <w:p>
      <w:pPr>
        <w:rPr>
          <w:rFonts w:ascii="宋体" w:eastAsia="宋体" w:hAnsi="宋体" w:cs="宋体" w:hint="eastAsia"/>
          <w:sz w:val="21"/>
          <w:szCs w:val="21"/>
        </w:rPr>
      </w:pPr>
      <w:r>
        <w:rPr>
          <w:rFonts w:ascii="宋体" w:eastAsia="宋体" w:hAnsi="宋体" w:cs="宋体" w:hint="eastAsia"/>
          <w:sz w:val="21"/>
          <w:szCs w:val="21"/>
        </w:rPr>
        <w:t>C.不是品质的跃升,而是数字的跳动</w:t>
      </w:r>
      <w:r>
        <w:rPr>
          <w:rFonts w:ascii="宋体" w:eastAsia="宋体" w:hAnsi="宋体" w:cs="宋体" w:hint="eastAsia"/>
          <w:sz w:val="21"/>
          <w:szCs w:val="21"/>
          <w:lang w:val="en-US" w:eastAsia="zh-CN"/>
        </w:rPr>
        <w:t xml:space="preserve">   </w:t>
      </w:r>
      <w:r>
        <w:rPr>
          <w:rFonts w:ascii="宋体" w:eastAsia="宋体" w:hAnsi="宋体" w:cs="宋体" w:hint="eastAsia"/>
          <w:sz w:val="21"/>
          <w:szCs w:val="21"/>
        </w:rPr>
        <w:t>D.不只是数字的跳动,还有品质的跃升</w:t>
      </w:r>
    </w:p>
    <w:p>
      <w:pPr>
        <w:rPr>
          <w:rFonts w:ascii="宋体" w:eastAsia="宋体" w:hAnsi="宋体" w:cs="宋体" w:hint="eastAsia"/>
        </w:rPr>
      </w:pPr>
      <w:r>
        <w:rPr>
          <w:rFonts w:ascii="宋体" w:eastAsia="宋体" w:hAnsi="宋体" w:cs="宋体" w:hint="eastAsia"/>
          <w:lang w:val="en-US" w:eastAsia="zh-CN"/>
        </w:rPr>
        <w:t>2</w:t>
      </w:r>
      <w:r>
        <w:rPr>
          <w:rFonts w:ascii="宋体" w:eastAsia="宋体" w:hAnsi="宋体" w:cs="宋体" w:hint="eastAsia"/>
        </w:rPr>
        <w:t>. 下列语句中没有语病的一项是（  ）（2 分）</w:t>
      </w:r>
    </w:p>
    <w:p>
      <w:pPr>
        <w:rPr>
          <w:rFonts w:ascii="宋体" w:eastAsia="宋体" w:hAnsi="宋体" w:cs="宋体" w:hint="eastAsia"/>
        </w:rPr>
      </w:pPr>
      <w:r>
        <w:rPr>
          <w:rFonts w:ascii="宋体" w:eastAsia="宋体" w:hAnsi="宋体" w:cs="宋体" w:hint="eastAsia"/>
        </w:rPr>
        <w:t>A.为了规范义务教育阶段招生行为，永州市教育局严禁公办学校招收择校生。</w:t>
      </w:r>
    </w:p>
    <w:p>
      <w:pPr>
        <w:rPr>
          <w:rFonts w:ascii="宋体" w:eastAsia="宋体" w:hAnsi="宋体" w:cs="宋体" w:hint="eastAsia"/>
        </w:rPr>
      </w:pPr>
      <w:r>
        <w:rPr>
          <w:rFonts w:ascii="宋体" w:eastAsia="宋体" w:hAnsi="宋体" w:cs="宋体" w:hint="eastAsia"/>
        </w:rPr>
        <w:t>B.在暑假的户外活动中，同学们要注意安全，防止不要发生意外事故。</w:t>
      </w:r>
    </w:p>
    <w:p>
      <w:pPr>
        <w:rPr>
          <w:rFonts w:ascii="宋体" w:eastAsia="宋体" w:hAnsi="宋体" w:cs="宋体" w:hint="eastAsia"/>
          <w:lang w:eastAsia="zh-CN"/>
        </w:rPr>
      </w:pPr>
      <w:r>
        <w:rPr>
          <w:rFonts w:ascii="宋体" w:eastAsia="宋体" w:hAnsi="宋体" w:cs="宋体" w:hint="eastAsia"/>
        </w:rPr>
        <w:t>C.5月10日，大约一百名左右的青年志愿者在道县参加了绿色骑行活动。</w:t>
      </w:r>
    </w:p>
    <w:p>
      <w:pPr>
        <w:rPr>
          <w:rFonts w:ascii="宋体" w:eastAsia="宋体" w:hAnsi="宋体" w:cs="宋体" w:hint="eastAsia"/>
        </w:rPr>
      </w:pPr>
      <w:r>
        <w:rPr>
          <w:rFonts w:ascii="宋体" w:eastAsia="宋体" w:hAnsi="宋体" w:cs="宋体" w:hint="eastAsia"/>
        </w:rPr>
        <w:t>D.将建设美丽乡村和打造文化景区相结合，既能改善农村居住环境</w:t>
      </w:r>
      <w:r>
        <w:rPr>
          <w:rFonts w:ascii="宋体" w:eastAsia="宋体" w:hAnsi="宋体" w:cs="宋体" w:hint="eastAsia"/>
          <w:lang w:eastAsia="zh-CN"/>
        </w:rPr>
        <w:t>，</w:t>
      </w:r>
      <w:r>
        <w:rPr>
          <w:rFonts w:ascii="宋体" w:eastAsia="宋体" w:hAnsi="宋体" w:cs="宋体" w:hint="eastAsia"/>
        </w:rPr>
        <w:t>又能发扬文化旅游产业。</w:t>
      </w:r>
    </w:p>
    <w:p>
      <w:pPr>
        <w:rPr>
          <w:rFonts w:ascii="宋体" w:eastAsia="宋体" w:hAnsi="宋体" w:cs="宋体" w:hint="eastAsia"/>
        </w:rPr>
      </w:pPr>
      <w:r>
        <w:rPr>
          <w:rFonts w:ascii="宋体" w:eastAsia="宋体" w:hAnsi="宋体" w:cs="宋体" w:hint="eastAsia"/>
          <w:lang w:val="en-US" w:eastAsia="zh-CN"/>
        </w:rPr>
        <w:t>3</w:t>
      </w:r>
      <w:r>
        <w:rPr>
          <w:rFonts w:ascii="宋体" w:eastAsia="宋体" w:hAnsi="宋体" w:cs="宋体" w:hint="eastAsia"/>
        </w:rPr>
        <w:t>.下列对文学常识、内容表述不正确的一项是（  ）（2 分）</w:t>
      </w:r>
    </w:p>
    <w:p>
      <w:pPr>
        <w:rPr>
          <w:rFonts w:ascii="宋体" w:eastAsia="宋体" w:hAnsi="宋体" w:cs="宋体" w:hint="eastAsia"/>
        </w:rPr>
      </w:pPr>
      <w:r>
        <w:rPr>
          <w:rFonts w:ascii="宋体" w:eastAsia="宋体" w:hAnsi="宋体" w:cs="宋体" w:hint="eastAsia"/>
        </w:rPr>
        <w:t>A.《叶圣陶先生二三事》的作者叶圣陶，原名叶绍钧，江苏苏州人，作家、编辑家、教育家。</w:t>
      </w:r>
    </w:p>
    <w:p>
      <w:pPr>
        <w:rPr>
          <w:rFonts w:ascii="宋体" w:eastAsia="宋体" w:hAnsi="宋体" w:cs="宋体" w:hint="eastAsia"/>
        </w:rPr>
      </w:pPr>
      <w:r>
        <w:rPr>
          <w:rFonts w:ascii="宋体" w:eastAsia="宋体" w:hAnsi="宋体" w:cs="宋体" w:hint="eastAsia"/>
        </w:rPr>
        <w:t>B.《驿路梨花》再现了西南少数民族乐于助人，热情好客的淳朴民风。</w:t>
      </w:r>
    </w:p>
    <w:p>
      <w:pPr>
        <w:rPr>
          <w:rFonts w:ascii="宋体" w:eastAsia="宋体" w:hAnsi="宋体" w:cs="宋体" w:hint="eastAsia"/>
        </w:rPr>
      </w:pPr>
      <w:r>
        <w:rPr>
          <w:rFonts w:ascii="宋体" w:eastAsia="宋体" w:hAnsi="宋体" w:cs="宋体" w:hint="eastAsia"/>
        </w:rPr>
        <w:t>C.《最苦与最乐》作者梁启超，广东新会人，思想家、学者。著作大多收入《饮冰室合集》。</w:t>
      </w:r>
    </w:p>
    <w:p>
      <w:pPr>
        <w:rPr>
          <w:rFonts w:ascii="宋体" w:eastAsia="宋体" w:hAnsi="宋体" w:cs="宋体" w:hint="eastAsia"/>
        </w:rPr>
      </w:pPr>
      <w:r>
        <w:rPr>
          <w:rFonts w:ascii="宋体" w:eastAsia="宋体" w:hAnsi="宋体" w:cs="宋体" w:hint="eastAsia"/>
        </w:rPr>
        <w:t>D.《驿路梨花》选自《光明日报》。有改动。驿路又叫</w:t>
      </w:r>
      <w:r>
        <w:rPr>
          <w:rFonts w:ascii="宋体" w:eastAsia="宋体" w:hAnsi="宋体" w:cs="宋体" w:hint="eastAsia"/>
        </w:rPr>
        <w:t>“</w:t>
      </w:r>
      <w:r>
        <w:rPr>
          <w:rFonts w:ascii="宋体" w:eastAsia="宋体" w:hAnsi="宋体" w:cs="宋体" w:hint="eastAsia"/>
        </w:rPr>
        <w:t>驿道</w:t>
      </w:r>
      <w:r>
        <w:rPr>
          <w:rFonts w:ascii="宋体" w:eastAsia="宋体" w:hAnsi="宋体" w:cs="宋体" w:hint="eastAsia"/>
        </w:rPr>
        <w:t>”</w:t>
      </w:r>
      <w:r>
        <w:rPr>
          <w:rFonts w:ascii="宋体" w:eastAsia="宋体" w:hAnsi="宋体" w:cs="宋体" w:hint="eastAsia"/>
        </w:rPr>
        <w:t>古时传递政府文书等用的道路，沿途设有换马或休息的驿站，在文中指过往行人所走的道路。</w:t>
      </w:r>
    </w:p>
    <w:p>
      <w:pPr>
        <w:rPr>
          <w:rFonts w:ascii="宋体" w:eastAsia="宋体" w:hAnsi="宋体" w:cs="宋体" w:hint="eastAsia"/>
        </w:rPr>
      </w:pPr>
      <w:r>
        <w:rPr>
          <w:rFonts w:ascii="宋体" w:eastAsia="宋体" w:hAnsi="宋体" w:cs="宋体" w:hint="eastAsia"/>
          <w:lang w:val="en-US" w:eastAsia="zh-CN"/>
        </w:rPr>
        <w:t>4</w:t>
      </w:r>
      <w:r>
        <w:rPr>
          <w:rFonts w:ascii="宋体" w:eastAsia="宋体" w:hAnsi="宋体" w:cs="宋体" w:hint="eastAsia"/>
        </w:rPr>
        <w:t>.对下列句子中加着重号的词的词性判断正确的一项是（  ）（2 分）</w:t>
      </w:r>
    </w:p>
    <w:p>
      <w:pPr>
        <w:rPr>
          <w:rFonts w:ascii="宋体" w:eastAsia="宋体" w:hAnsi="宋体" w:cs="宋体" w:hint="eastAsia"/>
        </w:rPr>
      </w:pPr>
      <w:r>
        <w:rPr>
          <w:rFonts w:ascii="宋体" w:eastAsia="宋体" w:hAnsi="宋体" w:cs="宋体" w:hint="eastAsia"/>
        </w:rPr>
        <w:t>（1）作为作家</w:t>
      </w:r>
      <w:r>
        <w:rPr>
          <w:rFonts w:ascii="宋体" w:eastAsia="宋体" w:hAnsi="宋体" w:cs="宋体" w:hint="eastAsia"/>
          <w:em w:val="dot"/>
        </w:rPr>
        <w:t>和</w:t>
      </w:r>
      <w:r>
        <w:rPr>
          <w:rFonts w:ascii="宋体" w:eastAsia="宋体" w:hAnsi="宋体" w:cs="宋体" w:hint="eastAsia"/>
        </w:rPr>
        <w:t>教育家的叶圣陶先生，曾经</w:t>
      </w:r>
      <w:r>
        <w:rPr>
          <w:rFonts w:ascii="宋体" w:eastAsia="宋体" w:hAnsi="宋体" w:cs="宋体" w:hint="eastAsia"/>
          <w:em w:val="dot"/>
        </w:rPr>
        <w:t>和</w:t>
      </w:r>
      <w:r>
        <w:rPr>
          <w:rFonts w:ascii="宋体" w:eastAsia="宋体" w:hAnsi="宋体" w:cs="宋体" w:hint="eastAsia"/>
        </w:rPr>
        <w:t>张中行先生共同修润过课本的文字。</w:t>
      </w:r>
    </w:p>
    <w:p>
      <w:pPr>
        <w:rPr>
          <w:rFonts w:ascii="宋体" w:eastAsia="宋体" w:hAnsi="宋体" w:cs="宋体" w:hint="eastAsia"/>
        </w:rPr>
      </w:pPr>
      <w:r>
        <w:rPr>
          <w:rFonts w:ascii="宋体" w:eastAsia="宋体" w:hAnsi="宋体" w:cs="宋体" w:hint="eastAsia"/>
        </w:rPr>
        <w:t>（2）</w:t>
      </w:r>
      <w:r>
        <w:rPr>
          <w:rFonts w:ascii="宋体" w:eastAsia="宋体" w:hAnsi="宋体" w:cs="宋体" w:hint="eastAsia"/>
          <w:em w:val="dot"/>
        </w:rPr>
        <w:t>啊</w:t>
      </w:r>
      <w:r>
        <w:rPr>
          <w:rFonts w:ascii="宋体" w:eastAsia="宋体" w:hAnsi="宋体" w:cs="宋体" w:hint="eastAsia"/>
        </w:rPr>
        <w:t>，禾稻的香气多么浓烈！碾着新谷的石磙</w:t>
      </w:r>
      <w:r>
        <w:rPr>
          <w:rFonts w:ascii="宋体" w:eastAsia="宋体" w:hAnsi="宋体" w:cs="宋体" w:hint="eastAsia"/>
          <w:em w:val="dot"/>
        </w:rPr>
        <w:t>辘辘</w:t>
      </w:r>
      <w:r>
        <w:rPr>
          <w:rFonts w:ascii="宋体" w:eastAsia="宋体" w:hAnsi="宋体" w:cs="宋体" w:hint="eastAsia"/>
        </w:rPr>
        <w:t>地响着，多么美丽，多么丰饶。</w:t>
      </w:r>
    </w:p>
    <w:p>
      <w:pPr>
        <w:rPr>
          <w:rFonts w:ascii="宋体" w:eastAsia="宋体" w:hAnsi="宋体" w:cs="宋体" w:hint="eastAsia"/>
        </w:rPr>
      </w:pPr>
      <w:r>
        <w:rPr>
          <w:rFonts w:ascii="宋体" w:eastAsia="宋体" w:hAnsi="宋体" w:cs="宋体" w:hint="eastAsia"/>
        </w:rPr>
        <w:t>（3）我的心还在喷涌着血液吧，因为我</w:t>
      </w:r>
      <w:r>
        <w:rPr>
          <w:rFonts w:ascii="宋体" w:eastAsia="宋体" w:hAnsi="宋体" w:cs="宋体" w:hint="eastAsia"/>
          <w:em w:val="dot"/>
        </w:rPr>
        <w:t>常常</w:t>
      </w:r>
      <w:r>
        <w:rPr>
          <w:rFonts w:ascii="宋体" w:eastAsia="宋体" w:hAnsi="宋体" w:cs="宋体" w:hint="eastAsia"/>
        </w:rPr>
        <w:t>感到它在泛滥着一种热情。</w:t>
      </w:r>
    </w:p>
    <w:p>
      <w:pPr>
        <w:rPr>
          <w:rFonts w:ascii="宋体" w:eastAsia="宋体" w:hAnsi="宋体" w:cs="宋体" w:hint="eastAsia"/>
        </w:rPr>
      </w:pPr>
      <w:r>
        <w:rPr>
          <w:rFonts w:ascii="宋体" w:eastAsia="宋体" w:hAnsi="宋体" w:cs="宋体" w:hint="eastAsia"/>
        </w:rPr>
        <w:t>A.介词 副词 拟声词 叹词 连词</w:t>
      </w:r>
    </w:p>
    <w:p>
      <w:pPr>
        <w:rPr>
          <w:rFonts w:ascii="宋体" w:eastAsia="宋体" w:hAnsi="宋体" w:cs="宋体" w:hint="eastAsia"/>
        </w:rPr>
      </w:pPr>
      <w:r>
        <w:rPr>
          <w:rFonts w:ascii="宋体" w:eastAsia="宋体" w:hAnsi="宋体" w:cs="宋体" w:hint="eastAsia"/>
        </w:rPr>
        <w:t>B.连词 副词 叹词 拟声词 介词</w:t>
      </w:r>
    </w:p>
    <w:p>
      <w:pPr>
        <w:rPr>
          <w:rFonts w:ascii="宋体" w:eastAsia="宋体" w:hAnsi="宋体" w:cs="宋体" w:hint="eastAsia"/>
        </w:rPr>
      </w:pPr>
      <w:r>
        <w:rPr>
          <w:rFonts w:ascii="宋体" w:eastAsia="宋体" w:hAnsi="宋体" w:cs="宋体" w:hint="eastAsia"/>
        </w:rPr>
        <w:t>C.连词 介词 叹词 拟声词 副词</w:t>
      </w:r>
    </w:p>
    <w:p>
      <w:pPr>
        <w:rPr>
          <w:rFonts w:ascii="宋体" w:eastAsia="宋体" w:hAnsi="宋体" w:cs="宋体" w:hint="eastAsia"/>
        </w:rPr>
      </w:pPr>
      <w:r>
        <w:rPr>
          <w:rFonts w:ascii="宋体" w:eastAsia="宋体" w:hAnsi="宋体" w:cs="宋体" w:hint="eastAsia"/>
        </w:rPr>
        <w:t>D.介词 连词 拟声词 叹词 副词</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eastAsia="宋体" w:hAnsi="宋体" w:cs="宋体" w:hint="eastAsia"/>
          <w:color w:val="auto"/>
          <w:sz w:val="21"/>
          <w:szCs w:val="21"/>
        </w:rPr>
      </w:pPr>
      <w:r>
        <w:rPr>
          <w:rFonts w:ascii="宋体" w:eastAsia="宋体" w:hAnsi="宋体" w:cs="宋体" w:hint="eastAsia"/>
          <w:sz w:val="21"/>
          <w:szCs w:val="21"/>
          <w:lang w:val="en-US" w:eastAsia="zh-CN"/>
        </w:rPr>
        <w:t>5</w:t>
      </w:r>
      <w:r>
        <w:rPr>
          <w:rFonts w:ascii="宋体" w:eastAsia="宋体" w:hAnsi="宋体" w:cs="宋体" w:hint="eastAsia"/>
          <w:sz w:val="21"/>
          <w:szCs w:val="21"/>
        </w:rPr>
        <w:t>.</w:t>
      </w:r>
      <w:r>
        <w:rPr>
          <w:rFonts w:ascii="宋体" w:eastAsia="宋体" w:hAnsi="宋体" w:cs="宋体" w:hint="eastAsia"/>
          <w:color w:val="auto"/>
          <w:sz w:val="21"/>
          <w:szCs w:val="21"/>
        </w:rPr>
        <w:t>“</w:t>
      </w:r>
      <w:r>
        <w:rPr>
          <w:rFonts w:ascii="宋体" w:eastAsia="宋体" w:hAnsi="宋体" w:cs="宋体" w:hint="eastAsia"/>
          <w:color w:val="auto"/>
          <w:sz w:val="21"/>
          <w:szCs w:val="21"/>
        </w:rPr>
        <w:t>我是被压迫的，瞧，那就是压迫者！由于他，所有一切我热爱过的，尊敬过的，祖国、父母、爱人、子女他们全死亡了！所有我仇恨的一切，就在那里！</w:t>
      </w:r>
      <w:r>
        <w:rPr>
          <w:rFonts w:ascii="宋体" w:eastAsia="宋体" w:hAnsi="宋体" w:cs="宋体" w:hint="eastAsia"/>
          <w:color w:val="auto"/>
          <w:sz w:val="21"/>
          <w:szCs w:val="21"/>
        </w:rPr>
        <w:t>”</w:t>
      </w:r>
      <w:r>
        <w:rPr>
          <w:rFonts w:ascii="宋体" w:eastAsia="宋体" w:hAnsi="宋体" w:cs="宋体" w:hint="eastAsia"/>
          <w:color w:val="auto"/>
          <w:sz w:val="21"/>
          <w:szCs w:val="21"/>
        </w:rPr>
        <w:t>船长不愿这艘战舰的残骸跟</w:t>
      </w:r>
      <w:r>
        <w:rPr>
          <w:rFonts w:ascii="宋体" w:eastAsia="宋体" w:hAnsi="宋体" w:cs="宋体" w:hint="eastAsia"/>
          <w:color w:val="auto"/>
          <w:sz w:val="21"/>
          <w:szCs w:val="21"/>
        </w:rPr>
        <w:t>“</w:t>
      </w:r>
      <w:r>
        <w:rPr>
          <w:rFonts w:ascii="宋体" w:eastAsia="宋体" w:hAnsi="宋体" w:cs="宋体" w:hint="eastAsia"/>
          <w:color w:val="auto"/>
          <w:sz w:val="21"/>
          <w:szCs w:val="21"/>
        </w:rPr>
        <w:t>复仇号</w:t>
      </w:r>
      <w:r>
        <w:rPr>
          <w:rFonts w:ascii="宋体" w:eastAsia="宋体" w:hAnsi="宋体" w:cs="宋体" w:hint="eastAsia"/>
          <w:color w:val="auto"/>
          <w:sz w:val="21"/>
          <w:szCs w:val="21"/>
        </w:rPr>
        <w:t>”</w:t>
      </w:r>
      <w:r>
        <w:rPr>
          <w:rFonts w:ascii="宋体" w:eastAsia="宋体" w:hAnsi="宋体" w:cs="宋体" w:hint="eastAsia"/>
          <w:color w:val="auto"/>
          <w:sz w:val="21"/>
          <w:szCs w:val="21"/>
        </w:rPr>
        <w:t>的光荣残骸相混，他把战舰引向东方。第二天，可怕的打击开始了！</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eastAsia="宋体" w:hAnsi="宋体" w:cs="宋体" w:hint="eastAsia"/>
          <w:color w:val="auto"/>
          <w:sz w:val="21"/>
          <w:szCs w:val="21"/>
        </w:rPr>
      </w:pPr>
      <w:r>
        <w:rPr>
          <w:rFonts w:ascii="宋体" w:eastAsia="宋体" w:hAnsi="宋体" w:cs="宋体" w:hint="eastAsia"/>
          <w:color w:val="auto"/>
          <w:sz w:val="21"/>
          <w:szCs w:val="21"/>
        </w:rPr>
        <w:t>（1）文段节选自法国作家</w:t>
      </w:r>
      <w:r>
        <w:rPr>
          <w:rFonts w:ascii="宋体" w:eastAsia="宋体" w:hAnsi="宋体" w:cs="宋体" w:hint="eastAsia"/>
          <w:color w:val="auto"/>
          <w:szCs w:val="21"/>
          <w:u w:val="single"/>
        </w:rPr>
        <w:t xml:space="preserve">                  </w:t>
      </w:r>
      <w:r>
        <w:rPr>
          <w:rFonts w:ascii="宋体" w:eastAsia="宋体" w:hAnsi="宋体" w:cs="宋体" w:hint="eastAsia"/>
          <w:color w:val="auto"/>
          <w:sz w:val="21"/>
          <w:szCs w:val="21"/>
        </w:rPr>
        <w:t>创作的《海底两万里》，这部小说是他的</w:t>
      </w:r>
      <w:r>
        <w:rPr>
          <w:rFonts w:ascii="宋体" w:eastAsia="宋体" w:hAnsi="宋体" w:cs="宋体" w:hint="eastAsia"/>
          <w:color w:val="auto"/>
          <w:sz w:val="21"/>
          <w:szCs w:val="21"/>
        </w:rPr>
        <w:t>“</w:t>
      </w:r>
      <w:r>
        <w:rPr>
          <w:rFonts w:ascii="宋体" w:eastAsia="宋体" w:hAnsi="宋体" w:cs="宋体" w:hint="eastAsia"/>
          <w:color w:val="auto"/>
          <w:szCs w:val="21"/>
          <w:u w:val="single"/>
        </w:rPr>
        <w:t xml:space="preserve">                  </w:t>
      </w:r>
      <w:r>
        <w:rPr>
          <w:rFonts w:ascii="宋体" w:eastAsia="宋体" w:hAnsi="宋体" w:cs="宋体" w:hint="eastAsia"/>
          <w:color w:val="auto"/>
          <w:sz w:val="21"/>
          <w:szCs w:val="21"/>
        </w:rPr>
        <w:t>”</w:t>
      </w:r>
      <w:r>
        <w:rPr>
          <w:rFonts w:ascii="宋体" w:eastAsia="宋体" w:hAnsi="宋体" w:cs="宋体" w:hint="eastAsia"/>
          <w:color w:val="auto"/>
          <w:sz w:val="21"/>
          <w:szCs w:val="21"/>
        </w:rPr>
        <w:t>之一，也是他的代表作。（2分）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eastAsia="宋体" w:hAnsi="宋体" w:cs="宋体" w:hint="eastAsia"/>
          <w:color w:val="auto"/>
          <w:sz w:val="21"/>
          <w:szCs w:val="21"/>
        </w:rPr>
      </w:pPr>
      <w:r>
        <w:rPr>
          <w:rFonts w:ascii="宋体" w:eastAsia="宋体" w:hAnsi="宋体" w:cs="宋体" w:hint="eastAsia"/>
          <w:color w:val="auto"/>
          <w:sz w:val="21"/>
          <w:szCs w:val="21"/>
        </w:rPr>
        <w:t>（2）文段中的</w:t>
      </w:r>
      <w:r>
        <w:rPr>
          <w:rFonts w:ascii="宋体" w:eastAsia="宋体" w:hAnsi="宋体" w:cs="宋体" w:hint="eastAsia"/>
          <w:color w:val="auto"/>
          <w:sz w:val="21"/>
          <w:szCs w:val="21"/>
        </w:rPr>
        <w:t>“</w:t>
      </w:r>
      <w:r>
        <w:rPr>
          <w:rFonts w:ascii="宋体" w:eastAsia="宋体" w:hAnsi="宋体" w:cs="宋体" w:hint="eastAsia"/>
          <w:color w:val="auto"/>
          <w:sz w:val="21"/>
          <w:szCs w:val="21"/>
        </w:rPr>
        <w:t>船长</w:t>
      </w:r>
      <w:r>
        <w:rPr>
          <w:rFonts w:ascii="宋体" w:eastAsia="宋体" w:hAnsi="宋体" w:cs="宋体" w:hint="eastAsia"/>
          <w:color w:val="auto"/>
          <w:sz w:val="21"/>
          <w:szCs w:val="21"/>
        </w:rPr>
        <w:t>”</w:t>
      </w:r>
      <w:r>
        <w:rPr>
          <w:rFonts w:ascii="宋体" w:eastAsia="宋体" w:hAnsi="宋体" w:cs="宋体" w:hint="eastAsia"/>
          <w:color w:val="auto"/>
          <w:sz w:val="21"/>
          <w:szCs w:val="21"/>
        </w:rPr>
        <w:t>指的是谁？请体会文段中的语言，概括作品中</w:t>
      </w:r>
      <w:r>
        <w:rPr>
          <w:rFonts w:ascii="宋体" w:eastAsia="宋体" w:hAnsi="宋体" w:cs="宋体" w:hint="eastAsia"/>
          <w:color w:val="auto"/>
          <w:sz w:val="21"/>
          <w:szCs w:val="21"/>
        </w:rPr>
        <w:t>“</w:t>
      </w:r>
      <w:r>
        <w:rPr>
          <w:rFonts w:ascii="宋体" w:eastAsia="宋体" w:hAnsi="宋体" w:cs="宋体" w:hint="eastAsia"/>
          <w:color w:val="auto"/>
          <w:sz w:val="21"/>
          <w:szCs w:val="21"/>
        </w:rPr>
        <w:t>船长</w:t>
      </w:r>
      <w:r>
        <w:rPr>
          <w:rFonts w:ascii="宋体" w:eastAsia="宋体" w:hAnsi="宋体" w:cs="宋体" w:hint="eastAsia"/>
          <w:color w:val="auto"/>
          <w:sz w:val="21"/>
          <w:szCs w:val="21"/>
        </w:rPr>
        <w:t>”</w:t>
      </w:r>
      <w:r>
        <w:rPr>
          <w:rFonts w:ascii="宋体" w:eastAsia="宋体" w:hAnsi="宋体" w:cs="宋体" w:hint="eastAsia"/>
          <w:color w:val="auto"/>
          <w:sz w:val="21"/>
          <w:szCs w:val="21"/>
        </w:rPr>
        <w:t>的性格特点。（两点即可）（2分）</w:t>
      </w:r>
    </w:p>
    <w:p>
      <w:pPr>
        <w:spacing w:line="240" w:lineRule="auto"/>
        <w:rPr>
          <w:rFonts w:ascii="宋体" w:eastAsia="宋体" w:hAnsi="宋体" w:cs="宋体" w:hint="eastAsia"/>
          <w:sz w:val="21"/>
          <w:szCs w:val="21"/>
        </w:rPr>
      </w:pPr>
      <w:r>
        <w:rPr>
          <w:rFonts w:ascii="宋体" w:eastAsia="宋体" w:hAnsi="宋体" w:cs="宋体" w:hint="eastAsia"/>
          <w:sz w:val="21"/>
          <w:szCs w:val="21"/>
          <w:lang w:val="en-US" w:eastAsia="zh-CN"/>
        </w:rPr>
        <w:t>6</w:t>
      </w:r>
      <w:r>
        <w:rPr>
          <w:rFonts w:ascii="宋体" w:eastAsia="宋体" w:hAnsi="宋体" w:cs="宋体" w:hint="eastAsia"/>
          <w:sz w:val="21"/>
          <w:szCs w:val="21"/>
        </w:rPr>
        <w:t>.孝是中华民族的传统美德。请</w:t>
      </w:r>
      <w:r>
        <w:rPr>
          <w:rFonts w:ascii="宋体" w:eastAsia="宋体" w:hAnsi="宋体" w:cs="宋体" w:hint="eastAsia"/>
          <w:sz w:val="21"/>
          <w:szCs w:val="21"/>
        </w:rPr>
        <w:t>你参加班级开展的</w:t>
      </w:r>
      <w:r>
        <w:rPr>
          <w:rFonts w:ascii="宋体" w:eastAsia="宋体" w:hAnsi="宋体" w:cs="宋体" w:hint="eastAsia"/>
          <w:sz w:val="21"/>
          <w:szCs w:val="21"/>
        </w:rPr>
        <w:t>“</w:t>
      </w:r>
      <w:r>
        <w:rPr>
          <w:rFonts w:ascii="宋体" w:eastAsia="宋体" w:hAnsi="宋体" w:cs="宋体" w:hint="eastAsia"/>
          <w:sz w:val="21"/>
          <w:szCs w:val="21"/>
        </w:rPr>
        <w:t>孝亲敬老</w:t>
      </w:r>
      <w:r>
        <w:rPr>
          <w:rFonts w:ascii="宋体" w:eastAsia="宋体" w:hAnsi="宋体" w:cs="宋体" w:hint="eastAsia"/>
          <w:sz w:val="21"/>
          <w:szCs w:val="21"/>
        </w:rPr>
        <w:t>”</w:t>
      </w:r>
      <w:r>
        <w:rPr>
          <w:rFonts w:ascii="宋体" w:eastAsia="宋体" w:hAnsi="宋体" w:cs="宋体" w:hint="eastAsia"/>
          <w:sz w:val="21"/>
          <w:szCs w:val="21"/>
        </w:rPr>
        <w:t>综合性学习活动,完成下面任务。(</w:t>
      </w:r>
      <w:r>
        <w:rPr>
          <w:rFonts w:ascii="宋体" w:eastAsia="宋体" w:hAnsi="宋体" w:cs="宋体" w:hint="eastAsia"/>
          <w:sz w:val="21"/>
          <w:szCs w:val="21"/>
          <w:lang w:val="en-US" w:eastAsia="zh-CN"/>
        </w:rPr>
        <w:t>6</w:t>
      </w:r>
      <w:r>
        <w:rPr>
          <w:rFonts w:ascii="宋体" w:eastAsia="宋体" w:hAnsi="宋体" w:cs="宋体" w:hint="eastAsia"/>
          <w:sz w:val="21"/>
          <w:szCs w:val="21"/>
        </w:rPr>
        <w:t>分)</w:t>
      </w:r>
    </w:p>
    <w:p>
      <w:pPr>
        <w:spacing w:line="240" w:lineRule="auto"/>
        <w:rPr>
          <w:rFonts w:ascii="宋体" w:eastAsia="宋体" w:hAnsi="宋体" w:cs="宋体" w:hint="eastAsia"/>
          <w:sz w:val="21"/>
          <w:szCs w:val="21"/>
        </w:rPr>
      </w:pPr>
      <w:r>
        <w:rPr>
          <w:rFonts w:ascii="宋体" w:eastAsia="宋体" w:hAnsi="宋体" w:cs="宋体" w:hint="eastAsia"/>
          <w:sz w:val="21"/>
          <w:szCs w:val="21"/>
        </w:rPr>
        <w:t>(1)小金打算做一期</w:t>
      </w:r>
      <w:r>
        <w:rPr>
          <w:rFonts w:ascii="宋体" w:eastAsia="宋体" w:hAnsi="宋体" w:cs="宋体" w:hint="eastAsia"/>
          <w:sz w:val="21"/>
          <w:szCs w:val="21"/>
        </w:rPr>
        <w:t>“</w:t>
      </w:r>
      <w:r>
        <w:rPr>
          <w:rFonts w:ascii="宋体" w:eastAsia="宋体" w:hAnsi="宋体" w:cs="宋体" w:hint="eastAsia"/>
          <w:sz w:val="21"/>
          <w:szCs w:val="21"/>
        </w:rPr>
        <w:t>孝亲敬老</w:t>
      </w:r>
      <w:r>
        <w:rPr>
          <w:rFonts w:ascii="宋体" w:eastAsia="宋体" w:hAnsi="宋体" w:cs="宋体" w:hint="eastAsia"/>
          <w:sz w:val="21"/>
          <w:szCs w:val="21"/>
        </w:rPr>
        <w:t>”</w:t>
      </w:r>
      <w:r>
        <w:rPr>
          <w:rFonts w:ascii="宋体" w:eastAsia="宋体" w:hAnsi="宋体" w:cs="宋体" w:hint="eastAsia"/>
          <w:sz w:val="21"/>
          <w:szCs w:val="21"/>
        </w:rPr>
        <w:t>的手抄报,请你帮他完成手抄报的剩余部分。(</w:t>
      </w:r>
      <w:r>
        <w:rPr>
          <w:rFonts w:ascii="宋体" w:eastAsia="宋体" w:hAnsi="宋体" w:cs="宋体" w:hint="eastAsia"/>
          <w:sz w:val="21"/>
          <w:szCs w:val="21"/>
          <w:lang w:val="en-US" w:eastAsia="zh-CN"/>
        </w:rPr>
        <w:t>1</w:t>
      </w:r>
      <w:r>
        <w:rPr>
          <w:rFonts w:ascii="宋体" w:eastAsia="宋体" w:hAnsi="宋体" w:cs="宋体" w:hint="eastAsia"/>
          <w:sz w:val="21"/>
          <w:szCs w:val="21"/>
        </w:rPr>
        <w:t>分)</w:t>
      </w:r>
    </w:p>
    <w:p>
      <w:pPr>
        <w:spacing w:line="240" w:lineRule="auto"/>
        <w:rPr>
          <w:rFonts w:ascii="宋体" w:eastAsia="宋体" w:hAnsi="宋体" w:cs="宋体" w:hint="eastAsia"/>
          <w:sz w:val="21"/>
          <w:szCs w:val="21"/>
        </w:rPr>
      </w:pPr>
    </w:p>
    <w:tbl>
      <w:tblPr>
        <w:tblStyle w:val="TableNormal"/>
        <w:tblW w:w="5000" w:type="pct"/>
        <w:jc w:val="center"/>
        <w:tblBorders>
          <w:top w:val="single" w:sz="0" w:space="0" w:color="000000"/>
          <w:left w:val="single" w:sz="0" w:space="0" w:color="000000"/>
          <w:bottom w:val="single" w:sz="0" w:space="0" w:color="000000"/>
          <w:right w:val="single" w:sz="0" w:space="0" w:color="000000"/>
          <w:insideH w:val="none" w:sz="0" w:space="0" w:color="auto"/>
          <w:insideV w:val="none" w:sz="0" w:space="0" w:color="auto"/>
        </w:tblBorders>
        <w:tblLayout w:type="fixed"/>
        <w:tblCellMar>
          <w:top w:w="0" w:type="dxa"/>
          <w:left w:w="108" w:type="dxa"/>
          <w:bottom w:w="0" w:type="dxa"/>
          <w:right w:w="108" w:type="dxa"/>
        </w:tblCellMar>
        <w:tblLook w:val="0000"/>
      </w:tblPr>
      <w:tblGrid>
        <w:gridCol w:w="9249"/>
      </w:tblGrid>
      <w:tr>
        <w:tblPrEx>
          <w:tblW w:w="5000" w:type="pct"/>
          <w:jc w:val="center"/>
          <w:tblBorders>
            <w:top w:val="single" w:sz="0" w:space="0" w:color="000000"/>
            <w:left w:val="single" w:sz="0" w:space="0" w:color="000000"/>
            <w:bottom w:val="single" w:sz="0" w:space="0" w:color="000000"/>
            <w:right w:val="single" w:sz="0" w:space="0" w:color="000000"/>
            <w:insideH w:val="none" w:sz="0" w:space="0" w:color="auto"/>
            <w:insideV w:val="none" w:sz="0" w:space="0" w:color="auto"/>
          </w:tblBorders>
          <w:tblLayout w:type="fixed"/>
          <w:tblCellMar>
            <w:top w:w="0" w:type="dxa"/>
            <w:left w:w="108" w:type="dxa"/>
            <w:bottom w:w="0" w:type="dxa"/>
            <w:right w:w="108" w:type="dxa"/>
          </w:tblCellMar>
          <w:tblLook w:val="0000"/>
        </w:tblPrEx>
        <w:trPr>
          <w:jc w:val="center"/>
        </w:trPr>
        <w:tc>
          <w:tcPr>
            <w:tcW w:w="8516" w:type="dxa"/>
            <w:tcMar>
              <w:left w:w="105" w:type="dxa"/>
              <w:right w:w="105" w:type="dxa"/>
            </w:tcMar>
            <w:vAlign w:val="center"/>
          </w:tcPr>
          <w:p>
            <w:pPr>
              <w:spacing w:line="240" w:lineRule="auto"/>
              <w:rPr>
                <w:rFonts w:ascii="宋体" w:eastAsia="宋体" w:hAnsi="宋体" w:cs="宋体" w:hint="eastAsia"/>
                <w:sz w:val="21"/>
                <w:szCs w:val="21"/>
              </w:rPr>
            </w:pPr>
            <w:r>
              <w:rPr>
                <w:rFonts w:ascii="宋体" w:eastAsia="宋体" w:hAnsi="宋体" w:cs="宋体" w:hint="eastAsia"/>
                <w:sz w:val="21"/>
                <w:szCs w:val="21"/>
              </w:rPr>
              <w:t>　　甲骨文</w:t>
            </w:r>
            <w:r>
              <w:rPr>
                <w:rFonts w:ascii="宋体" w:eastAsia="宋体" w:hAnsi="宋体" w:cs="宋体" w:hint="eastAsia"/>
                <w:sz w:val="21"/>
                <w:szCs w:val="21"/>
              </w:rPr>
              <w:t>“</w:t>
            </w:r>
            <w:r>
              <w:rPr>
                <w:rFonts w:ascii="宋体" w:eastAsia="宋体" w:hAnsi="宋体" w:cs="宋体" w:hint="eastAsia"/>
                <w:sz w:val="21"/>
                <w:szCs w:val="21"/>
              </w:rPr>
              <w:pict>
                <v:shape id="孝字.jpg" o:spid="_x0000_i1026" type="#_x0000_t75" style="width:4.99pt;height:15.04pt;mso-position-horizontal-relative:page;mso-position-vertical-relative:page;mso-wrap-style:square" o:preferrelative="t" filled="f" stroked="f">
                  <v:fill o:detectmouseclick="t"/>
                  <v:stroke linestyle="single"/>
                  <v:imagedata r:id="rId6" o:title=""/>
                  <v:path o:extrusionok="f"/>
                  <o:lock v:ext="edit" aspectratio="t"/>
                </v:shape>
              </w:pict>
            </w:r>
            <w:r>
              <w:rPr>
                <w:rFonts w:ascii="宋体" w:eastAsia="宋体" w:hAnsi="宋体" w:cs="宋体" w:hint="eastAsia"/>
                <w:sz w:val="21"/>
                <w:szCs w:val="21"/>
              </w:rPr>
              <w:t>”</w:t>
            </w:r>
            <w:r>
              <w:rPr>
                <w:rFonts w:ascii="宋体" w:eastAsia="宋体" w:hAnsi="宋体" w:cs="宋体" w:hint="eastAsia"/>
                <w:sz w:val="21"/>
                <w:szCs w:val="21"/>
              </w:rPr>
              <w:t>字,上半部分是朝天竖起的长发,表示老人;下半部分是一个小孩。老人在上,小孩在下,表示小孩背老人。</w:t>
            </w:r>
          </w:p>
          <w:p>
            <w:pPr>
              <w:spacing w:line="240" w:lineRule="auto"/>
              <w:rPr>
                <w:rFonts w:ascii="宋体" w:eastAsia="宋体" w:hAnsi="宋体" w:cs="宋体" w:hint="eastAsia"/>
                <w:sz w:val="21"/>
                <w:szCs w:val="21"/>
              </w:rPr>
            </w:pPr>
            <w:r>
              <w:rPr>
                <w:rFonts w:ascii="宋体" w:eastAsia="宋体" w:hAnsi="宋体" w:cs="宋体" w:hint="eastAsia"/>
                <w:sz w:val="21"/>
                <w:szCs w:val="21"/>
              </w:rPr>
              <w:t>造字本义:小孩搀扶老人,顺从和奉养父母。</w:t>
            </w:r>
          </w:p>
        </w:tc>
      </w:tr>
    </w:tbl>
    <w:p>
      <w:pPr>
        <w:spacing w:line="240" w:lineRule="auto"/>
        <w:jc w:val="center"/>
        <w:rPr>
          <w:rFonts w:ascii="宋体" w:eastAsia="宋体" w:hAnsi="宋体" w:cs="宋体" w:hint="eastAsia"/>
          <w:sz w:val="21"/>
          <w:szCs w:val="21"/>
        </w:rPr>
      </w:pPr>
    </w:p>
    <w:p>
      <w:pPr>
        <w:spacing w:line="240" w:lineRule="auto"/>
        <w:rPr>
          <w:rFonts w:ascii="宋体" w:eastAsia="宋体" w:hAnsi="宋体" w:cs="宋体" w:hint="eastAsia"/>
          <w:sz w:val="21"/>
          <w:szCs w:val="21"/>
        </w:rPr>
      </w:pPr>
      <w:r>
        <w:rPr>
          <w:rFonts w:ascii="宋体" w:eastAsia="宋体" w:hAnsi="宋体" w:cs="宋体" w:hint="eastAsia"/>
          <w:sz w:val="21"/>
          <w:szCs w:val="21"/>
        </w:rPr>
        <w:t>(2)小语找到了一幅题为《一家三代》的图片想在活动上展示。请你对漫画的画面及寓意进行说明。要求:</w:t>
      </w:r>
      <w:r>
        <w:rPr>
          <w:rFonts w:ascii="宋体" w:eastAsia="宋体" w:hAnsi="宋体" w:cs="宋体" w:hint="eastAsia"/>
          <w:sz w:val="21"/>
          <w:szCs w:val="21"/>
        </w:rPr>
        <w:t>①</w:t>
      </w:r>
      <w:r>
        <w:rPr>
          <w:rFonts w:ascii="宋体" w:eastAsia="宋体" w:hAnsi="宋体" w:cs="宋体" w:hint="eastAsia"/>
          <w:sz w:val="21"/>
          <w:szCs w:val="21"/>
        </w:rPr>
        <w:t>主要信息完整、准确、有效;</w:t>
      </w:r>
      <w:r>
        <w:rPr>
          <w:rFonts w:ascii="宋体" w:eastAsia="宋体" w:hAnsi="宋体" w:cs="宋体" w:hint="eastAsia"/>
          <w:sz w:val="21"/>
          <w:szCs w:val="21"/>
        </w:rPr>
        <w:t>②</w:t>
      </w:r>
      <w:r>
        <w:rPr>
          <w:rFonts w:ascii="宋体" w:eastAsia="宋体" w:hAnsi="宋体" w:cs="宋体" w:hint="eastAsia"/>
          <w:sz w:val="21"/>
          <w:szCs w:val="21"/>
        </w:rPr>
        <w:t>语言简明,说明顺序合理。(</w:t>
      </w:r>
      <w:r>
        <w:rPr>
          <w:rFonts w:ascii="宋体" w:eastAsia="宋体" w:hAnsi="宋体" w:cs="宋体" w:hint="eastAsia"/>
          <w:sz w:val="21"/>
          <w:szCs w:val="21"/>
          <w:lang w:val="en-US" w:eastAsia="zh-CN"/>
        </w:rPr>
        <w:t>2</w:t>
      </w:r>
      <w:r>
        <w:rPr>
          <w:rFonts w:ascii="宋体" w:eastAsia="宋体" w:hAnsi="宋体" w:cs="宋体" w:hint="eastAsia"/>
          <w:sz w:val="21"/>
          <w:szCs w:val="21"/>
        </w:rPr>
        <w:t>分)</w:t>
      </w:r>
    </w:p>
    <w:p>
      <w:pPr>
        <w:spacing w:line="240" w:lineRule="auto"/>
        <w:jc w:val="center"/>
        <w:rPr>
          <w:rFonts w:ascii="宋体" w:eastAsia="宋体" w:hAnsi="宋体" w:cs="宋体" w:hint="eastAsia"/>
          <w:sz w:val="21"/>
          <w:szCs w:val="21"/>
        </w:rPr>
      </w:pPr>
      <w:r>
        <w:rPr>
          <w:rFonts w:ascii="宋体" w:eastAsia="宋体" w:hAnsi="宋体" w:cs="宋体" w:hint="eastAsia"/>
          <w:sz w:val="21"/>
          <w:szCs w:val="21"/>
        </w:rPr>
        <w:pict>
          <v:shape id="23BQGYWTHTU11.jpg" o:spid="_x0000_i1027" type="#_x0000_t75" alt="id:2147492575;FounderCES" style="width:113.42pt;height:1in;mso-position-horizontal-relative:page;mso-position-vertical-relative:page;mso-wrap-style:square" o:preferrelative="t" filled="f" stroked="f">
            <v:fill o:detectmouseclick="t"/>
            <v:stroke linestyle="single"/>
            <v:imagedata r:id="rId7" o:title="id:2147492575;FounderCES"/>
            <v:path o:extrusionok="f"/>
            <o:lock v:ext="edit" aspectratio="t"/>
          </v:shape>
        </w:pict>
      </w:r>
    </w:p>
    <w:p>
      <w:pPr>
        <w:spacing w:line="240" w:lineRule="auto"/>
        <w:rPr>
          <w:rFonts w:ascii="宋体" w:eastAsia="宋体" w:hAnsi="宋体" w:cs="宋体" w:hint="eastAsia"/>
          <w:sz w:val="21"/>
          <w:szCs w:val="21"/>
        </w:rPr>
      </w:pPr>
      <w:r>
        <w:rPr>
          <w:rFonts w:ascii="宋体" w:eastAsia="宋体" w:hAnsi="宋体" w:cs="宋体" w:hint="eastAsia"/>
          <w:sz w:val="21"/>
          <w:szCs w:val="21"/>
        </w:rPr>
        <w:t>(3)小明的爷爷奶奶住在乡下,小明一家已有半年没回去看望老人了。活动结束后,小明想劝爸爸常回去看看。下面是小明和爸爸的交谈,请结合情境,完成对话。(3分)</w:t>
      </w:r>
    </w:p>
    <w:p>
      <w:pPr>
        <w:spacing w:line="240" w:lineRule="auto"/>
        <w:rPr>
          <w:rFonts w:ascii="宋体" w:eastAsia="宋体" w:hAnsi="宋体" w:cs="宋体" w:hint="eastAsia"/>
          <w:sz w:val="21"/>
          <w:szCs w:val="21"/>
        </w:rPr>
      </w:pPr>
      <w:r>
        <w:rPr>
          <w:rFonts w:ascii="宋体" w:eastAsia="宋体" w:hAnsi="宋体" w:cs="宋体" w:hint="eastAsia"/>
          <w:sz w:val="21"/>
          <w:szCs w:val="21"/>
        </w:rPr>
        <w:t>小明:爸爸,我们已经有好长时间没回乡下看望爷爷奶奶了。</w:t>
      </w:r>
    </w:p>
    <w:p>
      <w:pPr>
        <w:spacing w:line="240" w:lineRule="auto"/>
        <w:rPr>
          <w:rFonts w:ascii="宋体" w:eastAsia="宋体" w:hAnsi="宋体" w:cs="宋体" w:hint="eastAsia"/>
          <w:sz w:val="21"/>
          <w:szCs w:val="21"/>
        </w:rPr>
      </w:pPr>
      <w:r>
        <w:rPr>
          <w:rFonts w:ascii="宋体" w:eastAsia="宋体" w:hAnsi="宋体" w:cs="宋体" w:hint="eastAsia"/>
          <w:sz w:val="21"/>
          <w:szCs w:val="21"/>
        </w:rPr>
        <w:t>爸爸:嗯,是应该回去看看了,只是爸爸最近工作太忙了。</w:t>
      </w:r>
    </w:p>
    <w:p>
      <w:pPr>
        <w:spacing w:line="240" w:lineRule="auto"/>
        <w:rPr>
          <w:rFonts w:ascii="宋体" w:eastAsia="宋体" w:hAnsi="宋体" w:cs="宋体" w:hint="eastAsia"/>
          <w:sz w:val="21"/>
          <w:szCs w:val="21"/>
          <w:u w:val="single" w:color="000000"/>
          <w:lang w:val="en-US" w:eastAsia="zh-CN"/>
        </w:rPr>
      </w:pPr>
      <w:r>
        <w:rPr>
          <w:rFonts w:ascii="宋体" w:eastAsia="宋体" w:hAnsi="宋体" w:cs="宋体" w:hint="eastAsia"/>
          <w:sz w:val="21"/>
          <w:szCs w:val="21"/>
        </w:rPr>
        <w:t>小明:</w:t>
      </w:r>
      <w:r>
        <w:rPr>
          <w:rFonts w:ascii="宋体" w:eastAsia="宋体" w:hAnsi="宋体" w:cs="宋体" w:hint="eastAsia"/>
          <w:sz w:val="21"/>
          <w:szCs w:val="21"/>
        </w:rPr>
        <w:t>①</w:t>
      </w:r>
      <w:r>
        <w:rPr>
          <w:rFonts w:ascii="宋体" w:eastAsia="宋体" w:hAnsi="宋体" w:cs="宋体" w:hint="eastAsia"/>
          <w:sz w:val="21"/>
          <w:szCs w:val="21"/>
          <w:u w:val="single" w:color="000000"/>
        </w:rPr>
        <w:t> </w:t>
      </w:r>
      <w:r>
        <w:rPr>
          <w:rFonts w:ascii="宋体" w:eastAsia="宋体" w:hAnsi="宋体" w:cs="宋体" w:hint="eastAsia"/>
          <w:sz w:val="21"/>
          <w:szCs w:val="21"/>
          <w:u w:val="single" w:color="000000"/>
          <w:lang w:val="en-US" w:eastAsia="zh-CN"/>
        </w:rPr>
        <w:t xml:space="preserve">                                                            </w:t>
      </w:r>
    </w:p>
    <w:p>
      <w:pPr>
        <w:spacing w:line="240" w:lineRule="auto"/>
        <w:rPr>
          <w:rFonts w:ascii="宋体" w:eastAsia="宋体" w:hAnsi="宋体" w:cs="宋体" w:hint="eastAsia"/>
          <w:sz w:val="21"/>
          <w:szCs w:val="21"/>
        </w:rPr>
      </w:pPr>
      <w:r>
        <w:rPr>
          <w:rFonts w:ascii="宋体" w:eastAsia="宋体" w:hAnsi="宋体" w:cs="宋体" w:hint="eastAsia"/>
          <w:sz w:val="21"/>
          <w:szCs w:val="21"/>
        </w:rPr>
        <w:t>爸爸:儿子,你说的很对。我前几天才给爷爷奶奶寄了一笔钱和一些生活用品。</w:t>
      </w:r>
    </w:p>
    <w:p>
      <w:pPr>
        <w:spacing w:line="240" w:lineRule="auto"/>
        <w:rPr>
          <w:rFonts w:ascii="宋体" w:eastAsia="宋体" w:hAnsi="宋体" w:cs="宋体" w:hint="eastAsia"/>
          <w:sz w:val="21"/>
          <w:szCs w:val="21"/>
          <w:u w:val="single" w:color="000000"/>
          <w:lang w:val="en-US" w:eastAsia="zh-CN"/>
        </w:rPr>
      </w:pPr>
      <w:r>
        <w:rPr>
          <w:rFonts w:ascii="宋体" w:eastAsia="宋体" w:hAnsi="宋体" w:cs="宋体" w:hint="eastAsia"/>
          <w:sz w:val="21"/>
          <w:szCs w:val="21"/>
        </w:rPr>
        <w:t>小明:</w:t>
      </w:r>
      <w:r>
        <w:rPr>
          <w:rFonts w:ascii="宋体" w:eastAsia="宋体" w:hAnsi="宋体" w:cs="宋体" w:hint="eastAsia"/>
          <w:sz w:val="21"/>
          <w:szCs w:val="21"/>
        </w:rPr>
        <w:t>②</w:t>
      </w:r>
      <w:r>
        <w:rPr>
          <w:rFonts w:ascii="宋体" w:eastAsia="宋体" w:hAnsi="宋体" w:cs="宋体" w:hint="eastAsia"/>
          <w:sz w:val="21"/>
          <w:szCs w:val="21"/>
          <w:u w:val="single" w:color="000000"/>
        </w:rPr>
        <w:t> </w:t>
      </w:r>
      <w:r>
        <w:rPr>
          <w:rFonts w:ascii="宋体" w:eastAsia="宋体" w:hAnsi="宋体" w:cs="宋体" w:hint="eastAsia"/>
          <w:sz w:val="21"/>
          <w:szCs w:val="21"/>
          <w:u w:val="single" w:color="000000"/>
          <w:lang w:val="en-US" w:eastAsia="zh-CN"/>
        </w:rPr>
        <w:t xml:space="preserve">                                                            </w:t>
      </w:r>
    </w:p>
    <w:p>
      <w:pPr>
        <w:spacing w:line="240" w:lineRule="auto"/>
        <w:rPr>
          <w:rFonts w:ascii="宋体" w:eastAsia="宋体" w:hAnsi="宋体" w:cs="宋体" w:hint="eastAsia"/>
          <w:sz w:val="21"/>
          <w:szCs w:val="21"/>
        </w:rPr>
      </w:pPr>
      <w:r>
        <w:rPr>
          <w:rFonts w:ascii="宋体" w:eastAsia="宋体" w:hAnsi="宋体" w:cs="宋体" w:hint="eastAsia"/>
          <w:sz w:val="21"/>
          <w:szCs w:val="21"/>
        </w:rPr>
        <w:t>爸爸:好,好,那我们今晚和爷爷奶奶视频!</w:t>
      </w:r>
    </w:p>
    <w:p>
      <w:pPr>
        <w:spacing w:line="240" w:lineRule="auto"/>
        <w:rPr>
          <w:rFonts w:ascii="宋体" w:eastAsia="宋体" w:hAnsi="宋体" w:cs="宋体" w:hint="eastAsia"/>
          <w:sz w:val="21"/>
          <w:szCs w:val="21"/>
          <w:u w:val="single" w:color="000000"/>
          <w:lang w:val="en-US" w:eastAsia="zh-CN"/>
        </w:rPr>
      </w:pPr>
      <w:r>
        <w:rPr>
          <w:rFonts w:ascii="宋体" w:eastAsia="宋体" w:hAnsi="宋体" w:cs="宋体" w:hint="eastAsia"/>
          <w:sz w:val="21"/>
          <w:szCs w:val="21"/>
        </w:rPr>
        <w:t>小明:</w:t>
      </w:r>
      <w:r>
        <w:rPr>
          <w:rFonts w:ascii="宋体" w:eastAsia="宋体" w:hAnsi="宋体" w:cs="宋体" w:hint="eastAsia"/>
          <w:sz w:val="21"/>
          <w:szCs w:val="21"/>
        </w:rPr>
        <w:t>③</w:t>
      </w:r>
      <w:r>
        <w:rPr>
          <w:rFonts w:ascii="宋体" w:eastAsia="宋体" w:hAnsi="宋体" w:cs="宋体" w:hint="eastAsia"/>
          <w:sz w:val="21"/>
          <w:szCs w:val="21"/>
          <w:u w:val="single" w:color="000000"/>
        </w:rPr>
        <w:t> </w:t>
      </w:r>
      <w:r>
        <w:rPr>
          <w:rFonts w:ascii="宋体" w:eastAsia="宋体" w:hAnsi="宋体" w:cs="宋体" w:hint="eastAsia"/>
          <w:sz w:val="21"/>
          <w:szCs w:val="21"/>
          <w:u w:val="single" w:color="000000"/>
          <w:lang w:val="en-US" w:eastAsia="zh-CN"/>
        </w:rPr>
        <w:t xml:space="preserve">                                                            </w:t>
      </w:r>
    </w:p>
    <w:p>
      <w:pPr>
        <w:spacing w:line="240" w:lineRule="auto"/>
        <w:rPr>
          <w:rFonts w:ascii="宋体" w:eastAsia="宋体" w:hAnsi="宋体" w:cs="宋体" w:hint="eastAsia"/>
          <w:sz w:val="21"/>
          <w:szCs w:val="21"/>
        </w:rPr>
      </w:pPr>
      <w:r>
        <w:rPr>
          <w:rFonts w:ascii="宋体" w:eastAsia="宋体" w:hAnsi="宋体" w:cs="宋体" w:hint="eastAsia"/>
          <w:sz w:val="21"/>
          <w:szCs w:val="21"/>
        </w:rPr>
        <w:t>听了小明的话,爸爸陷入了沉思</w:t>
      </w:r>
      <w:r>
        <w:rPr>
          <w:rFonts w:ascii="宋体" w:eastAsia="宋体" w:hAnsi="宋体" w:cs="宋体" w:hint="eastAsia"/>
          <w:sz w:val="21"/>
          <w:szCs w:val="21"/>
        </w:rPr>
        <w:t>……</w:t>
      </w:r>
    </w:p>
    <w:p>
      <w:pPr>
        <w:keepNext w:val="0"/>
        <w:keepLines w:val="0"/>
        <w:pageBreakBefore w:val="0"/>
        <w:kinsoku/>
        <w:wordWrap/>
        <w:overflowPunct/>
        <w:topLinePunct w:val="0"/>
        <w:autoSpaceDE/>
        <w:autoSpaceDN/>
        <w:bidi w:val="0"/>
        <w:snapToGrid/>
        <w:spacing w:line="240" w:lineRule="auto"/>
        <w:rPr>
          <w:rFonts w:ascii="宋体" w:eastAsia="宋体" w:hAnsi="宋体" w:cs="宋体" w:hint="eastAsia"/>
          <w:sz w:val="21"/>
          <w:szCs w:val="21"/>
        </w:rPr>
      </w:pPr>
      <w:r>
        <w:rPr>
          <w:rFonts w:ascii="宋体" w:eastAsia="宋体" w:hAnsi="宋体" w:cs="宋体" w:hint="eastAsia"/>
          <w:sz w:val="21"/>
          <w:szCs w:val="21"/>
          <w:lang w:val="en-US" w:eastAsia="zh-CN"/>
        </w:rPr>
        <w:t>7</w:t>
      </w:r>
      <w:r>
        <w:rPr>
          <w:rFonts w:ascii="宋体" w:eastAsia="宋体" w:hAnsi="宋体" w:cs="宋体" w:hint="eastAsia"/>
          <w:sz w:val="21"/>
          <w:szCs w:val="21"/>
        </w:rPr>
        <w:t>.古诗文默写。(</w:t>
      </w:r>
      <w:r>
        <w:rPr>
          <w:rFonts w:ascii="宋体" w:eastAsia="宋体" w:hAnsi="宋体" w:cs="宋体" w:hint="eastAsia"/>
          <w:sz w:val="21"/>
          <w:szCs w:val="21"/>
          <w:lang w:val="en-US" w:eastAsia="zh-CN"/>
        </w:rPr>
        <w:t>8</w:t>
      </w:r>
      <w:r>
        <w:rPr>
          <w:rFonts w:ascii="宋体" w:eastAsia="宋体" w:hAnsi="宋体" w:cs="宋体" w:hint="eastAsia"/>
          <w:sz w:val="21"/>
          <w:szCs w:val="21"/>
        </w:rPr>
        <w:t>分)</w:t>
      </w:r>
    </w:p>
    <w:p>
      <w:pPr>
        <w:spacing w:line="240" w:lineRule="auto"/>
        <w:rPr>
          <w:rFonts w:ascii="宋体" w:eastAsia="宋体" w:hAnsi="宋体" w:cs="宋体" w:hint="eastAsia"/>
          <w:sz w:val="21"/>
          <w:szCs w:val="21"/>
          <w:lang w:eastAsia="zh-CN"/>
        </w:rPr>
      </w:pPr>
      <w:r>
        <w:rPr>
          <w:rFonts w:ascii="宋体" w:eastAsia="宋体" w:hAnsi="宋体" w:cs="宋体" w:hint="eastAsia"/>
          <w:sz w:val="21"/>
          <w:szCs w:val="21"/>
        </w:rPr>
        <w:t>(1)</w:t>
      </w:r>
      <w:r>
        <w:rPr>
          <w:rFonts w:ascii="宋体" w:eastAsia="宋体" w:hAnsi="宋体" w:cs="宋体" w:hint="eastAsia"/>
        </w:rPr>
        <w:t>《爱莲说》中比喻君子通达事理、行为方正的句子是：</w:t>
      </w:r>
      <w:r>
        <w:rPr>
          <w:rFonts w:ascii="宋体" w:eastAsia="宋体" w:hAnsi="宋体" w:cs="宋体" w:hint="eastAsia"/>
          <w:sz w:val="21"/>
          <w:szCs w:val="21"/>
        </w:rPr>
        <w:t>___________________，__________________</w:t>
      </w:r>
      <w:r>
        <w:rPr>
          <w:rFonts w:ascii="宋体" w:eastAsia="宋体" w:hAnsi="宋体" w:cs="宋体" w:hint="eastAsia"/>
          <w:sz w:val="21"/>
          <w:szCs w:val="21"/>
          <w:lang w:eastAsia="zh-CN"/>
        </w:rPr>
        <w:t>。</w:t>
      </w:r>
    </w:p>
    <w:p>
      <w:pPr>
        <w:pStyle w:val="PlainText"/>
        <w:tabs>
          <w:tab w:val="left" w:pos="2552"/>
          <w:tab w:val="left" w:pos="4253"/>
          <w:tab w:val="left" w:pos="5954"/>
        </w:tabs>
        <w:spacing w:line="240" w:lineRule="auto"/>
        <w:rPr>
          <w:rFonts w:ascii="宋体" w:eastAsia="宋体" w:hAnsi="宋体" w:cs="宋体" w:hint="eastAsia"/>
          <w:sz w:val="21"/>
          <w:szCs w:val="21"/>
        </w:rPr>
      </w:pPr>
      <w:r>
        <w:rPr>
          <w:rFonts w:ascii="宋体" w:eastAsia="宋体" w:hAnsi="宋体" w:cs="宋体" w:hint="eastAsia"/>
          <w:sz w:val="21"/>
          <w:szCs w:val="21"/>
        </w:rPr>
        <w:t>(</w:t>
      </w:r>
      <w:r>
        <w:rPr>
          <w:rFonts w:ascii="宋体" w:eastAsia="宋体" w:hAnsi="宋体" w:cs="宋体" w:hint="eastAsia"/>
          <w:sz w:val="21"/>
          <w:szCs w:val="21"/>
          <w:lang w:val="en-US" w:eastAsia="zh-CN"/>
        </w:rPr>
        <w:t>2</w:t>
      </w:r>
      <w:r>
        <w:rPr>
          <w:rFonts w:ascii="宋体" w:eastAsia="宋体" w:hAnsi="宋体" w:cs="宋体" w:hint="eastAsia"/>
          <w:sz w:val="21"/>
          <w:szCs w:val="21"/>
        </w:rPr>
        <w:t>)《陋室铭》中的</w:t>
      </w:r>
      <w:r>
        <w:rPr>
          <w:rFonts w:ascii="宋体" w:eastAsia="宋体" w:hAnsi="宋体" w:cs="宋体" w:hint="eastAsia"/>
          <w:sz w:val="21"/>
          <w:szCs w:val="21"/>
        </w:rPr>
        <w:t>“</w:t>
      </w:r>
      <w:r>
        <w:rPr>
          <w:rFonts w:ascii="宋体" w:eastAsia="宋体" w:hAnsi="宋体" w:cs="宋体" w:hint="eastAsia"/>
          <w:sz w:val="21"/>
          <w:szCs w:val="21"/>
        </w:rPr>
        <w:t>___________________，___________________</w:t>
      </w:r>
      <w:r>
        <w:rPr>
          <w:rFonts w:ascii="宋体" w:eastAsia="宋体" w:hAnsi="宋体" w:cs="宋体" w:hint="eastAsia"/>
          <w:sz w:val="21"/>
          <w:szCs w:val="21"/>
        </w:rPr>
        <w:t>”</w:t>
      </w:r>
      <w:r>
        <w:rPr>
          <w:rFonts w:ascii="宋体" w:eastAsia="宋体" w:hAnsi="宋体" w:cs="宋体" w:hint="eastAsia"/>
          <w:sz w:val="21"/>
          <w:szCs w:val="21"/>
        </w:rPr>
        <w:t>与</w:t>
      </w:r>
      <w:r>
        <w:rPr>
          <w:rFonts w:ascii="宋体" w:eastAsia="宋体" w:hAnsi="宋体" w:cs="宋体" w:hint="eastAsia"/>
          <w:sz w:val="21"/>
          <w:szCs w:val="21"/>
        </w:rPr>
        <w:t>“</w:t>
      </w:r>
      <w:r>
        <w:rPr>
          <w:rFonts w:ascii="宋体" w:eastAsia="宋体" w:hAnsi="宋体" w:cs="宋体" w:hint="eastAsia"/>
          <w:sz w:val="21"/>
          <w:szCs w:val="21"/>
        </w:rPr>
        <w:t>时人莫小池中水，浅处无妨有卧龙</w:t>
      </w:r>
      <w:r>
        <w:rPr>
          <w:rFonts w:ascii="宋体" w:eastAsia="宋体" w:hAnsi="宋体" w:cs="宋体" w:hint="eastAsia"/>
          <w:sz w:val="21"/>
          <w:szCs w:val="21"/>
        </w:rPr>
        <w:t>”</w:t>
      </w:r>
      <w:r>
        <w:rPr>
          <w:rFonts w:ascii="宋体" w:eastAsia="宋体" w:hAnsi="宋体" w:cs="宋体" w:hint="eastAsia"/>
          <w:sz w:val="21"/>
          <w:szCs w:val="21"/>
        </w:rPr>
        <w:t>意思相近。</w:t>
      </w:r>
    </w:p>
    <w:p>
      <w:pPr>
        <w:spacing w:line="240" w:lineRule="auto"/>
        <w:rPr>
          <w:rFonts w:ascii="宋体" w:eastAsia="宋体" w:hAnsi="宋体" w:cs="宋体" w:hint="eastAsia"/>
        </w:rPr>
      </w:pPr>
      <w:r>
        <w:rPr>
          <w:rFonts w:ascii="宋体" w:eastAsia="宋体" w:hAnsi="宋体" w:cs="宋体" w:hint="eastAsia"/>
          <w:sz w:val="21"/>
          <w:szCs w:val="21"/>
        </w:rPr>
        <w:t>(</w:t>
      </w:r>
      <w:r>
        <w:rPr>
          <w:rFonts w:ascii="宋体" w:eastAsia="宋体" w:hAnsi="宋体" w:cs="宋体" w:hint="eastAsia"/>
          <w:sz w:val="21"/>
          <w:szCs w:val="21"/>
          <w:lang w:val="en-US" w:eastAsia="zh-CN"/>
        </w:rPr>
        <w:t>3</w:t>
      </w:r>
      <w:r>
        <w:rPr>
          <w:rFonts w:ascii="宋体" w:eastAsia="宋体" w:hAnsi="宋体" w:cs="宋体" w:hint="eastAsia"/>
          <w:sz w:val="21"/>
          <w:szCs w:val="21"/>
        </w:rPr>
        <w:t>)</w:t>
      </w:r>
      <w:r>
        <w:rPr>
          <w:rFonts w:ascii="宋体" w:eastAsia="宋体" w:hAnsi="宋体" w:cs="宋体" w:hint="eastAsia"/>
        </w:rPr>
        <w:t>《登飞来峰》中表现诗人高瞻远瞩的远大政治抱负的诗句：</w:t>
      </w:r>
      <w:r>
        <w:rPr>
          <w:rFonts w:ascii="宋体" w:eastAsia="宋体" w:hAnsi="宋体" w:cs="宋体" w:hint="eastAsia"/>
          <w:sz w:val="21"/>
          <w:szCs w:val="21"/>
        </w:rPr>
        <w:t>________________，________________</w:t>
      </w:r>
      <w:r>
        <w:rPr>
          <w:rFonts w:ascii="宋体" w:eastAsia="宋体" w:hAnsi="宋体" w:cs="宋体" w:hint="eastAsia"/>
          <w:sz w:val="21"/>
          <w:szCs w:val="21"/>
          <w:lang w:eastAsia="zh-CN"/>
        </w:rPr>
        <w:t>。</w:t>
      </w:r>
    </w:p>
    <w:p>
      <w:pPr>
        <w:numPr>
          <w:ilvl w:val="0"/>
          <w:numId w:val="0"/>
        </w:numPr>
        <w:spacing w:line="240" w:lineRule="auto"/>
        <w:ind w:leftChars="0"/>
        <w:rPr>
          <w:rFonts w:ascii="宋体" w:eastAsia="宋体" w:hAnsi="宋体" w:cs="宋体" w:hint="eastAsia"/>
        </w:rPr>
      </w:pPr>
      <w:r>
        <w:rPr>
          <w:rFonts w:ascii="宋体" w:eastAsia="宋体" w:hAnsi="宋体" w:cs="宋体" w:hint="eastAsia"/>
          <w:sz w:val="21"/>
          <w:szCs w:val="21"/>
        </w:rPr>
        <w:t>(</w:t>
      </w:r>
      <w:r>
        <w:rPr>
          <w:rFonts w:ascii="宋体" w:eastAsia="宋体" w:hAnsi="宋体" w:cs="宋体" w:hint="eastAsia"/>
          <w:sz w:val="21"/>
          <w:szCs w:val="21"/>
          <w:lang w:val="en-US" w:eastAsia="zh-CN"/>
        </w:rPr>
        <w:t>4</w:t>
      </w:r>
      <w:r>
        <w:rPr>
          <w:rFonts w:ascii="宋体" w:eastAsia="宋体" w:hAnsi="宋体" w:cs="宋体" w:hint="eastAsia"/>
          <w:sz w:val="21"/>
          <w:szCs w:val="21"/>
        </w:rPr>
        <w:t>)</w:t>
      </w:r>
      <w:r>
        <w:rPr>
          <w:rFonts w:ascii="宋体" w:eastAsia="宋体" w:hAnsi="宋体" w:cs="宋体" w:hint="eastAsia"/>
        </w:rPr>
        <w:t>龚自珍在《己亥杂诗（其五）》中借花落归根，化为春泥，表现诗人超凡脱俗的宽广胸怀的诗句是：</w:t>
      </w:r>
      <w:r>
        <w:rPr>
          <w:rFonts w:ascii="宋体" w:eastAsia="宋体" w:hAnsi="宋体" w:cs="宋体" w:hint="eastAsia"/>
          <w:u w:val="single"/>
          <w:lang w:val="en-US" w:eastAsia="zh-CN"/>
        </w:rPr>
        <w:t xml:space="preserve">             </w:t>
      </w:r>
      <w:r>
        <w:rPr>
          <w:rFonts w:ascii="宋体" w:eastAsia="宋体" w:hAnsi="宋体" w:cs="宋体" w:hint="eastAsia"/>
        </w:rPr>
        <w:t>，</w:t>
      </w:r>
      <w:r>
        <w:rPr>
          <w:rFonts w:ascii="宋体" w:eastAsia="宋体" w:hAnsi="宋体" w:cs="宋体" w:hint="eastAsia"/>
          <w:u w:val="single"/>
          <w:lang w:val="en-US" w:eastAsia="zh-CN"/>
        </w:rPr>
        <w:t xml:space="preserve">             </w:t>
      </w:r>
      <w:r>
        <w:rPr>
          <w:rFonts w:ascii="宋体" w:eastAsia="宋体" w:hAnsi="宋体" w:cs="宋体" w:hint="eastAsia"/>
        </w:rPr>
        <w:t>。</w:t>
      </w:r>
    </w:p>
    <w:p>
      <w:pPr>
        <w:keepNext w:val="0"/>
        <w:keepLines w:val="0"/>
        <w:pageBreakBefore w:val="0"/>
        <w:numPr>
          <w:ilvl w:val="0"/>
          <w:numId w:val="0"/>
        </w:numPr>
        <w:kinsoku/>
        <w:wordWrap/>
        <w:overflowPunct/>
        <w:topLinePunct w:val="0"/>
        <w:autoSpaceDE/>
        <w:autoSpaceDN/>
        <w:bidi w:val="0"/>
        <w:snapToGrid/>
        <w:spacing w:line="240" w:lineRule="auto"/>
        <w:rPr>
          <w:rFonts w:ascii="宋体" w:eastAsia="宋体" w:hAnsi="宋体" w:cs="宋体" w:hint="eastAsia"/>
          <w:b/>
          <w:bCs/>
          <w:color w:val="auto"/>
          <w:sz w:val="21"/>
          <w:szCs w:val="21"/>
          <w:lang w:val="en-US" w:eastAsia="zh-CN"/>
        </w:rPr>
      </w:pPr>
      <w:r>
        <w:rPr>
          <w:rFonts w:ascii="宋体" w:eastAsia="宋体" w:hAnsi="宋体" w:cs="宋体" w:hint="eastAsia"/>
          <w:b/>
          <w:bCs/>
          <w:color w:val="auto"/>
          <w:sz w:val="21"/>
          <w:szCs w:val="21"/>
          <w:lang w:val="en-US" w:eastAsia="zh-CN"/>
        </w:rPr>
        <w:t>二、阅读与理解。（</w:t>
      </w:r>
      <w:r>
        <w:rPr>
          <w:rFonts w:ascii="宋体" w:hAnsi="宋体" w:cs="宋体" w:hint="eastAsia"/>
          <w:b/>
          <w:bCs/>
          <w:color w:val="auto"/>
          <w:sz w:val="21"/>
          <w:szCs w:val="21"/>
          <w:lang w:val="en-US" w:eastAsia="zh-CN"/>
        </w:rPr>
        <w:t>39</w:t>
      </w:r>
      <w:r>
        <w:rPr>
          <w:rFonts w:ascii="宋体" w:eastAsia="宋体" w:hAnsi="宋体" w:cs="宋体" w:hint="eastAsia"/>
          <w:b/>
          <w:bCs/>
          <w:color w:val="auto"/>
          <w:sz w:val="21"/>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eastAsia="宋体" w:hAnsi="宋体" w:cs="宋体" w:hint="eastAsia"/>
          <w:color w:val="auto"/>
          <w:sz w:val="21"/>
          <w:szCs w:val="21"/>
        </w:rPr>
      </w:pPr>
      <w:r>
        <w:rPr>
          <w:rFonts w:ascii="宋体" w:eastAsia="宋体" w:hAnsi="宋体" w:cs="宋体" w:hint="eastAsia"/>
          <w:color w:val="auto"/>
          <w:sz w:val="21"/>
          <w:szCs w:val="21"/>
          <w:lang w:val="en-US" w:eastAsia="zh-CN"/>
        </w:rPr>
        <w:t>（一）</w:t>
      </w:r>
      <w:r>
        <w:rPr>
          <w:rFonts w:ascii="宋体" w:eastAsia="宋体" w:hAnsi="宋体" w:cs="宋体" w:hint="eastAsia"/>
          <w:color w:val="auto"/>
          <w:sz w:val="21"/>
          <w:szCs w:val="21"/>
        </w:rPr>
        <w:t>阅读下面的古诗,完成后面题目。(</w:t>
      </w:r>
      <w:r>
        <w:rPr>
          <w:rFonts w:ascii="宋体" w:hAnsi="宋体" w:cs="宋体" w:hint="eastAsia"/>
          <w:color w:val="auto"/>
          <w:sz w:val="21"/>
          <w:szCs w:val="21"/>
          <w:lang w:val="en-US" w:eastAsia="zh-CN"/>
        </w:rPr>
        <w:t>4</w:t>
      </w:r>
      <w:r>
        <w:rPr>
          <w:rFonts w:ascii="宋体" w:eastAsia="宋体" w:hAnsi="宋体" w:cs="宋体" w:hint="eastAsia"/>
          <w:color w:val="auto"/>
          <w:sz w:val="21"/>
          <w:szCs w:val="21"/>
        </w:rPr>
        <w:t>分)</w:t>
      </w:r>
    </w:p>
    <w:p>
      <w:pPr>
        <w:ind w:firstLine="1680" w:firstLineChars="800"/>
        <w:rPr>
          <w:rFonts w:ascii="楷体" w:eastAsia="楷体" w:hAnsi="楷体" w:cs="楷体" w:hint="eastAsia"/>
          <w:sz w:val="21"/>
          <w:szCs w:val="21"/>
        </w:rPr>
      </w:pPr>
      <w:r>
        <w:rPr>
          <w:rFonts w:ascii="楷体" w:eastAsia="楷体" w:hAnsi="楷体" w:cs="楷体" w:hint="eastAsia"/>
          <w:sz w:val="21"/>
          <w:szCs w:val="21"/>
        </w:rPr>
        <w:t>宿野人家</w:t>
      </w:r>
    </w:p>
    <w:p>
      <w:pPr>
        <w:ind w:firstLine="1680" w:firstLineChars="800"/>
        <w:rPr>
          <w:rFonts w:ascii="楷体" w:eastAsia="楷体" w:hAnsi="楷体" w:cs="楷体" w:hint="eastAsia"/>
          <w:sz w:val="21"/>
          <w:szCs w:val="21"/>
        </w:rPr>
      </w:pPr>
      <w:r>
        <w:rPr>
          <w:rFonts w:ascii="楷体" w:eastAsia="楷体" w:hAnsi="楷体" w:cs="楷体" w:hint="eastAsia"/>
          <w:sz w:val="21"/>
          <w:szCs w:val="21"/>
        </w:rPr>
        <w:t>[宋]陆游</w:t>
      </w:r>
    </w:p>
    <w:p>
      <w:pPr>
        <w:spacing w:before="0"/>
        <w:ind w:firstLine="420" w:firstLineChars="200"/>
        <w:rPr>
          <w:rFonts w:ascii="楷体" w:eastAsia="楷体" w:hAnsi="楷体" w:cs="楷体" w:hint="eastAsia"/>
          <w:sz w:val="21"/>
          <w:szCs w:val="21"/>
        </w:rPr>
      </w:pPr>
      <w:r>
        <w:rPr>
          <w:rFonts w:ascii="楷体" w:eastAsia="楷体" w:hAnsi="楷体" w:cs="楷体" w:hint="eastAsia"/>
          <w:sz w:val="21"/>
          <w:szCs w:val="21"/>
        </w:rPr>
        <w:t>避雨来投白版扉,野人怜客不相违。</w:t>
      </w:r>
    </w:p>
    <w:p>
      <w:pPr>
        <w:ind w:firstLine="420" w:firstLineChars="200"/>
        <w:rPr>
          <w:rFonts w:ascii="楷体" w:eastAsia="楷体" w:hAnsi="楷体" w:cs="楷体" w:hint="eastAsia"/>
          <w:sz w:val="21"/>
          <w:szCs w:val="21"/>
        </w:rPr>
      </w:pPr>
      <w:r>
        <w:rPr>
          <w:rFonts w:ascii="楷体" w:eastAsia="楷体" w:hAnsi="楷体" w:cs="楷体" w:hint="eastAsia"/>
          <w:sz w:val="21"/>
          <w:szCs w:val="21"/>
          <w:u w:val="single"/>
        </w:rPr>
        <w:t>林喧鸟雀栖初定，村近牛羊暮自归。</w:t>
      </w:r>
    </w:p>
    <w:p>
      <w:pPr>
        <w:ind w:firstLine="420" w:firstLineChars="200"/>
        <w:rPr>
          <w:rFonts w:ascii="楷体" w:eastAsia="楷体" w:hAnsi="楷体" w:cs="楷体" w:hint="eastAsia"/>
          <w:sz w:val="21"/>
          <w:szCs w:val="21"/>
        </w:rPr>
      </w:pPr>
      <w:r>
        <w:rPr>
          <w:rFonts w:ascii="楷体" w:eastAsia="楷体" w:hAnsi="楷体" w:cs="楷体" w:hint="eastAsia"/>
          <w:sz w:val="21"/>
          <w:szCs w:val="21"/>
        </w:rPr>
        <w:t>土釜暖汤先濯足,豆秸吹火旋烘衣。</w:t>
      </w:r>
    </w:p>
    <w:p>
      <w:pPr>
        <w:ind w:firstLine="420" w:firstLineChars="200"/>
        <w:rPr>
          <w:rFonts w:ascii="楷体" w:eastAsia="楷体" w:hAnsi="楷体" w:cs="楷体" w:hint="eastAsia"/>
          <w:sz w:val="21"/>
          <w:szCs w:val="21"/>
        </w:rPr>
      </w:pPr>
      <w:r>
        <w:rPr>
          <w:rFonts w:ascii="楷体" w:eastAsia="楷体" w:hAnsi="楷体" w:cs="楷体" w:hint="eastAsia"/>
          <w:sz w:val="21"/>
          <w:szCs w:val="21"/>
        </w:rPr>
        <w:t>老来世路浑谙尽，露宿风餐未觉非。</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eastAsia="宋体" w:hAnsi="宋体" w:cs="宋体" w:hint="eastAsia"/>
          <w:color w:val="auto"/>
          <w:sz w:val="21"/>
          <w:szCs w:val="21"/>
        </w:rPr>
      </w:pPr>
      <w:r>
        <w:rPr>
          <w:rFonts w:ascii="宋体" w:hAnsi="宋体" w:cs="宋体" w:hint="eastAsia"/>
          <w:color w:val="auto"/>
          <w:sz w:val="21"/>
          <w:szCs w:val="21"/>
          <w:lang w:val="en-US" w:eastAsia="zh-CN"/>
        </w:rPr>
        <w:t>8</w:t>
      </w:r>
      <w:r>
        <w:rPr>
          <w:rFonts w:ascii="宋体" w:eastAsia="宋体" w:hAnsi="宋体" w:cs="宋体" w:hint="eastAsia"/>
          <w:color w:val="auto"/>
          <w:sz w:val="21"/>
          <w:szCs w:val="21"/>
        </w:rPr>
        <w:t>.小杨和小周在旅途中阅读了陆游的《宿野人家》,一致认为画线诗句描绘了如画般的美景。请你发</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eastAsia="宋体" w:hAnsi="宋体" w:cs="宋体" w:hint="eastAsia"/>
          <w:color w:val="auto"/>
          <w:sz w:val="21"/>
          <w:szCs w:val="21"/>
        </w:rPr>
      </w:pPr>
      <w:r>
        <w:rPr>
          <w:rFonts w:ascii="宋体" w:eastAsia="宋体" w:hAnsi="宋体" w:cs="宋体" w:hint="eastAsia"/>
          <w:color w:val="auto"/>
          <w:sz w:val="21"/>
          <w:szCs w:val="21"/>
        </w:rPr>
        <w:t>挥想象,用优美的语言描绘画线诗句所展现的画面。(</w:t>
      </w:r>
      <w:r>
        <w:rPr>
          <w:rFonts w:ascii="宋体" w:hAnsi="宋体" w:cs="宋体" w:hint="eastAsia"/>
          <w:color w:val="auto"/>
          <w:sz w:val="21"/>
          <w:szCs w:val="21"/>
          <w:lang w:val="en-US" w:eastAsia="zh-CN"/>
        </w:rPr>
        <w:t>2</w:t>
      </w:r>
      <w:r>
        <w:rPr>
          <w:rFonts w:ascii="宋体" w:eastAsia="宋体" w:hAnsi="宋体" w:cs="宋体" w:hint="eastAsia"/>
          <w:color w:val="auto"/>
          <w:sz w:val="21"/>
          <w:szCs w:val="21"/>
        </w:rPr>
        <w:t>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eastAsia="宋体" w:hAnsi="宋体" w:cs="宋体" w:hint="eastAsia"/>
          <w:color w:val="auto"/>
          <w:sz w:val="21"/>
          <w:szCs w:val="21"/>
        </w:rPr>
      </w:pPr>
      <w:r>
        <w:rPr>
          <w:rFonts w:ascii="宋体" w:hAnsi="宋体" w:cs="宋体" w:hint="eastAsia"/>
          <w:color w:val="auto"/>
          <w:sz w:val="21"/>
          <w:szCs w:val="21"/>
          <w:lang w:val="en-US" w:eastAsia="zh-CN"/>
        </w:rPr>
        <w:t>9</w:t>
      </w:r>
      <w:r>
        <w:rPr>
          <w:rFonts w:ascii="宋体" w:eastAsia="宋体" w:hAnsi="宋体" w:cs="宋体" w:hint="eastAsia"/>
          <w:color w:val="auto"/>
          <w:sz w:val="21"/>
          <w:szCs w:val="21"/>
        </w:rPr>
        <w:t>.小杨认为诗中无一处言情,却处处含情。你能读出诗人的哪些情感?(</w:t>
      </w:r>
      <w:r>
        <w:rPr>
          <w:rFonts w:ascii="宋体" w:hAnsi="宋体" w:cs="宋体" w:hint="eastAsia"/>
          <w:color w:val="auto"/>
          <w:sz w:val="21"/>
          <w:szCs w:val="21"/>
          <w:lang w:val="en-US" w:eastAsia="zh-CN"/>
        </w:rPr>
        <w:t>2</w:t>
      </w:r>
      <w:r>
        <w:rPr>
          <w:rFonts w:ascii="宋体" w:eastAsia="宋体" w:hAnsi="宋体" w:cs="宋体" w:hint="eastAsia"/>
          <w:color w:val="auto"/>
          <w:sz w:val="21"/>
          <w:szCs w:val="21"/>
        </w:rPr>
        <w:t>分)</w:t>
      </w:r>
    </w:p>
    <w:p>
      <w:pPr>
        <w:spacing w:line="240" w:lineRule="auto"/>
        <w:rPr>
          <w:rFonts w:ascii="宋体" w:eastAsia="宋体" w:hAnsi="宋体" w:cs="宋体" w:hint="eastAsia"/>
          <w:color w:val="auto"/>
          <w:sz w:val="21"/>
          <w:szCs w:val="21"/>
        </w:rPr>
      </w:pPr>
      <w:r>
        <w:rPr>
          <w:rFonts w:ascii="宋体" w:eastAsia="宋体" w:hAnsi="宋体" w:cs="宋体" w:hint="eastAsia"/>
          <w:color w:val="auto"/>
          <w:sz w:val="21"/>
          <w:szCs w:val="21"/>
        </w:rPr>
        <w:t>（二）</w:t>
      </w:r>
      <w:r>
        <w:rPr>
          <w:rFonts w:ascii="宋体" w:eastAsia="宋体" w:hAnsi="宋体" w:cs="宋体" w:hint="eastAsia"/>
          <w:sz w:val="21"/>
          <w:szCs w:val="21"/>
        </w:rPr>
        <w:t>阅读下面文言文,完成</w:t>
      </w:r>
      <w:r>
        <w:rPr>
          <w:rFonts w:ascii="宋体" w:eastAsia="宋体" w:hAnsi="宋体" w:cs="宋体" w:hint="eastAsia"/>
          <w:sz w:val="21"/>
          <w:szCs w:val="21"/>
          <w:lang w:val="en-US" w:eastAsia="zh-CN"/>
        </w:rPr>
        <w:t>下面</w:t>
      </w:r>
      <w:r>
        <w:rPr>
          <w:rFonts w:ascii="宋体" w:eastAsia="宋体" w:hAnsi="宋体" w:cs="宋体" w:hint="eastAsia"/>
          <w:sz w:val="21"/>
          <w:szCs w:val="21"/>
        </w:rPr>
        <w:t>题</w:t>
      </w:r>
      <w:r>
        <w:rPr>
          <w:rFonts w:ascii="宋体" w:eastAsia="宋体" w:hAnsi="宋体" w:cs="宋体" w:hint="eastAsia"/>
          <w:sz w:val="21"/>
          <w:szCs w:val="21"/>
          <w:lang w:val="en-US" w:eastAsia="zh-CN"/>
        </w:rPr>
        <w:t>目</w:t>
      </w:r>
      <w:r>
        <w:rPr>
          <w:rFonts w:ascii="宋体" w:eastAsia="宋体" w:hAnsi="宋体" w:cs="宋体" w:hint="eastAsia"/>
          <w:sz w:val="21"/>
          <w:szCs w:val="21"/>
        </w:rPr>
        <w:t>。(1</w:t>
      </w:r>
      <w:r>
        <w:rPr>
          <w:rFonts w:ascii="宋体" w:eastAsia="宋体" w:hAnsi="宋体" w:cs="宋体" w:hint="eastAsia"/>
          <w:sz w:val="21"/>
          <w:szCs w:val="21"/>
          <w:lang w:val="en-US" w:eastAsia="zh-CN"/>
        </w:rPr>
        <w:t>2</w:t>
      </w:r>
      <w:r>
        <w:rPr>
          <w:rFonts w:ascii="宋体" w:eastAsia="宋体" w:hAnsi="宋体" w:cs="宋体" w:hint="eastAsia"/>
          <w:sz w:val="21"/>
          <w:szCs w:val="21"/>
        </w:rPr>
        <w:t>分)</w:t>
      </w:r>
    </w:p>
    <w:p>
      <w:pPr>
        <w:ind w:firstLine="420" w:firstLineChars="200"/>
        <w:rPr>
          <w:rFonts w:ascii="楷体" w:eastAsia="楷体" w:hAnsi="楷体" w:cs="楷体" w:hint="eastAsia"/>
          <w:sz w:val="21"/>
          <w:szCs w:val="21"/>
        </w:rPr>
      </w:pPr>
      <w:r>
        <w:rPr>
          <w:rFonts w:ascii="楷体" w:eastAsia="楷体" w:hAnsi="楷体" w:cs="楷体" w:hint="eastAsia"/>
          <w:sz w:val="21"/>
          <w:szCs w:val="21"/>
        </w:rPr>
        <w:t>【甲】山不在高,有仙则名。水不在深,有龙则灵。斯是陋室,惟吾德馨。苔痕上阶绿,草色入帘青。</w:t>
      </w:r>
      <w:r>
        <w:rPr>
          <w:rFonts w:ascii="楷体" w:eastAsia="楷体" w:hAnsi="楷体" w:cs="楷体" w:hint="eastAsia"/>
          <w:sz w:val="21"/>
          <w:szCs w:val="21"/>
          <w:u w:val="single"/>
        </w:rPr>
        <w:t>谈笑有鸿儒,往来无白丁。</w:t>
      </w:r>
      <w:r>
        <w:rPr>
          <w:rFonts w:ascii="楷体" w:eastAsia="楷体" w:hAnsi="楷体" w:cs="楷体" w:hint="eastAsia"/>
          <w:sz w:val="21"/>
          <w:szCs w:val="21"/>
        </w:rPr>
        <w:t>可以调素琴,阅金经。无丝竹之乱耳,无案牍之</w:t>
      </w:r>
      <w:r>
        <w:rPr>
          <w:rFonts w:ascii="楷体" w:eastAsia="楷体" w:hAnsi="楷体" w:cs="楷体" w:hint="eastAsia"/>
          <w:sz w:val="21"/>
          <w:szCs w:val="21"/>
          <w:em w:val="dot"/>
        </w:rPr>
        <w:t>劳</w:t>
      </w:r>
      <w:r>
        <w:rPr>
          <w:rFonts w:ascii="楷体" w:eastAsia="楷体" w:hAnsi="楷体" w:cs="楷体" w:hint="eastAsia"/>
          <w:sz w:val="21"/>
          <w:szCs w:val="21"/>
        </w:rPr>
        <w:t>形。南阳诸葛庐,西蜀子云亭。孔子云:何陋之有?</w:t>
      </w:r>
    </w:p>
    <w:p>
      <w:pPr>
        <w:ind w:firstLine="420" w:firstLineChars="200"/>
        <w:rPr>
          <w:rFonts w:ascii="楷体" w:eastAsia="楷体" w:hAnsi="楷体" w:cs="楷体" w:hint="eastAsia"/>
          <w:sz w:val="21"/>
          <w:szCs w:val="21"/>
          <w:lang w:eastAsia="zh-CN"/>
        </w:rPr>
      </w:pPr>
      <w:r>
        <w:rPr>
          <w:rFonts w:ascii="楷体" w:eastAsia="楷体" w:hAnsi="楷体" w:cs="楷体" w:hint="eastAsia"/>
          <w:sz w:val="21"/>
          <w:szCs w:val="21"/>
        </w:rPr>
        <w:t>【乙】三间茅屋,十里春风,窗里幽兰,窗外</w:t>
      </w:r>
      <w:r>
        <w:rPr>
          <w:rFonts w:ascii="楷体" w:eastAsia="楷体" w:hAnsi="楷体" w:cs="楷体" w:hint="eastAsia"/>
          <w:sz w:val="21"/>
          <w:szCs w:val="21"/>
          <w:em w:val="dot"/>
        </w:rPr>
        <w:t>修</w:t>
      </w:r>
      <w:r>
        <w:rPr>
          <w:rFonts w:ascii="楷体" w:eastAsia="楷体" w:hAnsi="楷体" w:cs="楷体" w:hint="eastAsia"/>
          <w:sz w:val="21"/>
          <w:szCs w:val="21"/>
        </w:rPr>
        <w:t>竹。此何等雅趣,而安享之人不知也。懵懵懂懂,没没墨墨绝不知乐在何处。</w:t>
      </w:r>
      <w:r>
        <w:rPr>
          <w:rFonts w:ascii="楷体" w:eastAsia="楷体" w:hAnsi="楷体" w:cs="楷体" w:hint="eastAsia"/>
          <w:sz w:val="21"/>
          <w:szCs w:val="21"/>
          <w:em w:val="dot"/>
        </w:rPr>
        <w:t>惟</w:t>
      </w:r>
      <w:r>
        <w:rPr>
          <w:rFonts w:ascii="楷体" w:eastAsia="楷体" w:hAnsi="楷体" w:cs="楷体" w:hint="eastAsia"/>
          <w:sz w:val="21"/>
          <w:szCs w:val="21"/>
        </w:rPr>
        <w:t>劳苦贫病之人,忽得十日五日之暇,闭柴扉,扫竹径,对芳兰,啜苦茗,时有微风细雨，润泽于疏篱仄径@之间。</w:t>
      </w:r>
      <w:r>
        <w:rPr>
          <w:rFonts w:ascii="楷体" w:eastAsia="楷体" w:hAnsi="楷体" w:cs="楷体" w:hint="eastAsia"/>
          <w:sz w:val="21"/>
          <w:szCs w:val="21"/>
          <w:u w:val="wave"/>
        </w:rPr>
        <w:t>俗客不来良朋辄至亦适适然自惊,</w:t>
      </w:r>
      <w:r>
        <w:rPr>
          <w:rFonts w:ascii="楷体" w:eastAsia="楷体" w:hAnsi="楷体" w:cs="楷体" w:hint="eastAsia"/>
          <w:sz w:val="21"/>
          <w:szCs w:val="21"/>
        </w:rPr>
        <w:t>为此日之难得也。</w:t>
      </w:r>
      <w:r>
        <w:rPr>
          <w:rFonts w:ascii="楷体" w:eastAsia="楷体" w:hAnsi="楷体" w:cs="楷体" w:hint="eastAsia"/>
          <w:sz w:val="21"/>
          <w:szCs w:val="21"/>
          <w:em w:val="dot"/>
        </w:rPr>
        <w:t>凡</w:t>
      </w:r>
      <w:r>
        <w:rPr>
          <w:rFonts w:ascii="楷体" w:eastAsia="楷体" w:hAnsi="楷体" w:cs="楷体" w:hint="eastAsia"/>
          <w:sz w:val="21"/>
          <w:szCs w:val="21"/>
        </w:rPr>
        <w:t>吾画兰画竹画石,</w:t>
      </w:r>
      <w:r>
        <w:rPr>
          <w:rFonts w:ascii="楷体" w:eastAsia="楷体" w:hAnsi="楷体" w:cs="楷体" w:hint="eastAsia"/>
          <w:sz w:val="21"/>
          <w:szCs w:val="21"/>
          <w:u w:val="single"/>
        </w:rPr>
        <w:t>用以慰天下之劳人,非以供天下之安享人也。</w:t>
      </w:r>
      <w:r>
        <w:rPr>
          <w:rFonts w:ascii="楷体" w:eastAsia="楷体" w:hAnsi="楷体" w:cs="楷体" w:hint="eastAsia"/>
          <w:sz w:val="21"/>
          <w:szCs w:val="21"/>
          <w:u w:val="single"/>
          <w:lang w:val="en-US" w:eastAsia="zh-CN"/>
        </w:rPr>
        <w:t xml:space="preserve">    </w:t>
      </w:r>
      <w:r>
        <w:rPr>
          <w:rFonts w:ascii="楷体" w:eastAsia="楷体" w:hAnsi="楷体" w:cs="楷体" w:hint="eastAsia"/>
          <w:sz w:val="21"/>
          <w:szCs w:val="21"/>
        </w:rPr>
        <w:t>(节选自《郑板桥集》</w:t>
      </w:r>
      <w:r>
        <w:rPr>
          <w:rFonts w:ascii="楷体" w:eastAsia="楷体" w:hAnsi="楷体" w:cs="楷体" w:hint="eastAsia"/>
          <w:sz w:val="21"/>
          <w:szCs w:val="21"/>
          <w:lang w:eastAsia="zh-CN"/>
        </w:rPr>
        <w:t>）</w:t>
      </w:r>
    </w:p>
    <w:p>
      <w:pPr>
        <w:ind w:firstLine="420" w:firstLineChars="200"/>
        <w:rPr>
          <w:rFonts w:ascii="楷体" w:eastAsia="楷体" w:hAnsi="楷体" w:cs="楷体" w:hint="eastAsia"/>
          <w:sz w:val="21"/>
          <w:szCs w:val="21"/>
        </w:rPr>
      </w:pPr>
      <w:r>
        <w:rPr>
          <w:rFonts w:ascii="楷体" w:eastAsia="楷体" w:hAnsi="楷体" w:cs="楷体" w:hint="eastAsia"/>
          <w:sz w:val="21"/>
          <w:szCs w:val="21"/>
        </w:rPr>
        <w:t>【注】</w:t>
      </w:r>
      <w:r>
        <w:rPr>
          <w:rFonts w:ascii="楷体" w:eastAsia="楷体" w:hAnsi="楷体" w:cs="楷体" w:hint="eastAsia"/>
          <w:sz w:val="21"/>
          <w:szCs w:val="21"/>
        </w:rPr>
        <w:t>①</w:t>
      </w:r>
      <w:r>
        <w:rPr>
          <w:rFonts w:ascii="楷体" w:eastAsia="楷体" w:hAnsi="楷体" w:cs="楷体" w:hint="eastAsia"/>
          <w:sz w:val="21"/>
          <w:szCs w:val="21"/>
        </w:rPr>
        <w:t>没没墨墨:意同</w:t>
      </w:r>
      <w:r>
        <w:rPr>
          <w:rFonts w:ascii="楷体" w:eastAsia="楷体" w:hAnsi="楷体" w:cs="楷体" w:hint="eastAsia"/>
          <w:sz w:val="21"/>
          <w:szCs w:val="21"/>
        </w:rPr>
        <w:t>“</w:t>
      </w:r>
      <w:r>
        <w:rPr>
          <w:rFonts w:ascii="楷体" w:eastAsia="楷体" w:hAnsi="楷体" w:cs="楷体" w:hint="eastAsia"/>
          <w:sz w:val="21"/>
          <w:szCs w:val="21"/>
        </w:rPr>
        <w:t>懵懵懂</w:t>
      </w:r>
      <w:r>
        <w:rPr>
          <w:rFonts w:ascii="楷体" w:eastAsia="楷体" w:hAnsi="楷体" w:cs="楷体" w:hint="eastAsia"/>
          <w:sz w:val="21"/>
          <w:szCs w:val="21"/>
        </w:rPr>
        <w:t>”</w:t>
      </w:r>
      <w:r>
        <w:rPr>
          <w:rFonts w:ascii="楷体" w:eastAsia="楷体" w:hAnsi="楷体" w:cs="楷体" w:hint="eastAsia"/>
          <w:sz w:val="21"/>
          <w:szCs w:val="21"/>
        </w:rPr>
        <w:t>,糊涂、不明白。</w:t>
      </w:r>
      <w:r>
        <w:rPr>
          <w:rFonts w:ascii="楷体" w:eastAsia="楷体" w:hAnsi="楷体" w:cs="楷体" w:hint="eastAsia"/>
          <w:sz w:val="21"/>
          <w:szCs w:val="21"/>
        </w:rPr>
        <w:t>②</w:t>
      </w:r>
      <w:r>
        <w:rPr>
          <w:rFonts w:ascii="楷体" w:eastAsia="楷体" w:hAnsi="楷体" w:cs="楷体" w:hint="eastAsia"/>
          <w:sz w:val="21"/>
          <w:szCs w:val="21"/>
        </w:rPr>
        <w:t>仄径:狭窄的小路。</w:t>
      </w:r>
      <w:r>
        <w:rPr>
          <w:rFonts w:ascii="楷体" w:eastAsia="楷体" w:hAnsi="楷体" w:cs="楷体" w:hint="eastAsia"/>
          <w:sz w:val="21"/>
          <w:szCs w:val="21"/>
        </w:rPr>
        <w:t>③</w:t>
      </w:r>
      <w:r>
        <w:rPr>
          <w:rFonts w:ascii="楷体" w:eastAsia="楷体" w:hAnsi="楷体" w:cs="楷体" w:hint="eastAsia"/>
          <w:sz w:val="21"/>
          <w:szCs w:val="21"/>
        </w:rPr>
        <w:t>适适然:形容快乐开心的样子。</w:t>
      </w:r>
    </w:p>
    <w:p>
      <w:pPr>
        <w:rPr>
          <w:rFonts w:ascii="宋体" w:eastAsia="宋体" w:hAnsi="宋体" w:cs="宋体" w:hint="eastAsia"/>
          <w:sz w:val="21"/>
          <w:szCs w:val="21"/>
        </w:rPr>
      </w:pPr>
      <w:r>
        <w:rPr>
          <w:rFonts w:ascii="宋体" w:eastAsia="宋体" w:hAnsi="宋体" w:cs="宋体" w:hint="eastAsia"/>
          <w:sz w:val="21"/>
          <w:szCs w:val="21"/>
          <w:lang w:val="en-US" w:eastAsia="zh-CN"/>
        </w:rPr>
        <w:t>10</w:t>
      </w:r>
      <w:r>
        <w:rPr>
          <w:rFonts w:ascii="宋体" w:eastAsia="宋体" w:hAnsi="宋体" w:cs="宋体" w:hint="eastAsia"/>
          <w:sz w:val="21"/>
          <w:szCs w:val="21"/>
        </w:rPr>
        <w:t>.下列对乙文中画波浪线部分的断句,</w:t>
      </w:r>
      <w:r>
        <w:rPr>
          <w:rFonts w:ascii="宋体" w:eastAsia="宋体" w:hAnsi="宋体" w:cs="宋体" w:hint="eastAsia"/>
          <w:sz w:val="21"/>
          <w:szCs w:val="21"/>
          <w:em w:val="dot"/>
        </w:rPr>
        <w:t>正确</w:t>
      </w:r>
      <w:r>
        <w:rPr>
          <w:rFonts w:ascii="宋体" w:eastAsia="宋体" w:hAnsi="宋体" w:cs="宋体" w:hint="eastAsia"/>
          <w:sz w:val="21"/>
          <w:szCs w:val="21"/>
        </w:rPr>
        <w:t>的一项是(</w:t>
      </w:r>
      <w:r>
        <w:rPr>
          <w:rFonts w:ascii="宋体" w:eastAsia="宋体" w:hAnsi="宋体" w:cs="宋体" w:hint="eastAsia"/>
          <w:sz w:val="21"/>
          <w:szCs w:val="21"/>
          <w:lang w:val="en-US" w:eastAsia="zh-CN"/>
        </w:rPr>
        <w:t xml:space="preserve">    </w:t>
      </w:r>
      <w:r>
        <w:rPr>
          <w:rFonts w:ascii="宋体" w:eastAsia="宋体" w:hAnsi="宋体" w:cs="宋体" w:hint="eastAsia"/>
          <w:sz w:val="21"/>
          <w:szCs w:val="21"/>
        </w:rPr>
        <w:t>)(</w:t>
      </w:r>
      <w:r>
        <w:rPr>
          <w:rFonts w:ascii="宋体" w:eastAsia="宋体" w:hAnsi="宋体" w:cs="宋体" w:hint="eastAsia"/>
          <w:sz w:val="21"/>
          <w:szCs w:val="21"/>
          <w:lang w:val="en-US" w:eastAsia="zh-CN"/>
        </w:rPr>
        <w:t>2</w:t>
      </w:r>
      <w:r>
        <w:rPr>
          <w:rFonts w:ascii="宋体" w:eastAsia="宋体" w:hAnsi="宋体" w:cs="宋体" w:hint="eastAsia"/>
          <w:sz w:val="21"/>
          <w:szCs w:val="21"/>
        </w:rPr>
        <w:t>分)</w:t>
      </w:r>
    </w:p>
    <w:p>
      <w:pPr>
        <w:rPr>
          <w:rFonts w:ascii="宋体" w:eastAsia="宋体" w:hAnsi="宋体" w:cs="宋体" w:hint="eastAsia"/>
          <w:sz w:val="21"/>
          <w:szCs w:val="21"/>
          <w:lang w:val="en-US" w:eastAsia="zh-CN"/>
        </w:rPr>
      </w:pPr>
      <w:r>
        <w:rPr>
          <w:rFonts w:ascii="宋体" w:eastAsia="宋体" w:hAnsi="宋体" w:cs="宋体" w:hint="eastAsia"/>
          <w:sz w:val="21"/>
          <w:szCs w:val="21"/>
        </w:rPr>
        <w:t>A.俗客不来/良朋辄至亦/适适然自惊B.俗客不来/良朋辄至/亦适适然自惊</w:t>
      </w:r>
      <w:r>
        <w:rPr>
          <w:rFonts w:ascii="宋体" w:eastAsia="宋体" w:hAnsi="宋体" w:cs="宋体" w:hint="eastAsia"/>
          <w:sz w:val="21"/>
          <w:szCs w:val="21"/>
          <w:lang w:val="en-US" w:eastAsia="zh-CN"/>
        </w:rPr>
        <w:t xml:space="preserve"> </w:t>
      </w:r>
    </w:p>
    <w:p>
      <w:pPr>
        <w:rPr>
          <w:rFonts w:ascii="宋体" w:eastAsia="宋体" w:hAnsi="宋体" w:cs="宋体" w:hint="eastAsia"/>
          <w:sz w:val="21"/>
          <w:szCs w:val="21"/>
        </w:rPr>
      </w:pPr>
      <w:r>
        <w:rPr>
          <w:rFonts w:ascii="宋体" w:eastAsia="宋体" w:hAnsi="宋体" w:cs="宋体" w:hint="eastAsia"/>
          <w:sz w:val="21"/>
          <w:szCs w:val="21"/>
        </w:rPr>
        <w:t>C.俗客不来良/朋辄至/亦适适然自惊D.俗客不来良/朋辄至亦/适适然自惊</w:t>
      </w:r>
    </w:p>
    <w:p>
      <w:pPr>
        <w:rPr>
          <w:rFonts w:ascii="宋体" w:eastAsia="宋体" w:hAnsi="宋体" w:cs="宋体" w:hint="eastAsia"/>
          <w:sz w:val="21"/>
          <w:szCs w:val="21"/>
        </w:rPr>
      </w:pPr>
      <w:r>
        <w:rPr>
          <w:rFonts w:ascii="宋体" w:eastAsia="宋体" w:hAnsi="宋体" w:cs="宋体" w:hint="eastAsia"/>
          <w:sz w:val="21"/>
          <w:szCs w:val="21"/>
          <w:lang w:val="en-US" w:eastAsia="zh-CN"/>
        </w:rPr>
        <w:t>11</w:t>
      </w:r>
      <w:r>
        <w:rPr>
          <w:rFonts w:ascii="宋体" w:eastAsia="宋体" w:hAnsi="宋体" w:cs="宋体" w:hint="eastAsia"/>
          <w:sz w:val="21"/>
          <w:szCs w:val="21"/>
        </w:rPr>
        <w:t>.参考表格提示的方法,解释加点词。(4分)</w:t>
      </w:r>
    </w:p>
    <w:tbl>
      <w:tblPr>
        <w:tblStyle w:val="TableGrid"/>
        <w:tblW w:w="94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2139"/>
        <w:gridCol w:w="3834"/>
        <w:gridCol w:w="3479"/>
      </w:tblGrid>
      <w:tr>
        <w:tblPrEx>
          <w:tblW w:w="94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c>
          <w:tcPr>
            <w:tcW w:w="2139" w:type="dxa"/>
          </w:tcPr>
          <w:p>
            <w:pPr>
              <w:jc w:val="center"/>
              <w:rPr>
                <w:rFonts w:ascii="宋体" w:eastAsia="宋体" w:hAnsi="宋体" w:cs="宋体" w:hint="eastAsia"/>
                <w:sz w:val="21"/>
                <w:szCs w:val="21"/>
                <w:vertAlign w:val="baseline"/>
              </w:rPr>
            </w:pPr>
            <w:r>
              <w:rPr>
                <w:rFonts w:ascii="宋体" w:eastAsia="宋体" w:hAnsi="宋体" w:cs="宋体" w:hint="eastAsia"/>
                <w:sz w:val="21"/>
                <w:szCs w:val="21"/>
              </w:rPr>
              <w:t>文言词句</w:t>
            </w:r>
          </w:p>
        </w:tc>
        <w:tc>
          <w:tcPr>
            <w:tcW w:w="3834" w:type="dxa"/>
          </w:tcPr>
          <w:p>
            <w:pPr>
              <w:jc w:val="center"/>
              <w:rPr>
                <w:rFonts w:ascii="宋体" w:eastAsia="宋体" w:hAnsi="宋体" w:cs="宋体" w:hint="eastAsia"/>
                <w:sz w:val="21"/>
                <w:szCs w:val="21"/>
                <w:vertAlign w:val="baseline"/>
              </w:rPr>
            </w:pPr>
            <w:r>
              <w:rPr>
                <w:rFonts w:ascii="宋体" w:eastAsia="宋体" w:hAnsi="宋体" w:cs="宋体" w:hint="eastAsia"/>
                <w:sz w:val="21"/>
                <w:szCs w:val="21"/>
              </w:rPr>
              <w:t>方法</w:t>
            </w:r>
          </w:p>
        </w:tc>
        <w:tc>
          <w:tcPr>
            <w:tcW w:w="3479" w:type="dxa"/>
          </w:tcPr>
          <w:p>
            <w:pPr>
              <w:jc w:val="center"/>
              <w:rPr>
                <w:rFonts w:ascii="宋体" w:eastAsia="宋体" w:hAnsi="宋体" w:cs="宋体" w:hint="eastAsia"/>
                <w:sz w:val="21"/>
                <w:szCs w:val="21"/>
                <w:vertAlign w:val="baseline"/>
              </w:rPr>
            </w:pPr>
            <w:r>
              <w:rPr>
                <w:rFonts w:ascii="宋体" w:eastAsia="宋体" w:hAnsi="宋体" w:cs="宋体" w:hint="eastAsia"/>
                <w:sz w:val="21"/>
                <w:szCs w:val="21"/>
              </w:rPr>
              <w:t>解释</w:t>
            </w:r>
          </w:p>
        </w:tc>
      </w:tr>
      <w:tr>
        <w:tblPrEx>
          <w:tblW w:w="9452" w:type="dxa"/>
          <w:tblCellMar>
            <w:top w:w="0" w:type="dxa"/>
            <w:left w:w="108" w:type="dxa"/>
            <w:bottom w:w="0" w:type="dxa"/>
            <w:right w:w="108" w:type="dxa"/>
          </w:tblCellMar>
          <w:tblLook w:val="0000"/>
        </w:tblPrEx>
        <w:tc>
          <w:tcPr>
            <w:tcW w:w="2139" w:type="dxa"/>
          </w:tcPr>
          <w:p>
            <w:pPr>
              <w:rPr>
                <w:rFonts w:ascii="宋体" w:eastAsia="宋体" w:hAnsi="宋体" w:cs="宋体" w:hint="eastAsia"/>
                <w:sz w:val="21"/>
                <w:szCs w:val="21"/>
                <w:vertAlign w:val="baseline"/>
              </w:rPr>
            </w:pPr>
            <w:r>
              <w:rPr>
                <w:rFonts w:ascii="宋体" w:eastAsia="宋体" w:hAnsi="宋体" w:cs="宋体" w:hint="eastAsia"/>
                <w:sz w:val="21"/>
                <w:szCs w:val="21"/>
              </w:rPr>
              <w:t>无案牍之</w:t>
            </w:r>
            <w:r>
              <w:rPr>
                <w:rFonts w:ascii="宋体" w:eastAsia="宋体" w:hAnsi="宋体" w:cs="宋体" w:hint="eastAsia"/>
                <w:sz w:val="21"/>
                <w:szCs w:val="21"/>
                <w:em w:val="dot"/>
              </w:rPr>
              <w:t>劳</w:t>
            </w:r>
            <w:r>
              <w:rPr>
                <w:rFonts w:ascii="宋体" w:eastAsia="宋体" w:hAnsi="宋体" w:cs="宋体" w:hint="eastAsia"/>
                <w:sz w:val="21"/>
                <w:szCs w:val="21"/>
              </w:rPr>
              <w:t>形</w:t>
            </w:r>
          </w:p>
        </w:tc>
        <w:tc>
          <w:tcPr>
            <w:tcW w:w="3834" w:type="dxa"/>
          </w:tcPr>
          <w:p>
            <w:pPr>
              <w:rPr>
                <w:rFonts w:ascii="宋体" w:eastAsia="宋体" w:hAnsi="宋体" w:cs="宋体" w:hint="eastAsia"/>
                <w:sz w:val="21"/>
                <w:szCs w:val="21"/>
                <w:vertAlign w:val="baseline"/>
              </w:rPr>
            </w:pPr>
            <w:r>
              <w:rPr>
                <w:rFonts w:ascii="宋体" w:eastAsia="宋体" w:hAnsi="宋体" w:cs="宋体" w:hint="eastAsia"/>
                <w:sz w:val="21"/>
                <w:szCs w:val="21"/>
              </w:rPr>
              <w:t>语境推测法:联系上下文推断。</w:t>
            </w:r>
          </w:p>
        </w:tc>
        <w:tc>
          <w:tcPr>
            <w:tcW w:w="3479" w:type="dxa"/>
          </w:tcPr>
          <w:p>
            <w:pPr>
              <w:numPr>
                <w:ilvl w:val="0"/>
                <w:numId w:val="0"/>
              </w:numPr>
              <w:rPr>
                <w:rFonts w:ascii="宋体" w:eastAsia="宋体" w:hAnsi="宋体" w:cs="宋体" w:hint="eastAsia"/>
                <w:sz w:val="21"/>
                <w:szCs w:val="21"/>
                <w:u w:val="single"/>
                <w:vertAlign w:val="baseline"/>
                <w:lang w:val="en-US" w:eastAsia="zh-CN"/>
              </w:rPr>
            </w:pPr>
            <w:r>
              <w:rPr>
                <w:rFonts w:ascii="宋体" w:eastAsia="宋体" w:hAnsi="宋体" w:cs="宋体" w:hint="eastAsia"/>
                <w:sz w:val="21"/>
                <w:szCs w:val="21"/>
                <w:u w:val="none"/>
                <w:vertAlign w:val="baseline"/>
                <w:lang w:val="en-US" w:eastAsia="zh-CN"/>
              </w:rPr>
              <w:t>（1）</w:t>
            </w:r>
            <w:r>
              <w:rPr>
                <w:rFonts w:ascii="宋体" w:eastAsia="宋体" w:hAnsi="宋体" w:cs="宋体" w:hint="eastAsia"/>
                <w:sz w:val="21"/>
                <w:szCs w:val="21"/>
                <w:u w:val="single"/>
                <w:vertAlign w:val="baseline"/>
                <w:lang w:val="en-US" w:eastAsia="zh-CN"/>
              </w:rPr>
              <w:t xml:space="preserve">                    </w:t>
            </w:r>
          </w:p>
        </w:tc>
      </w:tr>
      <w:tr>
        <w:tblPrEx>
          <w:tblW w:w="9452" w:type="dxa"/>
          <w:tblCellMar>
            <w:top w:w="0" w:type="dxa"/>
            <w:left w:w="108" w:type="dxa"/>
            <w:bottom w:w="0" w:type="dxa"/>
            <w:right w:w="108" w:type="dxa"/>
          </w:tblCellMar>
          <w:tblLook w:val="0000"/>
        </w:tblPrEx>
        <w:tc>
          <w:tcPr>
            <w:tcW w:w="2139" w:type="dxa"/>
          </w:tcPr>
          <w:p>
            <w:pPr>
              <w:rPr>
                <w:rFonts w:ascii="宋体" w:eastAsia="宋体" w:hAnsi="宋体" w:cs="宋体" w:hint="eastAsia"/>
                <w:sz w:val="21"/>
                <w:szCs w:val="21"/>
                <w:vertAlign w:val="baseline"/>
              </w:rPr>
            </w:pPr>
            <w:r>
              <w:rPr>
                <w:rFonts w:ascii="宋体" w:eastAsia="宋体" w:hAnsi="宋体" w:cs="宋体" w:hint="eastAsia"/>
                <w:sz w:val="21"/>
                <w:szCs w:val="21"/>
                <w:em w:val="dot"/>
              </w:rPr>
              <w:t>惟</w:t>
            </w:r>
            <w:r>
              <w:rPr>
                <w:rFonts w:ascii="宋体" w:eastAsia="宋体" w:hAnsi="宋体" w:cs="宋体" w:hint="eastAsia"/>
                <w:sz w:val="21"/>
                <w:szCs w:val="21"/>
              </w:rPr>
              <w:t>劳苦贫病之人</w:t>
            </w:r>
          </w:p>
        </w:tc>
        <w:tc>
          <w:tcPr>
            <w:tcW w:w="3834" w:type="dxa"/>
          </w:tcPr>
          <w:p>
            <w:pPr>
              <w:rPr>
                <w:rFonts w:ascii="宋体" w:eastAsia="宋体" w:hAnsi="宋体" w:cs="宋体" w:hint="eastAsia"/>
                <w:sz w:val="21"/>
                <w:szCs w:val="21"/>
                <w:vertAlign w:val="baseline"/>
              </w:rPr>
            </w:pPr>
            <w:r>
              <w:rPr>
                <w:rFonts w:ascii="宋体" w:eastAsia="宋体" w:hAnsi="宋体" w:cs="宋体" w:hint="eastAsia"/>
                <w:sz w:val="21"/>
                <w:szCs w:val="21"/>
              </w:rPr>
              <w:t>课内迁移法:</w:t>
            </w:r>
            <w:r>
              <w:rPr>
                <w:rFonts w:ascii="宋体" w:eastAsia="宋体" w:hAnsi="宋体" w:cs="宋体" w:hint="eastAsia"/>
                <w:sz w:val="21"/>
                <w:szCs w:val="21"/>
                <w:em w:val="dot"/>
              </w:rPr>
              <w:t>惟</w:t>
            </w:r>
            <w:r>
              <w:rPr>
                <w:rFonts w:ascii="宋体" w:eastAsia="宋体" w:hAnsi="宋体" w:cs="宋体" w:hint="eastAsia"/>
                <w:sz w:val="21"/>
                <w:szCs w:val="21"/>
              </w:rPr>
              <w:t>吾德馨</w:t>
            </w:r>
          </w:p>
        </w:tc>
        <w:tc>
          <w:tcPr>
            <w:tcW w:w="3479" w:type="dxa"/>
          </w:tcPr>
          <w:p>
            <w:pPr>
              <w:numPr>
                <w:ilvl w:val="0"/>
                <w:numId w:val="0"/>
              </w:numPr>
              <w:ind w:leftChars="0"/>
              <w:rPr>
                <w:rFonts w:ascii="宋体" w:eastAsia="宋体" w:hAnsi="宋体" w:cs="宋体" w:hint="eastAsia"/>
                <w:sz w:val="21"/>
                <w:szCs w:val="21"/>
                <w:u w:val="single"/>
                <w:vertAlign w:val="baseline"/>
                <w:lang w:val="en-US" w:eastAsia="zh-CN"/>
              </w:rPr>
            </w:pPr>
            <w:r>
              <w:rPr>
                <w:rFonts w:ascii="宋体" w:eastAsia="宋体" w:hAnsi="宋体" w:cs="宋体" w:hint="eastAsia"/>
                <w:sz w:val="21"/>
                <w:szCs w:val="21"/>
                <w:u w:val="none"/>
                <w:vertAlign w:val="baseline"/>
                <w:lang w:val="en-US" w:eastAsia="zh-CN"/>
              </w:rPr>
              <w:t>（2）</w:t>
            </w:r>
            <w:r>
              <w:rPr>
                <w:rFonts w:ascii="宋体" w:eastAsia="宋体" w:hAnsi="宋体" w:cs="宋体" w:hint="eastAsia"/>
                <w:sz w:val="21"/>
                <w:szCs w:val="21"/>
                <w:u w:val="single"/>
                <w:vertAlign w:val="baseline"/>
                <w:lang w:val="en-US" w:eastAsia="zh-CN"/>
              </w:rPr>
              <w:t xml:space="preserve">                    </w:t>
            </w:r>
          </w:p>
        </w:tc>
      </w:tr>
      <w:tr>
        <w:tblPrEx>
          <w:tblW w:w="9452" w:type="dxa"/>
          <w:tblCellMar>
            <w:top w:w="0" w:type="dxa"/>
            <w:left w:w="108" w:type="dxa"/>
            <w:bottom w:w="0" w:type="dxa"/>
            <w:right w:w="108" w:type="dxa"/>
          </w:tblCellMar>
          <w:tblLook w:val="0000"/>
        </w:tblPrEx>
        <w:tc>
          <w:tcPr>
            <w:tcW w:w="2139" w:type="dxa"/>
          </w:tcPr>
          <w:p>
            <w:pPr>
              <w:rPr>
                <w:rFonts w:ascii="宋体" w:eastAsia="宋体" w:hAnsi="宋体" w:cs="宋体" w:hint="eastAsia"/>
                <w:sz w:val="21"/>
                <w:szCs w:val="21"/>
                <w:vertAlign w:val="baseline"/>
              </w:rPr>
            </w:pPr>
            <w:r>
              <w:rPr>
                <w:rFonts w:ascii="宋体" w:eastAsia="宋体" w:hAnsi="宋体" w:cs="宋体" w:hint="eastAsia"/>
                <w:sz w:val="21"/>
                <w:szCs w:val="21"/>
                <w:em w:val="dot"/>
              </w:rPr>
              <w:t>凡</w:t>
            </w:r>
            <w:r>
              <w:rPr>
                <w:rFonts w:ascii="宋体" w:eastAsia="宋体" w:hAnsi="宋体" w:cs="宋体" w:hint="eastAsia"/>
                <w:sz w:val="21"/>
                <w:szCs w:val="21"/>
              </w:rPr>
              <w:t>吾画兰画竹画石</w:t>
            </w:r>
          </w:p>
        </w:tc>
        <w:tc>
          <w:tcPr>
            <w:tcW w:w="3834" w:type="dxa"/>
          </w:tcPr>
          <w:p>
            <w:pPr>
              <w:rPr>
                <w:rFonts w:ascii="宋体" w:eastAsia="宋体" w:hAnsi="宋体" w:cs="宋体" w:hint="eastAsia"/>
                <w:sz w:val="21"/>
                <w:szCs w:val="21"/>
                <w:vertAlign w:val="baseline"/>
              </w:rPr>
            </w:pPr>
            <w:r>
              <w:rPr>
                <w:rFonts w:ascii="宋体" w:eastAsia="宋体" w:hAnsi="宋体" w:cs="宋体" w:hint="eastAsia"/>
                <w:sz w:val="21"/>
                <w:szCs w:val="21"/>
              </w:rPr>
              <w:t>参考成语法:</w:t>
            </w:r>
            <w:r>
              <w:rPr>
                <w:rFonts w:ascii="宋体" w:eastAsia="宋体" w:hAnsi="宋体" w:cs="宋体" w:hint="eastAsia"/>
                <w:sz w:val="21"/>
                <w:szCs w:val="21"/>
                <w:em w:val="dot"/>
              </w:rPr>
              <w:t>凡</w:t>
            </w:r>
            <w:r>
              <w:rPr>
                <w:rFonts w:ascii="宋体" w:eastAsia="宋体" w:hAnsi="宋体" w:cs="宋体" w:hint="eastAsia"/>
                <w:sz w:val="21"/>
                <w:szCs w:val="21"/>
              </w:rPr>
              <w:t>事预则立,不预则废</w:t>
            </w:r>
          </w:p>
        </w:tc>
        <w:tc>
          <w:tcPr>
            <w:tcW w:w="3479" w:type="dxa"/>
          </w:tcPr>
          <w:p>
            <w:pPr>
              <w:numPr>
                <w:ilvl w:val="0"/>
                <w:numId w:val="0"/>
              </w:numPr>
              <w:rPr>
                <w:rFonts w:ascii="宋体" w:eastAsia="宋体" w:hAnsi="宋体" w:cs="宋体" w:hint="eastAsia"/>
                <w:sz w:val="21"/>
                <w:szCs w:val="21"/>
                <w:u w:val="single"/>
                <w:vertAlign w:val="baseline"/>
                <w:lang w:val="en-US" w:eastAsia="zh-CN"/>
              </w:rPr>
            </w:pPr>
            <w:r>
              <w:rPr>
                <w:rFonts w:ascii="宋体" w:eastAsia="宋体" w:hAnsi="宋体" w:cs="宋体" w:hint="eastAsia"/>
                <w:sz w:val="21"/>
                <w:szCs w:val="21"/>
                <w:u w:val="none"/>
                <w:vertAlign w:val="baseline"/>
                <w:lang w:val="en-US" w:eastAsia="zh-CN"/>
              </w:rPr>
              <w:t>（3）</w:t>
            </w:r>
            <w:r>
              <w:rPr>
                <w:rFonts w:ascii="宋体" w:eastAsia="宋体" w:hAnsi="宋体" w:cs="宋体" w:hint="eastAsia"/>
                <w:sz w:val="21"/>
                <w:szCs w:val="21"/>
                <w:u w:val="single"/>
                <w:vertAlign w:val="baseline"/>
                <w:lang w:val="en-US" w:eastAsia="zh-CN"/>
              </w:rPr>
              <w:t xml:space="preserve">                    </w:t>
            </w:r>
          </w:p>
        </w:tc>
      </w:tr>
      <w:tr>
        <w:tblPrEx>
          <w:tblW w:w="9452" w:type="dxa"/>
          <w:tblCellMar>
            <w:top w:w="0" w:type="dxa"/>
            <w:left w:w="108" w:type="dxa"/>
            <w:bottom w:w="0" w:type="dxa"/>
            <w:right w:w="108" w:type="dxa"/>
          </w:tblCellMar>
          <w:tblLook w:val="0000"/>
        </w:tblPrEx>
        <w:tc>
          <w:tcPr>
            <w:tcW w:w="2139" w:type="dxa"/>
          </w:tcPr>
          <w:p>
            <w:pPr>
              <w:rPr>
                <w:rFonts w:ascii="宋体" w:eastAsia="宋体" w:hAnsi="宋体" w:cs="宋体" w:hint="eastAsia"/>
                <w:sz w:val="21"/>
                <w:szCs w:val="21"/>
                <w:vertAlign w:val="baseline"/>
              </w:rPr>
            </w:pPr>
            <w:r>
              <w:rPr>
                <w:rFonts w:ascii="宋体" w:eastAsia="宋体" w:hAnsi="宋体" w:cs="宋体" w:hint="eastAsia"/>
                <w:sz w:val="21"/>
                <w:szCs w:val="21"/>
              </w:rPr>
              <w:t>窗外</w:t>
            </w:r>
            <w:r>
              <w:rPr>
                <w:rFonts w:ascii="宋体" w:eastAsia="宋体" w:hAnsi="宋体" w:cs="宋体" w:hint="eastAsia"/>
                <w:sz w:val="21"/>
                <w:szCs w:val="21"/>
                <w:em w:val="dot"/>
              </w:rPr>
              <w:t>修</w:t>
            </w:r>
            <w:r>
              <w:rPr>
                <w:rFonts w:ascii="宋体" w:eastAsia="宋体" w:hAnsi="宋体" w:cs="宋体" w:hint="eastAsia"/>
                <w:sz w:val="21"/>
                <w:szCs w:val="21"/>
              </w:rPr>
              <w:t>竹</w:t>
            </w:r>
          </w:p>
        </w:tc>
        <w:tc>
          <w:tcPr>
            <w:tcW w:w="3834" w:type="dxa"/>
          </w:tcPr>
          <w:p>
            <w:pPr>
              <w:rPr>
                <w:rFonts w:ascii="宋体" w:eastAsia="宋体" w:hAnsi="宋体" w:cs="宋体" w:hint="eastAsia"/>
                <w:sz w:val="21"/>
                <w:szCs w:val="21"/>
                <w:vertAlign w:val="baseline"/>
              </w:rPr>
            </w:pPr>
            <w:r>
              <w:rPr>
                <w:rFonts w:ascii="宋体" w:eastAsia="宋体" w:hAnsi="宋体" w:cs="宋体" w:hint="eastAsia"/>
                <w:sz w:val="21"/>
                <w:szCs w:val="21"/>
              </w:rPr>
              <w:t>查阅词典法:</w:t>
            </w:r>
            <w:r>
              <w:rPr>
                <w:rFonts w:ascii="宋体" w:eastAsia="宋体" w:hAnsi="宋体" w:cs="宋体" w:hint="eastAsia"/>
                <w:sz w:val="21"/>
                <w:szCs w:val="21"/>
              </w:rPr>
              <w:t>①</w:t>
            </w:r>
            <w:r>
              <w:rPr>
                <w:rFonts w:ascii="宋体" w:eastAsia="宋体" w:hAnsi="宋体" w:cs="宋体" w:hint="eastAsia"/>
                <w:sz w:val="21"/>
                <w:szCs w:val="21"/>
              </w:rPr>
              <w:t>修饰。</w:t>
            </w:r>
            <w:r>
              <w:rPr>
                <w:rFonts w:ascii="宋体" w:eastAsia="宋体" w:hAnsi="宋体" w:cs="宋体" w:hint="eastAsia"/>
                <w:sz w:val="21"/>
                <w:szCs w:val="21"/>
              </w:rPr>
              <w:t>②</w:t>
            </w:r>
            <w:r>
              <w:rPr>
                <w:rFonts w:ascii="宋体" w:eastAsia="宋体" w:hAnsi="宋体" w:cs="宋体" w:hint="eastAsia"/>
                <w:sz w:val="21"/>
                <w:szCs w:val="21"/>
              </w:rPr>
              <w:t>剪或削。</w:t>
            </w:r>
            <w:r>
              <w:rPr>
                <w:rFonts w:ascii="宋体" w:eastAsia="宋体" w:hAnsi="宋体" w:cs="宋体" w:hint="eastAsia"/>
                <w:sz w:val="21"/>
                <w:szCs w:val="21"/>
                <w:lang w:val="en-US" w:eastAsia="zh-CN"/>
              </w:rPr>
              <w:t>③</w:t>
            </w:r>
            <w:r>
              <w:rPr>
                <w:rFonts w:ascii="宋体" w:eastAsia="宋体" w:hAnsi="宋体" w:cs="宋体" w:hint="eastAsia"/>
                <w:sz w:val="21"/>
                <w:szCs w:val="21"/>
              </w:rPr>
              <w:t>长,高。</w:t>
            </w:r>
            <w:r>
              <w:rPr>
                <w:rFonts w:ascii="宋体" w:eastAsia="宋体" w:hAnsi="宋体" w:cs="宋体" w:hint="eastAsia"/>
                <w:sz w:val="21"/>
                <w:szCs w:val="21"/>
                <w:lang w:val="en-US" w:eastAsia="zh-CN"/>
              </w:rPr>
              <w:t>④</w:t>
            </w:r>
            <w:r>
              <w:rPr>
                <w:rFonts w:ascii="宋体" w:eastAsia="宋体" w:hAnsi="宋体" w:cs="宋体" w:hint="eastAsia"/>
                <w:sz w:val="21"/>
                <w:szCs w:val="21"/>
              </w:rPr>
              <w:t>修理,治理。</w:t>
            </w:r>
          </w:p>
        </w:tc>
        <w:tc>
          <w:tcPr>
            <w:tcW w:w="3479" w:type="dxa"/>
          </w:tcPr>
          <w:p>
            <w:pPr>
              <w:numPr>
                <w:ilvl w:val="0"/>
                <w:numId w:val="3"/>
              </w:numPr>
              <w:rPr>
                <w:rFonts w:ascii="宋体" w:eastAsia="宋体" w:hAnsi="宋体" w:cs="宋体" w:hint="eastAsia"/>
                <w:sz w:val="21"/>
                <w:szCs w:val="21"/>
                <w:u w:val="single"/>
                <w:vertAlign w:val="baseline"/>
                <w:lang w:val="en-US" w:eastAsia="zh-CN"/>
              </w:rPr>
            </w:pPr>
            <w:r>
              <w:rPr>
                <w:rFonts w:ascii="宋体" w:eastAsia="宋体" w:hAnsi="宋体" w:cs="宋体" w:hint="eastAsia"/>
                <w:sz w:val="21"/>
                <w:szCs w:val="21"/>
                <w:u w:val="single"/>
                <w:vertAlign w:val="baseline"/>
                <w:lang w:val="en-US" w:eastAsia="zh-CN"/>
              </w:rPr>
              <w:t xml:space="preserve">                </w:t>
            </w:r>
            <w:r>
              <w:rPr>
                <w:rFonts w:ascii="宋体" w:eastAsia="宋体" w:hAnsi="宋体" w:cs="宋体" w:hint="eastAsia"/>
                <w:sz w:val="21"/>
                <w:szCs w:val="21"/>
              </w:rPr>
              <w:t>(填文字)</w:t>
            </w:r>
          </w:p>
        </w:tc>
      </w:tr>
    </w:tbl>
    <w:p>
      <w:pPr>
        <w:numPr>
          <w:ilvl w:val="0"/>
          <w:numId w:val="0"/>
        </w:numPr>
        <w:rPr>
          <w:rFonts w:ascii="宋体" w:eastAsia="宋体" w:hAnsi="宋体" w:cs="宋体" w:hint="eastAsia"/>
          <w:sz w:val="21"/>
          <w:szCs w:val="21"/>
        </w:rPr>
      </w:pPr>
      <w:r>
        <w:rPr>
          <w:rFonts w:ascii="宋体" w:eastAsia="宋体" w:hAnsi="宋体" w:cs="宋体" w:hint="eastAsia"/>
          <w:sz w:val="21"/>
          <w:szCs w:val="21"/>
          <w:lang w:val="en-US" w:eastAsia="zh-CN"/>
        </w:rPr>
        <w:t>12.</w:t>
      </w:r>
      <w:r>
        <w:rPr>
          <w:rFonts w:ascii="宋体" w:eastAsia="宋体" w:hAnsi="宋体" w:cs="宋体" w:hint="eastAsia"/>
          <w:sz w:val="21"/>
          <w:szCs w:val="21"/>
        </w:rPr>
        <w:t>用现代汉语写出下列句子的意思。(</w:t>
      </w:r>
      <w:r>
        <w:rPr>
          <w:rFonts w:ascii="宋体" w:eastAsia="宋体" w:hAnsi="宋体" w:cs="宋体" w:hint="eastAsia"/>
          <w:sz w:val="21"/>
          <w:szCs w:val="21"/>
          <w:lang w:val="en-US" w:eastAsia="zh-CN"/>
        </w:rPr>
        <w:t>4</w:t>
      </w:r>
      <w:r>
        <w:rPr>
          <w:rFonts w:ascii="宋体" w:eastAsia="宋体" w:hAnsi="宋体" w:cs="宋体" w:hint="eastAsia"/>
          <w:sz w:val="21"/>
          <w:szCs w:val="21"/>
        </w:rPr>
        <w:t>分)</w:t>
      </w:r>
    </w:p>
    <w:p>
      <w:pPr>
        <w:numPr>
          <w:ilvl w:val="0"/>
          <w:numId w:val="4"/>
        </w:numPr>
        <w:tabs>
          <w:tab w:val="left" w:pos="312"/>
        </w:tabs>
        <w:rPr>
          <w:rFonts w:ascii="宋体" w:eastAsia="宋体" w:hAnsi="宋体" w:cs="宋体" w:hint="eastAsia"/>
          <w:sz w:val="21"/>
          <w:szCs w:val="21"/>
        </w:rPr>
      </w:pPr>
      <w:r>
        <w:rPr>
          <w:rFonts w:ascii="宋体" w:eastAsia="宋体" w:hAnsi="宋体" w:cs="宋体" w:hint="eastAsia"/>
          <w:sz w:val="21"/>
          <w:szCs w:val="21"/>
        </w:rPr>
        <w:t>谈笑有鸿儒,往来无白丁。(</w:t>
      </w:r>
      <w:r>
        <w:rPr>
          <w:rFonts w:ascii="宋体" w:eastAsia="宋体" w:hAnsi="宋体" w:cs="宋体" w:hint="eastAsia"/>
          <w:sz w:val="21"/>
          <w:szCs w:val="21"/>
          <w:lang w:val="en-US" w:eastAsia="zh-CN"/>
        </w:rPr>
        <w:t>2</w:t>
      </w:r>
      <w:r>
        <w:rPr>
          <w:rFonts w:ascii="宋体" w:eastAsia="宋体" w:hAnsi="宋体" w:cs="宋体" w:hint="eastAsia"/>
          <w:sz w:val="21"/>
          <w:szCs w:val="21"/>
        </w:rPr>
        <w:t>分)</w:t>
      </w:r>
    </w:p>
    <w:p>
      <w:pPr>
        <w:rPr>
          <w:rFonts w:ascii="宋体" w:eastAsia="宋体" w:hAnsi="宋体" w:cs="宋体" w:hint="eastAsia"/>
          <w:sz w:val="21"/>
          <w:szCs w:val="21"/>
        </w:rPr>
      </w:pPr>
      <w:r>
        <w:rPr>
          <w:rFonts w:ascii="宋体" w:eastAsia="宋体" w:hAnsi="宋体" w:cs="宋体" w:hint="eastAsia"/>
          <w:sz w:val="21"/>
          <w:szCs w:val="21"/>
        </w:rPr>
        <w:t>(2)用以慰天下之劳人,非以供天下之安享人也。(2分)</w:t>
      </w:r>
    </w:p>
    <w:p>
      <w:pPr>
        <w:rPr>
          <w:rFonts w:ascii="宋体" w:eastAsia="宋体" w:hAnsi="宋体" w:cs="宋体" w:hint="eastAsia"/>
          <w:sz w:val="21"/>
          <w:szCs w:val="21"/>
        </w:rPr>
      </w:pPr>
      <w:r>
        <w:rPr>
          <w:rFonts w:ascii="宋体" w:eastAsia="宋体" w:hAnsi="宋体" w:cs="宋体" w:hint="eastAsia"/>
          <w:sz w:val="21"/>
          <w:szCs w:val="21"/>
          <w:lang w:val="en-US" w:eastAsia="zh-CN"/>
        </w:rPr>
        <w:t>13.</w:t>
      </w:r>
      <w:r>
        <w:rPr>
          <w:rFonts w:ascii="宋体" w:eastAsia="宋体" w:hAnsi="宋体" w:cs="宋体" w:hint="eastAsia"/>
          <w:sz w:val="21"/>
          <w:szCs w:val="21"/>
        </w:rPr>
        <w:t>比较阅读甲、乙两文,结合具体内容谈谈刘禹锡与郑板桥在生活情趣上有哪些相同点。(</w:t>
      </w:r>
      <w:r>
        <w:rPr>
          <w:rFonts w:ascii="宋体" w:eastAsia="宋体" w:hAnsi="宋体" w:cs="宋体" w:hint="eastAsia"/>
          <w:sz w:val="21"/>
          <w:szCs w:val="21"/>
          <w:lang w:val="en-US" w:eastAsia="zh-CN"/>
        </w:rPr>
        <w:t>2</w:t>
      </w:r>
      <w:r>
        <w:rPr>
          <w:rFonts w:ascii="宋体" w:eastAsia="宋体" w:hAnsi="宋体" w:cs="宋体" w:hint="eastAsia"/>
          <w:sz w:val="21"/>
          <w:szCs w:val="21"/>
        </w:rPr>
        <w:t>分)</w:t>
      </w:r>
    </w:p>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ascii="楷体" w:eastAsia="楷体" w:hAnsi="楷体" w:cs="楷体" w:hint="eastAsia"/>
          <w:b/>
          <w:bCs/>
          <w:color w:val="auto"/>
          <w:sz w:val="21"/>
          <w:szCs w:val="21"/>
        </w:rPr>
      </w:pPr>
      <w:r>
        <w:rPr>
          <w:rFonts w:ascii="宋体" w:eastAsia="宋体" w:hAnsi="宋体" w:cs="宋体" w:hint="eastAsia"/>
          <w:color w:val="auto"/>
          <w:sz w:val="21"/>
          <w:szCs w:val="21"/>
        </w:rPr>
        <w:t>（三）阅读下文，完成1</w:t>
      </w:r>
      <w:r>
        <w:rPr>
          <w:rFonts w:ascii="宋体" w:hAnsi="宋体" w:cs="宋体" w:hint="eastAsia"/>
          <w:color w:val="auto"/>
          <w:sz w:val="21"/>
          <w:szCs w:val="21"/>
          <w:lang w:val="en-US" w:eastAsia="zh-CN"/>
        </w:rPr>
        <w:t>4</w:t>
      </w:r>
      <w:r>
        <w:rPr>
          <w:rFonts w:ascii="宋体" w:eastAsia="宋体" w:hAnsi="宋体" w:cs="宋体" w:hint="eastAsia"/>
          <w:color w:val="auto"/>
          <w:sz w:val="21"/>
          <w:szCs w:val="21"/>
        </w:rPr>
        <w:t>～1</w:t>
      </w:r>
      <w:r>
        <w:rPr>
          <w:rFonts w:ascii="宋体" w:hAnsi="宋体" w:cs="宋体" w:hint="eastAsia"/>
          <w:color w:val="auto"/>
          <w:sz w:val="21"/>
          <w:szCs w:val="21"/>
          <w:lang w:val="en-US" w:eastAsia="zh-CN"/>
        </w:rPr>
        <w:t>7</w:t>
      </w:r>
      <w:r>
        <w:rPr>
          <w:rFonts w:ascii="宋体" w:eastAsia="宋体" w:hAnsi="宋体" w:cs="宋体" w:hint="eastAsia"/>
          <w:color w:val="auto"/>
          <w:sz w:val="21"/>
          <w:szCs w:val="21"/>
        </w:rPr>
        <w:t>题。（1</w:t>
      </w:r>
      <w:r>
        <w:rPr>
          <w:rFonts w:ascii="宋体" w:hAnsi="宋体" w:cs="宋体" w:hint="eastAsia"/>
          <w:color w:val="auto"/>
          <w:sz w:val="21"/>
          <w:szCs w:val="21"/>
          <w:lang w:val="en-US" w:eastAsia="zh-CN"/>
        </w:rPr>
        <w:t>5</w:t>
      </w:r>
      <w:r>
        <w:rPr>
          <w:rFonts w:ascii="宋体" w:eastAsia="宋体" w:hAnsi="宋体" w:cs="宋体" w:hint="eastAsia"/>
          <w:color w:val="auto"/>
          <w:sz w:val="21"/>
          <w:szCs w:val="21"/>
        </w:rPr>
        <w:t>分）</w:t>
      </w:r>
      <w:r>
        <w:rPr>
          <w:rFonts w:hint="eastAsia"/>
          <w:sz w:val="21"/>
          <w:szCs w:val="21"/>
        </w:rPr>
        <w:br/>
      </w:r>
      <w:r>
        <w:rPr>
          <w:rFonts w:hint="eastAsia"/>
          <w:sz w:val="21"/>
          <w:szCs w:val="21"/>
        </w:rPr>
        <w:t>  </w:t>
      </w:r>
      <w:r>
        <w:rPr>
          <w:rFonts w:ascii="楷体" w:eastAsia="楷体" w:hAnsi="楷体" w:cs="楷体" w:hint="eastAsia"/>
          <w:sz w:val="21"/>
          <w:szCs w:val="21"/>
        </w:rPr>
        <w:t> </w:t>
      </w:r>
      <w:r>
        <w:rPr>
          <w:rFonts w:ascii="楷体" w:eastAsia="楷体" w:hAnsi="楷体" w:cs="楷体" w:hint="eastAsia"/>
          <w:sz w:val="21"/>
          <w:szCs w:val="21"/>
          <w:lang w:val="en-US" w:eastAsia="zh-CN"/>
        </w:rPr>
        <w:t xml:space="preserve">                                       </w:t>
      </w:r>
      <w:r>
        <w:rPr>
          <w:rFonts w:ascii="楷体" w:eastAsia="楷体" w:hAnsi="楷体" w:cs="楷体" w:hint="eastAsia"/>
          <w:b/>
          <w:bCs/>
          <w:color w:val="auto"/>
          <w:sz w:val="21"/>
          <w:szCs w:val="21"/>
        </w:rPr>
        <w:t>椴树花开</w:t>
      </w:r>
    </w:p>
    <w:p>
      <w:pPr>
        <w:keepNext w:val="0"/>
        <w:keepLines w:val="0"/>
        <w:pageBreakBefore w:val="0"/>
        <w:widowControl/>
        <w:kinsoku/>
        <w:wordWrap/>
        <w:overflowPunct/>
        <w:topLinePunct w:val="0"/>
        <w:autoSpaceDE/>
        <w:autoSpaceDN/>
        <w:bidi w:val="0"/>
        <w:adjustRightInd/>
        <w:snapToGrid/>
        <w:spacing w:line="240" w:lineRule="auto"/>
        <w:ind w:firstLine="420" w:firstLineChars="200"/>
        <w:jc w:val="center"/>
        <w:textAlignment w:val="auto"/>
        <w:rPr>
          <w:rFonts w:ascii="楷体" w:eastAsia="楷体" w:hAnsi="楷体" w:cs="楷体" w:hint="eastAsia"/>
          <w:b/>
          <w:bCs/>
          <w:color w:val="auto"/>
          <w:sz w:val="21"/>
          <w:szCs w:val="21"/>
        </w:rPr>
      </w:pPr>
      <w:r>
        <w:rPr>
          <w:rFonts w:ascii="楷体" w:eastAsia="楷体" w:hAnsi="楷体" w:cs="楷体" w:hint="eastAsia"/>
          <w:b/>
          <w:bCs/>
          <w:color w:val="auto"/>
          <w:sz w:val="21"/>
          <w:szCs w:val="21"/>
        </w:rPr>
        <w:t>尚书华</w:t>
      </w:r>
    </w:p>
    <w:p>
      <w:pPr>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ascii="楷体" w:eastAsia="楷体" w:hAnsi="楷体" w:cs="楷体" w:hint="eastAsia"/>
          <w:color w:val="auto"/>
          <w:sz w:val="21"/>
          <w:szCs w:val="21"/>
        </w:rPr>
      </w:pPr>
      <w:r>
        <w:rPr>
          <w:rFonts w:ascii="楷体" w:eastAsia="楷体" w:hAnsi="楷体" w:cs="楷体" w:hint="eastAsia"/>
          <w:color w:val="auto"/>
          <w:sz w:val="21"/>
          <w:szCs w:val="21"/>
        </w:rPr>
        <w:t>①</w:t>
      </w:r>
      <w:r>
        <w:rPr>
          <w:rFonts w:ascii="楷体" w:eastAsia="楷体" w:hAnsi="楷体" w:cs="楷体" w:hint="eastAsia"/>
          <w:color w:val="auto"/>
          <w:sz w:val="21"/>
          <w:szCs w:val="21"/>
        </w:rPr>
        <w:t>在长白山区，每当仲夏时节，碧绿如海的天然混交林间，会飘来一团团洁白的</w:t>
      </w:r>
      <w:r>
        <w:rPr>
          <w:rFonts w:ascii="楷体" w:eastAsia="楷体" w:hAnsi="楷体" w:cs="楷体" w:hint="eastAsia"/>
          <w:color w:val="auto"/>
          <w:sz w:val="21"/>
          <w:szCs w:val="21"/>
        </w:rPr>
        <w:t>“</w:t>
      </w:r>
      <w:r>
        <w:rPr>
          <w:rFonts w:ascii="楷体" w:eastAsia="楷体" w:hAnsi="楷体" w:cs="楷体" w:hint="eastAsia"/>
          <w:color w:val="auto"/>
          <w:sz w:val="21"/>
          <w:szCs w:val="21"/>
        </w:rPr>
        <w:t>云朵</w:t>
      </w:r>
      <w:r>
        <w:rPr>
          <w:rFonts w:ascii="楷体" w:eastAsia="楷体" w:hAnsi="楷体" w:cs="楷体" w:hint="eastAsia"/>
          <w:color w:val="auto"/>
          <w:sz w:val="21"/>
          <w:szCs w:val="21"/>
        </w:rPr>
        <w:t>”</w:t>
      </w:r>
      <w:r>
        <w:rPr>
          <w:rFonts w:ascii="楷体" w:eastAsia="楷体" w:hAnsi="楷体" w:cs="楷体" w:hint="eastAsia"/>
          <w:color w:val="auto"/>
          <w:sz w:val="21"/>
          <w:szCs w:val="21"/>
        </w:rPr>
        <w:t>。那</w:t>
      </w:r>
      <w:r>
        <w:rPr>
          <w:rFonts w:ascii="楷体" w:eastAsia="楷体" w:hAnsi="楷体" w:cs="楷体" w:hint="eastAsia"/>
          <w:color w:val="auto"/>
          <w:sz w:val="21"/>
          <w:szCs w:val="21"/>
        </w:rPr>
        <w:t>“</w:t>
      </w:r>
      <w:r>
        <w:rPr>
          <w:rFonts w:ascii="楷体" w:eastAsia="楷体" w:hAnsi="楷体" w:cs="楷体" w:hint="eastAsia"/>
          <w:color w:val="auto"/>
          <w:sz w:val="21"/>
          <w:szCs w:val="21"/>
        </w:rPr>
        <w:t>云朵</w:t>
      </w:r>
      <w:r>
        <w:rPr>
          <w:rFonts w:ascii="楷体" w:eastAsia="楷体" w:hAnsi="楷体" w:cs="楷体" w:hint="eastAsia"/>
          <w:color w:val="auto"/>
          <w:sz w:val="21"/>
          <w:szCs w:val="21"/>
        </w:rPr>
        <w:t>”</w:t>
      </w:r>
      <w:r>
        <w:rPr>
          <w:rFonts w:ascii="楷体" w:eastAsia="楷体" w:hAnsi="楷体" w:cs="楷体" w:hint="eastAsia"/>
          <w:color w:val="auto"/>
          <w:sz w:val="21"/>
          <w:szCs w:val="21"/>
        </w:rPr>
        <w:t>形态各异，连绵成片。从空中望去，宛如绿海中涌起的一簇簇浪花。</w:t>
      </w:r>
    </w:p>
    <w:p>
      <w:pPr>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ascii="楷体" w:eastAsia="楷体" w:hAnsi="楷体" w:cs="楷体" w:hint="eastAsia"/>
          <w:color w:val="auto"/>
          <w:sz w:val="21"/>
          <w:szCs w:val="21"/>
        </w:rPr>
      </w:pPr>
      <w:r>
        <w:rPr>
          <w:rFonts w:ascii="楷体" w:eastAsia="楷体" w:hAnsi="楷体" w:cs="楷体" w:hint="eastAsia"/>
          <w:color w:val="auto"/>
          <w:sz w:val="21"/>
          <w:szCs w:val="21"/>
        </w:rPr>
        <w:t>　　</w:t>
      </w:r>
      <w:r>
        <w:rPr>
          <w:rFonts w:ascii="楷体" w:eastAsia="楷体" w:hAnsi="楷体" w:cs="楷体" w:hint="eastAsia"/>
          <w:color w:val="auto"/>
          <w:sz w:val="21"/>
          <w:szCs w:val="21"/>
        </w:rPr>
        <w:t>②“</w:t>
      </w:r>
      <w:r>
        <w:rPr>
          <w:rFonts w:ascii="楷体" w:eastAsia="楷体" w:hAnsi="楷体" w:cs="楷体" w:hint="eastAsia"/>
          <w:color w:val="auto"/>
          <w:sz w:val="21"/>
          <w:szCs w:val="21"/>
        </w:rPr>
        <w:t>椴树花开哟一片片白/养蜂的哥哥进山来/肩挑蜂箱颤悠悠/踏香寻蜜云天外</w:t>
      </w:r>
      <w:r>
        <w:rPr>
          <w:rFonts w:ascii="楷体" w:eastAsia="楷体" w:hAnsi="楷体" w:cs="楷体" w:hint="eastAsia"/>
          <w:color w:val="auto"/>
          <w:sz w:val="21"/>
          <w:szCs w:val="21"/>
        </w:rPr>
        <w:t>……”</w:t>
      </w:r>
      <w:r>
        <w:rPr>
          <w:rFonts w:ascii="楷体" w:eastAsia="楷体" w:hAnsi="楷体" w:cs="楷体" w:hint="eastAsia"/>
          <w:color w:val="auto"/>
          <w:sz w:val="21"/>
          <w:szCs w:val="21"/>
          <w:u w:val="single"/>
        </w:rPr>
        <w:t>歌声从远方山巅一座瞭望塔中飞出，携着缕缕芬芳，在浩瀚的林海中悠悠飞翔</w:t>
      </w:r>
      <w:r>
        <w:rPr>
          <w:rFonts w:ascii="楷体" w:eastAsia="楷体" w:hAnsi="楷体" w:cs="楷体" w:hint="eastAsia"/>
          <w:color w:val="auto"/>
          <w:sz w:val="21"/>
          <w:szCs w:val="21"/>
        </w:rPr>
        <w:t>。唱歌的人是护林员老逄。几十年了，每到此时他就唱这首歌，像是在传递一种信号，告诉人们：椴树花开了。</w:t>
      </w:r>
    </w:p>
    <w:p>
      <w:pPr>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ascii="楷体" w:eastAsia="楷体" w:hAnsi="楷体" w:cs="楷体" w:hint="eastAsia"/>
          <w:color w:val="auto"/>
          <w:sz w:val="21"/>
          <w:szCs w:val="21"/>
        </w:rPr>
      </w:pPr>
      <w:r>
        <w:rPr>
          <w:rFonts w:ascii="楷体" w:eastAsia="楷体" w:hAnsi="楷体" w:cs="楷体" w:hint="eastAsia"/>
          <w:color w:val="auto"/>
          <w:sz w:val="21"/>
          <w:szCs w:val="21"/>
        </w:rPr>
        <w:t>③</w:t>
      </w:r>
      <w:r>
        <w:rPr>
          <w:rFonts w:ascii="楷体" w:eastAsia="楷体" w:hAnsi="楷体" w:cs="楷体" w:hint="eastAsia"/>
          <w:color w:val="auto"/>
          <w:sz w:val="21"/>
          <w:szCs w:val="21"/>
        </w:rPr>
        <w:t>老逄的工作岗位就在山巅上那座高高的防火瞭望塔上。一副望远镜，一部报话机，一本工作日志。几十年斗转星移，他就在这里默默守望。每当他站在塔上，俯瞰脚下碧波荡漾的万顷林海时，就会情不自禁地哼唱起歌曲。歌声帮他排遣孤独寂寞，那些记忆也随之一幕幕浮现在眼前</w:t>
      </w:r>
      <w:r>
        <w:rPr>
          <w:rFonts w:ascii="楷体" w:eastAsia="楷体" w:hAnsi="楷体" w:cs="楷体" w:hint="eastAsia"/>
          <w:color w:val="auto"/>
          <w:sz w:val="21"/>
          <w:szCs w:val="21"/>
        </w:rPr>
        <w:t>——</w:t>
      </w:r>
    </w:p>
    <w:p>
      <w:pPr>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ascii="楷体" w:eastAsia="楷体" w:hAnsi="楷体" w:cs="楷体" w:hint="eastAsia"/>
          <w:color w:val="auto"/>
          <w:sz w:val="21"/>
          <w:szCs w:val="21"/>
        </w:rPr>
      </w:pPr>
      <w:r>
        <w:rPr>
          <w:rFonts w:ascii="楷体" w:eastAsia="楷体" w:hAnsi="楷体" w:cs="楷体" w:hint="eastAsia"/>
          <w:color w:val="auto"/>
          <w:sz w:val="21"/>
          <w:szCs w:val="21"/>
        </w:rPr>
        <w:t>④</w:t>
      </w:r>
      <w:r>
        <w:rPr>
          <w:rFonts w:ascii="楷体" w:eastAsia="楷体" w:hAnsi="楷体" w:cs="楷体" w:hint="eastAsia"/>
          <w:color w:val="auto"/>
          <w:sz w:val="21"/>
          <w:szCs w:val="21"/>
        </w:rPr>
        <w:t>刚参加工作时，他被分配在林场小工队，是一名采伐油锯手。一天，场长找他谈话，问他愿不愿意当防火护林员。说老护林员要退休了，得找个接替他的人。这个工作有三点必须做到：一是责任心强；二是耐得住寂寞；三是每天上下班得走二十多公里山路。他听了，一口答应，很快就被分配到了新岗位。</w:t>
      </w:r>
    </w:p>
    <w:p>
      <w:pPr>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ascii="楷体" w:eastAsia="楷体" w:hAnsi="楷体" w:cs="楷体" w:hint="eastAsia"/>
          <w:color w:val="auto"/>
          <w:sz w:val="21"/>
          <w:szCs w:val="21"/>
        </w:rPr>
      </w:pPr>
      <w:r>
        <w:rPr>
          <w:rFonts w:ascii="楷体" w:eastAsia="楷体" w:hAnsi="楷体" w:cs="楷体" w:hint="eastAsia"/>
          <w:color w:val="auto"/>
          <w:sz w:val="21"/>
          <w:szCs w:val="21"/>
        </w:rPr>
        <w:t>⑤</w:t>
      </w:r>
      <w:r>
        <w:rPr>
          <w:rFonts w:ascii="楷体" w:eastAsia="楷体" w:hAnsi="楷体" w:cs="楷体" w:hint="eastAsia"/>
          <w:color w:val="auto"/>
          <w:sz w:val="21"/>
          <w:szCs w:val="21"/>
        </w:rPr>
        <w:t>起初，他觉得这项工作特别有意思。每天站在瞭望塔上，朝迎旭日，晚送夕阳，近观草木青翠，远望重峦叠嶂，时见獐狍出没，偶闻鹿鸣呦呦。可时间一久，他才发现完全不是这么回事。枯燥寂寞渐渐袭来，让人难忍。这时他才意识到这项工作的不简单，才明白，场里那些跟他年龄相仿的年轻人，为什么不愿来这个岗位工作。</w:t>
      </w:r>
    </w:p>
    <w:p>
      <w:pPr>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ascii="楷体" w:eastAsia="楷体" w:hAnsi="楷体" w:cs="楷体" w:hint="eastAsia"/>
          <w:color w:val="auto"/>
          <w:sz w:val="21"/>
          <w:szCs w:val="21"/>
        </w:rPr>
      </w:pPr>
      <w:r>
        <w:rPr>
          <w:rFonts w:ascii="楷体" w:eastAsia="楷体" w:hAnsi="楷体" w:cs="楷体" w:hint="eastAsia"/>
          <w:color w:val="auto"/>
          <w:sz w:val="21"/>
          <w:szCs w:val="21"/>
        </w:rPr>
        <w:t>⑥</w:t>
      </w:r>
      <w:r>
        <w:rPr>
          <w:rFonts w:ascii="楷体" w:eastAsia="楷体" w:hAnsi="楷体" w:cs="楷体" w:hint="eastAsia"/>
          <w:color w:val="auto"/>
          <w:sz w:val="21"/>
          <w:szCs w:val="21"/>
        </w:rPr>
        <w:t>防火是林业局第一要务。在林区，无论大人孩子都晓得，没有比防火更重要的事。老逄当然比别人更清楚。他站在瞭望塔上，必须保持高度警惕。他慢慢明白，场长让他接任这项工作，是对他怀着多大的信任和期待。</w:t>
      </w:r>
    </w:p>
    <w:p>
      <w:pPr>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ascii="楷体" w:eastAsia="楷体" w:hAnsi="楷体" w:cs="楷体" w:hint="eastAsia"/>
          <w:color w:val="auto"/>
          <w:sz w:val="21"/>
          <w:szCs w:val="21"/>
        </w:rPr>
      </w:pPr>
      <w:r>
        <w:rPr>
          <w:rFonts w:ascii="楷体" w:eastAsia="楷体" w:hAnsi="楷体" w:cs="楷体" w:hint="eastAsia"/>
          <w:color w:val="auto"/>
          <w:sz w:val="21"/>
          <w:szCs w:val="21"/>
        </w:rPr>
        <w:t>⑦</w:t>
      </w:r>
      <w:r>
        <w:rPr>
          <w:rFonts w:ascii="楷体" w:eastAsia="楷体" w:hAnsi="楷体" w:cs="楷体" w:hint="eastAsia"/>
          <w:color w:val="auto"/>
          <w:sz w:val="21"/>
          <w:szCs w:val="21"/>
        </w:rPr>
        <w:t>就在老逄来当护林员的第二年，也是在椴树花开的时候，一天下班往家走的路上，他看见一对夫妻在小火车道旁忙着搬运放置蜂箱。一个人在山上寂寞久了，见着人就想主动搭讪。</w:t>
      </w:r>
    </w:p>
    <w:p>
      <w:pPr>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ascii="楷体" w:eastAsia="楷体" w:hAnsi="楷体" w:cs="楷体" w:hint="eastAsia"/>
          <w:color w:val="auto"/>
          <w:sz w:val="21"/>
          <w:szCs w:val="21"/>
        </w:rPr>
      </w:pPr>
      <w:r>
        <w:rPr>
          <w:rFonts w:ascii="楷体" w:eastAsia="楷体" w:hAnsi="楷体" w:cs="楷体" w:hint="eastAsia"/>
          <w:color w:val="auto"/>
          <w:sz w:val="21"/>
          <w:szCs w:val="21"/>
        </w:rPr>
        <w:t>⑧“</w:t>
      </w:r>
      <w:r>
        <w:rPr>
          <w:rFonts w:ascii="楷体" w:eastAsia="楷体" w:hAnsi="楷体" w:cs="楷体" w:hint="eastAsia"/>
          <w:color w:val="auto"/>
          <w:sz w:val="21"/>
          <w:szCs w:val="21"/>
        </w:rPr>
        <w:t>你们是从哪里来的？</w:t>
      </w:r>
      <w:r>
        <w:rPr>
          <w:rFonts w:ascii="楷体" w:eastAsia="楷体" w:hAnsi="楷体" w:cs="楷体" w:hint="eastAsia"/>
          <w:color w:val="auto"/>
          <w:sz w:val="21"/>
          <w:szCs w:val="21"/>
        </w:rPr>
        <w:t>”“</w:t>
      </w:r>
      <w:r>
        <w:rPr>
          <w:rFonts w:ascii="楷体" w:eastAsia="楷体" w:hAnsi="楷体" w:cs="楷体" w:hint="eastAsia"/>
          <w:color w:val="auto"/>
          <w:sz w:val="21"/>
          <w:szCs w:val="21"/>
        </w:rPr>
        <w:t>江苏。</w:t>
      </w:r>
      <w:r>
        <w:rPr>
          <w:rFonts w:ascii="楷体" w:eastAsia="楷体" w:hAnsi="楷体" w:cs="楷体" w:hint="eastAsia"/>
          <w:color w:val="auto"/>
          <w:sz w:val="21"/>
          <w:szCs w:val="21"/>
        </w:rPr>
        <w:t>”“</w:t>
      </w:r>
      <w:r>
        <w:rPr>
          <w:rFonts w:ascii="楷体" w:eastAsia="楷体" w:hAnsi="楷体" w:cs="楷体" w:hint="eastAsia"/>
          <w:color w:val="auto"/>
          <w:sz w:val="21"/>
          <w:szCs w:val="21"/>
        </w:rPr>
        <w:t>为了赶椴树花季？</w:t>
      </w:r>
      <w:r>
        <w:rPr>
          <w:rFonts w:ascii="楷体" w:eastAsia="楷体" w:hAnsi="楷体" w:cs="楷体" w:hint="eastAsia"/>
          <w:color w:val="auto"/>
          <w:sz w:val="21"/>
          <w:szCs w:val="21"/>
        </w:rPr>
        <w:t>”“</w:t>
      </w:r>
      <w:r>
        <w:rPr>
          <w:rFonts w:ascii="楷体" w:eastAsia="楷体" w:hAnsi="楷体" w:cs="楷体" w:hint="eastAsia"/>
          <w:color w:val="auto"/>
          <w:sz w:val="21"/>
          <w:szCs w:val="21"/>
        </w:rPr>
        <w:t>可不是吗！就这么二十多天，一耽误就是一年。</w:t>
      </w:r>
      <w:r>
        <w:rPr>
          <w:rFonts w:ascii="楷体" w:eastAsia="楷体" w:hAnsi="楷体" w:cs="楷体" w:hint="eastAsia"/>
          <w:color w:val="auto"/>
          <w:sz w:val="21"/>
          <w:szCs w:val="21"/>
        </w:rPr>
        <w:t>”</w:t>
      </w:r>
    </w:p>
    <w:p>
      <w:pPr>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ascii="楷体" w:eastAsia="楷体" w:hAnsi="楷体" w:cs="楷体" w:hint="eastAsia"/>
          <w:color w:val="auto"/>
          <w:sz w:val="21"/>
          <w:szCs w:val="21"/>
        </w:rPr>
      </w:pPr>
      <w:r>
        <w:rPr>
          <w:rFonts w:ascii="楷体" w:eastAsia="楷体" w:hAnsi="楷体" w:cs="楷体" w:hint="eastAsia"/>
          <w:color w:val="auto"/>
          <w:sz w:val="21"/>
          <w:szCs w:val="21"/>
        </w:rPr>
        <w:t>⑨</w:t>
      </w:r>
      <w:r>
        <w:rPr>
          <w:rFonts w:ascii="楷体" w:eastAsia="楷体" w:hAnsi="楷体" w:cs="楷体" w:hint="eastAsia"/>
          <w:color w:val="auto"/>
          <w:sz w:val="21"/>
          <w:szCs w:val="21"/>
        </w:rPr>
        <w:t>老逄上下班都从这里路过，从此每天都跟他们聊上几句。日子久了，便成了朋友。得知那男的姓佟，夫妻俩有一个儿子，在老家让奶奶带着。老逄常从家里带点自产的蔬菜送给他们。他们也会把舍不得吃的家乡土特产送给老逄。一来二去，彼此的交往越来越深。</w:t>
      </w:r>
    </w:p>
    <w:p>
      <w:pPr>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ascii="楷体" w:eastAsia="楷体" w:hAnsi="楷体" w:cs="楷体" w:hint="eastAsia"/>
          <w:color w:val="auto"/>
          <w:sz w:val="21"/>
          <w:szCs w:val="21"/>
        </w:rPr>
      </w:pPr>
      <w:r>
        <w:rPr>
          <w:rFonts w:ascii="楷体" w:eastAsia="楷体" w:hAnsi="楷体" w:cs="楷体" w:hint="eastAsia"/>
          <w:color w:val="auto"/>
          <w:sz w:val="21"/>
          <w:szCs w:val="21"/>
        </w:rPr>
        <w:t>⑩</w:t>
      </w:r>
      <w:r>
        <w:rPr>
          <w:rFonts w:ascii="楷体" w:eastAsia="楷体" w:hAnsi="楷体" w:cs="楷体" w:hint="eastAsia"/>
          <w:color w:val="auto"/>
          <w:sz w:val="21"/>
          <w:szCs w:val="21"/>
        </w:rPr>
        <w:t>老逄问老佟：</w:t>
      </w:r>
      <w:r>
        <w:rPr>
          <w:rFonts w:ascii="楷体" w:eastAsia="楷体" w:hAnsi="楷体" w:cs="楷体" w:hint="eastAsia"/>
          <w:color w:val="auto"/>
          <w:sz w:val="21"/>
          <w:szCs w:val="21"/>
        </w:rPr>
        <w:t>“</w:t>
      </w:r>
      <w:r>
        <w:rPr>
          <w:rFonts w:ascii="楷体" w:eastAsia="楷体" w:hAnsi="楷体" w:cs="楷体" w:hint="eastAsia"/>
          <w:color w:val="auto"/>
          <w:sz w:val="21"/>
          <w:szCs w:val="21"/>
        </w:rPr>
        <w:t>南方一年四季，什么时候都有花开，你为啥非要千里迢迢跑到东北来，赶这茬椴树花呢？</w:t>
      </w:r>
      <w:r>
        <w:rPr>
          <w:rFonts w:ascii="楷体" w:eastAsia="楷体" w:hAnsi="楷体" w:cs="楷体" w:hint="eastAsia"/>
          <w:color w:val="auto"/>
          <w:sz w:val="21"/>
          <w:szCs w:val="21"/>
        </w:rPr>
        <w:t>”</w:t>
      </w:r>
      <w:r>
        <w:rPr>
          <w:rFonts w:ascii="楷体" w:eastAsia="楷体" w:hAnsi="楷体" w:cs="楷体" w:hint="eastAsia"/>
          <w:color w:val="auto"/>
          <w:sz w:val="21"/>
          <w:szCs w:val="21"/>
        </w:rPr>
        <w:t>老佟说：</w:t>
      </w:r>
      <w:r>
        <w:rPr>
          <w:rFonts w:ascii="楷体" w:eastAsia="楷体" w:hAnsi="楷体" w:cs="楷体" w:hint="eastAsia"/>
          <w:color w:val="auto"/>
          <w:sz w:val="21"/>
          <w:szCs w:val="21"/>
        </w:rPr>
        <w:t>“</w:t>
      </w:r>
      <w:r>
        <w:rPr>
          <w:rFonts w:ascii="楷体" w:eastAsia="楷体" w:hAnsi="楷体" w:cs="楷体" w:hint="eastAsia"/>
          <w:color w:val="auto"/>
          <w:sz w:val="21"/>
          <w:szCs w:val="21"/>
        </w:rPr>
        <w:t>因为长白山的椴花蜜稀少，珍贵，营养价值高，值钱。</w:t>
      </w:r>
      <w:r>
        <w:rPr>
          <w:rFonts w:ascii="楷体" w:eastAsia="楷体" w:hAnsi="楷体" w:cs="楷体" w:hint="eastAsia"/>
          <w:color w:val="auto"/>
          <w:sz w:val="21"/>
          <w:szCs w:val="21"/>
        </w:rPr>
        <w:t>”“</w:t>
      </w:r>
      <w:r>
        <w:rPr>
          <w:rFonts w:ascii="楷体" w:eastAsia="楷体" w:hAnsi="楷体" w:cs="楷体" w:hint="eastAsia"/>
          <w:color w:val="auto"/>
          <w:sz w:val="21"/>
          <w:szCs w:val="21"/>
        </w:rPr>
        <w:t>可江苏到这几千公里，火车汽车倒来倒去，收入够得上折腾吗？</w:t>
      </w:r>
      <w:r>
        <w:rPr>
          <w:rFonts w:ascii="楷体" w:eastAsia="楷体" w:hAnsi="楷体" w:cs="楷体" w:hint="eastAsia"/>
          <w:color w:val="auto"/>
          <w:sz w:val="21"/>
          <w:szCs w:val="21"/>
        </w:rPr>
        <w:t>”“</w:t>
      </w:r>
      <w:r>
        <w:rPr>
          <w:rFonts w:ascii="楷体" w:eastAsia="楷体" w:hAnsi="楷体" w:cs="楷体" w:hint="eastAsia"/>
          <w:color w:val="auto"/>
          <w:sz w:val="21"/>
          <w:szCs w:val="21"/>
        </w:rPr>
        <w:t>够得上。不然，我们就不来了。</w:t>
      </w:r>
      <w:r>
        <w:rPr>
          <w:rFonts w:ascii="楷体" w:eastAsia="楷体" w:hAnsi="楷体" w:cs="楷体" w:hint="eastAsia"/>
          <w:color w:val="auto"/>
          <w:sz w:val="21"/>
          <w:szCs w:val="21"/>
        </w:rPr>
        <w:t>”</w:t>
      </w:r>
    </w:p>
    <w:p>
      <w:pPr>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ascii="楷体" w:eastAsia="楷体" w:hAnsi="楷体" w:cs="楷体" w:hint="eastAsia"/>
          <w:color w:val="auto"/>
          <w:sz w:val="21"/>
          <w:szCs w:val="21"/>
        </w:rPr>
      </w:pPr>
      <w:r>
        <w:rPr>
          <w:rFonts w:ascii="楷体" w:eastAsia="楷体" w:hAnsi="楷体" w:cs="楷体" w:hint="eastAsia"/>
          <w:color w:val="auto"/>
          <w:sz w:val="21"/>
          <w:szCs w:val="21"/>
        </w:rPr>
        <w:t>⑪</w:t>
      </w:r>
      <w:r>
        <w:rPr>
          <w:rFonts w:ascii="楷体" w:eastAsia="楷体" w:hAnsi="楷体" w:cs="楷体" w:hint="eastAsia"/>
          <w:color w:val="auto"/>
          <w:sz w:val="21"/>
          <w:szCs w:val="21"/>
        </w:rPr>
        <w:t>那些年，老佟夫妇像候鸟一样如期而来。来时给老逄捎些稀罕的土特产；返时老逄送他们些自己采的蘑菇、松子。自从有了这样的朋友，老逄越发感到自己的工作很有意义。</w:t>
      </w:r>
    </w:p>
    <w:p>
      <w:pPr>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ascii="楷体" w:eastAsia="楷体" w:hAnsi="楷体" w:cs="楷体" w:hint="eastAsia"/>
          <w:color w:val="auto"/>
          <w:sz w:val="21"/>
          <w:szCs w:val="21"/>
        </w:rPr>
      </w:pPr>
      <w:r>
        <w:rPr>
          <w:rFonts w:ascii="楷体" w:eastAsia="楷体" w:hAnsi="楷体" w:cs="楷体" w:hint="eastAsia"/>
          <w:color w:val="auto"/>
          <w:sz w:val="21"/>
          <w:szCs w:val="21"/>
        </w:rPr>
        <w:t>⑫</w:t>
      </w:r>
      <w:r>
        <w:rPr>
          <w:rFonts w:ascii="楷体" w:eastAsia="楷体" w:hAnsi="楷体" w:cs="楷体" w:hint="eastAsia"/>
          <w:color w:val="auto"/>
          <w:sz w:val="21"/>
          <w:szCs w:val="21"/>
        </w:rPr>
        <w:t>可是，随着天然林不断被砍伐而减少，老佟夫妇有些年没来了。问其原因，说是椴树少了。树少花就少，花少蜜就少，不够折腾了。这让老逄很难过。不只是因为老朋友不能如期见面，更为椴树的逐年减少而焦虑。</w:t>
      </w:r>
    </w:p>
    <w:p>
      <w:pPr>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ascii="楷体" w:eastAsia="楷体" w:hAnsi="楷体" w:cs="楷体" w:hint="eastAsia"/>
          <w:color w:val="auto"/>
          <w:sz w:val="21"/>
          <w:szCs w:val="21"/>
        </w:rPr>
      </w:pPr>
      <w:r>
        <w:rPr>
          <w:rFonts w:ascii="楷体" w:eastAsia="楷体" w:hAnsi="楷体" w:cs="楷体" w:hint="eastAsia"/>
          <w:color w:val="auto"/>
          <w:sz w:val="21"/>
          <w:szCs w:val="21"/>
        </w:rPr>
        <w:t>⑬</w:t>
      </w:r>
      <w:r>
        <w:rPr>
          <w:rFonts w:ascii="楷体" w:eastAsia="楷体" w:hAnsi="楷体" w:cs="楷体" w:hint="eastAsia"/>
          <w:color w:val="auto"/>
          <w:sz w:val="21"/>
          <w:szCs w:val="21"/>
        </w:rPr>
        <w:t>后来，有好消息传来。国家实施天然林保护工程之后，次生林迅速成长，椴树渐渐又繁茂起来。</w:t>
      </w:r>
      <w:r>
        <w:rPr>
          <w:rFonts w:ascii="楷体" w:eastAsia="楷体" w:hAnsi="楷体" w:cs="楷体" w:hint="eastAsia"/>
          <w:color w:val="auto"/>
          <w:sz w:val="21"/>
          <w:szCs w:val="21"/>
          <w:u w:val="single"/>
        </w:rPr>
        <w:t>每逢仲夏，盛开的椴树花又如同朵朵白云，在苍翠的绿海间随风飘荡</w:t>
      </w:r>
      <w:r>
        <w:rPr>
          <w:rFonts w:ascii="楷体" w:eastAsia="楷体" w:hAnsi="楷体" w:cs="楷体" w:hint="eastAsia"/>
          <w:color w:val="auto"/>
          <w:sz w:val="21"/>
          <w:szCs w:val="21"/>
        </w:rPr>
        <w:t>。</w:t>
      </w:r>
    </w:p>
    <w:p>
      <w:pPr>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ascii="楷体" w:eastAsia="楷体" w:hAnsi="楷体" w:cs="楷体" w:hint="eastAsia"/>
          <w:color w:val="auto"/>
          <w:sz w:val="21"/>
          <w:szCs w:val="21"/>
        </w:rPr>
      </w:pPr>
      <w:r>
        <w:rPr>
          <w:rFonts w:ascii="楷体" w:eastAsia="楷体" w:hAnsi="楷体" w:cs="楷体" w:hint="eastAsia"/>
          <w:color w:val="auto"/>
          <w:sz w:val="21"/>
          <w:szCs w:val="21"/>
        </w:rPr>
        <w:t>⑭</w:t>
      </w:r>
      <w:r>
        <w:rPr>
          <w:rFonts w:ascii="楷体" w:eastAsia="楷体" w:hAnsi="楷体" w:cs="楷体" w:hint="eastAsia"/>
          <w:color w:val="auto"/>
          <w:sz w:val="21"/>
          <w:szCs w:val="21"/>
        </w:rPr>
        <w:t>在老逄临退休的前三年，还是在椴树花开的时节，老佟回来了，老逄欣喜不已。这次他没带媳妇，是儿子开着拉蜂箱的卡车陪他来的。老佟告诉老逄，他们父子俩一路上从南到北，追赶着油菜花、桃花、枣花、杏花、梨花，赶花期，追春光，到这里是最后一站。老逄问，椴花蜜市场行情怎么样？老佟说，好着呢。最纯的椴花蜜出口一斤能卖五十多元，真正的好货供不应求。</w:t>
      </w:r>
    </w:p>
    <w:p>
      <w:pPr>
        <w:keepNext w:val="0"/>
        <w:keepLines w:val="0"/>
        <w:pageBreakBefore w:val="0"/>
        <w:widowControl/>
        <w:kinsoku/>
        <w:wordWrap/>
        <w:overflowPunct/>
        <w:topLinePunct w:val="0"/>
        <w:autoSpaceDE/>
        <w:autoSpaceDN/>
        <w:bidi w:val="0"/>
        <w:adjustRightInd/>
        <w:snapToGrid/>
        <w:spacing w:line="240" w:lineRule="auto"/>
        <w:ind w:firstLine="420" w:firstLineChars="200"/>
        <w:textAlignment w:val="auto"/>
        <w:rPr>
          <w:rFonts w:ascii="楷体" w:eastAsia="楷体" w:hAnsi="楷体" w:cs="楷体" w:hint="eastAsia"/>
          <w:color w:val="auto"/>
          <w:sz w:val="21"/>
          <w:szCs w:val="21"/>
        </w:rPr>
      </w:pPr>
      <w:r>
        <w:rPr>
          <w:rFonts w:ascii="楷体" w:eastAsia="楷体" w:hAnsi="楷体" w:cs="楷体" w:hint="eastAsia"/>
          <w:color w:val="auto"/>
          <w:sz w:val="21"/>
          <w:szCs w:val="21"/>
        </w:rPr>
        <w:t>⑮</w:t>
      </w:r>
      <w:r>
        <w:rPr>
          <w:rFonts w:ascii="楷体" w:eastAsia="楷体" w:hAnsi="楷体" w:cs="楷体" w:hint="eastAsia"/>
          <w:color w:val="auto"/>
          <w:sz w:val="21"/>
          <w:szCs w:val="21"/>
        </w:rPr>
        <w:t>老逄退休了，他在防火护林员的岗位上干了三十四年，他所分管的片区没有发生过一次火灾。他把一生最美好的时光都献给了这片他心爱的山林。他退休时，老佟对他说：</w:t>
      </w:r>
      <w:r>
        <w:rPr>
          <w:rFonts w:ascii="楷体" w:eastAsia="楷体" w:hAnsi="楷体" w:cs="楷体" w:hint="eastAsia"/>
          <w:color w:val="auto"/>
          <w:sz w:val="21"/>
          <w:szCs w:val="21"/>
        </w:rPr>
        <w:t>“</w:t>
      </w:r>
      <w:r>
        <w:rPr>
          <w:rFonts w:ascii="楷体" w:eastAsia="楷体" w:hAnsi="楷体" w:cs="楷体" w:hint="eastAsia"/>
          <w:color w:val="auto"/>
          <w:sz w:val="21"/>
          <w:szCs w:val="21"/>
        </w:rPr>
        <w:t>只要有椴树开花，我就会再来。来看你，看你曾经保护过的这片山林，咱老哥俩一同去采集最纯最好的椴花蜜</w:t>
      </w:r>
      <w:r>
        <w:rPr>
          <w:rFonts w:ascii="楷体" w:eastAsia="楷体" w:hAnsi="楷体" w:cs="楷体" w:hint="eastAsia"/>
          <w:color w:val="auto"/>
          <w:sz w:val="21"/>
          <w:szCs w:val="21"/>
        </w:rPr>
        <w:t>……”</w:t>
      </w:r>
    </w:p>
    <w:p>
      <w:pPr>
        <w:keepNext w:val="0"/>
        <w:keepLines w:val="0"/>
        <w:pageBreakBefore w:val="0"/>
        <w:widowControl/>
        <w:kinsoku/>
        <w:wordWrap/>
        <w:overflowPunct/>
        <w:topLinePunct w:val="0"/>
        <w:autoSpaceDE/>
        <w:autoSpaceDN/>
        <w:bidi w:val="0"/>
        <w:adjustRightInd/>
        <w:snapToGrid/>
        <w:spacing w:line="240" w:lineRule="auto"/>
        <w:ind w:firstLine="420" w:firstLineChars="200"/>
        <w:jc w:val="right"/>
        <w:textAlignment w:val="auto"/>
        <w:rPr>
          <w:rFonts w:ascii="宋体" w:eastAsia="宋体" w:hAnsi="宋体" w:cs="宋体" w:hint="eastAsia"/>
          <w:color w:val="auto"/>
          <w:sz w:val="21"/>
          <w:szCs w:val="21"/>
        </w:rPr>
      </w:pPr>
      <w:r>
        <w:rPr>
          <w:rFonts w:ascii="宋体" w:eastAsia="宋体" w:hAnsi="宋体" w:cs="宋体" w:hint="eastAsia"/>
          <w:color w:val="auto"/>
          <w:sz w:val="21"/>
          <w:szCs w:val="21"/>
        </w:rPr>
        <w:t xml:space="preserve"> （选自《人民日报》2022年4月18日，有删改）</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eastAsia="宋体" w:hAnsi="宋体" w:cs="宋体" w:hint="eastAsia"/>
          <w:color w:val="auto"/>
          <w:sz w:val="21"/>
          <w:szCs w:val="21"/>
        </w:rPr>
      </w:pPr>
      <w:r>
        <w:rPr>
          <w:rFonts w:ascii="宋体" w:eastAsia="宋体" w:hAnsi="宋体" w:cs="宋体" w:hint="eastAsia"/>
          <w:color w:val="auto"/>
          <w:sz w:val="21"/>
          <w:szCs w:val="21"/>
        </w:rPr>
        <w:t>1</w:t>
      </w:r>
      <w:r>
        <w:rPr>
          <w:rFonts w:ascii="宋体" w:hAnsi="宋体" w:cs="宋体" w:hint="eastAsia"/>
          <w:color w:val="auto"/>
          <w:sz w:val="21"/>
          <w:szCs w:val="21"/>
          <w:lang w:val="en-US" w:eastAsia="zh-CN"/>
        </w:rPr>
        <w:t>4</w:t>
      </w:r>
      <w:r>
        <w:rPr>
          <w:rFonts w:ascii="宋体" w:eastAsia="宋体" w:hAnsi="宋体" w:cs="宋体" w:hint="eastAsia"/>
          <w:color w:val="auto"/>
          <w:sz w:val="21"/>
          <w:szCs w:val="21"/>
        </w:rPr>
        <w:t>.随着时间的推移和事件的发展，老逄的心理也发生着变化。请梳理文章情节，将下面的表格补充完整。（4分）</w:t>
      </w:r>
    </w:p>
    <w:tbl>
      <w:tblPr>
        <w:tblStyle w:val="TableNormal"/>
        <w:tblW w:w="0" w:type="auto"/>
        <w:jc w:val="center"/>
        <w:shd w:val="clear" w:color="auto" w:fill="FFFFFF"/>
        <w:tblCellMar>
          <w:top w:w="15" w:type="dxa"/>
          <w:left w:w="15" w:type="dxa"/>
          <w:bottom w:w="15" w:type="dxa"/>
          <w:right w:w="15" w:type="dxa"/>
        </w:tblCellMar>
        <w:tblLook w:val="0000"/>
      </w:tblPr>
      <w:tblGrid>
        <w:gridCol w:w="2106"/>
        <w:gridCol w:w="4536"/>
      </w:tblGrid>
      <w:tr>
        <w:tblPrEx>
          <w:tblW w:w="0" w:type="auto"/>
          <w:jc w:val="center"/>
          <w:shd w:val="clear" w:color="auto" w:fill="FFFFFF"/>
          <w:tblCellMar>
            <w:top w:w="15" w:type="dxa"/>
            <w:left w:w="15" w:type="dxa"/>
            <w:bottom w:w="15" w:type="dxa"/>
            <w:right w:w="15" w:type="dxa"/>
          </w:tblCellMar>
          <w:tblLook w:val="0000"/>
        </w:tblPrEx>
        <w:trPr>
          <w:trHeight w:val="184"/>
          <w:jc w:val="center"/>
        </w:trPr>
        <w:tc>
          <w:tcPr>
            <w:tcW w:w="2106"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tcPr>
          <w:p>
            <w:pPr>
              <w:widowControl/>
              <w:spacing w:line="240" w:lineRule="auto"/>
              <w:jc w:val="center"/>
              <w:rPr>
                <w:rFonts w:ascii="宋体" w:eastAsia="宋体" w:hAnsi="宋体" w:cs="宋体"/>
                <w:color w:val="auto"/>
                <w:kern w:val="0"/>
                <w:sz w:val="21"/>
                <w:szCs w:val="21"/>
              </w:rPr>
            </w:pPr>
            <w:r>
              <w:rPr>
                <w:rFonts w:ascii="宋体" w:eastAsia="宋体" w:hAnsi="宋体" w:cs="宋体" w:hint="eastAsia"/>
                <w:color w:val="auto"/>
                <w:kern w:val="0"/>
                <w:sz w:val="21"/>
                <w:szCs w:val="21"/>
              </w:rPr>
              <w:t>时间/事件</w:t>
            </w:r>
          </w:p>
        </w:tc>
        <w:tc>
          <w:tcPr>
            <w:tcW w:w="4536"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tcPr>
          <w:p>
            <w:pPr>
              <w:widowControl/>
              <w:spacing w:line="240" w:lineRule="auto"/>
              <w:jc w:val="center"/>
              <w:rPr>
                <w:rFonts w:ascii="宋体" w:eastAsia="宋体" w:hAnsi="宋体" w:cs="宋体"/>
                <w:color w:val="auto"/>
                <w:kern w:val="0"/>
                <w:sz w:val="21"/>
                <w:szCs w:val="21"/>
              </w:rPr>
            </w:pPr>
            <w:r>
              <w:rPr>
                <w:rFonts w:ascii="宋体" w:eastAsia="宋体" w:hAnsi="宋体" w:hint="eastAsia"/>
                <w:color w:val="auto"/>
                <w:sz w:val="21"/>
                <w:szCs w:val="21"/>
                <w:shd w:val="clear" w:color="auto" w:fill="FFFFFF"/>
              </w:rPr>
              <w:t>老逄的心理</w:t>
            </w:r>
          </w:p>
        </w:tc>
      </w:tr>
      <w:tr>
        <w:tblPrEx>
          <w:tblW w:w="0" w:type="auto"/>
          <w:jc w:val="center"/>
          <w:shd w:val="clear" w:color="auto" w:fill="FFFFFF"/>
          <w:tblCellMar>
            <w:top w:w="15" w:type="dxa"/>
            <w:left w:w="15" w:type="dxa"/>
            <w:bottom w:w="15" w:type="dxa"/>
            <w:right w:w="15" w:type="dxa"/>
          </w:tblCellMar>
          <w:tblLook w:val="0000"/>
        </w:tblPrEx>
        <w:trPr>
          <w:jc w:val="center"/>
        </w:trPr>
        <w:tc>
          <w:tcPr>
            <w:tcW w:w="2106"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tcPr>
          <w:p>
            <w:pPr>
              <w:widowControl/>
              <w:spacing w:line="240" w:lineRule="auto"/>
              <w:jc w:val="center"/>
              <w:rPr>
                <w:rFonts w:ascii="宋体" w:eastAsia="宋体" w:hAnsi="宋体" w:cs="宋体"/>
                <w:color w:val="auto"/>
                <w:kern w:val="0"/>
                <w:sz w:val="21"/>
                <w:szCs w:val="21"/>
              </w:rPr>
            </w:pPr>
            <w:r>
              <w:rPr>
                <w:rFonts w:ascii="宋体" w:eastAsia="宋体" w:hAnsi="宋体" w:cs="宋体" w:hint="eastAsia"/>
                <w:color w:val="auto"/>
                <w:kern w:val="0"/>
                <w:sz w:val="21"/>
                <w:szCs w:val="21"/>
              </w:rPr>
              <w:t>起初成为防火护林员</w:t>
            </w:r>
          </w:p>
        </w:tc>
        <w:tc>
          <w:tcPr>
            <w:tcW w:w="4536"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tcPr>
          <w:p>
            <w:pPr>
              <w:widowControl/>
              <w:spacing w:line="240" w:lineRule="auto"/>
              <w:jc w:val="left"/>
              <w:rPr>
                <w:rFonts w:ascii="宋体" w:eastAsia="宋体" w:hAnsi="宋体" w:cs="宋体"/>
                <w:color w:val="auto"/>
                <w:kern w:val="0"/>
                <w:sz w:val="21"/>
                <w:szCs w:val="21"/>
              </w:rPr>
            </w:pPr>
            <w:r>
              <w:rPr>
                <w:rFonts w:ascii="宋体" w:eastAsia="宋体" w:hAnsi="宋体" w:cs="宋体" w:hint="eastAsia"/>
                <w:color w:val="auto"/>
                <w:kern w:val="0"/>
                <w:sz w:val="21"/>
                <w:szCs w:val="21"/>
              </w:rPr>
              <w:t>觉得这项工作特别有意思</w:t>
            </w:r>
          </w:p>
        </w:tc>
      </w:tr>
      <w:tr>
        <w:tblPrEx>
          <w:tblW w:w="0" w:type="auto"/>
          <w:jc w:val="center"/>
          <w:shd w:val="clear" w:color="auto" w:fill="FFFFFF"/>
          <w:tblCellMar>
            <w:top w:w="15" w:type="dxa"/>
            <w:left w:w="15" w:type="dxa"/>
            <w:bottom w:w="15" w:type="dxa"/>
            <w:right w:w="15" w:type="dxa"/>
          </w:tblCellMar>
          <w:tblLook w:val="0000"/>
        </w:tblPrEx>
        <w:trPr>
          <w:jc w:val="center"/>
        </w:trPr>
        <w:tc>
          <w:tcPr>
            <w:tcW w:w="2106"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tcPr>
          <w:p>
            <w:pPr>
              <w:widowControl/>
              <w:spacing w:line="240" w:lineRule="auto"/>
              <w:jc w:val="center"/>
              <w:rPr>
                <w:rFonts w:ascii="宋体" w:eastAsia="宋体" w:hAnsi="宋体" w:cs="宋体"/>
                <w:color w:val="auto"/>
                <w:kern w:val="0"/>
                <w:sz w:val="21"/>
                <w:szCs w:val="21"/>
              </w:rPr>
            </w:pPr>
            <w:r>
              <w:rPr>
                <w:rFonts w:ascii="宋体" w:eastAsia="宋体" w:hAnsi="宋体" w:cs="宋体" w:hint="eastAsia"/>
                <w:color w:val="auto"/>
                <w:kern w:val="0"/>
                <w:sz w:val="21"/>
                <w:szCs w:val="21"/>
              </w:rPr>
              <w:t>时间一久</w:t>
            </w:r>
          </w:p>
        </w:tc>
        <w:tc>
          <w:tcPr>
            <w:tcW w:w="4536"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tcPr>
          <w:p>
            <w:pPr>
              <w:widowControl/>
              <w:spacing w:line="240" w:lineRule="auto"/>
              <w:jc w:val="left"/>
              <w:rPr>
                <w:rFonts w:ascii="宋体" w:eastAsia="宋体" w:hAnsi="宋体" w:cs="宋体"/>
                <w:color w:val="auto"/>
                <w:kern w:val="0"/>
                <w:sz w:val="21"/>
                <w:szCs w:val="21"/>
                <w:u w:val="single"/>
              </w:rPr>
            </w:pPr>
            <w:r>
              <w:rPr>
                <w:rFonts w:ascii="宋体" w:eastAsia="宋体" w:hAnsi="宋体" w:cs="宋体"/>
                <w:color w:val="auto"/>
                <w:kern w:val="0"/>
                <w:sz w:val="21"/>
                <w:szCs w:val="21"/>
              </w:rPr>
              <w:fldChar w:fldCharType="begin"/>
            </w:r>
            <w:r>
              <w:rPr>
                <w:rFonts w:ascii="宋体" w:eastAsia="宋体" w:hAnsi="宋体" w:cs="宋体"/>
                <w:color w:val="auto"/>
                <w:kern w:val="0"/>
                <w:sz w:val="21"/>
                <w:szCs w:val="21"/>
              </w:rPr>
              <w:instrText xml:space="preserve"> </w:instrText>
            </w:r>
            <w:r>
              <w:rPr>
                <w:rFonts w:ascii="宋体" w:eastAsia="宋体" w:hAnsi="宋体" w:cs="宋体" w:hint="eastAsia"/>
                <w:color w:val="auto"/>
                <w:kern w:val="0"/>
                <w:sz w:val="21"/>
                <w:szCs w:val="21"/>
              </w:rPr>
              <w:instrText>= 1 \* GB3</w:instrText>
            </w:r>
            <w:r>
              <w:rPr>
                <w:rFonts w:ascii="宋体" w:eastAsia="宋体" w:hAnsi="宋体" w:cs="宋体"/>
                <w:color w:val="auto"/>
                <w:kern w:val="0"/>
                <w:sz w:val="21"/>
                <w:szCs w:val="21"/>
              </w:rPr>
              <w:instrText xml:space="preserve"> </w:instrText>
            </w:r>
            <w:r>
              <w:rPr>
                <w:rFonts w:ascii="宋体" w:eastAsia="宋体" w:hAnsi="宋体" w:cs="宋体"/>
                <w:color w:val="auto"/>
                <w:kern w:val="0"/>
                <w:sz w:val="21"/>
                <w:szCs w:val="21"/>
              </w:rPr>
              <w:fldChar w:fldCharType="separate"/>
            </w:r>
            <w:r>
              <w:rPr>
                <w:rFonts w:ascii="宋体" w:eastAsia="宋体" w:hAnsi="宋体" w:cs="宋体" w:hint="eastAsia"/>
                <w:color w:val="auto"/>
                <w:kern w:val="0"/>
                <w:sz w:val="21"/>
                <w:szCs w:val="21"/>
              </w:rPr>
              <w:t>①</w:t>
            </w:r>
            <w:r>
              <w:rPr>
                <w:rFonts w:ascii="宋体" w:eastAsia="宋体" w:hAnsi="宋体" w:cs="宋体"/>
                <w:color w:val="auto"/>
                <w:kern w:val="0"/>
                <w:sz w:val="21"/>
                <w:szCs w:val="21"/>
              </w:rPr>
              <w:fldChar w:fldCharType="end"/>
            </w:r>
            <w:r>
              <w:rPr>
                <w:rFonts w:ascii="宋体" w:eastAsia="宋体" w:hAnsi="宋体" w:cs="宋体"/>
                <w:color w:val="auto"/>
                <w:kern w:val="0"/>
                <w:sz w:val="21"/>
                <w:szCs w:val="21"/>
                <w:u w:val="single"/>
              </w:rPr>
              <w:t xml:space="preserve">                                  </w:t>
            </w:r>
          </w:p>
        </w:tc>
      </w:tr>
      <w:tr>
        <w:tblPrEx>
          <w:tblW w:w="0" w:type="auto"/>
          <w:jc w:val="center"/>
          <w:shd w:val="clear" w:color="auto" w:fill="FFFFFF"/>
          <w:tblCellMar>
            <w:top w:w="15" w:type="dxa"/>
            <w:left w:w="15" w:type="dxa"/>
            <w:bottom w:w="15" w:type="dxa"/>
            <w:right w:w="15" w:type="dxa"/>
          </w:tblCellMar>
          <w:tblLook w:val="0000"/>
        </w:tblPrEx>
        <w:trPr>
          <w:jc w:val="center"/>
        </w:trPr>
        <w:tc>
          <w:tcPr>
            <w:tcW w:w="2106"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tcPr>
          <w:p>
            <w:pPr>
              <w:widowControl/>
              <w:spacing w:line="240" w:lineRule="auto"/>
              <w:jc w:val="center"/>
              <w:rPr>
                <w:rFonts w:ascii="宋体" w:eastAsia="宋体" w:hAnsi="宋体" w:cs="宋体"/>
                <w:color w:val="auto"/>
                <w:kern w:val="0"/>
                <w:sz w:val="21"/>
                <w:szCs w:val="21"/>
              </w:rPr>
            </w:pPr>
            <w:r>
              <w:rPr>
                <w:rFonts w:ascii="宋体" w:eastAsia="宋体" w:hAnsi="宋体" w:cs="宋体" w:hint="eastAsia"/>
                <w:color w:val="auto"/>
                <w:kern w:val="0"/>
                <w:sz w:val="21"/>
                <w:szCs w:val="21"/>
              </w:rPr>
              <w:t>站在瞭望塔上，必须保持高度警惕</w:t>
            </w:r>
          </w:p>
        </w:tc>
        <w:tc>
          <w:tcPr>
            <w:tcW w:w="4536"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tcPr>
          <w:p>
            <w:pPr>
              <w:widowControl/>
              <w:spacing w:line="240" w:lineRule="auto"/>
              <w:jc w:val="left"/>
              <w:rPr>
                <w:rFonts w:ascii="宋体" w:eastAsia="宋体" w:hAnsi="宋体" w:cs="宋体"/>
                <w:color w:val="auto"/>
                <w:kern w:val="0"/>
                <w:sz w:val="21"/>
                <w:szCs w:val="21"/>
                <w:u w:val="single"/>
              </w:rPr>
            </w:pPr>
            <w:r>
              <w:rPr>
                <w:rFonts w:ascii="宋体" w:eastAsia="宋体" w:hAnsi="宋体" w:cs="宋体" w:hint="eastAsia"/>
                <w:color w:val="auto"/>
                <w:kern w:val="0"/>
                <w:sz w:val="21"/>
                <w:szCs w:val="21"/>
              </w:rPr>
              <w:t>慢慢开始明白，场长让他接任这项工作，是对他怀着多大的信任和期待</w:t>
            </w:r>
          </w:p>
        </w:tc>
      </w:tr>
      <w:tr>
        <w:tblPrEx>
          <w:tblW w:w="0" w:type="auto"/>
          <w:jc w:val="center"/>
          <w:shd w:val="clear" w:color="auto" w:fill="FFFFFF"/>
          <w:tblCellMar>
            <w:top w:w="15" w:type="dxa"/>
            <w:left w:w="15" w:type="dxa"/>
            <w:bottom w:w="15" w:type="dxa"/>
            <w:right w:w="15" w:type="dxa"/>
          </w:tblCellMar>
          <w:tblLook w:val="0000"/>
        </w:tblPrEx>
        <w:trPr>
          <w:jc w:val="center"/>
        </w:trPr>
        <w:tc>
          <w:tcPr>
            <w:tcW w:w="2106"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tcPr>
          <w:p>
            <w:pPr>
              <w:widowControl/>
              <w:spacing w:after="0" w:line="240" w:lineRule="auto"/>
              <w:jc w:val="center"/>
              <w:rPr>
                <w:rFonts w:ascii="宋体" w:eastAsia="宋体" w:hAnsi="宋体" w:cs="宋体"/>
                <w:color w:val="auto"/>
                <w:kern w:val="0"/>
                <w:sz w:val="21"/>
                <w:szCs w:val="21"/>
              </w:rPr>
            </w:pPr>
            <w:r>
              <w:rPr>
                <w:rFonts w:ascii="宋体" w:eastAsia="宋体" w:hAnsi="宋体" w:cs="宋体" w:hint="eastAsia"/>
                <w:color w:val="auto"/>
                <w:kern w:val="0"/>
                <w:sz w:val="21"/>
                <w:szCs w:val="21"/>
              </w:rPr>
              <w:t>自从有了老佟这一朋</w:t>
            </w:r>
          </w:p>
        </w:tc>
        <w:tc>
          <w:tcPr>
            <w:tcW w:w="4536"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tcPr>
          <w:p>
            <w:pPr>
              <w:widowControl/>
              <w:spacing w:line="240" w:lineRule="auto"/>
              <w:jc w:val="left"/>
              <w:rPr>
                <w:rFonts w:ascii="宋体" w:eastAsia="宋体" w:hAnsi="宋体" w:cs="宋体"/>
                <w:color w:val="auto"/>
                <w:kern w:val="0"/>
                <w:sz w:val="21"/>
                <w:szCs w:val="21"/>
                <w:u w:val="single"/>
              </w:rPr>
            </w:pPr>
            <w:r>
              <w:rPr>
                <w:rFonts w:ascii="宋体" w:eastAsia="宋体" w:hAnsi="宋体" w:cs="宋体"/>
                <w:color w:val="auto"/>
                <w:kern w:val="0"/>
                <w:sz w:val="21"/>
                <w:szCs w:val="21"/>
              </w:rPr>
              <w:fldChar w:fldCharType="begin"/>
            </w:r>
            <w:r>
              <w:rPr>
                <w:rFonts w:ascii="宋体" w:eastAsia="宋体" w:hAnsi="宋体" w:cs="宋体"/>
                <w:color w:val="auto"/>
                <w:kern w:val="0"/>
                <w:sz w:val="21"/>
                <w:szCs w:val="21"/>
              </w:rPr>
              <w:instrText xml:space="preserve"> </w:instrText>
            </w:r>
            <w:r>
              <w:rPr>
                <w:rFonts w:ascii="宋体" w:eastAsia="宋体" w:hAnsi="宋体" w:cs="宋体" w:hint="eastAsia"/>
                <w:color w:val="auto"/>
                <w:kern w:val="0"/>
                <w:sz w:val="21"/>
                <w:szCs w:val="21"/>
              </w:rPr>
              <w:instrText>= 2 \* GB3</w:instrText>
            </w:r>
            <w:r>
              <w:rPr>
                <w:rFonts w:ascii="宋体" w:eastAsia="宋体" w:hAnsi="宋体" w:cs="宋体"/>
                <w:color w:val="auto"/>
                <w:kern w:val="0"/>
                <w:sz w:val="21"/>
                <w:szCs w:val="21"/>
              </w:rPr>
              <w:instrText xml:space="preserve"> </w:instrText>
            </w:r>
            <w:r>
              <w:rPr>
                <w:rFonts w:ascii="宋体" w:eastAsia="宋体" w:hAnsi="宋体" w:cs="宋体"/>
                <w:color w:val="auto"/>
                <w:kern w:val="0"/>
                <w:sz w:val="21"/>
                <w:szCs w:val="21"/>
              </w:rPr>
              <w:fldChar w:fldCharType="separate"/>
            </w:r>
            <w:r>
              <w:rPr>
                <w:rFonts w:ascii="宋体" w:eastAsia="宋体" w:hAnsi="宋体" w:cs="宋体" w:hint="eastAsia"/>
                <w:color w:val="auto"/>
                <w:kern w:val="0"/>
                <w:sz w:val="21"/>
                <w:szCs w:val="21"/>
              </w:rPr>
              <w:t>②</w:t>
            </w:r>
            <w:r>
              <w:rPr>
                <w:rFonts w:ascii="宋体" w:eastAsia="宋体" w:hAnsi="宋体" w:cs="宋体"/>
                <w:color w:val="auto"/>
                <w:kern w:val="0"/>
                <w:sz w:val="21"/>
                <w:szCs w:val="21"/>
              </w:rPr>
              <w:fldChar w:fldCharType="end"/>
            </w:r>
            <w:r>
              <w:rPr>
                <w:rFonts w:ascii="宋体" w:eastAsia="宋体" w:hAnsi="宋体" w:cs="宋体"/>
                <w:color w:val="auto"/>
                <w:kern w:val="0"/>
                <w:sz w:val="21"/>
                <w:szCs w:val="21"/>
                <w:u w:val="single"/>
              </w:rPr>
              <w:t xml:space="preserve">                                 </w:t>
            </w:r>
          </w:p>
        </w:tc>
      </w:tr>
    </w:tbl>
    <w:p>
      <w:pPr>
        <w:pStyle w:val="Normal0"/>
        <w:ind w:firstLine="3570" w:firstLineChars="1700"/>
      </w:pPr>
    </w:p>
    <w:p>
      <w:pPr>
        <w:pStyle w:val="Normal0"/>
        <w:bidi w:val="0"/>
        <w:rPr>
          <w:lang w:val="en-US" w:eastAsia="zh-CN"/>
        </w:rPr>
      </w:pPr>
      <w:r>
        <w:rPr>
          <w:lang w:val="en-US" w:eastAsia="zh-CN"/>
        </w:rPr>
        <w:drawing>
          <wp:anchor distT="0" distB="0" distL="114300" distR="114300" simplePos="0" relativeHeight="251660288"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xmlns:r="http://schemas.openxmlformats.org/officeDocument/2006/relationships" r:embed="rId8"/>
                    <a:stretch>
                      <a:fillRect/>
                    </a:stretch>
                  </pic:blipFill>
                  <pic:spPr>
                    <a:xfrm>
                      <a:off x="0" y="0"/>
                      <a:ext cx="5003165" cy="1303020"/>
                    </a:xfrm>
                    <a:prstGeom prst="rect">
                      <a:avLst/>
                    </a:prstGeom>
                  </pic:spPr>
                </pic:pic>
              </a:graphicData>
            </a:graphic>
          </wp:anchor>
        </w:drawing>
      </w:r>
    </w:p>
    <w:p>
      <w:pPr>
        <w:pStyle w:val="Normal0"/>
        <w:bidi w:val="0"/>
        <w:jc w:val="both"/>
        <w:rPr>
          <w:rFonts w:hint="default"/>
          <w:sz w:val="48"/>
          <w:szCs w:val="48"/>
          <w:lang w:val="en-US" w:eastAsia="zh-CN"/>
        </w:rPr>
      </w:pPr>
      <w:bookmarkStart w:id="0" w:name="_GoBack"/>
      <w:bookmarkEnd w:id="0"/>
    </w:p>
    <w:tbl>
      <w:tblPr>
        <w:tblStyle w:val="TableNormal"/>
        <w:tblW w:w="0" w:type="auto"/>
        <w:jc w:val="center"/>
        <w:shd w:val="clear" w:color="auto" w:fill="FFFFFF"/>
        <w:tblCellMar>
          <w:top w:w="15" w:type="dxa"/>
          <w:left w:w="15" w:type="dxa"/>
          <w:bottom w:w="15" w:type="dxa"/>
          <w:right w:w="15" w:type="dxa"/>
        </w:tblCellMar>
        <w:tblLook w:val="0000"/>
      </w:tblPr>
      <w:tblGrid>
        <w:gridCol w:w="2106"/>
        <w:gridCol w:w="4536"/>
      </w:tblGrid>
      <w:tr>
        <w:tblPrEx>
          <w:tblW w:w="0" w:type="auto"/>
          <w:jc w:val="center"/>
          <w:shd w:val="clear" w:color="auto" w:fill="FFFFFF"/>
          <w:tblCellMar>
            <w:top w:w="15" w:type="dxa"/>
            <w:left w:w="15" w:type="dxa"/>
            <w:bottom w:w="15" w:type="dxa"/>
            <w:right w:w="15" w:type="dxa"/>
          </w:tblCellMar>
          <w:tblLook w:val="0000"/>
        </w:tblPrEx>
        <w:trPr>
          <w:jc w:val="center"/>
        </w:trPr>
        <w:tc>
          <w:tcPr>
            <w:tcW w:w="2106"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tcPr>
          <w:p>
            <w:pPr>
              <w:pStyle w:val="Normal1"/>
              <w:widowControl/>
              <w:spacing w:before="0" w:line="240" w:lineRule="auto"/>
              <w:ind w:firstLine="0"/>
              <w:jc w:val="center"/>
              <w:rPr>
                <w:rFonts w:ascii="宋体" w:eastAsia="宋体" w:hAnsi="宋体" w:cs="宋体"/>
                <w:color w:val="auto"/>
                <w:kern w:val="0"/>
                <w:sz w:val="21"/>
                <w:szCs w:val="21"/>
              </w:rPr>
            </w:pPr>
            <w:r>
              <w:rPr>
                <w:rFonts w:ascii="宋体" w:eastAsia="宋体" w:hAnsi="宋体" w:cs="宋体" w:hint="eastAsia"/>
                <w:color w:val="auto"/>
                <w:kern w:val="0"/>
                <w:sz w:val="21"/>
                <w:szCs w:val="21"/>
              </w:rPr>
              <w:t>友</w:t>
            </w:r>
          </w:p>
        </w:tc>
        <w:tc>
          <w:tcPr>
            <w:tcW w:w="4536"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tcPr>
          <w:p/>
        </w:tc>
      </w:tr>
      <w:tr>
        <w:tblPrEx>
          <w:tblW w:w="0" w:type="auto"/>
          <w:jc w:val="center"/>
          <w:shd w:val="clear" w:color="auto" w:fill="FFFFFF"/>
          <w:tblCellMar>
            <w:top w:w="15" w:type="dxa"/>
            <w:left w:w="15" w:type="dxa"/>
            <w:bottom w:w="15" w:type="dxa"/>
            <w:right w:w="15" w:type="dxa"/>
          </w:tblCellMar>
          <w:tblLook w:val="0000"/>
        </w:tblPrEx>
        <w:trPr>
          <w:trHeight w:val="697"/>
          <w:jc w:val="center"/>
        </w:trPr>
        <w:tc>
          <w:tcPr>
            <w:tcW w:w="2106" w:type="dxa"/>
            <w:tcBorders>
              <w:top w:val="single" w:sz="6" w:space="0" w:color="000000"/>
              <w:left w:val="single" w:sz="6" w:space="0" w:color="000000"/>
              <w:bottom w:val="single" w:sz="4" w:space="0" w:color="auto"/>
              <w:right w:val="single" w:sz="6" w:space="0" w:color="000000"/>
            </w:tcBorders>
            <w:shd w:val="clear" w:color="auto" w:fill="FFFFFF"/>
            <w:tcMar>
              <w:top w:w="75" w:type="dxa"/>
              <w:left w:w="75" w:type="dxa"/>
              <w:bottom w:w="75" w:type="dxa"/>
              <w:right w:w="75" w:type="dxa"/>
            </w:tcMar>
            <w:vAlign w:val="center"/>
          </w:tcPr>
          <w:p>
            <w:pPr>
              <w:pStyle w:val="Normal1"/>
              <w:widowControl/>
              <w:spacing w:line="240" w:lineRule="auto"/>
              <w:jc w:val="center"/>
              <w:rPr>
                <w:rFonts w:ascii="宋体" w:eastAsia="宋体" w:hAnsi="宋体" w:cs="宋体"/>
                <w:color w:val="auto"/>
                <w:kern w:val="0"/>
                <w:sz w:val="21"/>
                <w:szCs w:val="21"/>
              </w:rPr>
            </w:pPr>
            <w:r>
              <w:rPr>
                <w:rFonts w:ascii="宋体" w:eastAsia="宋体" w:hAnsi="宋体" w:cs="Cambria Math" w:hint="eastAsia"/>
                <w:color w:val="auto"/>
                <w:kern w:val="0"/>
                <w:sz w:val="21"/>
                <w:szCs w:val="21"/>
              </w:rPr>
              <w:t>老佟夫妇有些年没来了</w:t>
            </w:r>
          </w:p>
        </w:tc>
        <w:tc>
          <w:tcPr>
            <w:tcW w:w="4536" w:type="dxa"/>
            <w:tcBorders>
              <w:top w:val="single" w:sz="6" w:space="0" w:color="000000"/>
              <w:left w:val="single" w:sz="6" w:space="0" w:color="000000"/>
              <w:bottom w:val="single" w:sz="4" w:space="0" w:color="auto"/>
              <w:right w:val="single" w:sz="6" w:space="0" w:color="000000"/>
            </w:tcBorders>
            <w:shd w:val="clear" w:color="auto" w:fill="FFFFFF"/>
            <w:tcMar>
              <w:top w:w="75" w:type="dxa"/>
              <w:left w:w="75" w:type="dxa"/>
              <w:bottom w:w="75" w:type="dxa"/>
              <w:right w:w="75" w:type="dxa"/>
            </w:tcMar>
            <w:vAlign w:val="center"/>
          </w:tcPr>
          <w:p>
            <w:pPr>
              <w:pStyle w:val="Normal1"/>
              <w:widowControl/>
              <w:spacing w:line="240" w:lineRule="auto"/>
              <w:jc w:val="left"/>
              <w:rPr>
                <w:rFonts w:ascii="宋体" w:eastAsia="宋体" w:hAnsi="宋体" w:cs="宋体"/>
                <w:color w:val="auto"/>
                <w:kern w:val="0"/>
                <w:sz w:val="21"/>
                <w:szCs w:val="21"/>
                <w:u w:val="single"/>
              </w:rPr>
            </w:pPr>
            <w:r>
              <w:rPr>
                <w:rFonts w:ascii="宋体" w:eastAsia="宋体" w:hAnsi="宋体" w:cs="宋体"/>
                <w:color w:val="auto"/>
                <w:kern w:val="0"/>
                <w:sz w:val="21"/>
                <w:szCs w:val="21"/>
              </w:rPr>
              <w:fldChar w:fldCharType="begin"/>
            </w:r>
            <w:r>
              <w:rPr>
                <w:rFonts w:ascii="宋体" w:eastAsia="宋体" w:hAnsi="宋体" w:cs="宋体"/>
                <w:color w:val="auto"/>
                <w:kern w:val="0"/>
                <w:sz w:val="21"/>
                <w:szCs w:val="21"/>
              </w:rPr>
              <w:instrText xml:space="preserve"> </w:instrText>
            </w:r>
            <w:r>
              <w:rPr>
                <w:rFonts w:ascii="宋体" w:eastAsia="宋体" w:hAnsi="宋体" w:cs="宋体" w:hint="eastAsia"/>
                <w:color w:val="auto"/>
                <w:kern w:val="0"/>
                <w:sz w:val="21"/>
                <w:szCs w:val="21"/>
              </w:rPr>
              <w:instrText>= 3 \* GB3</w:instrText>
            </w:r>
            <w:r>
              <w:rPr>
                <w:rFonts w:ascii="宋体" w:eastAsia="宋体" w:hAnsi="宋体" w:cs="宋体"/>
                <w:color w:val="auto"/>
                <w:kern w:val="0"/>
                <w:sz w:val="21"/>
                <w:szCs w:val="21"/>
              </w:rPr>
              <w:instrText xml:space="preserve"> </w:instrText>
            </w:r>
            <w:r>
              <w:rPr>
                <w:rFonts w:ascii="宋体" w:eastAsia="宋体" w:hAnsi="宋体" w:cs="宋体"/>
                <w:color w:val="auto"/>
                <w:kern w:val="0"/>
                <w:sz w:val="21"/>
                <w:szCs w:val="21"/>
              </w:rPr>
              <w:fldChar w:fldCharType="separate"/>
            </w:r>
            <w:r>
              <w:rPr>
                <w:rFonts w:ascii="宋体" w:eastAsia="宋体" w:hAnsi="宋体" w:cs="宋体" w:hint="eastAsia"/>
                <w:color w:val="auto"/>
                <w:kern w:val="0"/>
                <w:sz w:val="21"/>
                <w:szCs w:val="21"/>
              </w:rPr>
              <w:t>③</w:t>
            </w:r>
            <w:r>
              <w:rPr>
                <w:rFonts w:ascii="宋体" w:eastAsia="宋体" w:hAnsi="宋体" w:cs="宋体"/>
                <w:color w:val="auto"/>
                <w:kern w:val="0"/>
                <w:sz w:val="21"/>
                <w:szCs w:val="21"/>
              </w:rPr>
              <w:fldChar w:fldCharType="end"/>
            </w:r>
            <w:r>
              <w:rPr>
                <w:rFonts w:ascii="宋体" w:eastAsia="宋体" w:hAnsi="宋体" w:cs="宋体"/>
                <w:color w:val="auto"/>
                <w:kern w:val="0"/>
                <w:sz w:val="21"/>
                <w:szCs w:val="21"/>
                <w:u w:val="single"/>
              </w:rPr>
              <w:t xml:space="preserve">                                 </w:t>
            </w:r>
          </w:p>
        </w:tc>
      </w:tr>
      <w:tr>
        <w:tblPrEx>
          <w:tblW w:w="0" w:type="auto"/>
          <w:jc w:val="center"/>
          <w:shd w:val="clear" w:color="auto" w:fill="FFFFFF"/>
          <w:tblCellMar>
            <w:top w:w="15" w:type="dxa"/>
            <w:left w:w="15" w:type="dxa"/>
            <w:bottom w:w="15" w:type="dxa"/>
            <w:right w:w="15" w:type="dxa"/>
          </w:tblCellMar>
          <w:tblLook w:val="0000"/>
        </w:tblPrEx>
        <w:trPr>
          <w:jc w:val="center"/>
        </w:trPr>
        <w:tc>
          <w:tcPr>
            <w:tcW w:w="2106" w:type="dxa"/>
            <w:tcBorders>
              <w:top w:val="single" w:sz="4" w:space="0" w:color="auto"/>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tcPr>
          <w:p>
            <w:pPr>
              <w:pStyle w:val="Normal1"/>
              <w:spacing w:line="240" w:lineRule="auto"/>
              <w:jc w:val="left"/>
              <w:rPr>
                <w:rFonts w:ascii="宋体" w:eastAsia="宋体" w:hAnsi="宋体" w:cs="Cambria Math"/>
                <w:color w:val="auto"/>
                <w:kern w:val="0"/>
                <w:sz w:val="21"/>
                <w:szCs w:val="21"/>
              </w:rPr>
            </w:pPr>
            <w:r>
              <w:rPr>
                <w:rFonts w:ascii="宋体" w:eastAsia="宋体" w:hAnsi="宋体" w:cs="宋体"/>
                <w:color w:val="auto"/>
                <w:kern w:val="0"/>
                <w:sz w:val="21"/>
                <w:szCs w:val="21"/>
              </w:rPr>
              <w:fldChar w:fldCharType="begin"/>
            </w:r>
            <w:r>
              <w:rPr>
                <w:rFonts w:ascii="宋体" w:eastAsia="宋体" w:hAnsi="宋体" w:cs="宋体"/>
                <w:color w:val="auto"/>
                <w:kern w:val="0"/>
                <w:sz w:val="21"/>
                <w:szCs w:val="21"/>
              </w:rPr>
              <w:instrText xml:space="preserve"> </w:instrText>
            </w:r>
            <w:r>
              <w:rPr>
                <w:rFonts w:ascii="宋体" w:eastAsia="宋体" w:hAnsi="宋体" w:cs="宋体" w:hint="eastAsia"/>
                <w:color w:val="auto"/>
                <w:kern w:val="0"/>
                <w:sz w:val="21"/>
                <w:szCs w:val="21"/>
              </w:rPr>
              <w:instrText>= 4 \* GB3</w:instrText>
            </w:r>
            <w:r>
              <w:rPr>
                <w:rFonts w:ascii="宋体" w:eastAsia="宋体" w:hAnsi="宋体" w:cs="宋体"/>
                <w:color w:val="auto"/>
                <w:kern w:val="0"/>
                <w:sz w:val="21"/>
                <w:szCs w:val="21"/>
              </w:rPr>
              <w:instrText xml:space="preserve"> </w:instrText>
            </w:r>
            <w:r>
              <w:rPr>
                <w:rFonts w:ascii="宋体" w:eastAsia="宋体" w:hAnsi="宋体" w:cs="宋体"/>
                <w:color w:val="auto"/>
                <w:kern w:val="0"/>
                <w:sz w:val="21"/>
                <w:szCs w:val="21"/>
              </w:rPr>
              <w:fldChar w:fldCharType="separate"/>
            </w:r>
            <w:r>
              <w:rPr>
                <w:rFonts w:ascii="宋体" w:eastAsia="宋体" w:hAnsi="宋体" w:cs="宋体" w:hint="eastAsia"/>
                <w:color w:val="auto"/>
                <w:kern w:val="0"/>
                <w:sz w:val="21"/>
                <w:szCs w:val="21"/>
              </w:rPr>
              <w:t>④</w:t>
            </w:r>
            <w:r>
              <w:rPr>
                <w:rFonts w:ascii="宋体" w:eastAsia="宋体" w:hAnsi="宋体" w:cs="宋体"/>
                <w:color w:val="auto"/>
                <w:kern w:val="0"/>
                <w:sz w:val="21"/>
                <w:szCs w:val="21"/>
              </w:rPr>
              <w:fldChar w:fldCharType="end"/>
            </w:r>
            <w:r>
              <w:rPr>
                <w:rFonts w:ascii="宋体" w:eastAsia="宋体" w:hAnsi="宋体" w:cs="宋体"/>
                <w:color w:val="auto"/>
                <w:kern w:val="0"/>
                <w:sz w:val="21"/>
                <w:szCs w:val="21"/>
                <w:u w:val="single"/>
              </w:rPr>
              <w:t xml:space="preserve">               </w:t>
            </w:r>
          </w:p>
        </w:tc>
        <w:tc>
          <w:tcPr>
            <w:tcW w:w="4536" w:type="dxa"/>
            <w:tcBorders>
              <w:top w:val="single" w:sz="4" w:space="0" w:color="auto"/>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center"/>
          </w:tcPr>
          <w:p>
            <w:pPr>
              <w:pStyle w:val="Normal1"/>
              <w:spacing w:line="240" w:lineRule="auto"/>
              <w:jc w:val="left"/>
              <w:rPr>
                <w:rFonts w:ascii="宋体" w:eastAsia="宋体" w:hAnsi="宋体"/>
                <w:color w:val="auto"/>
                <w:sz w:val="21"/>
                <w:szCs w:val="21"/>
                <w:shd w:val="clear" w:color="auto" w:fill="FFFFFF"/>
              </w:rPr>
            </w:pPr>
            <w:r>
              <w:rPr>
                <w:rFonts w:ascii="宋体" w:eastAsia="宋体" w:hAnsi="宋体" w:hint="eastAsia"/>
                <w:color w:val="auto"/>
                <w:sz w:val="21"/>
                <w:szCs w:val="21"/>
                <w:shd w:val="clear" w:color="auto" w:fill="FFFFFF"/>
              </w:rPr>
              <w:t>欣喜不已，关心</w:t>
            </w:r>
            <w:r>
              <w:rPr>
                <w:rFonts w:ascii="宋体" w:eastAsia="宋体" w:hAnsi="宋体" w:cs="微软雅黑" w:hint="eastAsia"/>
                <w:color w:val="auto"/>
                <w:sz w:val="21"/>
                <w:szCs w:val="21"/>
                <w:shd w:val="clear" w:color="auto" w:fill="FFFFFF"/>
              </w:rPr>
              <w:t>椴树</w:t>
            </w:r>
            <w:r>
              <w:rPr>
                <w:rFonts w:ascii="宋体" w:eastAsia="宋体" w:hAnsi="宋体" w:hint="eastAsia"/>
                <w:color w:val="auto"/>
                <w:sz w:val="21"/>
                <w:szCs w:val="21"/>
                <w:shd w:val="clear" w:color="auto" w:fill="FFFFFF"/>
              </w:rPr>
              <w:t>蜜市场行情</w:t>
            </w:r>
          </w:p>
        </w:tc>
      </w:tr>
    </w:tbl>
    <w:p>
      <w:pPr>
        <w:pStyle w:val="Normal1"/>
        <w:keepNext w:val="0"/>
        <w:keepLines w:val="0"/>
        <w:pageBreakBefore w:val="0"/>
        <w:widowControl/>
        <w:kinsoku/>
        <w:wordWrap/>
        <w:overflowPunct/>
        <w:topLinePunct w:val="0"/>
        <w:autoSpaceDE/>
        <w:autoSpaceDN/>
        <w:bidi w:val="0"/>
        <w:adjustRightInd/>
        <w:snapToGrid/>
        <w:spacing w:line="240" w:lineRule="auto"/>
        <w:textAlignment w:val="auto"/>
        <w:rPr>
          <w:rFonts w:ascii="宋体" w:eastAsia="宋体" w:hAnsi="宋体" w:cs="宋体" w:hint="eastAsia"/>
          <w:color w:val="auto"/>
          <w:sz w:val="21"/>
          <w:szCs w:val="21"/>
        </w:rPr>
      </w:pPr>
      <w:r>
        <w:rPr>
          <w:rFonts w:ascii="宋体" w:eastAsia="宋体" w:hAnsi="宋体" w:cs="宋体" w:hint="eastAsia"/>
          <w:color w:val="auto"/>
          <w:sz w:val="21"/>
          <w:szCs w:val="21"/>
        </w:rPr>
        <w:t>1</w:t>
      </w:r>
      <w:r>
        <w:rPr>
          <w:rFonts w:ascii="宋体" w:hAnsi="宋体" w:cs="宋体" w:hint="eastAsia"/>
          <w:color w:val="auto"/>
          <w:sz w:val="21"/>
          <w:szCs w:val="21"/>
          <w:lang w:val="en-US" w:eastAsia="zh-CN"/>
        </w:rPr>
        <w:t>5</w:t>
      </w:r>
      <w:r>
        <w:rPr>
          <w:rFonts w:ascii="宋体" w:eastAsia="宋体" w:hAnsi="宋体" w:cs="宋体" w:hint="eastAsia"/>
          <w:color w:val="auto"/>
          <w:sz w:val="21"/>
          <w:szCs w:val="21"/>
        </w:rPr>
        <w:t>.阅读文中画横线的句子，根据括号中的要求回答问题。（4分）</w:t>
      </w:r>
    </w:p>
    <w:p>
      <w:pPr>
        <w:pStyle w:val="Normal1"/>
        <w:keepNext w:val="0"/>
        <w:keepLines w:val="0"/>
        <w:pageBreakBefore w:val="0"/>
        <w:widowControl/>
        <w:kinsoku/>
        <w:wordWrap/>
        <w:overflowPunct/>
        <w:topLinePunct w:val="0"/>
        <w:autoSpaceDE/>
        <w:autoSpaceDN/>
        <w:bidi w:val="0"/>
        <w:adjustRightInd/>
        <w:snapToGrid/>
        <w:spacing w:line="240" w:lineRule="auto"/>
        <w:textAlignment w:val="auto"/>
        <w:rPr>
          <w:rFonts w:ascii="宋体" w:eastAsia="宋体" w:hAnsi="宋体" w:cs="宋体" w:hint="eastAsia"/>
          <w:color w:val="auto"/>
          <w:sz w:val="21"/>
          <w:szCs w:val="21"/>
        </w:rPr>
      </w:pPr>
      <w:r>
        <w:rPr>
          <w:rFonts w:ascii="宋体" w:eastAsia="宋体" w:hAnsi="宋体" w:cs="宋体" w:hint="eastAsia"/>
          <w:color w:val="auto"/>
          <w:sz w:val="21"/>
          <w:szCs w:val="21"/>
        </w:rPr>
        <w:t>（1）歌声从远方山巅一座瞭望塔中飞出，携着缕缕芬芳，在浩瀚的林海中悠悠飞翔。（表现了老逄怎样的心情？）</w:t>
      </w:r>
    </w:p>
    <w:p>
      <w:pPr>
        <w:pStyle w:val="Normal1"/>
        <w:keepNext w:val="0"/>
        <w:keepLines w:val="0"/>
        <w:pageBreakBefore w:val="0"/>
        <w:widowControl/>
        <w:kinsoku/>
        <w:wordWrap/>
        <w:overflowPunct/>
        <w:topLinePunct w:val="0"/>
        <w:autoSpaceDE/>
        <w:autoSpaceDN/>
        <w:bidi w:val="0"/>
        <w:adjustRightInd/>
        <w:snapToGrid/>
        <w:spacing w:line="240" w:lineRule="auto"/>
        <w:textAlignment w:val="auto"/>
        <w:rPr>
          <w:rFonts w:ascii="宋体" w:eastAsia="宋体" w:hAnsi="宋体" w:cs="宋体" w:hint="eastAsia"/>
          <w:color w:val="auto"/>
          <w:sz w:val="21"/>
          <w:szCs w:val="21"/>
        </w:rPr>
      </w:pPr>
      <w:r>
        <w:rPr>
          <w:rFonts w:ascii="宋体" w:eastAsia="宋体" w:hAnsi="宋体" w:cs="宋体" w:hint="eastAsia"/>
          <w:color w:val="auto"/>
          <w:sz w:val="21"/>
          <w:szCs w:val="21"/>
        </w:rPr>
        <w:t>（2）每逢仲夏，盛开的椴树花又如同朵朵白云，在苍翠的绿海间随风飘荡。（这句话有何作用？）</w:t>
      </w:r>
    </w:p>
    <w:p>
      <w:pPr>
        <w:pStyle w:val="Normal1"/>
        <w:keepNext w:val="0"/>
        <w:keepLines w:val="0"/>
        <w:pageBreakBefore w:val="0"/>
        <w:widowControl/>
        <w:kinsoku/>
        <w:wordWrap/>
        <w:overflowPunct/>
        <w:topLinePunct w:val="0"/>
        <w:autoSpaceDE/>
        <w:autoSpaceDN/>
        <w:bidi w:val="0"/>
        <w:adjustRightInd/>
        <w:snapToGrid/>
        <w:spacing w:line="240" w:lineRule="auto"/>
        <w:textAlignment w:val="auto"/>
        <w:rPr>
          <w:rFonts w:ascii="宋体" w:eastAsia="宋体" w:hAnsi="宋体" w:cs="宋体" w:hint="eastAsia"/>
          <w:color w:val="auto"/>
          <w:sz w:val="21"/>
          <w:szCs w:val="21"/>
        </w:rPr>
      </w:pPr>
      <w:r>
        <w:rPr>
          <w:rFonts w:ascii="宋体" w:eastAsia="宋体" w:hAnsi="宋体" w:cs="宋体" w:hint="eastAsia"/>
          <w:color w:val="auto"/>
          <w:sz w:val="21"/>
          <w:szCs w:val="21"/>
        </w:rPr>
        <w:t>1</w:t>
      </w:r>
      <w:r>
        <w:rPr>
          <w:rFonts w:ascii="宋体" w:hAnsi="宋体" w:cs="宋体" w:hint="eastAsia"/>
          <w:color w:val="auto"/>
          <w:sz w:val="21"/>
          <w:szCs w:val="21"/>
          <w:lang w:val="en-US" w:eastAsia="zh-CN"/>
        </w:rPr>
        <w:t>6.</w:t>
      </w:r>
      <w:r>
        <w:rPr>
          <w:rFonts w:ascii="宋体" w:eastAsia="宋体" w:hAnsi="宋体" w:cs="宋体" w:hint="eastAsia"/>
          <w:color w:val="auto"/>
          <w:sz w:val="21"/>
          <w:szCs w:val="21"/>
        </w:rPr>
        <w:t>歌词</w:t>
      </w:r>
      <w:r>
        <w:rPr>
          <w:rFonts w:ascii="宋体" w:eastAsia="宋体" w:hAnsi="宋体" w:cs="宋体" w:hint="eastAsia"/>
          <w:color w:val="auto"/>
          <w:sz w:val="21"/>
          <w:szCs w:val="21"/>
        </w:rPr>
        <w:t>“</w:t>
      </w:r>
      <w:r>
        <w:rPr>
          <w:rFonts w:ascii="宋体" w:eastAsia="宋体" w:hAnsi="宋体" w:cs="宋体" w:hint="eastAsia"/>
          <w:color w:val="auto"/>
          <w:sz w:val="21"/>
          <w:szCs w:val="21"/>
        </w:rPr>
        <w:t>椴树花开哟一片片白/养蜂的哥哥进山来/肩挑蜂箱颤悠悠/踏香寻蜜云天外</w:t>
      </w:r>
      <w:r>
        <w:rPr>
          <w:rFonts w:ascii="宋体" w:eastAsia="宋体" w:hAnsi="宋体" w:cs="宋体" w:hint="eastAsia"/>
          <w:color w:val="auto"/>
          <w:sz w:val="21"/>
          <w:szCs w:val="21"/>
        </w:rPr>
        <w:t>……”</w:t>
      </w:r>
      <w:r>
        <w:rPr>
          <w:rFonts w:ascii="宋体" w:eastAsia="宋体" w:hAnsi="宋体" w:cs="宋体" w:hint="eastAsia"/>
          <w:color w:val="auto"/>
          <w:sz w:val="21"/>
          <w:szCs w:val="21"/>
        </w:rPr>
        <w:t>在文中有什么作用？请结合文章内容简要作答。（4分）</w:t>
      </w:r>
    </w:p>
    <w:p>
      <w:pPr>
        <w:pStyle w:val="Normal1"/>
        <w:keepNext w:val="0"/>
        <w:keepLines w:val="0"/>
        <w:pageBreakBefore w:val="0"/>
        <w:widowControl/>
        <w:kinsoku/>
        <w:wordWrap/>
        <w:overflowPunct/>
        <w:topLinePunct w:val="0"/>
        <w:autoSpaceDE/>
        <w:autoSpaceDN/>
        <w:bidi w:val="0"/>
        <w:adjustRightInd/>
        <w:snapToGrid/>
        <w:spacing w:line="240" w:lineRule="auto"/>
        <w:textAlignment w:val="auto"/>
      </w:pPr>
      <w:r>
        <w:rPr>
          <w:rFonts w:ascii="宋体" w:eastAsia="宋体" w:hAnsi="宋体" w:cs="宋体" w:hint="eastAsia"/>
          <w:color w:val="auto"/>
          <w:sz w:val="21"/>
          <w:szCs w:val="21"/>
        </w:rPr>
        <w:t>1</w:t>
      </w:r>
      <w:r>
        <w:rPr>
          <w:rFonts w:ascii="宋体" w:hAnsi="宋体" w:cs="宋体" w:hint="eastAsia"/>
          <w:color w:val="auto"/>
          <w:sz w:val="21"/>
          <w:szCs w:val="21"/>
          <w:lang w:val="en-US" w:eastAsia="zh-CN"/>
        </w:rPr>
        <w:t>7</w:t>
      </w:r>
      <w:r>
        <w:rPr>
          <w:rFonts w:ascii="宋体" w:eastAsia="宋体" w:hAnsi="宋体" w:cs="宋体" w:hint="eastAsia"/>
          <w:color w:val="auto"/>
          <w:sz w:val="21"/>
          <w:szCs w:val="21"/>
        </w:rPr>
        <w:t>.文中提到做防火护林员这一工作必须做到责任心强、耐得住寂寞，你觉得老逄是否做到了？请结合文章内容简要分析。（</w:t>
      </w:r>
      <w:r>
        <w:rPr>
          <w:rFonts w:ascii="宋体" w:hAnsi="宋体" w:cs="宋体" w:hint="eastAsia"/>
          <w:color w:val="auto"/>
          <w:sz w:val="21"/>
          <w:szCs w:val="21"/>
          <w:lang w:val="en-US" w:eastAsia="zh-CN"/>
        </w:rPr>
        <w:t>3</w:t>
      </w:r>
      <w:r>
        <w:rPr>
          <w:rFonts w:ascii="宋体" w:eastAsia="宋体" w:hAnsi="宋体" w:cs="宋体" w:hint="eastAsia"/>
          <w:color w:val="auto"/>
          <w:sz w:val="21"/>
          <w:szCs w:val="21"/>
        </w:rPr>
        <w:t>分）</w:t>
      </w:r>
    </w:p>
    <w:p>
      <w:pPr>
        <w:pStyle w:val="Normal1"/>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eastAsia="宋体" w:hAnsi="宋体" w:cs="宋体" w:hint="eastAsia"/>
          <w:sz w:val="21"/>
          <w:szCs w:val="21"/>
        </w:rPr>
      </w:pPr>
      <w:r>
        <w:rPr>
          <w:rFonts w:ascii="宋体" w:eastAsia="宋体" w:hAnsi="宋体" w:cs="宋体" w:hint="eastAsia"/>
          <w:color w:val="auto"/>
          <w:sz w:val="21"/>
          <w:szCs w:val="21"/>
        </w:rPr>
        <w:t>（四）</w:t>
      </w:r>
      <w:r>
        <w:rPr>
          <w:rFonts w:ascii="宋体" w:eastAsia="宋体" w:hAnsi="宋体" w:cs="宋体" w:hint="eastAsia"/>
          <w:sz w:val="21"/>
          <w:szCs w:val="21"/>
        </w:rPr>
        <w:t>阅读下面材料,完成18</w:t>
      </w:r>
      <w:r>
        <w:rPr>
          <w:rFonts w:ascii="宋体" w:eastAsia="宋体" w:hAnsi="宋体" w:cs="宋体" w:hint="eastAsia"/>
          <w:sz w:val="21"/>
          <w:szCs w:val="21"/>
          <w:lang w:eastAsia="zh-CN"/>
        </w:rPr>
        <w:t>—</w:t>
      </w:r>
      <w:r>
        <w:rPr>
          <w:rFonts w:ascii="宋体" w:eastAsia="宋体" w:hAnsi="宋体" w:cs="宋体" w:hint="eastAsia"/>
          <w:sz w:val="21"/>
          <w:szCs w:val="21"/>
        </w:rPr>
        <w:t>20题。(</w:t>
      </w:r>
      <w:r>
        <w:rPr>
          <w:rFonts w:ascii="宋体" w:eastAsia="宋体" w:hAnsi="宋体" w:cs="宋体" w:hint="eastAsia"/>
          <w:sz w:val="21"/>
          <w:szCs w:val="21"/>
          <w:lang w:val="en-US" w:eastAsia="zh-CN"/>
        </w:rPr>
        <w:t>8</w:t>
      </w:r>
      <w:r>
        <w:rPr>
          <w:rFonts w:ascii="宋体" w:eastAsia="宋体" w:hAnsi="宋体" w:cs="宋体" w:hint="eastAsia"/>
          <w:sz w:val="21"/>
          <w:szCs w:val="21"/>
        </w:rPr>
        <w:t>分)</w:t>
      </w:r>
    </w:p>
    <w:p>
      <w:pPr>
        <w:pStyle w:val="Normal1"/>
        <w:numPr>
          <w:ilvl w:val="0"/>
          <w:numId w:val="0"/>
        </w:numPr>
        <w:spacing w:line="240" w:lineRule="auto"/>
        <w:ind w:firstLine="210" w:firstLineChars="100"/>
        <w:rPr>
          <w:rFonts w:ascii="楷体" w:eastAsia="楷体" w:hAnsi="楷体" w:cs="楷体" w:hint="eastAsia"/>
          <w:sz w:val="21"/>
          <w:szCs w:val="21"/>
          <w:lang w:val="en-US" w:eastAsia="zh-CN"/>
        </w:rPr>
      </w:pPr>
      <w:r>
        <w:rPr>
          <w:rFonts w:ascii="楷体" w:eastAsia="楷体" w:hAnsi="楷体" w:cs="楷体" w:hint="eastAsia"/>
          <w:sz w:val="21"/>
          <w:szCs w:val="21"/>
        </w:rPr>
        <w:t>【材料</w:t>
      </w:r>
      <w:r>
        <w:rPr>
          <w:rFonts w:ascii="楷体" w:eastAsia="楷体" w:hAnsi="楷体" w:cs="楷体" w:hint="eastAsia"/>
          <w:sz w:val="21"/>
          <w:szCs w:val="21"/>
          <w:lang w:val="en-US" w:eastAsia="zh-CN"/>
        </w:rPr>
        <w:t>一</w:t>
      </w:r>
      <w:r>
        <w:rPr>
          <w:rFonts w:ascii="楷体" w:eastAsia="楷体" w:hAnsi="楷体" w:cs="楷体" w:hint="eastAsia"/>
          <w:sz w:val="21"/>
          <w:szCs w:val="21"/>
        </w:rPr>
        <w:t>】</w:t>
      </w:r>
      <w:r>
        <w:rPr>
          <w:rFonts w:ascii="楷体" w:eastAsia="楷体" w:hAnsi="楷体" w:cs="楷体" w:hint="eastAsia"/>
          <w:sz w:val="21"/>
          <w:szCs w:val="21"/>
        </w:rPr>
        <w:t>“</w:t>
      </w:r>
      <w:r>
        <w:rPr>
          <w:rFonts w:ascii="楷体" w:eastAsia="楷体" w:hAnsi="楷体" w:cs="楷体" w:hint="eastAsia"/>
          <w:sz w:val="21"/>
          <w:szCs w:val="21"/>
        </w:rPr>
        <w:t>靠脸吃饭</w:t>
      </w:r>
      <w:r>
        <w:rPr>
          <w:rFonts w:ascii="楷体" w:eastAsia="楷体" w:hAnsi="楷体" w:cs="楷体" w:hint="eastAsia"/>
          <w:sz w:val="21"/>
          <w:szCs w:val="21"/>
        </w:rPr>
        <w:t>”</w:t>
      </w:r>
      <w:r>
        <w:rPr>
          <w:rFonts w:ascii="楷体" w:eastAsia="楷体" w:hAnsi="楷体" w:cs="楷体" w:hint="eastAsia"/>
          <w:sz w:val="21"/>
          <w:szCs w:val="21"/>
        </w:rPr>
        <w:t>不只是说说而已,人脸识别,已经正式走入你我的生活!</w:t>
      </w:r>
      <w:r>
        <w:rPr>
          <w:rFonts w:ascii="楷体" w:eastAsia="楷体" w:hAnsi="楷体" w:cs="楷体" w:hint="eastAsia"/>
          <w:sz w:val="21"/>
          <w:szCs w:val="21"/>
          <w:lang w:val="en-US" w:eastAsia="zh-CN"/>
        </w:rPr>
        <w:t xml:space="preserve">  </w:t>
      </w:r>
    </w:p>
    <w:p>
      <w:pPr>
        <w:pStyle w:val="Normal1"/>
        <w:numPr>
          <w:ilvl w:val="0"/>
          <w:numId w:val="0"/>
        </w:numPr>
        <w:spacing w:line="240" w:lineRule="auto"/>
        <w:ind w:firstLine="420" w:firstLineChars="200"/>
        <w:rPr>
          <w:rFonts w:ascii="楷体" w:eastAsia="楷体" w:hAnsi="楷体" w:cs="楷体" w:hint="eastAsia"/>
          <w:sz w:val="21"/>
          <w:szCs w:val="21"/>
        </w:rPr>
      </w:pPr>
      <w:r>
        <w:rPr>
          <w:rFonts w:ascii="楷体" w:eastAsia="楷体" w:hAnsi="楷体" w:cs="楷体" w:hint="eastAsia"/>
          <w:sz w:val="21"/>
          <w:szCs w:val="21"/>
        </w:rPr>
        <w:t>什么是人脸识别?人脸识别是一种依据人的面部特征,自动进行身份识别的一种生物识别技术,又称为人像识别、面部识别等。</w:t>
      </w:r>
    </w:p>
    <w:p>
      <w:pPr>
        <w:pStyle w:val="Normal1"/>
        <w:spacing w:line="240" w:lineRule="auto"/>
        <w:ind w:firstLine="420" w:firstLineChars="200"/>
        <w:rPr>
          <w:rFonts w:ascii="楷体" w:eastAsia="楷体" w:hAnsi="楷体" w:cs="楷体" w:hint="eastAsia"/>
          <w:sz w:val="21"/>
          <w:szCs w:val="21"/>
        </w:rPr>
      </w:pPr>
      <w:r>
        <w:rPr>
          <w:rFonts w:ascii="楷体" w:eastAsia="楷体" w:hAnsi="楷体" w:cs="楷体" w:hint="eastAsia"/>
          <w:sz w:val="21"/>
          <w:szCs w:val="21"/>
        </w:rPr>
        <w:t>人脸识别主要通过镜头拍摄,采集人脸图像,给出每个脸的位置、大小和各个脸部器官的位置信息并依据这些信息,进一步提取每个人脸中所蕴含的身份特征,将其与已知的人脸进行比对,从而识别每个人脸的身份。</w:t>
      </w:r>
    </w:p>
    <w:p>
      <w:pPr>
        <w:pStyle w:val="Normal1"/>
        <w:spacing w:line="240" w:lineRule="auto"/>
        <w:ind w:firstLine="420" w:firstLineChars="200"/>
        <w:rPr>
          <w:rFonts w:ascii="楷体" w:eastAsia="楷体" w:hAnsi="楷体" w:cs="楷体" w:hint="eastAsia"/>
          <w:sz w:val="21"/>
          <w:szCs w:val="21"/>
        </w:rPr>
      </w:pPr>
      <w:r>
        <w:rPr>
          <w:rFonts w:ascii="楷体" w:eastAsia="楷体" w:hAnsi="楷体" w:cs="楷体" w:hint="eastAsia"/>
          <w:sz w:val="21"/>
          <w:szCs w:val="21"/>
        </w:rPr>
        <w:t>为防止各类仿</w:t>
      </w:r>
      <w:r>
        <w:rPr>
          <w:rFonts w:ascii="楷体" w:eastAsia="楷体" w:hAnsi="楷体" w:cs="楷体" w:hint="eastAsia"/>
          <w:sz w:val="21"/>
          <w:szCs w:val="21"/>
        </w:rPr>
        <w:t>“</w:t>
      </w:r>
      <w:r>
        <w:rPr>
          <w:rFonts w:ascii="楷体" w:eastAsia="楷体" w:hAnsi="楷体" w:cs="楷体" w:hint="eastAsia"/>
          <w:sz w:val="21"/>
          <w:szCs w:val="21"/>
        </w:rPr>
        <w:t>真人</w:t>
      </w:r>
      <w:r>
        <w:rPr>
          <w:rFonts w:ascii="楷体" w:eastAsia="楷体" w:hAnsi="楷体" w:cs="楷体" w:hint="eastAsia"/>
          <w:sz w:val="21"/>
          <w:szCs w:val="21"/>
        </w:rPr>
        <w:t>”</w:t>
      </w:r>
      <w:r>
        <w:rPr>
          <w:rFonts w:ascii="楷体" w:eastAsia="楷体" w:hAnsi="楷体" w:cs="楷体" w:hint="eastAsia"/>
          <w:sz w:val="21"/>
          <w:szCs w:val="21"/>
        </w:rPr>
        <w:t>的图像、视频等冒充真人,在各种生活应用场景中,人脸识别还会根据脸部关键点的动态变化来判定是否为</w:t>
      </w:r>
      <w:r>
        <w:rPr>
          <w:rFonts w:ascii="楷体" w:eastAsia="楷体" w:hAnsi="楷体" w:cs="楷体" w:hint="eastAsia"/>
          <w:sz w:val="21"/>
          <w:szCs w:val="21"/>
        </w:rPr>
        <w:t>“</w:t>
      </w:r>
      <w:r>
        <w:rPr>
          <w:rFonts w:ascii="楷体" w:eastAsia="楷体" w:hAnsi="楷体" w:cs="楷体" w:hint="eastAsia"/>
          <w:sz w:val="21"/>
          <w:szCs w:val="21"/>
        </w:rPr>
        <w:t>真人</w:t>
      </w:r>
      <w:r>
        <w:rPr>
          <w:rFonts w:ascii="楷体" w:eastAsia="楷体" w:hAnsi="楷体" w:cs="楷体" w:hint="eastAsia"/>
          <w:sz w:val="21"/>
          <w:szCs w:val="21"/>
        </w:rPr>
        <w:t>”</w:t>
      </w:r>
      <w:r>
        <w:rPr>
          <w:rFonts w:ascii="楷体" w:eastAsia="楷体" w:hAnsi="楷体" w:cs="楷体" w:hint="eastAsia"/>
          <w:sz w:val="21"/>
          <w:szCs w:val="21"/>
        </w:rPr>
        <w:t>,以确保应用的安全性。</w:t>
      </w:r>
    </w:p>
    <w:p>
      <w:pPr>
        <w:pStyle w:val="Normal1"/>
        <w:spacing w:line="240" w:lineRule="auto"/>
        <w:ind w:firstLine="420" w:firstLineChars="200"/>
        <w:rPr>
          <w:rFonts w:ascii="楷体" w:eastAsia="楷体" w:hAnsi="楷体" w:cs="楷体" w:hint="eastAsia"/>
          <w:sz w:val="21"/>
          <w:szCs w:val="21"/>
        </w:rPr>
      </w:pPr>
      <w:r>
        <w:rPr>
          <w:rFonts w:ascii="楷体" w:eastAsia="楷体" w:hAnsi="楷体" w:cs="楷体" w:hint="eastAsia"/>
          <w:sz w:val="21"/>
          <w:szCs w:val="21"/>
        </w:rPr>
        <w:t>【材料二】</w:t>
      </w:r>
    </w:p>
    <w:p>
      <w:pPr>
        <w:pStyle w:val="Normal1"/>
        <w:spacing w:line="240" w:lineRule="auto"/>
        <w:ind w:firstLine="420" w:firstLineChars="200"/>
        <w:rPr>
          <w:rFonts w:ascii="楷体" w:eastAsia="楷体" w:hAnsi="楷体" w:cs="楷体" w:hint="eastAsia"/>
          <w:sz w:val="21"/>
          <w:szCs w:val="21"/>
          <w:lang w:eastAsia="zh-CN"/>
        </w:rPr>
      </w:pPr>
      <w:r>
        <w:rPr>
          <w:rFonts w:ascii="楷体" w:eastAsia="楷体" w:hAnsi="楷体" w:cs="楷体" w:hint="eastAsia"/>
          <w:sz w:val="21"/>
          <w:szCs w:val="21"/>
          <w:lang w:eastAsia="zh-CN"/>
        </w:rPr>
        <w:pict>
          <v:shape id="图片 1" o:spid="_x0000_i1028" type="#_x0000_t75" alt="4c5325b28dad6ccf48cf706d8a6913c" style="width:347.2pt;height:270.2pt;mso-position-horizontal-relative:page;mso-position-vertical-relative:page;mso-wrap-style:square" o:preferrelative="t" filled="f" stroked="f">
            <v:fill o:detectmouseclick="t"/>
            <v:stroke linestyle="single"/>
            <v:imagedata r:id="rId9" o:title="4c5325b28dad6ccf48cf706d8a6913c"/>
            <v:path o:extrusionok="f"/>
            <o:lock v:ext="edit" aspectratio="t"/>
          </v:shape>
        </w:pict>
      </w:r>
    </w:p>
    <w:p>
      <w:pPr>
        <w:pStyle w:val="Normal1"/>
        <w:numPr>
          <w:ilvl w:val="0"/>
          <w:numId w:val="6"/>
        </w:numPr>
        <w:tabs>
          <w:tab w:val="left" w:pos="312"/>
        </w:tabs>
        <w:spacing w:line="240" w:lineRule="auto"/>
        <w:rPr>
          <w:rFonts w:ascii="宋体" w:eastAsia="宋体" w:hAnsi="宋体" w:cs="宋体" w:hint="eastAsia"/>
          <w:sz w:val="21"/>
          <w:szCs w:val="21"/>
        </w:rPr>
      </w:pPr>
      <w:r>
        <w:rPr>
          <w:rFonts w:ascii="宋体" w:eastAsia="宋体" w:hAnsi="宋体" w:cs="宋体" w:hint="eastAsia"/>
          <w:sz w:val="21"/>
          <w:szCs w:val="21"/>
        </w:rPr>
        <w:t>下列表述</w:t>
      </w:r>
      <w:r>
        <w:rPr>
          <w:rFonts w:ascii="宋体" w:eastAsia="宋体" w:hAnsi="宋体" w:cs="宋体" w:hint="eastAsia"/>
          <w:sz w:val="21"/>
          <w:szCs w:val="21"/>
          <w:em w:val="dot"/>
        </w:rPr>
        <w:t>不符合</w:t>
      </w:r>
      <w:r>
        <w:rPr>
          <w:rFonts w:ascii="宋体" w:eastAsia="宋体" w:hAnsi="宋体" w:cs="宋体" w:hint="eastAsia"/>
          <w:sz w:val="21"/>
          <w:szCs w:val="21"/>
        </w:rPr>
        <w:t>以上材料内容的一项是(</w:t>
      </w:r>
      <w:r>
        <w:rPr>
          <w:rFonts w:ascii="宋体" w:eastAsia="宋体" w:hAnsi="宋体" w:cs="宋体" w:hint="eastAsia"/>
          <w:sz w:val="21"/>
          <w:szCs w:val="21"/>
          <w:lang w:val="en-US" w:eastAsia="zh-CN"/>
        </w:rPr>
        <w:t xml:space="preserve">    </w:t>
      </w:r>
      <w:r>
        <w:rPr>
          <w:rFonts w:ascii="宋体" w:eastAsia="宋体" w:hAnsi="宋体" w:cs="宋体" w:hint="eastAsia"/>
          <w:sz w:val="21"/>
          <w:szCs w:val="21"/>
        </w:rPr>
        <w:t>)(</w:t>
      </w:r>
      <w:r>
        <w:rPr>
          <w:rFonts w:ascii="宋体" w:eastAsia="宋体" w:hAnsi="宋体" w:cs="宋体" w:hint="eastAsia"/>
          <w:sz w:val="21"/>
          <w:szCs w:val="21"/>
          <w:lang w:val="en-US" w:eastAsia="zh-CN"/>
        </w:rPr>
        <w:t>2</w:t>
      </w:r>
      <w:r>
        <w:rPr>
          <w:rFonts w:ascii="宋体" w:eastAsia="宋体" w:hAnsi="宋体" w:cs="宋体" w:hint="eastAsia"/>
          <w:sz w:val="21"/>
          <w:szCs w:val="21"/>
        </w:rPr>
        <w:t>分)</w:t>
      </w:r>
    </w:p>
    <w:p>
      <w:pPr>
        <w:pStyle w:val="Normal1"/>
        <w:numPr>
          <w:ilvl w:val="0"/>
          <w:numId w:val="0"/>
        </w:numPr>
        <w:spacing w:line="240" w:lineRule="auto"/>
        <w:rPr>
          <w:rFonts w:ascii="宋体" w:eastAsia="宋体" w:hAnsi="宋体" w:cs="宋体" w:hint="eastAsia"/>
          <w:sz w:val="21"/>
          <w:szCs w:val="21"/>
        </w:rPr>
      </w:pPr>
      <w:r>
        <w:rPr>
          <w:rFonts w:ascii="宋体" w:eastAsia="宋体" w:hAnsi="宋体" w:cs="宋体" w:hint="eastAsia"/>
          <w:sz w:val="21"/>
          <w:szCs w:val="21"/>
          <w:lang w:val="en-US" w:eastAsia="zh-CN"/>
        </w:rPr>
        <w:t>A.</w:t>
      </w:r>
      <w:r>
        <w:rPr>
          <w:rFonts w:ascii="宋体" w:eastAsia="宋体" w:hAnsi="宋体" w:cs="宋体" w:hint="eastAsia"/>
          <w:sz w:val="21"/>
          <w:szCs w:val="21"/>
        </w:rPr>
        <w:t>材料一</w:t>
      </w:r>
      <w:r>
        <w:rPr>
          <w:rFonts w:ascii="宋体" w:eastAsia="宋体" w:hAnsi="宋体" w:cs="宋体" w:hint="eastAsia"/>
          <w:sz w:val="21"/>
          <w:szCs w:val="21"/>
        </w:rPr>
        <w:t>“</w:t>
      </w:r>
      <w:r>
        <w:rPr>
          <w:rFonts w:ascii="宋体" w:eastAsia="宋体" w:hAnsi="宋体" w:cs="宋体" w:hint="eastAsia"/>
          <w:sz w:val="21"/>
          <w:szCs w:val="21"/>
        </w:rPr>
        <w:t>靠脸吃饭</w:t>
      </w:r>
      <w:r>
        <w:rPr>
          <w:rFonts w:ascii="宋体" w:eastAsia="宋体" w:hAnsi="宋体" w:cs="宋体" w:hint="eastAsia"/>
          <w:sz w:val="21"/>
          <w:szCs w:val="21"/>
        </w:rPr>
        <w:t>”</w:t>
      </w:r>
      <w:r>
        <w:rPr>
          <w:rFonts w:ascii="宋体" w:eastAsia="宋体" w:hAnsi="宋体" w:cs="宋体" w:hint="eastAsia"/>
          <w:sz w:val="21"/>
          <w:szCs w:val="21"/>
        </w:rPr>
        <w:t>指的是生活中许多方面需要应用人脸识别来解决问题。</w:t>
      </w:r>
    </w:p>
    <w:p>
      <w:pPr>
        <w:pStyle w:val="Normal1"/>
        <w:numPr>
          <w:ilvl w:val="0"/>
          <w:numId w:val="0"/>
        </w:numPr>
        <w:spacing w:line="240" w:lineRule="auto"/>
        <w:ind w:leftChars="0"/>
        <w:rPr>
          <w:rFonts w:ascii="宋体" w:eastAsia="宋体" w:hAnsi="宋体" w:cs="宋体" w:hint="eastAsia"/>
          <w:sz w:val="21"/>
          <w:szCs w:val="21"/>
        </w:rPr>
      </w:pPr>
      <w:r>
        <w:rPr>
          <w:rFonts w:ascii="宋体" w:eastAsia="宋体" w:hAnsi="宋体" w:cs="宋体" w:hint="eastAsia"/>
          <w:sz w:val="21"/>
          <w:szCs w:val="21"/>
          <w:lang w:val="en-US" w:eastAsia="zh-CN"/>
        </w:rPr>
        <w:t>B.</w:t>
      </w:r>
      <w:r>
        <w:rPr>
          <w:rFonts w:ascii="宋体" w:eastAsia="宋体" w:hAnsi="宋体" w:cs="宋体" w:hint="eastAsia"/>
          <w:sz w:val="21"/>
          <w:szCs w:val="21"/>
        </w:rPr>
        <w:t>人脸识别主要是将人脸与已有的人脸图像做比对,根据面部特征进行判别</w:t>
      </w:r>
      <w:r>
        <w:rPr>
          <w:rFonts w:ascii="宋体" w:eastAsia="宋体" w:hAnsi="宋体" w:cs="宋体" w:hint="eastAsia"/>
          <w:sz w:val="21"/>
          <w:szCs w:val="21"/>
          <w:lang w:eastAsia="zh-CN"/>
        </w:rPr>
        <w:t>。</w:t>
      </w:r>
    </w:p>
    <w:p>
      <w:pPr>
        <w:pStyle w:val="Normal1"/>
        <w:numPr>
          <w:ilvl w:val="0"/>
          <w:numId w:val="0"/>
        </w:numPr>
        <w:spacing w:line="240" w:lineRule="auto"/>
        <w:ind w:leftChars="0"/>
        <w:rPr>
          <w:rFonts w:ascii="宋体" w:eastAsia="宋体" w:hAnsi="宋体" w:cs="宋体" w:hint="eastAsia"/>
          <w:sz w:val="21"/>
          <w:szCs w:val="21"/>
        </w:rPr>
      </w:pPr>
      <w:r>
        <w:rPr>
          <w:rFonts w:ascii="宋体" w:eastAsia="宋体" w:hAnsi="宋体" w:cs="宋体" w:hint="eastAsia"/>
          <w:sz w:val="21"/>
          <w:szCs w:val="21"/>
          <w:lang w:val="en-US" w:eastAsia="zh-CN"/>
        </w:rPr>
        <w:t>C.</w:t>
      </w:r>
      <w:r>
        <w:rPr>
          <w:rFonts w:ascii="宋体" w:eastAsia="宋体" w:hAnsi="宋体" w:cs="宋体" w:hint="eastAsia"/>
          <w:sz w:val="21"/>
          <w:szCs w:val="21"/>
        </w:rPr>
        <w:t>由于应用的安全性得到充分肯定,人脸识别已广泛运用于各种生活场景中。</w:t>
      </w:r>
    </w:p>
    <w:p>
      <w:pPr>
        <w:pStyle w:val="Normal1"/>
        <w:numPr>
          <w:ilvl w:val="0"/>
          <w:numId w:val="0"/>
        </w:numPr>
        <w:spacing w:line="240" w:lineRule="auto"/>
        <w:ind w:leftChars="0"/>
        <w:rPr>
          <w:rFonts w:ascii="宋体" w:eastAsia="宋体" w:hAnsi="宋体" w:cs="宋体" w:hint="eastAsia"/>
          <w:sz w:val="21"/>
          <w:szCs w:val="21"/>
        </w:rPr>
      </w:pPr>
      <w:r>
        <w:rPr>
          <w:rFonts w:ascii="宋体" w:eastAsia="宋体" w:hAnsi="宋体" w:cs="宋体" w:hint="eastAsia"/>
          <w:sz w:val="21"/>
          <w:szCs w:val="21"/>
          <w:lang w:val="en-US" w:eastAsia="zh-CN"/>
        </w:rPr>
        <w:t>D.</w:t>
      </w:r>
      <w:r>
        <w:rPr>
          <w:rFonts w:ascii="宋体" w:eastAsia="宋体" w:hAnsi="宋体" w:cs="宋体" w:hint="eastAsia"/>
          <w:sz w:val="21"/>
          <w:szCs w:val="21"/>
        </w:rPr>
        <w:t>刷脸进动车站需站在指定区域内放置好身份证和车票并面对摄像头刷脸。</w:t>
      </w:r>
    </w:p>
    <w:p>
      <w:pPr>
        <w:pStyle w:val="Normal1"/>
        <w:numPr>
          <w:ilvl w:val="0"/>
          <w:numId w:val="0"/>
        </w:numPr>
        <w:spacing w:line="240" w:lineRule="auto"/>
        <w:ind w:leftChars="0"/>
        <w:rPr>
          <w:rFonts w:ascii="宋体" w:eastAsia="宋体" w:hAnsi="宋体" w:cs="宋体" w:hint="eastAsia"/>
          <w:sz w:val="21"/>
          <w:szCs w:val="21"/>
        </w:rPr>
      </w:pPr>
      <w:r>
        <w:rPr>
          <w:rFonts w:ascii="宋体" w:eastAsia="宋体" w:hAnsi="宋体" w:cs="宋体" w:hint="eastAsia"/>
          <w:sz w:val="21"/>
          <w:szCs w:val="21"/>
        </w:rPr>
        <w:t>19.阅读材料二,简要概括2016-2021 年我国人脸识别行业市场发展规模及增速变化情况。(</w:t>
      </w:r>
      <w:r>
        <w:rPr>
          <w:rFonts w:ascii="宋体" w:eastAsia="宋体" w:hAnsi="宋体" w:cs="宋体" w:hint="eastAsia"/>
          <w:sz w:val="21"/>
          <w:szCs w:val="21"/>
          <w:lang w:val="en-US" w:eastAsia="zh-CN"/>
        </w:rPr>
        <w:t>2</w:t>
      </w:r>
      <w:r>
        <w:rPr>
          <w:rFonts w:ascii="宋体" w:eastAsia="宋体" w:hAnsi="宋体" w:cs="宋体" w:hint="eastAsia"/>
          <w:sz w:val="21"/>
          <w:szCs w:val="21"/>
        </w:rPr>
        <w:t>分)</w:t>
      </w:r>
    </w:p>
    <w:p>
      <w:pPr>
        <w:pStyle w:val="Normal1"/>
        <w:spacing w:line="240" w:lineRule="auto"/>
        <w:rPr>
          <w:rFonts w:ascii="宋体" w:hAnsi="宋体" w:cs="宋体" w:hint="eastAsia"/>
          <w:b/>
          <w:bCs/>
          <w:color w:val="auto"/>
          <w:sz w:val="21"/>
          <w:szCs w:val="21"/>
          <w:lang w:val="en-US" w:eastAsia="zh-CN"/>
        </w:rPr>
      </w:pPr>
      <w:r>
        <w:rPr>
          <w:rFonts w:ascii="宋体" w:eastAsia="宋体" w:hAnsi="宋体" w:cs="宋体" w:hint="eastAsia"/>
          <w:sz w:val="21"/>
          <w:szCs w:val="21"/>
        </w:rPr>
        <w:t>20.李明五一节外出旅游,在动车站进站口刷脸时,机器提示他将身份证放在验证台,脱掉口罩、面对摄像头眨眨眼睛。请结合以上材料,简要解说这一流程的主要原理。(4分)</w:t>
      </w:r>
    </w:p>
    <w:p>
      <w:pPr>
        <w:pStyle w:val="Normal1"/>
        <w:keepNext w:val="0"/>
        <w:keepLines w:val="0"/>
        <w:pageBreakBefore w:val="0"/>
        <w:numPr>
          <w:ilvl w:val="0"/>
          <w:numId w:val="0"/>
        </w:numPr>
        <w:kinsoku/>
        <w:wordWrap/>
        <w:overflowPunct/>
        <w:topLinePunct w:val="0"/>
        <w:autoSpaceDE/>
        <w:autoSpaceDN/>
        <w:bidi w:val="0"/>
        <w:snapToGrid/>
        <w:spacing w:line="240" w:lineRule="auto"/>
        <w:ind w:left="-273" w:leftChars="-130"/>
        <w:rPr>
          <w:rFonts w:ascii="宋体" w:hAnsi="宋体" w:cs="宋体" w:hint="eastAsia"/>
          <w:b/>
          <w:bCs/>
          <w:color w:val="auto"/>
          <w:sz w:val="21"/>
          <w:szCs w:val="21"/>
          <w:lang w:val="en-US" w:eastAsia="zh-CN"/>
        </w:rPr>
      </w:pPr>
      <w:r>
        <w:rPr>
          <w:rFonts w:ascii="宋体" w:hAnsi="宋体" w:cs="宋体" w:hint="eastAsia"/>
          <w:b/>
          <w:bCs/>
          <w:color w:val="auto"/>
          <w:sz w:val="21"/>
          <w:szCs w:val="21"/>
          <w:lang w:val="en-US" w:eastAsia="zh-CN"/>
        </w:rPr>
        <w:t>三、写作。（50分）</w:t>
      </w:r>
    </w:p>
    <w:p>
      <w:pPr>
        <w:pStyle w:val="BodyText0"/>
        <w:spacing w:line="240" w:lineRule="auto"/>
        <w:rPr>
          <w:rFonts w:ascii="宋体" w:eastAsia="宋体" w:hAnsi="宋体" w:cs="宋体" w:hint="eastAsia"/>
          <w:color w:val="000000"/>
        </w:rPr>
      </w:pPr>
      <w:r>
        <w:rPr>
          <w:rFonts w:ascii="宋体" w:eastAsia="宋体" w:hAnsi="宋体" w:cs="宋体"/>
          <w:color w:val="000000"/>
        </w:rPr>
        <w:t>2</w:t>
      </w:r>
      <w:r>
        <w:rPr>
          <w:rFonts w:ascii="宋体" w:eastAsia="宋体" w:hAnsi="宋体" w:cs="宋体" w:hint="eastAsia"/>
          <w:color w:val="000000"/>
          <w:lang w:val="en-US" w:eastAsia="zh-CN"/>
        </w:rPr>
        <w:t>1</w:t>
      </w:r>
      <w:r>
        <w:rPr>
          <w:rFonts w:ascii="宋体" w:eastAsia="宋体" w:hAnsi="宋体" w:cs="宋体"/>
          <w:color w:val="000000"/>
        </w:rPr>
        <w:t>.</w:t>
      </w:r>
      <w:r>
        <w:rPr>
          <w:rFonts w:ascii="宋体" w:eastAsia="宋体" w:hAnsi="宋体" w:cs="宋体" w:hint="eastAsia"/>
          <w:color w:val="000000"/>
        </w:rPr>
        <w:t>一朵鲜花可以擦亮春天的眼睛，一本好书可以启迪沉睡的思想，一段旋律可以拨动思念的心弦，一句鼓励可以点燃奋斗的激情</w:t>
      </w:r>
      <w:r>
        <w:rPr>
          <w:rFonts w:ascii="宋体" w:eastAsia="宋体" w:hAnsi="宋体" w:cs="宋体" w:hint="eastAsia"/>
          <w:color w:val="000000"/>
        </w:rPr>
        <w:t>……</w:t>
      </w:r>
      <w:r>
        <w:rPr>
          <w:rFonts w:ascii="宋体" w:eastAsia="宋体" w:hAnsi="宋体" w:cs="宋体" w:hint="eastAsia"/>
          <w:color w:val="000000"/>
        </w:rPr>
        <w:t>生活中很多的人、事、景、物都会成为一种美好的存在。花开花落，每一天，有多少温暖的故事在上演；细水长流，有多少启迪与思考伴随着我们成长。</w:t>
      </w:r>
    </w:p>
    <w:p>
      <w:pPr>
        <w:pStyle w:val="BodyText0"/>
        <w:spacing w:line="240" w:lineRule="auto"/>
        <w:rPr>
          <w:rFonts w:ascii="宋体" w:eastAsia="宋体" w:hAnsi="宋体" w:cs="宋体" w:hint="eastAsia"/>
          <w:lang w:eastAsia="zh-CN"/>
        </w:rPr>
      </w:pPr>
      <w:r>
        <w:rPr>
          <w:rFonts w:ascii="宋体" w:eastAsia="宋体" w:hAnsi="宋体" w:cs="宋体" w:hint="eastAsia"/>
          <w:color w:val="000000"/>
        </w:rPr>
        <w:t>请以</w:t>
      </w:r>
      <w:r>
        <w:rPr>
          <w:rFonts w:ascii="宋体" w:eastAsia="宋体" w:hAnsi="宋体" w:cs="宋体" w:hint="eastAsia"/>
          <w:color w:val="000000"/>
        </w:rPr>
        <w:t>“</w:t>
      </w:r>
      <w:r>
        <w:rPr>
          <w:rFonts w:ascii="宋体" w:eastAsia="宋体" w:hAnsi="宋体"/>
          <w:color w:val="auto"/>
          <w:szCs w:val="21"/>
          <w:u w:val="single"/>
        </w:rPr>
        <w:t xml:space="preserve">              </w:t>
      </w:r>
      <w:r>
        <w:rPr>
          <w:rFonts w:ascii="宋体" w:eastAsia="宋体" w:hAnsi="宋体" w:cs="宋体" w:hint="eastAsia"/>
          <w:color w:val="000000"/>
        </w:rPr>
        <w:t>温暖了我的生活</w:t>
      </w:r>
      <w:r>
        <w:rPr>
          <w:rFonts w:ascii="宋体" w:eastAsia="宋体" w:hAnsi="宋体" w:cs="宋体" w:hint="eastAsia"/>
          <w:color w:val="000000"/>
        </w:rPr>
        <w:t>”</w:t>
      </w:r>
      <w:r>
        <w:rPr>
          <w:rFonts w:ascii="宋体" w:eastAsia="宋体" w:hAnsi="宋体" w:cs="宋体" w:hint="eastAsia"/>
          <w:color w:val="000000"/>
        </w:rPr>
        <w:t>为题目，写一篇记叙文。</w:t>
      </w:r>
    </w:p>
    <w:sectPr>
      <w:pgSz w:w="22107" w:h="15309" w:orient="landscape"/>
      <w:pgMar w:top="567" w:right="1134" w:bottom="567" w:left="1985" w:header="907" w:footer="1021" w:gutter="0"/>
      <w:pgNumType w:fmt="decimal" w:start="3" w:chapStyle="0" w:chapSep="hyphen"/>
      <w:cols w:num="2" w:space="909" w:equalWidth="1"/>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400001FF" w:csb1="FFFF0000"/>
  </w:font>
  <w:font w:name="宋体">
    <w:altName w:val="汉仪书宋二KW"/>
    <w:panose1 w:val="02010600030101010101"/>
    <w:charset w:val="86"/>
    <w:family w:val="auto"/>
    <w:pitch w:val="variable"/>
    <w:sig w:usb0="00000003" w:usb1="288F0000" w:usb2="00000006" w:usb3="00000000" w:csb0="00040001" w:csb1="00000000"/>
  </w:font>
  <w:font w:name="Calibri">
    <w:altName w:val="Helvetica Neue"/>
    <w:panose1 w:val="020F0502020204030204"/>
    <w:charset w:val="00"/>
    <w:family w:val="swiss"/>
    <w:pitch w:val="variable"/>
    <w:sig w:usb0="00000000" w:usb1="00000000" w:usb2="00000001" w:usb3="00000000" w:csb0="0000019F" w:csb1="00000000"/>
  </w:font>
  <w:font w:name="新宋体">
    <w:altName w:val="方正书宋_GBK"/>
    <w:panose1 w:val="02010609030101010101"/>
    <w:charset w:val="00"/>
    <w:family w:val="modern"/>
    <w:pitch w:val="default"/>
    <w:sig w:usb0="00000003" w:usb1="288F0000" w:usb2="00000006" w:usb3="00000000" w:csb0="00040001" w:csb1="00000000"/>
  </w:font>
  <w:font w:name="Courier New">
    <w:panose1 w:val="02070409020205090404"/>
    <w:charset w:val="01"/>
    <w:family w:val="modern"/>
    <w:pitch w:val="default"/>
    <w:sig w:usb0="E0000AFF" w:usb1="40007843" w:usb2="00000001" w:usb3="00000000" w:csb0="400001BF" w:csb1="DFF70000"/>
  </w:font>
  <w:font w:name="等线">
    <w:altName w:val="汉仪中等线KW"/>
    <w:panose1 w:val="02010600030101010101"/>
    <w:charset w:val="86"/>
    <w:family w:val="auto"/>
    <w:pitch w:val="default"/>
    <w:sig w:usb0="A00002BF" w:usb1="38CF7CFA" w:usb2="00000016" w:usb3="00000000" w:csb0="0004000F" w:csb1="00000000"/>
  </w:font>
  <w:font w:name="Cambria">
    <w:altName w:val="苹方-简"/>
    <w:panose1 w:val="02040503050406030204"/>
    <w:charset w:val="00"/>
    <w:family w:val="roman"/>
    <w:pitch w:val="default"/>
    <w:sig w:usb0="E00002FF" w:usb1="400004FF" w:usb2="00000000" w:usb3="00000000" w:csb0="2000019F" w:csb1="00000000"/>
  </w:font>
  <w:font w:name="楷体">
    <w:altName w:val="汉仪楷体KW"/>
    <w:panose1 w:val="02010609060101010101"/>
    <w:charset w:val="00"/>
    <w:family w:val="modern"/>
    <w:pitch w:val="default"/>
    <w:sig w:usb0="800002BF" w:usb1="38CF7CFA" w:usb2="00000016" w:usb3="00000000" w:csb0="00040001" w:csb1="00000000"/>
  </w:font>
  <w:font w:name="等线 Light">
    <w:altName w:val="汉仪中等线KW"/>
    <w:panose1 w:val="02010600030101010101"/>
    <w:charset w:val="00"/>
    <w:family w:val="auto"/>
    <w:pitch w:val="default"/>
    <w:sig w:usb0="A00002BF" w:usb1="38CF7CFA" w:usb2="00000016" w:usb3="00000000" w:csb0="0004000F" w:csb1="00000000"/>
  </w:font>
  <w:font w:name="微软雅黑">
    <w:altName w:val="汉仪旗黑"/>
    <w:panose1 w:val="020B0503020204020204"/>
    <w:charset w:val="00"/>
    <w:family w:val="auto"/>
    <w:pitch w:val="default"/>
    <w:sig w:usb0="80000287" w:usb1="280F3C52" w:usb2="00000016" w:usb3="00000000" w:csb0="0004001F" w:csb1="00000000"/>
  </w:font>
  <w:font w:name="黑体">
    <w:altName w:val="汉仪中黑KW"/>
    <w:panose1 w:val="02010609060101010101"/>
    <w:charset w:val="86"/>
    <w:family w:val="auto"/>
    <w:pitch w:val="default"/>
    <w:sig w:usb0="800002BF" w:usb1="38CF7CFA" w:usb2="00000016" w:usb3="00000000" w:csb0="00040001" w:csb1="00000000"/>
  </w:font>
  <w:font w:name="华文中宋">
    <w:altName w:val="汉仪书宋二KW"/>
    <w:panose1 w:val="02010600040101010101"/>
    <w:charset w:val="00"/>
    <w:family w:val="auto"/>
    <w:pitch w:val="default"/>
    <w:sig w:usb0="00000287" w:usb1="080F0000" w:usb2="00000000" w:usb3="00000000" w:csb0="0004009F" w:csb1="DFD70000"/>
  </w:font>
  <w:font w:name="仿宋">
    <w:altName w:val="方正仿宋_GBK"/>
    <w:panose1 w:val="02010609060101010101"/>
    <w:charset w:val="00"/>
    <w:family w:val="auto"/>
    <w:pitch w:val="default"/>
    <w:sig w:usb0="800002BF" w:usb1="38CF7CFA" w:usb2="00000016" w:usb3="00000000" w:csb0="00040001" w:csb1="00000000"/>
  </w:font>
  <w:font w:name="Cambria Math">
    <w:altName w:val="Kingsoft Math"/>
    <w:panose1 w:val="02040503050406030204"/>
    <w:charset w:val="01"/>
    <w:family w:val="roman"/>
    <w:notTrueType/>
    <w:pitch w:val="variable"/>
    <w:sig w:usb0="E00002FF" w:usb1="420024FF" w:usb2="00000000" w:usb3="00000000" w:csb0="2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1"/>
    <w:family w:val="swiss"/>
    <w:pitch w:val="variable"/>
    <w:sig w:usb0="E0002EFF" w:usb1="C000785B" w:usb2="00000009" w:usb3="00000000" w:csb0="000001FF" w:csb1="00000000"/>
  </w:font>
  <w:font w:name="Wingdings">
    <w:panose1 w:val="05000000000000000000"/>
    <w:charset w:val="02"/>
    <w:family w:val="auto"/>
    <w:pitch w:val="default"/>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DCEE747"/>
    <w:multiLevelType w:val="singleLevel"/>
    <w:tmpl w:val="8DCEE747"/>
    <w:lvl w:ilvl="0">
      <w:start w:val="1"/>
      <w:numFmt w:val="decimal"/>
      <w:lvlText w:val="(%1)"/>
      <w:lvlJc w:val="left"/>
      <w:pPr>
        <w:tabs>
          <w:tab w:val="num" w:pos="312"/>
        </w:tabs>
      </w:pPr>
    </w:lvl>
  </w:abstractNum>
  <w:abstractNum w:abstractNumId="1">
    <w:nsid w:val="B650F10F"/>
    <w:multiLevelType w:val="singleLevel"/>
    <w:tmpl w:val="B650F10F"/>
    <w:lvl w:ilvl="0">
      <w:start w:val="18"/>
      <w:numFmt w:val="decimal"/>
      <w:lvlText w:val="%1."/>
      <w:lvlJc w:val="left"/>
      <w:pPr>
        <w:tabs>
          <w:tab w:val="num" w:pos="312"/>
        </w:tabs>
      </w:pPr>
    </w:lvl>
  </w:abstractNum>
  <w:abstractNum w:abstractNumId="2">
    <w:nsid w:val="F8D44EB5"/>
    <w:multiLevelType w:val="singleLevel"/>
    <w:tmpl w:val="F8D44EB5"/>
    <w:lvl w:ilvl="0">
      <w:start w:val="1"/>
      <w:numFmt w:val="chineseCounting"/>
      <w:suff w:val="nothing"/>
      <w:lvlText w:val="%1、"/>
      <w:lvlJc w:val="left"/>
      <w:rPr>
        <w:rFonts w:hint="eastAsia"/>
      </w:rPr>
    </w:lvl>
  </w:abstractNum>
  <w:abstractNum w:abstractNumId="3">
    <w:nsid w:val="0A24DBFD"/>
    <w:multiLevelType w:val="singleLevel"/>
    <w:tmpl w:val="0A24DBFD"/>
    <w:lvl w:ilvl="0">
      <w:start w:val="1"/>
      <w:numFmt w:val="decimal"/>
      <w:lvlText w:val="(%1)"/>
      <w:lvlJc w:val="left"/>
      <w:pPr>
        <w:tabs>
          <w:tab w:val="num" w:pos="312"/>
        </w:tabs>
      </w:pPr>
    </w:lvl>
  </w:abstractNum>
  <w:abstractNum w:abstractNumId="4">
    <w:nsid w:val="54BDDD4D"/>
    <w:multiLevelType w:val="singleLevel"/>
    <w:tmpl w:val="B650F10F"/>
    <w:lvl w:ilvl="0">
      <w:start w:val="18"/>
      <w:numFmt w:val="decimal"/>
      <w:lvlText w:val="%1."/>
      <w:lvlJc w:val="left"/>
      <w:pPr>
        <w:tabs>
          <w:tab w:val="num" w:pos="312"/>
        </w:tabs>
      </w:pPr>
    </w:lvl>
  </w:abstractNum>
  <w:abstractNum w:abstractNumId="5">
    <w:nsid w:val="79881443"/>
    <w:multiLevelType w:val="singleLevel"/>
    <w:tmpl w:val="79881443"/>
    <w:lvl w:ilvl="0">
      <w:start w:val="4"/>
      <w:numFmt w:val="decimal"/>
      <w:suff w:val="space"/>
      <w:lvlText w:val="（%1）"/>
      <w:lvlJc w:val="left"/>
    </w:lvl>
  </w:abstractNum>
  <w:num w:numId="1">
    <w:abstractNumId w:val="2"/>
  </w:num>
  <w:num w:numId="2">
    <w:abstractNumId w:val="0"/>
  </w:num>
  <w:num w:numId="3">
    <w:abstractNumId w:val="5"/>
  </w:num>
  <w:num w:numId="4">
    <w:abstractNumId w:val="3"/>
  </w:num>
  <w:num w:numId="5">
    <w:abstractNumId w:val="1"/>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stylePaneFormatFilter w:val="3F01"/>
  <w:defaultTabStop w:val="420"/>
  <w:evenAndOddHeaders/>
  <w:drawingGridHorizontalSpacing w:val="105"/>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F2A64"/>
    <w:rsid w:val="FE5ECCB9"/>
    <w:rsid w:val="0000369D"/>
    <w:rsid w:val="0004367D"/>
    <w:rsid w:val="0005091F"/>
    <w:rsid w:val="0005638F"/>
    <w:rsid w:val="00065435"/>
    <w:rsid w:val="00072062"/>
    <w:rsid w:val="000729A4"/>
    <w:rsid w:val="00080AA1"/>
    <w:rsid w:val="00084BB9"/>
    <w:rsid w:val="00087D77"/>
    <w:rsid w:val="000909C1"/>
    <w:rsid w:val="00090FF3"/>
    <w:rsid w:val="000C63BB"/>
    <w:rsid w:val="000C7364"/>
    <w:rsid w:val="000D0082"/>
    <w:rsid w:val="000E68BF"/>
    <w:rsid w:val="000F280D"/>
    <w:rsid w:val="000F728A"/>
    <w:rsid w:val="001005FA"/>
    <w:rsid w:val="001010D5"/>
    <w:rsid w:val="0012281F"/>
    <w:rsid w:val="001322D5"/>
    <w:rsid w:val="0014240A"/>
    <w:rsid w:val="00143562"/>
    <w:rsid w:val="00157294"/>
    <w:rsid w:val="00165630"/>
    <w:rsid w:val="001712D5"/>
    <w:rsid w:val="001737A7"/>
    <w:rsid w:val="001740A8"/>
    <w:rsid w:val="001742E9"/>
    <w:rsid w:val="00182D72"/>
    <w:rsid w:val="00185661"/>
    <w:rsid w:val="00194425"/>
    <w:rsid w:val="00197CEC"/>
    <w:rsid w:val="001B19B4"/>
    <w:rsid w:val="001C3A76"/>
    <w:rsid w:val="001D0A33"/>
    <w:rsid w:val="001E3460"/>
    <w:rsid w:val="001E4275"/>
    <w:rsid w:val="001E46F1"/>
    <w:rsid w:val="001E672B"/>
    <w:rsid w:val="001F2D00"/>
    <w:rsid w:val="001F5251"/>
    <w:rsid w:val="001F6241"/>
    <w:rsid w:val="001F7254"/>
    <w:rsid w:val="00207985"/>
    <w:rsid w:val="00212B94"/>
    <w:rsid w:val="0022051B"/>
    <w:rsid w:val="00226F74"/>
    <w:rsid w:val="002368A4"/>
    <w:rsid w:val="00241CB8"/>
    <w:rsid w:val="00242685"/>
    <w:rsid w:val="002441E6"/>
    <w:rsid w:val="00260A28"/>
    <w:rsid w:val="002635C7"/>
    <w:rsid w:val="00286A6C"/>
    <w:rsid w:val="00287E62"/>
    <w:rsid w:val="002A796E"/>
    <w:rsid w:val="002B5A24"/>
    <w:rsid w:val="002D2995"/>
    <w:rsid w:val="002E1FCD"/>
    <w:rsid w:val="002E2526"/>
    <w:rsid w:val="002E4976"/>
    <w:rsid w:val="002F2085"/>
    <w:rsid w:val="002F5A30"/>
    <w:rsid w:val="003028F2"/>
    <w:rsid w:val="00304226"/>
    <w:rsid w:val="0030717E"/>
    <w:rsid w:val="00323BDF"/>
    <w:rsid w:val="003453D2"/>
    <w:rsid w:val="0034685E"/>
    <w:rsid w:val="00354879"/>
    <w:rsid w:val="00360475"/>
    <w:rsid w:val="00360F74"/>
    <w:rsid w:val="00365342"/>
    <w:rsid w:val="00392BAB"/>
    <w:rsid w:val="003B0DE2"/>
    <w:rsid w:val="003B6EA9"/>
    <w:rsid w:val="003C7653"/>
    <w:rsid w:val="003D0FF4"/>
    <w:rsid w:val="003E7955"/>
    <w:rsid w:val="0040286D"/>
    <w:rsid w:val="00403E19"/>
    <w:rsid w:val="00404092"/>
    <w:rsid w:val="004151FC"/>
    <w:rsid w:val="00415570"/>
    <w:rsid w:val="00427531"/>
    <w:rsid w:val="00437505"/>
    <w:rsid w:val="00446B85"/>
    <w:rsid w:val="00450E45"/>
    <w:rsid w:val="00452290"/>
    <w:rsid w:val="004535DA"/>
    <w:rsid w:val="0045554F"/>
    <w:rsid w:val="004811D5"/>
    <w:rsid w:val="00485358"/>
    <w:rsid w:val="00486ED8"/>
    <w:rsid w:val="004873C9"/>
    <w:rsid w:val="00497F92"/>
    <w:rsid w:val="004A353D"/>
    <w:rsid w:val="004B2B1C"/>
    <w:rsid w:val="004B30D4"/>
    <w:rsid w:val="004B4CCD"/>
    <w:rsid w:val="004C527F"/>
    <w:rsid w:val="004D0FD5"/>
    <w:rsid w:val="004D47E0"/>
    <w:rsid w:val="004F53A2"/>
    <w:rsid w:val="005016AF"/>
    <w:rsid w:val="00502C71"/>
    <w:rsid w:val="00516227"/>
    <w:rsid w:val="00525073"/>
    <w:rsid w:val="005316DF"/>
    <w:rsid w:val="00586BAF"/>
    <w:rsid w:val="005937CE"/>
    <w:rsid w:val="005942AE"/>
    <w:rsid w:val="005A7362"/>
    <w:rsid w:val="005C3FEB"/>
    <w:rsid w:val="005D0929"/>
    <w:rsid w:val="005D4D87"/>
    <w:rsid w:val="005E010D"/>
    <w:rsid w:val="005F0017"/>
    <w:rsid w:val="005F51E2"/>
    <w:rsid w:val="006006E2"/>
    <w:rsid w:val="0060756C"/>
    <w:rsid w:val="00611677"/>
    <w:rsid w:val="00615C19"/>
    <w:rsid w:val="006236AC"/>
    <w:rsid w:val="00624FA9"/>
    <w:rsid w:val="006251E9"/>
    <w:rsid w:val="006407A5"/>
    <w:rsid w:val="00642418"/>
    <w:rsid w:val="0064281F"/>
    <w:rsid w:val="0066232D"/>
    <w:rsid w:val="00671693"/>
    <w:rsid w:val="00675A23"/>
    <w:rsid w:val="00687A05"/>
    <w:rsid w:val="006914FB"/>
    <w:rsid w:val="006B03FA"/>
    <w:rsid w:val="006B1F52"/>
    <w:rsid w:val="006B298D"/>
    <w:rsid w:val="006C2506"/>
    <w:rsid w:val="006D199F"/>
    <w:rsid w:val="006E312D"/>
    <w:rsid w:val="006F5ADE"/>
    <w:rsid w:val="00712578"/>
    <w:rsid w:val="00712580"/>
    <w:rsid w:val="007163DD"/>
    <w:rsid w:val="00721C84"/>
    <w:rsid w:val="007362BA"/>
    <w:rsid w:val="007409A3"/>
    <w:rsid w:val="00742F0A"/>
    <w:rsid w:val="007465D6"/>
    <w:rsid w:val="00763AEE"/>
    <w:rsid w:val="00771D5C"/>
    <w:rsid w:val="00773098"/>
    <w:rsid w:val="0078139C"/>
    <w:rsid w:val="007913B7"/>
    <w:rsid w:val="00793E80"/>
    <w:rsid w:val="007A7FD1"/>
    <w:rsid w:val="007B5A27"/>
    <w:rsid w:val="007B77E5"/>
    <w:rsid w:val="007C0512"/>
    <w:rsid w:val="007C2B2E"/>
    <w:rsid w:val="007D6AA4"/>
    <w:rsid w:val="007E4B77"/>
    <w:rsid w:val="007E7110"/>
    <w:rsid w:val="007F7A3D"/>
    <w:rsid w:val="00801F73"/>
    <w:rsid w:val="00811318"/>
    <w:rsid w:val="00812D19"/>
    <w:rsid w:val="008249FF"/>
    <w:rsid w:val="0084477F"/>
    <w:rsid w:val="00855F01"/>
    <w:rsid w:val="00857424"/>
    <w:rsid w:val="008763F6"/>
    <w:rsid w:val="00880E6D"/>
    <w:rsid w:val="008A2024"/>
    <w:rsid w:val="008A5B40"/>
    <w:rsid w:val="008B029F"/>
    <w:rsid w:val="008B7FFB"/>
    <w:rsid w:val="008D6556"/>
    <w:rsid w:val="008D7CE5"/>
    <w:rsid w:val="008F52EB"/>
    <w:rsid w:val="008F6E84"/>
    <w:rsid w:val="00905CDA"/>
    <w:rsid w:val="009158A8"/>
    <w:rsid w:val="00920D43"/>
    <w:rsid w:val="00962B77"/>
    <w:rsid w:val="00962B96"/>
    <w:rsid w:val="00966B28"/>
    <w:rsid w:val="0096789B"/>
    <w:rsid w:val="009733A5"/>
    <w:rsid w:val="009758E0"/>
    <w:rsid w:val="00983AC8"/>
    <w:rsid w:val="009931F8"/>
    <w:rsid w:val="009A5DA1"/>
    <w:rsid w:val="009B192A"/>
    <w:rsid w:val="009B2EFE"/>
    <w:rsid w:val="009B50E3"/>
    <w:rsid w:val="009C0B66"/>
    <w:rsid w:val="009D0894"/>
    <w:rsid w:val="009D51BA"/>
    <w:rsid w:val="009E2727"/>
    <w:rsid w:val="009F5F0F"/>
    <w:rsid w:val="00A04948"/>
    <w:rsid w:val="00A15E2C"/>
    <w:rsid w:val="00A17BAA"/>
    <w:rsid w:val="00A246D0"/>
    <w:rsid w:val="00A406DA"/>
    <w:rsid w:val="00A419E2"/>
    <w:rsid w:val="00A46506"/>
    <w:rsid w:val="00A60332"/>
    <w:rsid w:val="00A64B1C"/>
    <w:rsid w:val="00A67A81"/>
    <w:rsid w:val="00A71D14"/>
    <w:rsid w:val="00A732AB"/>
    <w:rsid w:val="00A813E8"/>
    <w:rsid w:val="00AA1C80"/>
    <w:rsid w:val="00AB3DD0"/>
    <w:rsid w:val="00AB79B3"/>
    <w:rsid w:val="00AC102F"/>
    <w:rsid w:val="00AC59E9"/>
    <w:rsid w:val="00AC5DAB"/>
    <w:rsid w:val="00AD081A"/>
    <w:rsid w:val="00AD18A2"/>
    <w:rsid w:val="00AD3C53"/>
    <w:rsid w:val="00AE117D"/>
    <w:rsid w:val="00AE31BC"/>
    <w:rsid w:val="00B13D7F"/>
    <w:rsid w:val="00B21BEC"/>
    <w:rsid w:val="00B24D73"/>
    <w:rsid w:val="00B30588"/>
    <w:rsid w:val="00B33CC9"/>
    <w:rsid w:val="00B37E35"/>
    <w:rsid w:val="00B42350"/>
    <w:rsid w:val="00B433C6"/>
    <w:rsid w:val="00B44260"/>
    <w:rsid w:val="00B576B6"/>
    <w:rsid w:val="00B663DB"/>
    <w:rsid w:val="00B70585"/>
    <w:rsid w:val="00B76834"/>
    <w:rsid w:val="00B81070"/>
    <w:rsid w:val="00B87594"/>
    <w:rsid w:val="00BB01B7"/>
    <w:rsid w:val="00BB04F4"/>
    <w:rsid w:val="00BB1CE0"/>
    <w:rsid w:val="00BB467A"/>
    <w:rsid w:val="00BC1625"/>
    <w:rsid w:val="00BC2F4C"/>
    <w:rsid w:val="00BC510C"/>
    <w:rsid w:val="00BD0563"/>
    <w:rsid w:val="00BD7802"/>
    <w:rsid w:val="00BE768D"/>
    <w:rsid w:val="00BE7928"/>
    <w:rsid w:val="00BF3448"/>
    <w:rsid w:val="00BF4072"/>
    <w:rsid w:val="00BF4685"/>
    <w:rsid w:val="00BF600D"/>
    <w:rsid w:val="00C02FC6"/>
    <w:rsid w:val="00C11DFD"/>
    <w:rsid w:val="00C145B9"/>
    <w:rsid w:val="00C213CE"/>
    <w:rsid w:val="00C2500C"/>
    <w:rsid w:val="00C25743"/>
    <w:rsid w:val="00C267A3"/>
    <w:rsid w:val="00C3130C"/>
    <w:rsid w:val="00C352E6"/>
    <w:rsid w:val="00C364DA"/>
    <w:rsid w:val="00C448B8"/>
    <w:rsid w:val="00C53B7A"/>
    <w:rsid w:val="00C54AD4"/>
    <w:rsid w:val="00C62982"/>
    <w:rsid w:val="00C72D12"/>
    <w:rsid w:val="00C803A7"/>
    <w:rsid w:val="00CA3A3F"/>
    <w:rsid w:val="00CA4388"/>
    <w:rsid w:val="00CA6729"/>
    <w:rsid w:val="00CB244A"/>
    <w:rsid w:val="00CB5430"/>
    <w:rsid w:val="00CB57F4"/>
    <w:rsid w:val="00CC1167"/>
    <w:rsid w:val="00CC1D95"/>
    <w:rsid w:val="00CC676D"/>
    <w:rsid w:val="00CC6771"/>
    <w:rsid w:val="00CD6ABE"/>
    <w:rsid w:val="00CF2505"/>
    <w:rsid w:val="00CF28C1"/>
    <w:rsid w:val="00CF2A64"/>
    <w:rsid w:val="00D07F85"/>
    <w:rsid w:val="00D20B71"/>
    <w:rsid w:val="00D22310"/>
    <w:rsid w:val="00D229D7"/>
    <w:rsid w:val="00D23720"/>
    <w:rsid w:val="00D245A7"/>
    <w:rsid w:val="00D247FA"/>
    <w:rsid w:val="00D276C4"/>
    <w:rsid w:val="00D34855"/>
    <w:rsid w:val="00D35F07"/>
    <w:rsid w:val="00D40934"/>
    <w:rsid w:val="00D41516"/>
    <w:rsid w:val="00D42975"/>
    <w:rsid w:val="00D955E6"/>
    <w:rsid w:val="00DA145F"/>
    <w:rsid w:val="00DB21CF"/>
    <w:rsid w:val="00DB370E"/>
    <w:rsid w:val="00DC584A"/>
    <w:rsid w:val="00DD5119"/>
    <w:rsid w:val="00DE0441"/>
    <w:rsid w:val="00DF17A6"/>
    <w:rsid w:val="00DF388C"/>
    <w:rsid w:val="00E034DA"/>
    <w:rsid w:val="00E05FA4"/>
    <w:rsid w:val="00E20D2D"/>
    <w:rsid w:val="00E23104"/>
    <w:rsid w:val="00E34AB5"/>
    <w:rsid w:val="00E34CEE"/>
    <w:rsid w:val="00E546A3"/>
    <w:rsid w:val="00E614AC"/>
    <w:rsid w:val="00E6199E"/>
    <w:rsid w:val="00E649F6"/>
    <w:rsid w:val="00E65506"/>
    <w:rsid w:val="00E67498"/>
    <w:rsid w:val="00E67935"/>
    <w:rsid w:val="00E74A75"/>
    <w:rsid w:val="00E80826"/>
    <w:rsid w:val="00EA0A58"/>
    <w:rsid w:val="00EC3DD6"/>
    <w:rsid w:val="00ED29DB"/>
    <w:rsid w:val="00ED31BF"/>
    <w:rsid w:val="00ED4D8D"/>
    <w:rsid w:val="00ED6215"/>
    <w:rsid w:val="00ED62CE"/>
    <w:rsid w:val="00ED6882"/>
    <w:rsid w:val="00EE37AC"/>
    <w:rsid w:val="00F009A3"/>
    <w:rsid w:val="00F04A51"/>
    <w:rsid w:val="00F35C5F"/>
    <w:rsid w:val="00F36E78"/>
    <w:rsid w:val="00F42BCB"/>
    <w:rsid w:val="00F55F27"/>
    <w:rsid w:val="00F57684"/>
    <w:rsid w:val="00F6577E"/>
    <w:rsid w:val="00F72114"/>
    <w:rsid w:val="00F726E1"/>
    <w:rsid w:val="00F812F4"/>
    <w:rsid w:val="00F8222C"/>
    <w:rsid w:val="00F83ED1"/>
    <w:rsid w:val="00F8497B"/>
    <w:rsid w:val="00F97852"/>
    <w:rsid w:val="00FB590D"/>
    <w:rsid w:val="00FB65AD"/>
    <w:rsid w:val="00FB67E8"/>
    <w:rsid w:val="00FC3EF4"/>
    <w:rsid w:val="00FC61B3"/>
    <w:rsid w:val="00FD68A8"/>
    <w:rsid w:val="02451E72"/>
    <w:rsid w:val="026779BA"/>
    <w:rsid w:val="032A25DC"/>
    <w:rsid w:val="03FE0F73"/>
    <w:rsid w:val="04410970"/>
    <w:rsid w:val="05232B8F"/>
    <w:rsid w:val="05B00B69"/>
    <w:rsid w:val="05D366FE"/>
    <w:rsid w:val="067816C4"/>
    <w:rsid w:val="07DA0AA7"/>
    <w:rsid w:val="0ADF4592"/>
    <w:rsid w:val="0B373433"/>
    <w:rsid w:val="0B972E18"/>
    <w:rsid w:val="0CEB7B70"/>
    <w:rsid w:val="0D5341D5"/>
    <w:rsid w:val="0E707BF7"/>
    <w:rsid w:val="107C3FE7"/>
    <w:rsid w:val="14EA50FB"/>
    <w:rsid w:val="150B4617"/>
    <w:rsid w:val="157E09C7"/>
    <w:rsid w:val="1A642D06"/>
    <w:rsid w:val="1A927FB5"/>
    <w:rsid w:val="1EDC730E"/>
    <w:rsid w:val="20A64EA5"/>
    <w:rsid w:val="220C0960"/>
    <w:rsid w:val="222D7E81"/>
    <w:rsid w:val="236F2F5E"/>
    <w:rsid w:val="23C6581A"/>
    <w:rsid w:val="23CF4A27"/>
    <w:rsid w:val="26AF0423"/>
    <w:rsid w:val="2BEF05D5"/>
    <w:rsid w:val="30281D23"/>
    <w:rsid w:val="315C306B"/>
    <w:rsid w:val="345235B4"/>
    <w:rsid w:val="348A5164"/>
    <w:rsid w:val="34915550"/>
    <w:rsid w:val="359F00DD"/>
    <w:rsid w:val="379715E2"/>
    <w:rsid w:val="386B671F"/>
    <w:rsid w:val="388E30A6"/>
    <w:rsid w:val="39A6583B"/>
    <w:rsid w:val="39FD7DA7"/>
    <w:rsid w:val="3AB25BD7"/>
    <w:rsid w:val="3BF87FB4"/>
    <w:rsid w:val="3C1D4DE4"/>
    <w:rsid w:val="3DFF6778"/>
    <w:rsid w:val="3F0E5721"/>
    <w:rsid w:val="3F383548"/>
    <w:rsid w:val="41E22307"/>
    <w:rsid w:val="42A81083"/>
    <w:rsid w:val="43847734"/>
    <w:rsid w:val="448A7E31"/>
    <w:rsid w:val="4573190C"/>
    <w:rsid w:val="45BD366D"/>
    <w:rsid w:val="47967D62"/>
    <w:rsid w:val="47DB4860"/>
    <w:rsid w:val="48983A67"/>
    <w:rsid w:val="49331EA1"/>
    <w:rsid w:val="49513F58"/>
    <w:rsid w:val="495B7914"/>
    <w:rsid w:val="4D6B3488"/>
    <w:rsid w:val="4EEB5230"/>
    <w:rsid w:val="4F61484A"/>
    <w:rsid w:val="4FFD1E17"/>
    <w:rsid w:val="50971703"/>
    <w:rsid w:val="52D926A8"/>
    <w:rsid w:val="551B75AE"/>
    <w:rsid w:val="55B301A1"/>
    <w:rsid w:val="55EE7BE1"/>
    <w:rsid w:val="56442799"/>
    <w:rsid w:val="56D5321F"/>
    <w:rsid w:val="5AE96334"/>
    <w:rsid w:val="5B8F6BFF"/>
    <w:rsid w:val="5DAA0295"/>
    <w:rsid w:val="5DC663C3"/>
    <w:rsid w:val="5EFA7283"/>
    <w:rsid w:val="5F525540"/>
    <w:rsid w:val="66123504"/>
    <w:rsid w:val="67467216"/>
    <w:rsid w:val="68C27C41"/>
    <w:rsid w:val="68D75A1D"/>
    <w:rsid w:val="6C9F12C8"/>
    <w:rsid w:val="6D785A21"/>
    <w:rsid w:val="6E763157"/>
    <w:rsid w:val="70B80F31"/>
    <w:rsid w:val="73682094"/>
    <w:rsid w:val="73C6500C"/>
    <w:rsid w:val="761D1F1F"/>
    <w:rsid w:val="79382C37"/>
    <w:rsid w:val="79BA26EA"/>
    <w:rsid w:val="7B94632F"/>
    <w:rsid w:val="7C7224C8"/>
    <w:rsid w:val="7DCA2F2C"/>
    <w:rsid w:val="7F1C3D32"/>
    <w:rsid w:val="7FB74099"/>
  </w:rsids>
  <w:docVars>
    <w:docVar w:name="commondata" w:val="eyJoZGlkIjoiZmFkZjcwMGU4YmViNjg4NGM5ZjZhNDYyYzg3NWVhNDcifQ=="/>
  </w:docVars>
  <w:uiCompat97To2003/>
  <w:themeFontLang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hAnsi="Times New Roman" w:eastAsiaTheme="minorEastAs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semiHidden="0" w:unhideWhenUsed="0" w:qFormat="1"/>
    <w:lsdException w:name="toc 6" w:uiPriority="39"/>
    <w:lsdException w:name="toc 7" w:uiPriority="39"/>
    <w:lsdException w:name="toc 8" w:uiPriority="39"/>
    <w:lsdException w:name="toc 9" w:uiPriority="39"/>
    <w:lsdException w:name="annotation text" w:semiHidden="0" w:uiPriority="0" w:unhideWhenUsed="0"/>
    <w:lsdException w:name="header" w:semiHidden="0"/>
    <w:lsdException w:name="footer" w:semiHidden="0"/>
    <w:lsdException w:name="caption" w:uiPriority="35" w:qFormat="1"/>
    <w:lsdException w:name="annotation reference" w:semiHidden="0" w:uiPriority="0" w:unhideWhenUsed="0"/>
    <w:lsdException w:name="Title" w:semiHidden="0" w:uiPriority="0" w:unhideWhenUsed="0" w:qFormat="1"/>
    <w:lsdException w:name="Default Paragraph Font" w:semiHidden="0" w:uiPriority="1"/>
    <w:lsdException w:name="Body Text" w:semiHidden="0" w:uiPriority="0" w:unhideWhenUsed="0"/>
    <w:lsdException w:name="Body Text Indent" w:semiHidden="0" w:uiPriority="0" w:unhideWhenUsed="0"/>
    <w:lsdException w:name="Subtitle" w:semiHidden="0" w:uiPriority="0" w:unhideWhenUsed="0" w:qFormat="1"/>
    <w:lsdException w:name="Hyperlink" w:semiHidden="0" w:unhideWhenUsed="0"/>
    <w:lsdException w:name="FollowedHyperlink" w:semiHidden="0"/>
    <w:lsdException w:name="Strong" w:semiHidden="0" w:uiPriority="0" w:unhideWhenUsed="0" w:qFormat="1"/>
    <w:lsdException w:name="Emphasis" w:semiHidden="0" w:uiPriority="0" w:unhideWhenUsed="0" w:qFormat="1"/>
    <w:lsdException w:name="Document Map" w:semiHidden="0"/>
    <w:lsdException w:name="Plain Text" w:semiHidden="0" w:uiPriority="0" w:unhideWhenUsed="0" w:qFormat="1"/>
    <w:lsdException w:name="Normal (Web)" w:semiHidden="0" w:uiPriority="0" w:unhideWhenUsed="0" w:qFormat="1"/>
    <w:lsdException w:name="HTML Acronym"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uiPriority="0" w:unhideWhenUsed="0"/>
    <w:lsdException w:name="Balloon Text" w:semiHidden="0" w:uiPriority="0" w:unhideWhenUsed="0"/>
    <w:lsdException w:name="Table Grid" w:semiHidden="0" w:uiPriority="0"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kern w:val="2"/>
      <w:sz w:val="21"/>
      <w:szCs w:val="22"/>
      <w:lang w:val="en-US" w:eastAsia="zh-CN" w:bidi="ar-SA"/>
    </w:rPr>
  </w:style>
  <w:style w:type="character" w:default="1" w:styleId="DefaultParagraphFont">
    <w:name w:val="Default Paragraph Font"/>
    <w:uiPriority w:val="1"/>
    <w:unhideWhenUsed/>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DocumentMap">
    <w:name w:val="Document Map"/>
    <w:basedOn w:val="Normal"/>
    <w:link w:val="Char"/>
    <w:uiPriority w:val="99"/>
    <w:unhideWhenUsed/>
    <w:rPr>
      <w:rFonts w:ascii="宋体"/>
      <w:sz w:val="18"/>
      <w:szCs w:val="18"/>
    </w:rPr>
  </w:style>
  <w:style w:type="character" w:customStyle="1" w:styleId="Char">
    <w:name w:val="文档结构图 Char"/>
    <w:link w:val="DocumentMap"/>
    <w:uiPriority w:val="99"/>
    <w:semiHidden/>
    <w:rPr>
      <w:rFonts w:ascii="宋体" w:eastAsia="宋体" w:hAnsi="Calibri"/>
      <w:kern w:val="2"/>
      <w:sz w:val="18"/>
      <w:szCs w:val="18"/>
    </w:rPr>
  </w:style>
  <w:style w:type="paragraph" w:styleId="CommentText">
    <w:name w:val="annotation text"/>
    <w:basedOn w:val="Normal"/>
    <w:link w:val="Char0"/>
    <w:pPr>
      <w:jc w:val="left"/>
    </w:pPr>
    <w:rPr>
      <w:rFonts w:ascii="Times New Roman" w:hAnsi="Times New Roman"/>
      <w:kern w:val="0"/>
      <w:sz w:val="20"/>
      <w:szCs w:val="24"/>
    </w:rPr>
  </w:style>
  <w:style w:type="character" w:customStyle="1" w:styleId="Char0">
    <w:name w:val="批注文字 Char"/>
    <w:link w:val="CommentText"/>
    <w:rPr>
      <w:rFonts w:ascii="Times New Roman" w:eastAsia="宋体" w:hAnsi="Times New Roman" w:cs="Times New Roman"/>
      <w:szCs w:val="24"/>
    </w:rPr>
  </w:style>
  <w:style w:type="paragraph" w:styleId="BodyText">
    <w:name w:val="Body Text"/>
    <w:basedOn w:val="Normal"/>
    <w:next w:val="TOC5"/>
    <w:link w:val="Char1"/>
    <w:pPr>
      <w:spacing w:after="120"/>
    </w:pPr>
    <w:rPr>
      <w:rFonts w:ascii="Times New Roman" w:hAnsi="Times New Roman"/>
      <w:kern w:val="0"/>
      <w:sz w:val="20"/>
      <w:szCs w:val="20"/>
    </w:rPr>
  </w:style>
  <w:style w:type="character" w:customStyle="1" w:styleId="Char1">
    <w:name w:val="正文文本 Char"/>
    <w:link w:val="BodyText"/>
    <w:rPr>
      <w:rFonts w:ascii="Times New Roman" w:eastAsia="宋体" w:hAnsi="Times New Roman" w:cs="Times New Roman"/>
    </w:rPr>
  </w:style>
  <w:style w:type="paragraph" w:styleId="TOC5">
    <w:name w:val="toc 5"/>
    <w:basedOn w:val="Normal"/>
    <w:next w:val="Normal"/>
    <w:uiPriority w:val="99"/>
    <w:qFormat/>
    <w:pPr>
      <w:wordWrap w:val="0"/>
      <w:ind w:left="1275"/>
    </w:pPr>
    <w:rPr>
      <w:rFonts w:ascii="宋体" w:hAnsi="Times New Roman"/>
      <w:kern w:val="0"/>
      <w:sz w:val="20"/>
      <w:szCs w:val="20"/>
    </w:rPr>
  </w:style>
  <w:style w:type="paragraph" w:styleId="BodyTextIndent">
    <w:name w:val="Body Text Indent"/>
    <w:basedOn w:val="Normal"/>
    <w:link w:val="Char2"/>
    <w:pPr>
      <w:spacing w:line="160" w:lineRule="atLeast"/>
      <w:ind w:firstLine="1120" w:firstLineChars="400"/>
    </w:pPr>
    <w:rPr>
      <w:rFonts w:ascii="新宋体" w:eastAsia="新宋体" w:hAnsi="新宋体"/>
      <w:kern w:val="0"/>
      <w:sz w:val="28"/>
      <w:szCs w:val="20"/>
    </w:rPr>
  </w:style>
  <w:style w:type="character" w:customStyle="1" w:styleId="Char2">
    <w:name w:val="正文文本缩进 Char"/>
    <w:link w:val="BodyTextIndent"/>
    <w:rPr>
      <w:rFonts w:ascii="新宋体" w:eastAsia="新宋体" w:hAnsi="新宋体" w:cs="Times New Roman"/>
      <w:sz w:val="28"/>
    </w:rPr>
  </w:style>
  <w:style w:type="paragraph" w:styleId="PlainText">
    <w:name w:val="Plain Text"/>
    <w:basedOn w:val="Normal"/>
    <w:link w:val="Char3"/>
    <w:qFormat/>
    <w:rPr>
      <w:rFonts w:ascii="宋体" w:hAnsi="Courier New"/>
      <w:kern w:val="0"/>
      <w:sz w:val="20"/>
      <w:szCs w:val="21"/>
    </w:rPr>
  </w:style>
  <w:style w:type="character" w:customStyle="1" w:styleId="Char3">
    <w:name w:val="纯文本 Char"/>
    <w:link w:val="PlainText"/>
    <w:qFormat/>
    <w:rPr>
      <w:rFonts w:ascii="宋体" w:eastAsia="宋体" w:hAnsi="Courier New" w:cs="Times New Roman"/>
      <w:szCs w:val="21"/>
    </w:rPr>
  </w:style>
  <w:style w:type="paragraph" w:styleId="BalloonText">
    <w:name w:val="Balloon Text"/>
    <w:basedOn w:val="Normal"/>
    <w:link w:val="Char4"/>
    <w:rPr>
      <w:rFonts w:ascii="Times New Roman" w:hAnsi="Times New Roman"/>
      <w:kern w:val="0"/>
      <w:sz w:val="18"/>
      <w:szCs w:val="18"/>
    </w:rPr>
  </w:style>
  <w:style w:type="character" w:customStyle="1" w:styleId="Char4">
    <w:name w:val="批注框文本 Char"/>
    <w:link w:val="BalloonText"/>
    <w:rPr>
      <w:rFonts w:ascii="Times New Roman" w:eastAsia="宋体" w:hAnsi="Times New Roman" w:cs="Times New Roman"/>
      <w:sz w:val="18"/>
      <w:szCs w:val="18"/>
    </w:rPr>
  </w:style>
  <w:style w:type="paragraph" w:styleId="Footer">
    <w:name w:val="footer"/>
    <w:basedOn w:val="Normal"/>
    <w:link w:val="Char5"/>
    <w:uiPriority w:val="99"/>
    <w:unhideWhenUsed/>
    <w:pPr>
      <w:tabs>
        <w:tab w:val="center" w:pos="4153"/>
        <w:tab w:val="right" w:pos="8306"/>
      </w:tabs>
      <w:snapToGrid w:val="0"/>
      <w:jc w:val="left"/>
    </w:pPr>
    <w:rPr>
      <w:rFonts w:ascii="等线" w:eastAsia="等线" w:hAnsi="等线"/>
      <w:kern w:val="0"/>
      <w:sz w:val="18"/>
      <w:szCs w:val="18"/>
    </w:rPr>
  </w:style>
  <w:style w:type="character" w:customStyle="1" w:styleId="Char5">
    <w:name w:val="页脚 Char"/>
    <w:link w:val="Footer"/>
    <w:uiPriority w:val="99"/>
    <w:rPr>
      <w:sz w:val="18"/>
      <w:szCs w:val="18"/>
    </w:rPr>
  </w:style>
  <w:style w:type="paragraph" w:styleId="Header">
    <w:name w:val="header"/>
    <w:basedOn w:val="Normal"/>
    <w:link w:val="Char6"/>
    <w:uiPriority w:val="99"/>
    <w:unhideWhenUsed/>
    <w:pPr>
      <w:pBdr>
        <w:bottom w:val="single" w:sz="6" w:space="1" w:color="auto"/>
      </w:pBdr>
      <w:tabs>
        <w:tab w:val="center" w:pos="4153"/>
        <w:tab w:val="right" w:pos="8306"/>
      </w:tabs>
      <w:snapToGrid w:val="0"/>
      <w:jc w:val="center"/>
    </w:pPr>
    <w:rPr>
      <w:rFonts w:ascii="等线" w:eastAsia="等线" w:hAnsi="等线"/>
      <w:kern w:val="0"/>
      <w:sz w:val="18"/>
      <w:szCs w:val="18"/>
    </w:rPr>
  </w:style>
  <w:style w:type="character" w:customStyle="1" w:styleId="Char6">
    <w:name w:val="页眉 Char"/>
    <w:link w:val="Header"/>
    <w:uiPriority w:val="99"/>
    <w:rPr>
      <w:sz w:val="18"/>
      <w:szCs w:val="18"/>
    </w:rPr>
  </w:style>
  <w:style w:type="paragraph" w:styleId="Subtitle">
    <w:name w:val="Subtitle"/>
    <w:basedOn w:val="Normal"/>
    <w:next w:val="Normal"/>
    <w:link w:val="Char7"/>
    <w:qFormat/>
    <w:pPr>
      <w:spacing w:before="240" w:after="60" w:line="312" w:lineRule="auto"/>
      <w:jc w:val="center"/>
      <w:outlineLvl w:val="1"/>
    </w:pPr>
    <w:rPr>
      <w:rFonts w:ascii="Cambria" w:hAnsi="Cambria"/>
      <w:b/>
      <w:bCs/>
      <w:kern w:val="28"/>
      <w:sz w:val="32"/>
      <w:szCs w:val="32"/>
    </w:rPr>
  </w:style>
  <w:style w:type="character" w:customStyle="1" w:styleId="Char7">
    <w:name w:val="副标题 Char"/>
    <w:link w:val="Subtitle"/>
    <w:rPr>
      <w:rFonts w:ascii="Cambria" w:eastAsia="宋体" w:hAnsi="Cambria"/>
      <w:b/>
      <w:bCs/>
      <w:kern w:val="28"/>
      <w:sz w:val="32"/>
      <w:szCs w:val="32"/>
    </w:rPr>
  </w:style>
  <w:style w:type="paragraph" w:styleId="NormalWeb">
    <w:name w:val="Normal (Web)"/>
    <w:basedOn w:val="Normal"/>
    <w:link w:val="Char8"/>
    <w:qFormat/>
    <w:pPr>
      <w:widowControl/>
      <w:spacing w:before="100" w:beforeAutospacing="1" w:after="100" w:afterAutospacing="1"/>
      <w:jc w:val="left"/>
    </w:pPr>
    <w:rPr>
      <w:rFonts w:ascii="宋体" w:hAnsi="宋体"/>
      <w:kern w:val="0"/>
      <w:sz w:val="24"/>
      <w:szCs w:val="20"/>
    </w:rPr>
  </w:style>
  <w:style w:type="character" w:customStyle="1" w:styleId="Char8">
    <w:name w:val="普通(网站) Char"/>
    <w:link w:val="NormalWeb"/>
    <w:qFormat/>
    <w:rPr>
      <w:rFonts w:ascii="宋体" w:eastAsia="宋体" w:hAnsi="宋体" w:cs="宋体"/>
      <w:sz w:val="24"/>
    </w:rPr>
  </w:style>
  <w:style w:type="paragraph" w:styleId="Title">
    <w:name w:val="Title"/>
    <w:basedOn w:val="Normal"/>
    <w:next w:val="Normal"/>
    <w:link w:val="Char10"/>
    <w:qFormat/>
    <w:pPr>
      <w:spacing w:before="240" w:after="60"/>
      <w:jc w:val="center"/>
      <w:outlineLvl w:val="0"/>
    </w:pPr>
    <w:rPr>
      <w:rFonts w:ascii="Cambria" w:hAnsi="Cambria"/>
      <w:b/>
      <w:bCs/>
      <w:kern w:val="0"/>
      <w:sz w:val="32"/>
      <w:szCs w:val="32"/>
    </w:rPr>
  </w:style>
  <w:style w:type="character" w:customStyle="1" w:styleId="Char10">
    <w:name w:val="标题 Char1"/>
    <w:link w:val="Title"/>
    <w:rPr>
      <w:rFonts w:ascii="Cambria" w:eastAsia="宋体" w:hAnsi="Cambria" w:cs="Times New Roman"/>
      <w:b/>
      <w:bCs/>
      <w:sz w:val="32"/>
      <w:szCs w:val="32"/>
    </w:rPr>
  </w:style>
  <w:style w:type="paragraph" w:styleId="CommentSubject">
    <w:name w:val="annotation subject"/>
    <w:basedOn w:val="CommentText"/>
    <w:next w:val="CommentText"/>
    <w:link w:val="Char9"/>
    <w:semiHidden/>
    <w:rPr>
      <w:b/>
      <w:bCs/>
    </w:rPr>
  </w:style>
  <w:style w:type="character" w:customStyle="1" w:styleId="Char9">
    <w:name w:val="批注主题 Char"/>
    <w:link w:val="CommentSubject"/>
    <w:semiHidden/>
    <w:rPr>
      <w:rFonts w:ascii="Times New Roman" w:eastAsia="宋体" w:hAnsi="Times New Roman" w:cs="Times New Roman"/>
      <w:b/>
      <w:bCs/>
      <w:szCs w:val="24"/>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FollowedHyperlink">
    <w:name w:val="FollowedHyperlink"/>
    <w:uiPriority w:val="99"/>
    <w:unhideWhenUsed/>
    <w:rPr>
      <w:color w:val="954F72"/>
      <w:u w:val="single"/>
    </w:rPr>
  </w:style>
  <w:style w:type="character" w:styleId="Emphasis">
    <w:name w:val="Emphasis"/>
    <w:qFormat/>
  </w:style>
  <w:style w:type="character" w:styleId="HTMLDefinition">
    <w:name w:val="HTML Definition"/>
  </w:style>
  <w:style w:type="character" w:styleId="HTMLTypewriter">
    <w:name w:val="HTML Typewriter"/>
    <w:rPr>
      <w:rFonts w:ascii="Courier New" w:hAnsi="Courier New"/>
      <w:sz w:val="24"/>
      <w:szCs w:val="24"/>
    </w:rPr>
  </w:style>
  <w:style w:type="character" w:styleId="HTMLAcronym">
    <w:name w:val="HTML Acronym"/>
  </w:style>
  <w:style w:type="character" w:styleId="HTMLVariable">
    <w:name w:val="HTML Variable"/>
  </w:style>
  <w:style w:type="character" w:styleId="Hyperlink">
    <w:name w:val="Hyperlink"/>
    <w:uiPriority w:val="99"/>
    <w:rPr>
      <w:color w:val="0000FF"/>
      <w:u w:val="single"/>
    </w:rPr>
  </w:style>
  <w:style w:type="character" w:styleId="HTMLCode">
    <w:name w:val="HTML Code"/>
    <w:rPr>
      <w:rFonts w:ascii="Courier New" w:hAnsi="Courier New"/>
      <w:sz w:val="24"/>
      <w:szCs w:val="24"/>
    </w:rPr>
  </w:style>
  <w:style w:type="character" w:styleId="CommentReference">
    <w:name w:val="annotation reference"/>
    <w:rPr>
      <w:sz w:val="21"/>
      <w:szCs w:val="21"/>
    </w:rPr>
  </w:style>
  <w:style w:type="character" w:styleId="HTMLCite">
    <w:name w:val="HTML Cite"/>
  </w:style>
  <w:style w:type="character" w:styleId="HTMLKeyboard">
    <w:name w:val="HTML Keyboard"/>
    <w:rPr>
      <w:rFonts w:ascii="Courier New" w:hAnsi="Courier New"/>
      <w:sz w:val="24"/>
      <w:szCs w:val="24"/>
    </w:rPr>
  </w:style>
  <w:style w:type="character" w:styleId="HTMLSample">
    <w:name w:val="HTML Sample"/>
    <w:rPr>
      <w:rFonts w:ascii="Courier New" w:hAnsi="Courier New"/>
      <w:color w:val="005FCC"/>
      <w:sz w:val="24"/>
      <w:szCs w:val="24"/>
      <w:u w:val="none"/>
    </w:rPr>
  </w:style>
  <w:style w:type="character" w:customStyle="1" w:styleId="17">
    <w:name w:val="17"/>
    <w:rPr>
      <w:rFonts w:ascii="Times New Roman" w:hAnsi="Times New Roman" w:cs="Times New Roman" w:hint="default"/>
    </w:rPr>
  </w:style>
  <w:style w:type="character" w:customStyle="1" w:styleId="subtitles0">
    <w:name w:val="sub_title s0"/>
  </w:style>
  <w:style w:type="character" w:customStyle="1" w:styleId="pos5">
    <w:name w:val="pos5"/>
    <w:rPr>
      <w:color w:val="0066CC"/>
      <w:sz w:val="19"/>
      <w:szCs w:val="19"/>
    </w:rPr>
  </w:style>
  <w:style w:type="character" w:customStyle="1" w:styleId="apple-converted-space">
    <w:name w:val="apple-converted-space"/>
  </w:style>
  <w:style w:type="character" w:customStyle="1" w:styleId="26">
    <w:name w:val="26"/>
    <w:rPr>
      <w:rFonts w:ascii="Times New Roman" w:hAnsi="Times New Roman" w:cs="Times New Roman" w:hint="default"/>
    </w:rPr>
  </w:style>
  <w:style w:type="character" w:customStyle="1" w:styleId="a">
    <w:name w:val="纯文本 字符"/>
    <w:uiPriority w:val="99"/>
    <w:rPr>
      <w:rFonts w:ascii="Times New Roman" w:eastAsia="宋体" w:hAnsi="Courier New" w:cs="Times New Roman"/>
      <w:szCs w:val="20"/>
    </w:rPr>
  </w:style>
  <w:style w:type="character" w:customStyle="1" w:styleId="file">
    <w:name w:val="file"/>
  </w:style>
  <w:style w:type="character" w:customStyle="1" w:styleId="22">
    <w:name w:val="22"/>
    <w:rPr>
      <w:rFonts w:ascii="Times New Roman" w:hAnsi="Times New Roman" w:cs="Times New Roman" w:hint="default"/>
    </w:rPr>
  </w:style>
  <w:style w:type="character" w:customStyle="1" w:styleId="24">
    <w:name w:val="24"/>
    <w:rPr>
      <w:rFonts w:ascii="Times New Roman" w:hAnsi="Times New Roman" w:cs="Times New Roman" w:hint="default"/>
    </w:rPr>
  </w:style>
  <w:style w:type="character" w:customStyle="1" w:styleId="postbody">
    <w:name w:val="postbody"/>
  </w:style>
  <w:style w:type="character" w:customStyle="1" w:styleId="18">
    <w:name w:val="18"/>
    <w:rPr>
      <w:rFonts w:ascii="Times New Roman" w:hAnsi="Times New Roman" w:cs="Times New Roman" w:hint="default"/>
    </w:rPr>
  </w:style>
  <w:style w:type="character" w:customStyle="1" w:styleId="mathjyemi1">
    <w:name w:val="mathjye_mi1"/>
    <w:rPr>
      <w:i/>
    </w:rPr>
  </w:style>
  <w:style w:type="character" w:customStyle="1" w:styleId="1">
    <w:name w:val="页眉 字符1"/>
    <w:uiPriority w:val="99"/>
    <w:semiHidden/>
    <w:rPr>
      <w:rFonts w:ascii="Calibri" w:eastAsia="宋体" w:hAnsi="Calibri" w:cs="Times New Roman"/>
      <w:sz w:val="18"/>
      <w:szCs w:val="18"/>
    </w:rPr>
  </w:style>
  <w:style w:type="character" w:customStyle="1" w:styleId="Char11">
    <w:name w:val="图中说明 Char"/>
    <w:link w:val="a0"/>
    <w:locked/>
    <w:rPr>
      <w:rFonts w:ascii="楷体" w:eastAsia="楷体" w:hAnsi="楷体"/>
      <w:color w:val="000000"/>
      <w:kern w:val="2"/>
    </w:rPr>
  </w:style>
  <w:style w:type="paragraph" w:customStyle="1" w:styleId="a0">
    <w:name w:val="图中说明"/>
    <w:basedOn w:val="Normal"/>
    <w:link w:val="Char11"/>
    <w:pPr>
      <w:jc w:val="center"/>
    </w:pPr>
    <w:rPr>
      <w:rFonts w:ascii="楷体" w:eastAsia="楷体" w:hAnsi="楷体"/>
      <w:color w:val="000000"/>
      <w:sz w:val="20"/>
      <w:szCs w:val="20"/>
    </w:rPr>
  </w:style>
  <w:style w:type="character" w:customStyle="1" w:styleId="pos4">
    <w:name w:val="pos4"/>
    <w:rPr>
      <w:b/>
      <w:color w:val="FF8A00"/>
      <w:sz w:val="28"/>
      <w:szCs w:val="28"/>
    </w:rPr>
  </w:style>
  <w:style w:type="character" w:customStyle="1" w:styleId="folder">
    <w:name w:val="folder"/>
  </w:style>
  <w:style w:type="character" w:customStyle="1" w:styleId="folder1">
    <w:name w:val="folder1"/>
  </w:style>
  <w:style w:type="character" w:customStyle="1" w:styleId="21">
    <w:name w:val="21"/>
    <w:rPr>
      <w:rFonts w:ascii="Times New Roman" w:hAnsi="Times New Roman" w:cs="Times New Roman" w:hint="default"/>
    </w:rPr>
  </w:style>
  <w:style w:type="character" w:customStyle="1" w:styleId="1Char">
    <w:name w:val="标题1 Char"/>
    <w:aliases w:val=" Char Char,Char Char Char Char,Char Char Char1,Char Char1,Plain Te Char,普通文字 Char Char,普通文字 Char1,标题1 Char Char Char,标题1 Char Char Char Char Char Char,游数的格式 Char,纯文本 Char Char Char1,纯文本 Char Char1 Char Char Char Char,纯文本 Char1 Char,纯文本 Char2"/>
    <w:link w:val="0"/>
    <w:rPr>
      <w:rFonts w:ascii="宋体" w:eastAsia="宋体" w:hAnsi="Courier New" w:cs="Courier New"/>
      <w:szCs w:val="21"/>
    </w:rPr>
  </w:style>
  <w:style w:type="paragraph" w:customStyle="1" w:styleId="0">
    <w:name w:val="纯文本_0"/>
    <w:basedOn w:val="00"/>
    <w:link w:val="1Char"/>
    <w:rPr>
      <w:rFonts w:ascii="宋体" w:hAnsi="Courier New"/>
      <w:kern w:val="0"/>
      <w:sz w:val="20"/>
      <w:szCs w:val="21"/>
    </w:rPr>
  </w:style>
  <w:style w:type="paragraph" w:customStyle="1" w:styleId="00">
    <w:name w:val="正文_0_0"/>
    <w:qFormat/>
    <w:pPr>
      <w:widowControl w:val="0"/>
      <w:jc w:val="both"/>
    </w:pPr>
    <w:rPr>
      <w:rFonts w:ascii="Calibri" w:eastAsia="宋体" w:hAnsi="Calibri"/>
      <w:kern w:val="2"/>
      <w:sz w:val="21"/>
      <w:szCs w:val="24"/>
      <w:lang w:val="en-US" w:eastAsia="zh-CN" w:bidi="ar-SA"/>
    </w:rPr>
  </w:style>
  <w:style w:type="character" w:customStyle="1" w:styleId="fieldtip">
    <w:name w:val="fieldtip"/>
    <w:rPr>
      <w:sz w:val="18"/>
      <w:szCs w:val="18"/>
      <w:bdr w:val="single" w:sz="6" w:space="0" w:color="CCCCCC"/>
      <w:shd w:val="clear" w:color="auto" w:fill="F6F6F6"/>
    </w:rPr>
  </w:style>
  <w:style w:type="character" w:customStyle="1" w:styleId="Char14">
    <w:name w:val="标题 Char"/>
    <w:rPr>
      <w:rFonts w:ascii="Cambria" w:hAnsi="Cambria" w:cs="Times New Roman"/>
      <w:b/>
      <w:bCs/>
      <w:kern w:val="2"/>
      <w:sz w:val="28"/>
      <w:szCs w:val="32"/>
    </w:rPr>
  </w:style>
  <w:style w:type="character" w:customStyle="1" w:styleId="15">
    <w:name w:val="15"/>
    <w:rPr>
      <w:rFonts w:ascii="Times New Roman" w:hAnsi="Times New Roman" w:cs="Times New Roman" w:hint="default"/>
    </w:rPr>
  </w:style>
  <w:style w:type="character" w:customStyle="1" w:styleId="20">
    <w:name w:val="20"/>
    <w:rPr>
      <w:rFonts w:ascii="Times New Roman" w:hAnsi="Times New Roman" w:cs="Times New Roman" w:hint="default"/>
    </w:rPr>
  </w:style>
  <w:style w:type="character" w:customStyle="1" w:styleId="a1">
    <w:name w:val="页眉 字符"/>
    <w:uiPriority w:val="99"/>
    <w:rPr>
      <w:sz w:val="18"/>
      <w:szCs w:val="18"/>
    </w:rPr>
  </w:style>
  <w:style w:type="character" w:customStyle="1" w:styleId="fleft">
    <w:name w:val="fleft"/>
  </w:style>
  <w:style w:type="character" w:customStyle="1" w:styleId="25">
    <w:name w:val="25"/>
    <w:rPr>
      <w:rFonts w:ascii="Times New Roman" w:hAnsi="Times New Roman" w:cs="Times New Roman" w:hint="default"/>
    </w:rPr>
  </w:style>
  <w:style w:type="character" w:customStyle="1" w:styleId="pos1">
    <w:name w:val="pos1"/>
    <w:rPr>
      <w:b/>
      <w:color w:val="FF8A00"/>
      <w:sz w:val="37"/>
      <w:szCs w:val="37"/>
    </w:rPr>
  </w:style>
  <w:style w:type="character" w:customStyle="1" w:styleId="a2">
    <w:name w:val="标题 字符"/>
    <w:uiPriority w:val="10"/>
    <w:rPr>
      <w:rFonts w:ascii="等线 Light" w:eastAsia="等线 Light" w:hAnsi="等线 Light" w:cs="Times New Roman"/>
      <w:b/>
      <w:bCs/>
      <w:sz w:val="32"/>
      <w:szCs w:val="32"/>
    </w:rPr>
  </w:style>
  <w:style w:type="character" w:customStyle="1" w:styleId="23">
    <w:name w:val="23"/>
    <w:rPr>
      <w:rFonts w:ascii="Times New Roman" w:hAnsi="Times New Roman" w:cs="Times New Roman" w:hint="default"/>
    </w:rPr>
  </w:style>
  <w:style w:type="character" w:customStyle="1" w:styleId="16">
    <w:name w:val="16"/>
    <w:rPr>
      <w:rFonts w:ascii="Times New Roman" w:hAnsi="Times New Roman" w:cs="Times New Roman" w:hint="default"/>
    </w:rPr>
  </w:style>
  <w:style w:type="character" w:customStyle="1" w:styleId="27">
    <w:name w:val="27"/>
    <w:rPr>
      <w:rFonts w:ascii="Times New Roman" w:hAnsi="Times New Roman" w:cs="Times New Roman" w:hint="default"/>
    </w:rPr>
  </w:style>
  <w:style w:type="character" w:customStyle="1" w:styleId="fleft3">
    <w:name w:val="fleft3"/>
  </w:style>
  <w:style w:type="character" w:customStyle="1" w:styleId="mathjye1">
    <w:name w:val="mathjye1"/>
    <w:rPr>
      <w:rFonts w:ascii="Times New Roman" w:hAnsi="Times New Roman" w:cs="Times New Roman" w:hint="default"/>
      <w:spacing w:val="15"/>
      <w:sz w:val="22"/>
      <w:szCs w:val="22"/>
    </w:rPr>
  </w:style>
  <w:style w:type="character" w:customStyle="1" w:styleId="a3">
    <w:name w:val="批注框文本 字符"/>
    <w:semiHidden/>
    <w:rPr>
      <w:rFonts w:ascii="Times New Roman" w:eastAsia="宋体" w:hAnsi="Times New Roman"/>
      <w:kern w:val="2"/>
      <w:sz w:val="18"/>
      <w:szCs w:val="18"/>
    </w:rPr>
  </w:style>
  <w:style w:type="character" w:customStyle="1" w:styleId="pos2">
    <w:name w:val="pos2"/>
    <w:rPr>
      <w:color w:val="000000"/>
      <w:sz w:val="24"/>
      <w:szCs w:val="24"/>
    </w:rPr>
  </w:style>
  <w:style w:type="character" w:customStyle="1" w:styleId="Char15">
    <w:name w:val="试卷科目 Char"/>
    <w:link w:val="a4"/>
    <w:locked/>
    <w:rPr>
      <w:rFonts w:ascii="宋体" w:eastAsia="宋体" w:hAnsi="宋体"/>
      <w:b/>
      <w:kern w:val="2"/>
      <w:sz w:val="32"/>
      <w:szCs w:val="30"/>
    </w:rPr>
  </w:style>
  <w:style w:type="paragraph" w:customStyle="1" w:styleId="a4">
    <w:name w:val="试卷科目"/>
    <w:basedOn w:val="Normal"/>
    <w:link w:val="Char15"/>
    <w:pPr>
      <w:widowControl/>
      <w:spacing w:line="276" w:lineRule="auto"/>
      <w:jc w:val="center"/>
    </w:pPr>
    <w:rPr>
      <w:rFonts w:ascii="宋体" w:hAnsi="宋体"/>
      <w:b/>
      <w:sz w:val="32"/>
      <w:szCs w:val="30"/>
    </w:rPr>
  </w:style>
  <w:style w:type="character" w:customStyle="1" w:styleId="19">
    <w:name w:val="19"/>
    <w:rPr>
      <w:rFonts w:ascii="Times New Roman" w:hAnsi="Times New Roman" w:cs="Times New Roman" w:hint="default"/>
    </w:rPr>
  </w:style>
  <w:style w:type="character" w:customStyle="1" w:styleId="10">
    <w:name w:val="页脚 字符1"/>
    <w:uiPriority w:val="99"/>
    <w:semiHidden/>
    <w:rPr>
      <w:rFonts w:ascii="Calibri" w:eastAsia="宋体" w:hAnsi="Calibri" w:cs="Times New Roman"/>
      <w:sz w:val="18"/>
      <w:szCs w:val="18"/>
    </w:rPr>
  </w:style>
  <w:style w:type="character" w:customStyle="1" w:styleId="a5">
    <w:name w:val="副标题 字符"/>
    <w:uiPriority w:val="11"/>
    <w:rPr>
      <w:rFonts w:ascii="等线 Light" w:eastAsia="宋体" w:hAnsi="等线 Light" w:cs="Times New Roman"/>
      <w:b/>
      <w:bCs/>
      <w:kern w:val="28"/>
      <w:sz w:val="32"/>
      <w:szCs w:val="32"/>
    </w:rPr>
  </w:style>
  <w:style w:type="character" w:customStyle="1" w:styleId="100">
    <w:name w:val="10"/>
    <w:rPr>
      <w:rFonts w:ascii="Times New Roman" w:hAnsi="Times New Roman" w:cs="Times New Roman" w:hint="default"/>
    </w:rPr>
  </w:style>
  <w:style w:type="character" w:customStyle="1" w:styleId="pos3">
    <w:name w:val="pos3"/>
    <w:rPr>
      <w:sz w:val="27"/>
      <w:szCs w:val="27"/>
    </w:rPr>
  </w:style>
  <w:style w:type="character" w:customStyle="1" w:styleId="fleft4">
    <w:name w:val="fleft4"/>
  </w:style>
  <w:style w:type="character" w:customStyle="1" w:styleId="speach">
    <w:name w:val="speach"/>
  </w:style>
  <w:style w:type="character" w:customStyle="1" w:styleId="lou">
    <w:name w:val="lou"/>
  </w:style>
  <w:style w:type="character" w:customStyle="1" w:styleId="btn-ui1">
    <w:name w:val="btn-ui1"/>
  </w:style>
  <w:style w:type="character" w:customStyle="1" w:styleId="btn-ui">
    <w:name w:val="btn-ui"/>
  </w:style>
  <w:style w:type="character" w:customStyle="1" w:styleId="fieldtip2">
    <w:name w:val="fieldtip2"/>
    <w:rPr>
      <w:sz w:val="18"/>
      <w:szCs w:val="18"/>
      <w:bdr w:val="single" w:sz="6" w:space="0" w:color="CCCCCC"/>
      <w:shd w:val="clear" w:color="auto" w:fill="F6F6F6"/>
    </w:rPr>
  </w:style>
  <w:style w:type="character" w:customStyle="1" w:styleId="a6">
    <w:name w:val="页脚 字符"/>
    <w:uiPriority w:val="99"/>
    <w:rPr>
      <w:sz w:val="18"/>
      <w:szCs w:val="18"/>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Times New Roman" w:hAnsi="Times New Roman"/>
    </w:rPr>
  </w:style>
  <w:style w:type="paragraph" w:customStyle="1" w:styleId="Style0">
    <w:name w:val="_Style 0"/>
    <w:qFormat/>
    <w:pPr>
      <w:widowControl w:val="0"/>
      <w:jc w:val="both"/>
    </w:pPr>
    <w:rPr>
      <w:kern w:val="2"/>
      <w:sz w:val="21"/>
      <w:szCs w:val="24"/>
      <w:lang w:val="en-US" w:eastAsia="zh-CN" w:bidi="ar-SA"/>
    </w:rPr>
  </w:style>
  <w:style w:type="paragraph" w:customStyle="1" w:styleId="reader-word-layerreader-word-s1-6">
    <w:name w:val="reader-word-layer reader-word-s1-6"/>
    <w:basedOn w:val="Normal"/>
    <w:pPr>
      <w:widowControl/>
      <w:spacing w:before="100" w:beforeAutospacing="1" w:after="100" w:afterAutospacing="1"/>
      <w:jc w:val="left"/>
    </w:pPr>
    <w:rPr>
      <w:rFonts w:ascii="宋体" w:hAnsi="宋体" w:cs="宋体"/>
      <w:kern w:val="0"/>
      <w:sz w:val="24"/>
      <w:szCs w:val="24"/>
    </w:rPr>
  </w:style>
  <w:style w:type="paragraph" w:customStyle="1" w:styleId="01">
    <w:name w:val="正文_0"/>
    <w:qFormat/>
    <w:pPr>
      <w:widowControl w:val="0"/>
      <w:jc w:val="both"/>
    </w:pPr>
    <w:rPr>
      <w:rFonts w:ascii="Calibri" w:eastAsia="宋体" w:hAnsi="Calibri"/>
      <w:kern w:val="2"/>
      <w:sz w:val="21"/>
      <w:szCs w:val="24"/>
      <w:lang w:val="en-US" w:eastAsia="zh-CN" w:bidi="ar-SA"/>
    </w:rPr>
  </w:style>
  <w:style w:type="paragraph" w:customStyle="1" w:styleId="02">
    <w:name w:val="普通(网站)_0"/>
    <w:basedOn w:val="01"/>
    <w:pPr>
      <w:widowControl/>
      <w:spacing w:before="100" w:beforeAutospacing="1" w:after="100" w:afterAutospacing="1"/>
      <w:jc w:val="left"/>
    </w:pPr>
    <w:rPr>
      <w:rFonts w:ascii="宋体" w:hAnsi="宋体" w:cs="宋体"/>
      <w:kern w:val="0"/>
      <w:sz w:val="24"/>
    </w:rPr>
  </w:style>
  <w:style w:type="paragraph" w:customStyle="1" w:styleId="Default">
    <w:name w:val="Default"/>
    <w:pPr>
      <w:widowControl w:val="0"/>
      <w:autoSpaceDE w:val="0"/>
      <w:autoSpaceDN w:val="0"/>
      <w:adjustRightInd w:val="0"/>
    </w:pPr>
    <w:rPr>
      <w:rFonts w:ascii="微软雅黑" w:eastAsia="宋体" w:hAnsi="微软雅黑" w:cs="微软雅黑"/>
      <w:color w:val="000000"/>
      <w:sz w:val="24"/>
      <w:szCs w:val="24"/>
      <w:lang w:val="en-US" w:eastAsia="zh-CN" w:bidi="ar-SA"/>
    </w:rPr>
  </w:style>
  <w:style w:type="paragraph" w:customStyle="1" w:styleId="DefaultParagraph">
    <w:name w:val="DefaultParagraph"/>
    <w:rPr>
      <w:rFonts w:ascii="Times New Roman" w:eastAsia="宋体" w:hAnsi="Times New Roman"/>
      <w:kern w:val="2"/>
      <w:sz w:val="21"/>
      <w:szCs w:val="22"/>
      <w:lang w:val="en-US" w:eastAsia="zh-CN" w:bidi="ar-SA"/>
    </w:rPr>
  </w:style>
  <w:style w:type="paragraph" w:styleId="ListParagraph">
    <w:name w:val="List Paragraph"/>
    <w:basedOn w:val="Normal"/>
    <w:qFormat/>
    <w:pPr>
      <w:ind w:firstLine="420" w:firstLineChars="200"/>
    </w:pPr>
  </w:style>
  <w:style w:type="paragraph" w:styleId="NoSpacing">
    <w:name w:val="No Spacing"/>
    <w:qFormat/>
    <w:pPr>
      <w:widowControl w:val="0"/>
      <w:jc w:val="both"/>
    </w:pPr>
    <w:rPr>
      <w:rFonts w:ascii="Calibri" w:eastAsia="宋体" w:hAnsi="Calibri"/>
      <w:kern w:val="2"/>
      <w:sz w:val="21"/>
      <w:szCs w:val="22"/>
      <w:lang w:val="en-US" w:eastAsia="zh-CN" w:bidi="ar-SA"/>
    </w:rPr>
  </w:style>
  <w:style w:type="paragraph" w:customStyle="1" w:styleId="p0">
    <w:name w:val="p0"/>
    <w:basedOn w:val="Normal"/>
    <w:pPr>
      <w:widowControl/>
    </w:pPr>
    <w:rPr>
      <w:kern w:val="0"/>
      <w:szCs w:val="21"/>
    </w:rPr>
  </w:style>
  <w:style w:type="paragraph" w:customStyle="1" w:styleId="msonormal">
    <w:name w:val="msonormal"/>
    <w:basedOn w:val="Normal"/>
    <w:pPr>
      <w:widowControl/>
      <w:spacing w:before="100" w:beforeAutospacing="1" w:after="100" w:afterAutospacing="1"/>
      <w:jc w:val="left"/>
    </w:pPr>
    <w:rPr>
      <w:rFonts w:ascii="宋体" w:hAnsi="宋体" w:cs="宋体"/>
      <w:kern w:val="0"/>
      <w:sz w:val="24"/>
      <w:szCs w:val="24"/>
    </w:rPr>
  </w:style>
  <w:style w:type="paragraph" w:customStyle="1" w:styleId="Normal00">
    <w:name w:val="Normal_0_0"/>
    <w:qFormat/>
    <w:rPr>
      <w:rFonts w:ascii="Times New Roman" w:eastAsia="宋体" w:hAnsi="Times New Roman"/>
      <w:sz w:val="24"/>
      <w:szCs w:val="24"/>
      <w:lang w:val="en-US" w:eastAsia="zh-CN" w:bidi="ar-SA"/>
    </w:rPr>
  </w:style>
  <w:style w:type="paragraph" w:customStyle="1" w:styleId="Normal0">
    <w:name w:val="Normal_0"/>
    <w:qFormat/>
    <w:pPr>
      <w:widowControl w:val="0"/>
      <w:jc w:val="both"/>
    </w:pPr>
    <w:rPr>
      <w:rFonts w:ascii="等线" w:eastAsia="等线" w:hAnsi="等线" w:cs="Times New Roman"/>
      <w:kern w:val="2"/>
      <w:sz w:val="21"/>
      <w:szCs w:val="22"/>
      <w:lang w:val="en-US" w:eastAsia="zh-CN" w:bidi="ar-SA"/>
    </w:rPr>
  </w:style>
  <w:style w:type="paragraph" w:customStyle="1" w:styleId="Normal1">
    <w:name w:val="Normal_1"/>
    <w:qFormat/>
    <w:pPr>
      <w:widowControl w:val="0"/>
      <w:jc w:val="both"/>
    </w:pPr>
    <w:rPr>
      <w:rFonts w:ascii="Calibri" w:eastAsia="宋体" w:hAnsi="Calibri"/>
      <w:kern w:val="2"/>
      <w:sz w:val="21"/>
      <w:szCs w:val="22"/>
      <w:lang w:val="en-US" w:eastAsia="zh-CN" w:bidi="ar-SA"/>
    </w:rPr>
  </w:style>
  <w:style w:type="paragraph" w:customStyle="1" w:styleId="BodyText0">
    <w:name w:val="Body Text_0"/>
    <w:basedOn w:val="Normal"/>
    <w:next w:val="TOC50"/>
    <w:link w:val="Char00"/>
    <w:pPr>
      <w:spacing w:after="120"/>
    </w:pPr>
    <w:rPr>
      <w:rFonts w:ascii="Times New Roman" w:hAnsi="Times New Roman"/>
      <w:kern w:val="0"/>
      <w:sz w:val="20"/>
      <w:szCs w:val="20"/>
    </w:rPr>
  </w:style>
  <w:style w:type="paragraph" w:customStyle="1" w:styleId="TOC50">
    <w:name w:val="TOC 5_0"/>
    <w:basedOn w:val="Normal"/>
    <w:next w:val="Normal1"/>
    <w:uiPriority w:val="99"/>
    <w:qFormat/>
    <w:pPr>
      <w:wordWrap w:val="0"/>
      <w:ind w:left="1275"/>
    </w:pPr>
    <w:rPr>
      <w:rFonts w:ascii="宋体" w:hAnsi="Times New Roman"/>
      <w:kern w:val="0"/>
      <w:sz w:val="20"/>
      <w:szCs w:val="20"/>
    </w:rPr>
  </w:style>
  <w:style w:type="character" w:customStyle="1" w:styleId="Char00">
    <w:name w:val="正文文本 Char_0"/>
    <w:link w:val="BodyText0"/>
    <w:rPr>
      <w:rFonts w:ascii="Times New Roman" w:eastAsia="宋体" w:hAnsi="Times New Roman" w:cs="Times New Roman"/>
    </w:rPr>
  </w:style>
</w:styles>
</file>

<file path=word/webSettings.xml><?xml version="1.0" encoding="utf-8"?>
<w:webSettings xmlns:r="http://schemas.openxmlformats.org/officeDocument/2006/relationships" xmlns:w="http://schemas.openxmlformats.org/wordprocessingml/2006/main">
  <w:encoding w:val="utf-8"/>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pn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157279680</TotalTime>
  <Pages>3</Pages>
  <Words>4953</Words>
  <Characters>5316</Characters>
  <Application>Microsoft Office Word</Application>
  <DocSecurity>0</DocSecurity>
  <Lines>18</Lines>
  <Paragraphs>5</Paragraphs>
  <ScaleCrop>false</ScaleCrop>
  <Company>P R C</Company>
  <LinksUpToDate>false</LinksUpToDate>
  <CharactersWithSpaces>5539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李</cp:lastModifiedBy>
  <cp:revision>11</cp:revision>
  <cp:lastPrinted>2022-03-25T13:22:00Z</cp:lastPrinted>
  <dcterms:created xsi:type="dcterms:W3CDTF">2018-09-08T10:39:00Z</dcterms:created>
  <dcterms:modified xsi:type="dcterms:W3CDTF">2024-05-26T16:57:10Z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