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4.5.0 -->
  <w:body>
    <w:p w:rsidR="00847083" w:rsidRPr="00847083" w:rsidP="00847083" w14:paraId="72E82E41" w14:textId="0D38E466">
      <w:pPr>
        <w:spacing w:after="0" w:line="360" w:lineRule="auto"/>
        <w:jc w:val="center"/>
        <w:textAlignment w:val="center"/>
        <w:rPr>
          <w:rFonts w:ascii="黑体" w:eastAsia="黑体" w:hAnsi="黑体" w:cs="Times New Roman"/>
          <w:bCs/>
          <w:color w:val="000000" w:themeColor="text1"/>
          <w:sz w:val="36"/>
          <w:szCs w:val="36"/>
        </w:rPr>
      </w:pPr>
      <w:r w:rsidRPr="00847083">
        <w:rPr>
          <w:rFonts w:ascii="黑体" w:eastAsia="黑体" w:hAnsi="黑体" w:cs="Times New Roman"/>
          <w:bCs/>
          <w:noProof/>
          <w:color w:val="000000" w:themeColor="text1"/>
          <w:sz w:val="36"/>
          <w:szCs w:val="36"/>
        </w:rPr>
        <w:drawing>
          <wp:anchor distT="0" distB="0" distL="114300" distR="114300" simplePos="0" relativeHeight="251658240" behindDoc="0" locked="0" layoutInCell="1" allowOverlap="1">
            <wp:simplePos x="0" y="0"/>
            <wp:positionH relativeFrom="page">
              <wp:posOffset>10172700</wp:posOffset>
            </wp:positionH>
            <wp:positionV relativeFrom="topMargin">
              <wp:posOffset>11811000</wp:posOffset>
            </wp:positionV>
            <wp:extent cx="482600" cy="279400"/>
            <wp:effectExtent l="0" t="0" r="0" b="6350"/>
            <wp:wrapNone/>
            <wp:docPr id="976272005" name="图片 976272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6272005" name="Picture 20"/>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482600" cy="279400"/>
                    </a:xfrm>
                    <a:prstGeom prst="rect">
                      <a:avLst/>
                    </a:prstGeom>
                    <a:noFill/>
                  </pic:spPr>
                </pic:pic>
              </a:graphicData>
            </a:graphic>
            <wp14:sizeRelH relativeFrom="page">
              <wp14:pctWidth>0</wp14:pctWidth>
            </wp14:sizeRelH>
            <wp14:sizeRelV relativeFrom="page">
              <wp14:pctHeight>0</wp14:pctHeight>
            </wp14:sizeRelV>
          </wp:anchor>
        </w:drawing>
      </w:r>
      <w:r w:rsidRPr="00847083">
        <w:rPr>
          <w:rFonts w:ascii="黑体" w:eastAsia="黑体" w:hAnsi="黑体" w:cs="Times New Roman"/>
          <w:bCs/>
          <w:noProof/>
          <w:color w:val="000000" w:themeColor="text1"/>
          <w:sz w:val="36"/>
          <w:szCs w:val="36"/>
        </w:rPr>
        <w:drawing>
          <wp:anchor distT="0" distB="0" distL="114300" distR="114300" simplePos="0" relativeHeight="251660288" behindDoc="0" locked="0" layoutInCell="1" allowOverlap="1">
            <wp:simplePos x="0" y="0"/>
            <wp:positionH relativeFrom="page">
              <wp:posOffset>10909300</wp:posOffset>
            </wp:positionH>
            <wp:positionV relativeFrom="topMargin">
              <wp:posOffset>12585700</wp:posOffset>
            </wp:positionV>
            <wp:extent cx="304800" cy="457200"/>
            <wp:effectExtent l="0" t="0" r="0" b="0"/>
            <wp:wrapNone/>
            <wp:docPr id="100032" name="图片 100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2" name="图片 100032"/>
                    <pic:cNvPicPr>
                      <a:picLocks noChangeAspect="1"/>
                    </pic:cNvPicPr>
                  </pic:nvPicPr>
                  <pic:blipFill>
                    <a:blip xmlns:r="http://schemas.openxmlformats.org/officeDocument/2006/relationships" r:embed="rId7"/>
                    <a:stretch>
                      <a:fillRect/>
                    </a:stretch>
                  </pic:blipFill>
                  <pic:spPr>
                    <a:xfrm>
                      <a:off x="0" y="0"/>
                      <a:ext cx="304800" cy="457200"/>
                    </a:xfrm>
                    <a:prstGeom prst="rect">
                      <a:avLst/>
                    </a:prstGeom>
                  </pic:spPr>
                </pic:pic>
              </a:graphicData>
            </a:graphic>
          </wp:anchor>
        </w:drawing>
      </w:r>
      <w:r w:rsidRPr="00847083">
        <w:rPr>
          <w:rFonts w:ascii="黑体" w:eastAsia="黑体" w:hAnsi="黑体" w:cs="Times New Roman"/>
          <w:bCs/>
          <w:color w:val="000000" w:themeColor="text1"/>
          <w:sz w:val="36"/>
          <w:szCs w:val="36"/>
        </w:rPr>
        <w:t>2022北京五中</w:t>
      </w:r>
      <w:r w:rsidRPr="00CC36A9" w:rsidR="00CC36A9">
        <w:rPr>
          <w:rFonts w:ascii="黑体" w:eastAsia="黑体" w:hAnsi="黑体" w:cs="Times New Roman" w:hint="eastAsia"/>
          <w:bCs/>
          <w:color w:val="000000" w:themeColor="text1"/>
          <w:sz w:val="36"/>
          <w:szCs w:val="36"/>
        </w:rPr>
        <w:t>中考</w:t>
      </w:r>
      <w:r w:rsidRPr="00847083">
        <w:rPr>
          <w:rFonts w:ascii="黑体" w:eastAsia="黑体" w:hAnsi="黑体" w:cs="Times New Roman"/>
          <w:bCs/>
          <w:color w:val="000000" w:themeColor="text1"/>
          <w:sz w:val="36"/>
          <w:szCs w:val="36"/>
        </w:rPr>
        <w:t>押题卷</w:t>
      </w:r>
    </w:p>
    <w:p w:rsidR="00847083" w:rsidRPr="00847083" w:rsidP="00847083" w14:paraId="5043686D" w14:textId="42A66FB2">
      <w:pPr>
        <w:spacing w:after="0" w:line="360" w:lineRule="auto"/>
        <w:jc w:val="center"/>
        <w:textAlignment w:val="center"/>
        <w:rPr>
          <w:rFonts w:ascii="黑体" w:eastAsia="黑体" w:hAnsi="黑体" w:cs="Times New Roman"/>
          <w:bCs/>
          <w:color w:val="000000" w:themeColor="text1"/>
          <w:sz w:val="36"/>
          <w:szCs w:val="36"/>
        </w:rPr>
      </w:pPr>
      <w:r w:rsidRPr="00847083">
        <w:rPr>
          <w:rFonts w:ascii="黑体" w:eastAsia="黑体" w:hAnsi="黑体" w:cs="Times New Roman"/>
          <w:bCs/>
          <w:color w:val="000000" w:themeColor="text1"/>
          <w:sz w:val="36"/>
          <w:szCs w:val="36"/>
        </w:rPr>
        <w:t>历</w:t>
      </w:r>
      <w:r w:rsidRPr="00847083">
        <w:rPr>
          <w:rFonts w:ascii="黑体" w:eastAsia="黑体" w:hAnsi="黑体" w:cs="Times New Roman" w:hint="eastAsia"/>
          <w:bCs/>
          <w:color w:val="000000" w:themeColor="text1"/>
          <w:sz w:val="36"/>
          <w:szCs w:val="36"/>
        </w:rPr>
        <w:t xml:space="preserve"> </w:t>
      </w:r>
      <w:r w:rsidRPr="00847083">
        <w:rPr>
          <w:rFonts w:ascii="黑体" w:eastAsia="黑体" w:hAnsi="黑体" w:cs="Times New Roman"/>
          <w:bCs/>
          <w:color w:val="000000" w:themeColor="text1"/>
          <w:sz w:val="36"/>
          <w:szCs w:val="36"/>
        </w:rPr>
        <w:t xml:space="preserve">   史</w:t>
      </w:r>
    </w:p>
    <w:p w:rsidR="00847083" w:rsidRPr="00847083" w:rsidP="00847083" w14:paraId="4509FE55" w14:textId="77777777">
      <w:pPr>
        <w:spacing w:after="0" w:line="360" w:lineRule="auto"/>
        <w:textAlignment w:val="center"/>
        <w:rPr>
          <w:rFonts w:ascii="Times New Roman" w:hAnsi="Times New Roman" w:eastAsiaTheme="majorEastAsia" w:cs="Times New Roman"/>
          <w:bCs/>
          <w:color w:val="000000" w:themeColor="text1"/>
          <w:sz w:val="21"/>
          <w:szCs w:val="21"/>
        </w:rPr>
      </w:pPr>
    </w:p>
    <w:p w:rsidR="00847083" w:rsidRPr="00847083" w:rsidP="00847083" w14:paraId="2B6EC977"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1.</w:t>
      </w:r>
      <w:r w:rsidRPr="00847083">
        <w:rPr>
          <w:rFonts w:ascii="Times New Roman" w:hAnsi="Times New Roman" w:eastAsiaTheme="majorEastAsia" w:cs="Times New Roman"/>
          <w:bCs/>
          <w:color w:val="000000" w:themeColor="text1"/>
          <w:sz w:val="21"/>
          <w:szCs w:val="21"/>
        </w:rPr>
        <w:t>本试卷共</w:t>
      </w:r>
      <w:r w:rsidRPr="00847083">
        <w:rPr>
          <w:rFonts w:ascii="Times New Roman" w:hAnsi="Times New Roman" w:eastAsiaTheme="majorEastAsia" w:cs="Times New Roman"/>
          <w:bCs/>
          <w:color w:val="000000" w:themeColor="text1"/>
          <w:sz w:val="21"/>
          <w:szCs w:val="21"/>
        </w:rPr>
        <w:t>12</w:t>
      </w:r>
      <w:r w:rsidRPr="00847083">
        <w:rPr>
          <w:rFonts w:ascii="Times New Roman" w:hAnsi="Times New Roman" w:eastAsiaTheme="majorEastAsia" w:cs="Times New Roman"/>
          <w:bCs/>
          <w:color w:val="000000" w:themeColor="text1"/>
          <w:sz w:val="21"/>
          <w:szCs w:val="21"/>
        </w:rPr>
        <w:t>页，</w:t>
      </w:r>
      <w:r w:rsidRPr="00847083">
        <w:rPr>
          <w:rFonts w:ascii="Times New Roman" w:hAnsi="Times New Roman" w:eastAsiaTheme="majorEastAsia" w:cs="Times New Roman"/>
          <w:bCs/>
          <w:color w:val="000000" w:themeColor="text1"/>
          <w:sz w:val="21"/>
          <w:szCs w:val="21"/>
        </w:rPr>
        <w:t>24</w:t>
      </w:r>
      <w:r w:rsidRPr="00847083">
        <w:rPr>
          <w:rFonts w:ascii="Times New Roman" w:hAnsi="Times New Roman" w:eastAsiaTheme="majorEastAsia" w:cs="Times New Roman"/>
          <w:bCs/>
          <w:color w:val="000000" w:themeColor="text1"/>
          <w:sz w:val="21"/>
          <w:szCs w:val="21"/>
        </w:rPr>
        <w:t>道小题，满分</w:t>
      </w:r>
      <w:r w:rsidRPr="00847083">
        <w:rPr>
          <w:rFonts w:ascii="Times New Roman" w:hAnsi="Times New Roman" w:eastAsiaTheme="majorEastAsia" w:cs="Times New Roman"/>
          <w:bCs/>
          <w:color w:val="000000" w:themeColor="text1"/>
          <w:sz w:val="21"/>
          <w:szCs w:val="21"/>
        </w:rPr>
        <w:t>70</w:t>
      </w:r>
      <w:r w:rsidRPr="00847083">
        <w:rPr>
          <w:rFonts w:ascii="Times New Roman" w:hAnsi="Times New Roman" w:eastAsiaTheme="majorEastAsia" w:cs="Times New Roman"/>
          <w:bCs/>
          <w:color w:val="000000" w:themeColor="text1"/>
          <w:sz w:val="21"/>
          <w:szCs w:val="21"/>
        </w:rPr>
        <w:t>分。考试时间为</w:t>
      </w:r>
      <w:r w:rsidRPr="00847083">
        <w:rPr>
          <w:rFonts w:ascii="Times New Roman" w:hAnsi="Times New Roman" w:eastAsiaTheme="majorEastAsia" w:cs="Times New Roman"/>
          <w:bCs/>
          <w:color w:val="000000" w:themeColor="text1"/>
          <w:sz w:val="21"/>
          <w:szCs w:val="21"/>
        </w:rPr>
        <w:t>70</w:t>
      </w:r>
      <w:r w:rsidRPr="00847083">
        <w:rPr>
          <w:rFonts w:ascii="Times New Roman" w:hAnsi="Times New Roman" w:eastAsiaTheme="majorEastAsia" w:cs="Times New Roman"/>
          <w:bCs/>
          <w:color w:val="000000" w:themeColor="text1"/>
          <w:sz w:val="21"/>
          <w:szCs w:val="21"/>
        </w:rPr>
        <w:t>分钟。</w:t>
      </w:r>
    </w:p>
    <w:p w:rsidR="00847083" w:rsidRPr="00847083" w:rsidP="00847083" w14:paraId="543391C0"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2.</w:t>
      </w:r>
      <w:r w:rsidRPr="00847083">
        <w:rPr>
          <w:rFonts w:ascii="Times New Roman" w:hAnsi="Times New Roman" w:eastAsiaTheme="majorEastAsia" w:cs="Times New Roman"/>
          <w:bCs/>
          <w:color w:val="000000" w:themeColor="text1"/>
          <w:sz w:val="21"/>
          <w:szCs w:val="21"/>
        </w:rPr>
        <w:t>在试卷和答题卡上准确填写学校、班级、姓名和教育</w:t>
      </w:r>
      <w:r w:rsidRPr="00847083">
        <w:rPr>
          <w:rFonts w:ascii="Times New Roman" w:hAnsi="Times New Roman" w:eastAsiaTheme="majorEastAsia" w:cs="Times New Roman"/>
          <w:bCs/>
          <w:color w:val="000000" w:themeColor="text1"/>
          <w:sz w:val="21"/>
          <w:szCs w:val="21"/>
        </w:rPr>
        <w:t>ID</w:t>
      </w:r>
      <w:r w:rsidRPr="00847083">
        <w:rPr>
          <w:rFonts w:ascii="Times New Roman" w:hAnsi="Times New Roman" w:eastAsiaTheme="majorEastAsia" w:cs="Times New Roman"/>
          <w:bCs/>
          <w:color w:val="000000" w:themeColor="text1"/>
          <w:sz w:val="21"/>
          <w:szCs w:val="21"/>
        </w:rPr>
        <w:t>号。</w:t>
      </w:r>
    </w:p>
    <w:p w:rsidR="00847083" w:rsidRPr="00847083" w:rsidP="00847083" w14:paraId="596B6371"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3.</w:t>
      </w:r>
      <w:r w:rsidRPr="00847083">
        <w:rPr>
          <w:rFonts w:ascii="Times New Roman" w:hAnsi="Times New Roman" w:eastAsiaTheme="majorEastAsia" w:cs="Times New Roman"/>
          <w:bCs/>
          <w:color w:val="000000" w:themeColor="text1"/>
          <w:sz w:val="21"/>
          <w:szCs w:val="21"/>
        </w:rPr>
        <w:t>试题答案一律填涂或书写在答题卡上，在试卷上作答无效。</w:t>
      </w:r>
    </w:p>
    <w:p w:rsidR="00847083" w:rsidRPr="00847083" w:rsidP="00847083" w14:paraId="07D2C716"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4.</w:t>
      </w:r>
      <w:r w:rsidRPr="00847083">
        <w:rPr>
          <w:rFonts w:ascii="Times New Roman" w:hAnsi="Times New Roman" w:eastAsiaTheme="majorEastAsia" w:cs="Times New Roman"/>
          <w:bCs/>
          <w:color w:val="000000" w:themeColor="text1"/>
          <w:sz w:val="21"/>
          <w:szCs w:val="21"/>
        </w:rPr>
        <w:t>在答题卡上，选择题用</w:t>
      </w:r>
      <w:r w:rsidRPr="00847083">
        <w:rPr>
          <w:rFonts w:ascii="Times New Roman" w:hAnsi="Times New Roman" w:eastAsiaTheme="majorEastAsia" w:cs="Times New Roman"/>
          <w:bCs/>
          <w:color w:val="000000" w:themeColor="text1"/>
          <w:sz w:val="21"/>
          <w:szCs w:val="21"/>
        </w:rPr>
        <w:t>2B</w:t>
      </w:r>
      <w:r w:rsidRPr="00847083">
        <w:rPr>
          <w:rFonts w:ascii="Times New Roman" w:hAnsi="Times New Roman" w:eastAsiaTheme="majorEastAsia" w:cs="Times New Roman"/>
          <w:bCs/>
          <w:color w:val="000000" w:themeColor="text1"/>
          <w:sz w:val="21"/>
          <w:szCs w:val="21"/>
        </w:rPr>
        <w:t>铅笔作答，其他试题用黑色字迹签字笔作答。</w:t>
      </w:r>
    </w:p>
    <w:p w:rsidR="00847083" w:rsidRPr="00847083" w:rsidP="00847083" w14:paraId="3C2C5316"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5.</w:t>
      </w:r>
      <w:r w:rsidRPr="00847083">
        <w:rPr>
          <w:rFonts w:ascii="Times New Roman" w:hAnsi="Times New Roman" w:eastAsiaTheme="majorEastAsia" w:cs="Times New Roman"/>
          <w:bCs/>
          <w:color w:val="000000" w:themeColor="text1"/>
          <w:sz w:val="21"/>
          <w:szCs w:val="21"/>
        </w:rPr>
        <w:t>考试结束后，将木试卷、答题卡和草稿纸一并交回。</w:t>
      </w:r>
    </w:p>
    <w:p w:rsidR="00847083" w:rsidP="00847083" w14:paraId="6A567659" w14:textId="77777777">
      <w:pPr>
        <w:spacing w:after="0" w:line="360" w:lineRule="auto"/>
        <w:jc w:val="center"/>
        <w:textAlignment w:val="center"/>
        <w:rPr>
          <w:rFonts w:ascii="Times New Roman" w:hAnsi="Times New Roman" w:eastAsiaTheme="majorEastAsia" w:cs="Times New Roman"/>
          <w:bCs/>
          <w:color w:val="000000" w:themeColor="text1"/>
          <w:sz w:val="21"/>
          <w:szCs w:val="21"/>
        </w:rPr>
      </w:pPr>
    </w:p>
    <w:p w:rsidR="00847083" w:rsidRPr="00847083" w:rsidP="00847083" w14:paraId="0B7C4066" w14:textId="012E5A9A">
      <w:pPr>
        <w:spacing w:after="0" w:line="360" w:lineRule="auto"/>
        <w:jc w:val="center"/>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第一部分</w:t>
      </w:r>
      <w:r w:rsidRPr="00847083">
        <w:rPr>
          <w:rFonts w:ascii="Times New Roman" w:hAnsi="Times New Roman" w:eastAsiaTheme="majorEastAsia" w:cs="Times New Roman"/>
          <w:bCs/>
          <w:color w:val="000000" w:themeColor="text1"/>
          <w:sz w:val="21"/>
          <w:szCs w:val="21"/>
        </w:rPr>
        <w:t xml:space="preserve"> </w:t>
      </w:r>
      <w:r w:rsidRPr="00847083">
        <w:rPr>
          <w:rFonts w:ascii="Times New Roman" w:hAnsi="Times New Roman" w:eastAsiaTheme="majorEastAsia" w:cs="Times New Roman"/>
          <w:bCs/>
          <w:color w:val="000000" w:themeColor="text1"/>
          <w:sz w:val="21"/>
          <w:szCs w:val="21"/>
        </w:rPr>
        <w:t>选择题（共</w:t>
      </w:r>
      <w:r w:rsidRPr="00847083">
        <w:rPr>
          <w:rFonts w:ascii="Times New Roman" w:hAnsi="Times New Roman" w:eastAsiaTheme="majorEastAsia" w:cs="Times New Roman"/>
          <w:bCs/>
          <w:color w:val="000000" w:themeColor="text1"/>
          <w:sz w:val="21"/>
          <w:szCs w:val="21"/>
        </w:rPr>
        <w:t>30</w:t>
      </w:r>
      <w:r w:rsidRPr="00847083">
        <w:rPr>
          <w:rFonts w:ascii="Times New Roman" w:hAnsi="Times New Roman" w:eastAsiaTheme="majorEastAsia" w:cs="Times New Roman"/>
          <w:bCs/>
          <w:color w:val="000000" w:themeColor="text1"/>
          <w:sz w:val="21"/>
          <w:szCs w:val="21"/>
        </w:rPr>
        <w:t>分）</w:t>
      </w:r>
    </w:p>
    <w:p w:rsidR="00847083" w:rsidRPr="00847083" w:rsidP="00847083" w14:paraId="38BF2E85"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本部分共</w:t>
      </w:r>
      <w:r w:rsidRPr="00847083">
        <w:rPr>
          <w:rFonts w:ascii="Times New Roman" w:hAnsi="Times New Roman" w:eastAsiaTheme="majorEastAsia" w:cs="Times New Roman"/>
          <w:bCs/>
          <w:color w:val="000000" w:themeColor="text1"/>
          <w:sz w:val="21"/>
          <w:szCs w:val="21"/>
        </w:rPr>
        <w:t>20</w:t>
      </w:r>
      <w:r w:rsidRPr="00847083">
        <w:rPr>
          <w:rFonts w:ascii="Times New Roman" w:hAnsi="Times New Roman" w:eastAsiaTheme="majorEastAsia" w:cs="Times New Roman"/>
          <w:bCs/>
          <w:color w:val="000000" w:themeColor="text1"/>
          <w:sz w:val="21"/>
          <w:szCs w:val="21"/>
        </w:rPr>
        <w:t>小题，每小题</w:t>
      </w:r>
      <w:r w:rsidRPr="00847083">
        <w:rPr>
          <w:rFonts w:ascii="Times New Roman" w:hAnsi="Times New Roman" w:eastAsiaTheme="majorEastAsia" w:cs="Times New Roman"/>
          <w:bCs/>
          <w:color w:val="000000" w:themeColor="text1"/>
          <w:sz w:val="21"/>
          <w:szCs w:val="21"/>
        </w:rPr>
        <w:t>1.5</w:t>
      </w:r>
      <w:r w:rsidRPr="00847083">
        <w:rPr>
          <w:rFonts w:ascii="Times New Roman" w:hAnsi="Times New Roman" w:eastAsiaTheme="majorEastAsia" w:cs="Times New Roman"/>
          <w:bCs/>
          <w:color w:val="000000" w:themeColor="text1"/>
          <w:sz w:val="21"/>
          <w:szCs w:val="21"/>
        </w:rPr>
        <w:t>分，共</w:t>
      </w:r>
      <w:r w:rsidRPr="00847083">
        <w:rPr>
          <w:rFonts w:ascii="Times New Roman" w:hAnsi="Times New Roman" w:eastAsiaTheme="majorEastAsia" w:cs="Times New Roman"/>
          <w:bCs/>
          <w:color w:val="000000" w:themeColor="text1"/>
          <w:sz w:val="21"/>
          <w:szCs w:val="21"/>
        </w:rPr>
        <w:t>30</w:t>
      </w:r>
      <w:r w:rsidRPr="00847083">
        <w:rPr>
          <w:rFonts w:ascii="Times New Roman" w:hAnsi="Times New Roman" w:eastAsiaTheme="majorEastAsia" w:cs="Times New Roman"/>
          <w:bCs/>
          <w:color w:val="000000" w:themeColor="text1"/>
          <w:sz w:val="21"/>
          <w:szCs w:val="21"/>
        </w:rPr>
        <w:t>分。在每小题列出的四个选项中，选出最符合题目要求的一项。</w:t>
      </w:r>
    </w:p>
    <w:p w:rsidR="00847083" w:rsidRPr="00847083" w:rsidP="00847083" w14:paraId="19687744" w14:textId="77777777">
      <w:pPr>
        <w:spacing w:after="0" w:line="360" w:lineRule="auto"/>
        <w:textAlignment w:val="center"/>
        <w:rPr>
          <w:rFonts w:ascii="Times New Roman" w:hAnsi="Times New Roman" w:eastAsiaTheme="majorEastAsia" w:cs="Times New Roman"/>
          <w:bCs/>
          <w:color w:val="000000" w:themeColor="text1"/>
          <w:sz w:val="21"/>
          <w:szCs w:val="21"/>
        </w:rPr>
      </w:pPr>
      <w:bookmarkStart w:id="0" w:name="topic_bbc12af3-076f-4502-a47c-acc88e6d45"/>
      <w:r w:rsidRPr="00847083">
        <w:rPr>
          <w:rFonts w:ascii="Times New Roman" w:hAnsi="Times New Roman" w:eastAsiaTheme="majorEastAsia" w:cs="Times New Roman"/>
          <w:bCs/>
          <w:color w:val="000000" w:themeColor="text1"/>
          <w:sz w:val="21"/>
          <w:szCs w:val="21"/>
        </w:rPr>
        <w:t>1.</w:t>
      </w:r>
      <w:r w:rsidRPr="00847083">
        <w:rPr>
          <w:rFonts w:ascii="Times New Roman" w:hAnsi="Times New Roman" w:eastAsiaTheme="majorEastAsia" w:cs="Times New Roman"/>
          <w:bCs/>
          <w:color w:val="000000" w:themeColor="text1"/>
          <w:sz w:val="21"/>
          <w:szCs w:val="21"/>
        </w:rPr>
        <w:t>下列诸子学派与其代表人物中，配对有误的是（）</w:t>
      </w:r>
      <w:bookmarkEnd w:id="0"/>
    </w:p>
    <w:p w:rsidR="00847083" w:rsidRPr="00847083" w:rsidP="00847083" w14:paraId="57B4221A" w14:textId="77777777">
      <w:pPr>
        <w:tabs>
          <w:tab w:val="left" w:pos="2310"/>
          <w:tab w:val="left" w:pos="4200"/>
          <w:tab w:val="left" w:pos="6090"/>
        </w:tabs>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A. </w:t>
      </w:r>
      <w:r w:rsidRPr="00847083">
        <w:rPr>
          <w:rFonts w:ascii="Times New Roman" w:hAnsi="Times New Roman" w:eastAsiaTheme="majorEastAsia" w:cs="Times New Roman"/>
          <w:bCs/>
          <w:color w:val="000000" w:themeColor="text1"/>
          <w:sz w:val="21"/>
          <w:szCs w:val="21"/>
        </w:rPr>
        <w:t>儒家－孟子</w:t>
      </w:r>
      <w:r w:rsidRPr="00847083">
        <w:rPr>
          <w:rFonts w:ascii="Times New Roman" w:hAnsi="Times New Roman" w:eastAsiaTheme="majorEastAsia" w:cs="Times New Roman"/>
          <w:bCs/>
          <w:color w:val="000000" w:themeColor="text1"/>
          <w:sz w:val="21"/>
          <w:szCs w:val="21"/>
        </w:rPr>
        <w:tab/>
        <w:t xml:space="preserve">B. </w:t>
      </w:r>
      <w:r w:rsidRPr="00847083">
        <w:rPr>
          <w:rFonts w:ascii="Times New Roman" w:hAnsi="Times New Roman" w:eastAsiaTheme="majorEastAsia" w:cs="Times New Roman"/>
          <w:bCs/>
          <w:color w:val="000000" w:themeColor="text1"/>
          <w:sz w:val="21"/>
          <w:szCs w:val="21"/>
        </w:rPr>
        <w:t>法家－韩非</w:t>
      </w:r>
      <w:r w:rsidRPr="00847083">
        <w:rPr>
          <w:rFonts w:ascii="Times New Roman" w:hAnsi="Times New Roman" w:eastAsiaTheme="majorEastAsia" w:cs="Times New Roman"/>
          <w:bCs/>
          <w:color w:val="000000" w:themeColor="text1"/>
          <w:sz w:val="21"/>
          <w:szCs w:val="21"/>
        </w:rPr>
        <w:tab/>
        <w:t xml:space="preserve">C. </w:t>
      </w:r>
      <w:r w:rsidRPr="00847083">
        <w:rPr>
          <w:rFonts w:ascii="Times New Roman" w:hAnsi="Times New Roman" w:eastAsiaTheme="majorEastAsia" w:cs="Times New Roman"/>
          <w:bCs/>
          <w:color w:val="000000" w:themeColor="text1"/>
          <w:sz w:val="21"/>
          <w:szCs w:val="21"/>
        </w:rPr>
        <w:t>道家－重耳</w:t>
      </w:r>
      <w:r w:rsidRPr="00847083">
        <w:rPr>
          <w:rFonts w:ascii="Times New Roman" w:hAnsi="Times New Roman" w:eastAsiaTheme="majorEastAsia" w:cs="Times New Roman"/>
          <w:bCs/>
          <w:color w:val="000000" w:themeColor="text1"/>
          <w:sz w:val="21"/>
          <w:szCs w:val="21"/>
        </w:rPr>
        <w:tab/>
        <w:t xml:space="preserve">D. </w:t>
      </w:r>
      <w:r w:rsidRPr="00847083">
        <w:rPr>
          <w:rFonts w:ascii="Times New Roman" w:hAnsi="Times New Roman" w:eastAsiaTheme="majorEastAsia" w:cs="Times New Roman"/>
          <w:bCs/>
          <w:color w:val="000000" w:themeColor="text1"/>
          <w:sz w:val="21"/>
          <w:szCs w:val="21"/>
        </w:rPr>
        <w:t>墨家－墨子</w:t>
      </w:r>
    </w:p>
    <w:p w:rsidR="00847083" w:rsidP="00847083" w14:paraId="348D1457" w14:textId="12071B36">
      <w:pPr>
        <w:spacing w:after="0" w:line="360" w:lineRule="auto"/>
        <w:textAlignment w:val="center"/>
        <w:rPr>
          <w:rFonts w:ascii="Times New Roman" w:hAnsi="Times New Roman" w:eastAsiaTheme="majorEastAsia" w:cs="Times New Roman"/>
          <w:bCs/>
          <w:color w:val="000000" w:themeColor="text1"/>
          <w:sz w:val="21"/>
          <w:szCs w:val="21"/>
        </w:rPr>
      </w:pPr>
      <w:bookmarkStart w:id="1" w:name="topic_6cd86187-7ad6-42e5-b444-2aa6838867"/>
      <w:r w:rsidRPr="00847083">
        <w:rPr>
          <w:rFonts w:ascii="Times New Roman" w:hAnsi="Times New Roman" w:eastAsiaTheme="majorEastAsia" w:cs="Times New Roman"/>
          <w:bCs/>
          <w:color w:val="000000" w:themeColor="text1"/>
          <w:sz w:val="21"/>
          <w:szCs w:val="21"/>
        </w:rPr>
        <w:t>2.</w:t>
      </w:r>
      <w:r w:rsidRPr="00847083">
        <w:rPr>
          <w:rFonts w:ascii="Times New Roman" w:hAnsi="Times New Roman" w:eastAsiaTheme="majorEastAsia" w:cs="Times New Roman"/>
          <w:bCs/>
          <w:color w:val="000000" w:themeColor="text1"/>
          <w:sz w:val="21"/>
          <w:szCs w:val="21"/>
        </w:rPr>
        <w:t>某同学在做历史课堂笔记时</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记录了下表。据此判断他学习的主题是</w:t>
      </w:r>
      <w:r w:rsidRPr="00847083">
        <w:rPr>
          <w:rFonts w:ascii="Times New Roman" w:hAnsi="Times New Roman" w:eastAsiaTheme="majorEastAsia" w:cs="Times New Roman"/>
          <w:bCs/>
          <w:color w:val="000000" w:themeColor="text1"/>
          <w:sz w:val="21"/>
          <w:szCs w:val="21"/>
        </w:rPr>
        <w:t>( )</w:t>
      </w:r>
      <w:r w:rsidRPr="00847083">
        <w:rPr>
          <w:rFonts w:ascii="Times New Roman" w:hAnsi="Times New Roman" w:eastAsiaTheme="majorEastAsia" w:cs="Times New Roman"/>
          <w:bCs/>
          <w:color w:val="000000" w:themeColor="text1"/>
          <w:sz w:val="21"/>
          <w:szCs w:val="21"/>
        </w:rPr>
        <w:t>。</w:t>
      </w:r>
      <w:bookmarkEnd w:id="1"/>
    </w:p>
    <w:p w:rsidR="00847083" w:rsidRPr="00847083" w:rsidP="00847083" w14:paraId="35ABB49E" w14:textId="2443B00E">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noProof/>
          <w:color w:val="000000" w:themeColor="text1"/>
          <w:sz w:val="21"/>
          <w:szCs w:val="21"/>
        </w:rPr>
        <w:drawing>
          <wp:inline distT="0" distB="0" distL="0" distR="0">
            <wp:extent cx="3027218" cy="1544216"/>
            <wp:effectExtent l="0" t="0" r="1905" b="0"/>
            <wp:docPr id="976272004" name="图片 976272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6272004" name="Picture 21"/>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rcRect l="2185" t="2537" r="2319" b="3150"/>
                    <a:stretch>
                      <a:fillRect/>
                    </a:stretch>
                  </pic:blipFill>
                  <pic:spPr bwMode="auto">
                    <a:xfrm>
                      <a:off x="0" y="0"/>
                      <a:ext cx="3028986" cy="1545118"/>
                    </a:xfrm>
                    <a:prstGeom prst="rect">
                      <a:avLst/>
                    </a:prstGeom>
                    <a:noFill/>
                    <a:ln>
                      <a:noFill/>
                    </a:ln>
                    <a:extLst>
                      <a:ext xmlns:a="http://schemas.openxmlformats.org/drawingml/2006/main" uri="{53640926-AAD7-44D8-BBD7-CCE9431645EC}">
                        <a14:shadowObscured xmlns:a14="http://schemas.microsoft.com/office/drawing/2010/main"/>
                      </a:ext>
                    </a:extLst>
                  </pic:spPr>
                </pic:pic>
              </a:graphicData>
            </a:graphic>
          </wp:inline>
        </w:drawing>
      </w:r>
    </w:p>
    <w:p w:rsidR="00847083" w:rsidRPr="00847083" w:rsidP="00847083" w14:paraId="23521FBB" w14:textId="19AC6027">
      <w:pPr>
        <w:tabs>
          <w:tab w:val="left" w:pos="2310"/>
          <w:tab w:val="left" w:pos="4200"/>
          <w:tab w:val="left" w:pos="6090"/>
        </w:tabs>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A. </w:t>
      </w:r>
      <w:r w:rsidRPr="00847083">
        <w:rPr>
          <w:rFonts w:ascii="Times New Roman" w:hAnsi="Times New Roman" w:eastAsiaTheme="majorEastAsia" w:cs="Times New Roman"/>
          <w:bCs/>
          <w:color w:val="000000" w:themeColor="text1"/>
          <w:sz w:val="21"/>
          <w:szCs w:val="21"/>
        </w:rPr>
        <w:t>实行郡国并行</w:t>
      </w:r>
      <w:r w:rsidRPr="00847083">
        <w:rPr>
          <w:rFonts w:ascii="Times New Roman" w:hAnsi="Times New Roman" w:eastAsiaTheme="majorEastAsia" w:cs="Times New Roman"/>
          <w:bCs/>
          <w:color w:val="000000" w:themeColor="text1"/>
          <w:sz w:val="21"/>
          <w:szCs w:val="21"/>
        </w:rPr>
        <w:tab/>
        <w:t xml:space="preserve">B. </w:t>
      </w:r>
      <w:r w:rsidRPr="00847083">
        <w:rPr>
          <w:rFonts w:ascii="Times New Roman" w:hAnsi="Times New Roman" w:eastAsiaTheme="majorEastAsia" w:cs="Times New Roman"/>
          <w:bCs/>
          <w:color w:val="000000" w:themeColor="text1"/>
          <w:sz w:val="21"/>
          <w:szCs w:val="21"/>
        </w:rPr>
        <w:t>巩固中央集权</w:t>
      </w:r>
      <w:r w:rsidRPr="00847083">
        <w:rPr>
          <w:rFonts w:ascii="Times New Roman" w:hAnsi="Times New Roman" w:eastAsiaTheme="majorEastAsia" w:cs="Times New Roman"/>
          <w:bCs/>
          <w:color w:val="000000" w:themeColor="text1"/>
          <w:sz w:val="21"/>
          <w:szCs w:val="21"/>
        </w:rPr>
        <w:tab/>
        <w:t xml:space="preserve">C. </w:t>
      </w:r>
      <w:r w:rsidRPr="00847083">
        <w:rPr>
          <w:rFonts w:ascii="Times New Roman" w:hAnsi="Times New Roman" w:eastAsiaTheme="majorEastAsia" w:cs="Times New Roman"/>
          <w:bCs/>
          <w:color w:val="000000" w:themeColor="text1"/>
          <w:sz w:val="21"/>
          <w:szCs w:val="21"/>
        </w:rPr>
        <w:t>开拓边疆地区</w:t>
      </w:r>
      <w:r w:rsidRPr="00847083">
        <w:rPr>
          <w:rFonts w:ascii="Times New Roman" w:hAnsi="Times New Roman" w:eastAsiaTheme="majorEastAsia" w:cs="Times New Roman"/>
          <w:bCs/>
          <w:color w:val="000000" w:themeColor="text1"/>
          <w:sz w:val="21"/>
          <w:szCs w:val="21"/>
        </w:rPr>
        <w:tab/>
        <w:t xml:space="preserve">D. </w:t>
      </w:r>
      <w:r w:rsidRPr="00847083">
        <w:rPr>
          <w:rFonts w:ascii="Times New Roman" w:hAnsi="Times New Roman" w:eastAsiaTheme="majorEastAsia" w:cs="Times New Roman"/>
          <w:bCs/>
          <w:color w:val="000000" w:themeColor="text1"/>
          <w:sz w:val="21"/>
          <w:szCs w:val="21"/>
        </w:rPr>
        <w:t>确立儒学独尊</w:t>
      </w:r>
    </w:p>
    <w:p w:rsidR="00847083" w:rsidRPr="00847083" w:rsidP="00847083" w14:paraId="2097FF69" w14:textId="77777777">
      <w:pPr>
        <w:spacing w:after="0" w:line="360" w:lineRule="auto"/>
        <w:textAlignment w:val="center"/>
        <w:rPr>
          <w:rFonts w:ascii="Times New Roman" w:hAnsi="Times New Roman" w:eastAsiaTheme="majorEastAsia" w:cs="Times New Roman"/>
          <w:bCs/>
          <w:color w:val="000000" w:themeColor="text1"/>
          <w:sz w:val="21"/>
          <w:szCs w:val="21"/>
        </w:rPr>
      </w:pPr>
      <w:bookmarkStart w:id="2" w:name="topic_5abe831d-6c37-467a-a7d8-83cb8bbd2e"/>
      <w:r w:rsidRPr="00847083">
        <w:rPr>
          <w:rFonts w:ascii="Times New Roman" w:hAnsi="Times New Roman" w:eastAsiaTheme="majorEastAsia" w:cs="Times New Roman"/>
          <w:bCs/>
          <w:color w:val="000000" w:themeColor="text1"/>
          <w:sz w:val="21"/>
          <w:szCs w:val="21"/>
        </w:rPr>
        <w:t>3.</w:t>
      </w:r>
      <w:r w:rsidRPr="00847083">
        <w:rPr>
          <w:rFonts w:ascii="Times New Roman" w:hAnsi="Times New Roman" w:eastAsiaTheme="majorEastAsia" w:cs="Times New Roman"/>
          <w:bCs/>
          <w:color w:val="000000" w:themeColor="text1"/>
          <w:sz w:val="21"/>
          <w:szCs w:val="21"/>
        </w:rPr>
        <w:t>《晋书</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地理志》记载</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至</w:t>
      </w:r>
      <w:r w:rsidRPr="00847083">
        <w:rPr>
          <w:rFonts w:ascii="Times New Roman" w:hAnsi="Times New Roman" w:eastAsiaTheme="majorEastAsia" w:cs="Times New Roman"/>
          <w:bCs/>
          <w:color w:val="000000" w:themeColor="text1"/>
          <w:sz w:val="21"/>
          <w:szCs w:val="21"/>
        </w:rPr>
        <w:t>桓</w:t>
      </w:r>
      <w:r w:rsidRPr="00847083">
        <w:rPr>
          <w:rFonts w:ascii="Times New Roman" w:hAnsi="Times New Roman" w:eastAsiaTheme="majorEastAsia" w:cs="Times New Roman"/>
          <w:bCs/>
          <w:color w:val="000000" w:themeColor="text1"/>
          <w:sz w:val="21"/>
          <w:szCs w:val="21"/>
        </w:rPr>
        <w:t>帝永寿三年（东汉</w:t>
      </w:r>
      <w:r w:rsidRPr="00847083">
        <w:rPr>
          <w:rFonts w:ascii="Times New Roman" w:hAnsi="Times New Roman" w:eastAsiaTheme="majorEastAsia" w:cs="Times New Roman"/>
          <w:bCs/>
          <w:color w:val="000000" w:themeColor="text1"/>
          <w:sz w:val="21"/>
          <w:szCs w:val="21"/>
        </w:rPr>
        <w:t>156</w:t>
      </w:r>
      <w:r w:rsidRPr="00847083">
        <w:rPr>
          <w:rFonts w:ascii="Times New Roman" w:hAnsi="Times New Roman" w:eastAsiaTheme="majorEastAsia" w:cs="Times New Roman"/>
          <w:bCs/>
          <w:color w:val="000000" w:themeColor="text1"/>
          <w:sz w:val="21"/>
          <w:szCs w:val="21"/>
        </w:rPr>
        <w:t>年），口五千六百四十八万六千八百五十六</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太康元年（西晋</w:t>
      </w:r>
      <w:r w:rsidRPr="00847083">
        <w:rPr>
          <w:rFonts w:ascii="Times New Roman" w:hAnsi="Times New Roman" w:eastAsiaTheme="majorEastAsia" w:cs="Times New Roman"/>
          <w:bCs/>
          <w:color w:val="000000" w:themeColor="text1"/>
          <w:sz w:val="21"/>
          <w:szCs w:val="21"/>
        </w:rPr>
        <w:t>280</w:t>
      </w:r>
      <w:r w:rsidRPr="00847083">
        <w:rPr>
          <w:rFonts w:ascii="Times New Roman" w:hAnsi="Times New Roman" w:eastAsiaTheme="majorEastAsia" w:cs="Times New Roman"/>
          <w:bCs/>
          <w:color w:val="000000" w:themeColor="text1"/>
          <w:sz w:val="21"/>
          <w:szCs w:val="21"/>
        </w:rPr>
        <w:t>年）平吴，口一千六百一十六万三千八百六十三</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。人口数量变化的原因是</w:t>
      </w:r>
      <w:r w:rsidRPr="00847083">
        <w:rPr>
          <w:rFonts w:ascii="Times New Roman" w:hAnsi="Times New Roman" w:eastAsiaTheme="majorEastAsia" w:cs="Times New Roman"/>
          <w:bCs/>
          <w:color w:val="000000" w:themeColor="text1"/>
          <w:sz w:val="21"/>
          <w:szCs w:val="21"/>
        </w:rPr>
        <w:t>( )</w:t>
      </w:r>
      <w:bookmarkEnd w:id="2"/>
    </w:p>
    <w:p w:rsidR="00847083" w:rsidRPr="00847083" w:rsidP="00847083" w14:paraId="022E14A6" w14:textId="77777777">
      <w:pPr>
        <w:tabs>
          <w:tab w:val="left" w:pos="4200"/>
        </w:tabs>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A. </w:t>
      </w:r>
      <w:r w:rsidRPr="00847083">
        <w:rPr>
          <w:rFonts w:ascii="Times New Roman" w:hAnsi="Times New Roman" w:eastAsiaTheme="majorEastAsia" w:cs="Times New Roman"/>
          <w:bCs/>
          <w:color w:val="000000" w:themeColor="text1"/>
          <w:sz w:val="21"/>
          <w:szCs w:val="21"/>
        </w:rPr>
        <w:t>政局动荡战乱频繁</w:t>
      </w:r>
      <w:r w:rsidRPr="00847083">
        <w:rPr>
          <w:rFonts w:ascii="Times New Roman" w:hAnsi="Times New Roman" w:eastAsiaTheme="majorEastAsia" w:cs="Times New Roman"/>
          <w:bCs/>
          <w:color w:val="000000" w:themeColor="text1"/>
          <w:sz w:val="21"/>
          <w:szCs w:val="21"/>
        </w:rPr>
        <w:tab/>
        <w:t xml:space="preserve">B. </w:t>
      </w:r>
      <w:r w:rsidRPr="00847083">
        <w:rPr>
          <w:rFonts w:ascii="Times New Roman" w:hAnsi="Times New Roman" w:eastAsiaTheme="majorEastAsia" w:cs="Times New Roman"/>
          <w:bCs/>
          <w:color w:val="000000" w:themeColor="text1"/>
          <w:sz w:val="21"/>
          <w:szCs w:val="21"/>
        </w:rPr>
        <w:t>北方人口大量南迁</w:t>
      </w:r>
    </w:p>
    <w:p w:rsidR="00847083" w:rsidRPr="00847083" w:rsidP="00847083" w14:paraId="3CDACBF1" w14:textId="77777777">
      <w:pPr>
        <w:tabs>
          <w:tab w:val="left" w:pos="4200"/>
        </w:tabs>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C. </w:t>
      </w:r>
      <w:r w:rsidRPr="00847083">
        <w:rPr>
          <w:rFonts w:ascii="Times New Roman" w:hAnsi="Times New Roman" w:eastAsiaTheme="majorEastAsia" w:cs="Times New Roman"/>
          <w:bCs/>
          <w:color w:val="000000" w:themeColor="text1"/>
          <w:sz w:val="21"/>
          <w:szCs w:val="21"/>
        </w:rPr>
        <w:t>北方自然条件恶劣</w:t>
      </w:r>
      <w:r w:rsidRPr="00847083">
        <w:rPr>
          <w:rFonts w:ascii="Times New Roman" w:hAnsi="Times New Roman" w:eastAsiaTheme="majorEastAsia" w:cs="Times New Roman"/>
          <w:bCs/>
          <w:color w:val="000000" w:themeColor="text1"/>
          <w:sz w:val="21"/>
          <w:szCs w:val="21"/>
        </w:rPr>
        <w:tab/>
        <w:t xml:space="preserve">D. </w:t>
      </w:r>
      <w:r w:rsidRPr="00847083">
        <w:rPr>
          <w:rFonts w:ascii="Times New Roman" w:hAnsi="Times New Roman" w:eastAsiaTheme="majorEastAsia" w:cs="Times New Roman"/>
          <w:bCs/>
          <w:color w:val="000000" w:themeColor="text1"/>
          <w:sz w:val="21"/>
          <w:szCs w:val="21"/>
        </w:rPr>
        <w:t>经济重心完成南移</w:t>
      </w:r>
    </w:p>
    <w:p w:rsidR="00847083" w:rsidRPr="00847083" w:rsidP="00847083" w14:paraId="30CEB9C4"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4.</w:t>
      </w:r>
      <w:r w:rsidRPr="00847083">
        <w:rPr>
          <w:rFonts w:ascii="Times New Roman" w:hAnsi="Times New Roman" w:eastAsiaTheme="majorEastAsia" w:cs="Times New Roman"/>
          <w:bCs/>
          <w:color w:val="000000" w:themeColor="text1"/>
          <w:sz w:val="21"/>
          <w:szCs w:val="21"/>
        </w:rPr>
        <w:t>根据下表，可以得出最合理的结论是</w:t>
      </w:r>
    </w:p>
    <w:tbl>
      <w:tblPr>
        <w:tblW w:w="0" w:type="auto"/>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tblPr>
      <w:tblGrid>
        <w:gridCol w:w="1690"/>
        <w:gridCol w:w="893"/>
      </w:tblGrid>
      <w:tr w14:paraId="1FFC011D" w14:textId="77777777" w:rsidTr="00847083">
        <w:tblPrEx>
          <w:tblW w:w="0" w:type="auto"/>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tblPrEx>
        <w:trPr>
          <w:cantSplit/>
          <w:trHeight w:val="236"/>
        </w:trPr>
        <w:tc>
          <w:tcPr>
            <w:tcW w:w="0" w:type="auto"/>
            <w:tcBorders>
              <w:top w:val="single" w:sz="4" w:space="0" w:color="000000"/>
              <w:left w:val="single" w:sz="4" w:space="0" w:color="000000"/>
              <w:bottom w:val="single" w:sz="4" w:space="0" w:color="000000"/>
              <w:right w:val="single" w:sz="4" w:space="0" w:color="000000"/>
            </w:tcBorders>
            <w:tcMar>
              <w:top w:w="5" w:type="dxa"/>
              <w:left w:w="5" w:type="dxa"/>
              <w:bottom w:w="5" w:type="dxa"/>
              <w:right w:w="5" w:type="dxa"/>
            </w:tcMar>
            <w:vAlign w:val="center"/>
          </w:tcPr>
          <w:p w:rsidR="00847083" w:rsidRPr="00847083" w:rsidP="00847083" w14:paraId="05B95D30" w14:textId="77777777">
            <w:pPr>
              <w:keepNext/>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年份</w:t>
            </w:r>
          </w:p>
        </w:tc>
        <w:tc>
          <w:tcPr>
            <w:tcW w:w="0" w:type="auto"/>
            <w:tcBorders>
              <w:top w:val="single" w:sz="4" w:space="0" w:color="000000"/>
              <w:left w:val="single" w:sz="4" w:space="0" w:color="000000"/>
              <w:bottom w:val="single" w:sz="4" w:space="0" w:color="000000"/>
              <w:right w:val="single" w:sz="4" w:space="0" w:color="000000"/>
            </w:tcBorders>
            <w:tcMar>
              <w:top w:w="5" w:type="dxa"/>
              <w:left w:w="5" w:type="dxa"/>
              <w:bottom w:w="5" w:type="dxa"/>
              <w:right w:w="5" w:type="dxa"/>
            </w:tcMar>
            <w:vAlign w:val="center"/>
          </w:tcPr>
          <w:p w:rsidR="00847083" w:rsidRPr="00847083" w:rsidP="00847083" w14:paraId="3338AAC4" w14:textId="77777777">
            <w:pPr>
              <w:keepNext/>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人口数</w:t>
            </w:r>
          </w:p>
        </w:tc>
      </w:tr>
      <w:tr w14:paraId="4B701B3D" w14:textId="77777777" w:rsidTr="00847083">
        <w:tblPrEx>
          <w:tblW w:w="0" w:type="auto"/>
          <w:tblCellMar>
            <w:left w:w="0" w:type="dxa"/>
            <w:right w:w="0" w:type="dxa"/>
          </w:tblCellMar>
          <w:tblLook w:val="04A0"/>
        </w:tblPrEx>
        <w:trPr>
          <w:cantSplit/>
          <w:trHeight w:val="236"/>
        </w:trPr>
        <w:tc>
          <w:tcPr>
            <w:tcW w:w="0" w:type="auto"/>
            <w:tcBorders>
              <w:left w:val="single" w:sz="4" w:space="0" w:color="000000"/>
              <w:bottom w:val="single" w:sz="4" w:space="0" w:color="000000"/>
              <w:right w:val="single" w:sz="4" w:space="0" w:color="000000"/>
            </w:tcBorders>
            <w:tcMar>
              <w:top w:w="0" w:type="dxa"/>
              <w:left w:w="5" w:type="dxa"/>
              <w:bottom w:w="5" w:type="dxa"/>
              <w:right w:w="5" w:type="dxa"/>
            </w:tcMar>
            <w:vAlign w:val="center"/>
          </w:tcPr>
          <w:p w:rsidR="00847083" w:rsidRPr="00847083" w:rsidP="00847083" w14:paraId="21C37C32" w14:textId="77777777">
            <w:pPr>
              <w:keepNext/>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隋炀帝大业五年</w:t>
            </w:r>
          </w:p>
        </w:tc>
        <w:tc>
          <w:tcPr>
            <w:tcW w:w="0" w:type="auto"/>
            <w:tcBorders>
              <w:bottom w:val="single" w:sz="4" w:space="0" w:color="000000"/>
              <w:right w:val="single" w:sz="4" w:space="0" w:color="000000"/>
            </w:tcBorders>
            <w:tcMar>
              <w:top w:w="0" w:type="dxa"/>
              <w:left w:w="0" w:type="dxa"/>
              <w:bottom w:w="5" w:type="dxa"/>
              <w:right w:w="5" w:type="dxa"/>
            </w:tcMar>
            <w:vAlign w:val="center"/>
          </w:tcPr>
          <w:p w:rsidR="00847083" w:rsidRPr="00847083" w:rsidP="00847083" w14:paraId="638048A7" w14:textId="77777777">
            <w:pPr>
              <w:keepNext/>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4600</w:t>
            </w:r>
            <w:r w:rsidRPr="00847083">
              <w:rPr>
                <w:rFonts w:ascii="Times New Roman" w:hAnsi="Times New Roman" w:eastAsiaTheme="majorEastAsia" w:cs="Times New Roman"/>
                <w:bCs/>
                <w:color w:val="000000" w:themeColor="text1"/>
                <w:sz w:val="21"/>
                <w:szCs w:val="21"/>
              </w:rPr>
              <w:t>万余</w:t>
            </w:r>
          </w:p>
        </w:tc>
      </w:tr>
      <w:tr w14:paraId="29AF48D5" w14:textId="77777777" w:rsidTr="00847083">
        <w:tblPrEx>
          <w:tblW w:w="0" w:type="auto"/>
          <w:tblCellMar>
            <w:left w:w="0" w:type="dxa"/>
            <w:right w:w="0" w:type="dxa"/>
          </w:tblCellMar>
          <w:tblLook w:val="04A0"/>
        </w:tblPrEx>
        <w:trPr>
          <w:cantSplit/>
          <w:trHeight w:val="236"/>
        </w:trPr>
        <w:tc>
          <w:tcPr>
            <w:tcW w:w="0" w:type="auto"/>
            <w:tcBorders>
              <w:left w:val="single" w:sz="4" w:space="0" w:color="000000"/>
              <w:bottom w:val="single" w:sz="4" w:space="0" w:color="000000"/>
              <w:right w:val="single" w:sz="4" w:space="0" w:color="000000"/>
            </w:tcBorders>
            <w:tcMar>
              <w:top w:w="0" w:type="dxa"/>
              <w:left w:w="5" w:type="dxa"/>
              <w:bottom w:w="5" w:type="dxa"/>
              <w:right w:w="5" w:type="dxa"/>
            </w:tcMar>
            <w:vAlign w:val="center"/>
          </w:tcPr>
          <w:p w:rsidR="00847083" w:rsidRPr="00847083" w:rsidP="00847083" w14:paraId="26D1D492" w14:textId="77777777">
            <w:pPr>
              <w:keepNext/>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唐太宗贞观十三年</w:t>
            </w:r>
          </w:p>
        </w:tc>
        <w:tc>
          <w:tcPr>
            <w:tcW w:w="0" w:type="auto"/>
            <w:tcBorders>
              <w:bottom w:val="single" w:sz="4" w:space="0" w:color="000000"/>
              <w:right w:val="single" w:sz="4" w:space="0" w:color="000000"/>
            </w:tcBorders>
            <w:tcMar>
              <w:top w:w="0" w:type="dxa"/>
              <w:left w:w="0" w:type="dxa"/>
              <w:bottom w:w="5" w:type="dxa"/>
              <w:right w:w="5" w:type="dxa"/>
            </w:tcMar>
            <w:vAlign w:val="center"/>
          </w:tcPr>
          <w:p w:rsidR="00847083" w:rsidRPr="00847083" w:rsidP="00847083" w14:paraId="5AD49D9C" w14:textId="77777777">
            <w:pPr>
              <w:keepNext/>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1235</w:t>
            </w:r>
            <w:r w:rsidRPr="00847083">
              <w:rPr>
                <w:rFonts w:ascii="Times New Roman" w:hAnsi="Times New Roman" w:eastAsiaTheme="majorEastAsia" w:cs="Times New Roman"/>
                <w:bCs/>
                <w:color w:val="000000" w:themeColor="text1"/>
                <w:sz w:val="21"/>
                <w:szCs w:val="21"/>
              </w:rPr>
              <w:t>万余</w:t>
            </w:r>
          </w:p>
        </w:tc>
      </w:tr>
      <w:tr w14:paraId="467B238E" w14:textId="77777777" w:rsidTr="00847083">
        <w:tblPrEx>
          <w:tblW w:w="0" w:type="auto"/>
          <w:tblCellMar>
            <w:left w:w="0" w:type="dxa"/>
            <w:right w:w="0" w:type="dxa"/>
          </w:tblCellMar>
          <w:tblLook w:val="04A0"/>
        </w:tblPrEx>
        <w:trPr>
          <w:cantSplit/>
          <w:trHeight w:val="236"/>
        </w:trPr>
        <w:tc>
          <w:tcPr>
            <w:tcW w:w="0" w:type="auto"/>
            <w:tcBorders>
              <w:left w:val="single" w:sz="4" w:space="0" w:color="000000"/>
              <w:bottom w:val="single" w:sz="4" w:space="0" w:color="000000"/>
              <w:right w:val="single" w:sz="4" w:space="0" w:color="000000"/>
            </w:tcBorders>
            <w:tcMar>
              <w:top w:w="0" w:type="dxa"/>
              <w:left w:w="5" w:type="dxa"/>
              <w:bottom w:w="5" w:type="dxa"/>
              <w:right w:w="5" w:type="dxa"/>
            </w:tcMar>
            <w:vAlign w:val="center"/>
          </w:tcPr>
          <w:p w:rsidR="00847083" w:rsidRPr="00847083" w:rsidP="00847083" w14:paraId="4489E114" w14:textId="77777777">
            <w:pPr>
              <w:keepNext/>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唐玄宗天宝十三年</w:t>
            </w:r>
          </w:p>
        </w:tc>
        <w:tc>
          <w:tcPr>
            <w:tcW w:w="0" w:type="auto"/>
            <w:tcBorders>
              <w:bottom w:val="single" w:sz="4" w:space="0" w:color="000000"/>
              <w:right w:val="single" w:sz="4" w:space="0" w:color="000000"/>
            </w:tcBorders>
            <w:tcMar>
              <w:top w:w="0" w:type="dxa"/>
              <w:left w:w="0" w:type="dxa"/>
              <w:bottom w:w="5" w:type="dxa"/>
              <w:right w:w="5" w:type="dxa"/>
            </w:tcMar>
            <w:vAlign w:val="center"/>
          </w:tcPr>
          <w:p w:rsidR="00847083" w:rsidRPr="00847083" w:rsidP="00847083" w14:paraId="788CA3F7" w14:textId="77777777">
            <w:pPr>
              <w:keepNext/>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5288</w:t>
            </w:r>
            <w:r w:rsidRPr="00847083">
              <w:rPr>
                <w:rFonts w:ascii="Times New Roman" w:hAnsi="Times New Roman" w:eastAsiaTheme="majorEastAsia" w:cs="Times New Roman"/>
                <w:bCs/>
                <w:color w:val="000000" w:themeColor="text1"/>
                <w:sz w:val="21"/>
                <w:szCs w:val="21"/>
              </w:rPr>
              <w:t>万余</w:t>
            </w:r>
          </w:p>
        </w:tc>
      </w:tr>
      <w:tr w14:paraId="2CE1C50C" w14:textId="77777777" w:rsidTr="00847083">
        <w:tblPrEx>
          <w:tblW w:w="0" w:type="auto"/>
          <w:tblCellMar>
            <w:left w:w="0" w:type="dxa"/>
            <w:right w:w="0" w:type="dxa"/>
          </w:tblCellMar>
          <w:tblLook w:val="04A0"/>
        </w:tblPrEx>
        <w:trPr>
          <w:cantSplit/>
          <w:trHeight w:val="236"/>
        </w:trPr>
        <w:tc>
          <w:tcPr>
            <w:tcW w:w="0" w:type="auto"/>
            <w:tcBorders>
              <w:left w:val="single" w:sz="4" w:space="0" w:color="000000"/>
              <w:bottom w:val="single" w:sz="4" w:space="0" w:color="000000"/>
              <w:right w:val="single" w:sz="4" w:space="0" w:color="000000"/>
            </w:tcBorders>
            <w:tcMar>
              <w:top w:w="0" w:type="dxa"/>
              <w:left w:w="5" w:type="dxa"/>
              <w:bottom w:w="5" w:type="dxa"/>
              <w:right w:w="5" w:type="dxa"/>
            </w:tcMar>
            <w:vAlign w:val="center"/>
          </w:tcPr>
          <w:p w:rsidR="00847083" w:rsidRPr="00847083" w:rsidP="00847083" w14:paraId="7D0FDCEB"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唐肃宗上元元年</w:t>
            </w:r>
          </w:p>
        </w:tc>
        <w:tc>
          <w:tcPr>
            <w:tcW w:w="0" w:type="auto"/>
            <w:tcBorders>
              <w:bottom w:val="single" w:sz="4" w:space="0" w:color="000000"/>
              <w:right w:val="single" w:sz="4" w:space="0" w:color="000000"/>
            </w:tcBorders>
            <w:tcMar>
              <w:top w:w="0" w:type="dxa"/>
              <w:left w:w="0" w:type="dxa"/>
              <w:bottom w:w="5" w:type="dxa"/>
              <w:right w:w="5" w:type="dxa"/>
            </w:tcMar>
            <w:vAlign w:val="center"/>
          </w:tcPr>
          <w:p w:rsidR="00847083" w:rsidRPr="00847083" w:rsidP="00847083" w14:paraId="649B178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1690</w:t>
            </w:r>
            <w:r w:rsidRPr="00847083">
              <w:rPr>
                <w:rFonts w:ascii="Times New Roman" w:hAnsi="Times New Roman" w:eastAsiaTheme="majorEastAsia" w:cs="Times New Roman"/>
                <w:bCs/>
                <w:color w:val="000000" w:themeColor="text1"/>
                <w:sz w:val="21"/>
                <w:szCs w:val="21"/>
              </w:rPr>
              <w:t>万余</w:t>
            </w:r>
          </w:p>
        </w:tc>
      </w:tr>
    </w:tbl>
    <w:p w:rsidR="00847083" w:rsidRPr="00847083" w:rsidP="00847083" w14:paraId="6C5129A2" w14:textId="77777777">
      <w:pPr>
        <w:tabs>
          <w:tab w:val="left" w:pos="4200"/>
        </w:tabs>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A. </w:t>
      </w:r>
      <w:r w:rsidRPr="00847083">
        <w:rPr>
          <w:rFonts w:ascii="Times New Roman" w:hAnsi="Times New Roman" w:eastAsiaTheme="majorEastAsia" w:cs="Times New Roman"/>
          <w:bCs/>
          <w:color w:val="000000" w:themeColor="text1"/>
          <w:sz w:val="21"/>
          <w:szCs w:val="21"/>
        </w:rPr>
        <w:t>人口上升与赋税制度变化相关</w:t>
      </w:r>
      <w:r w:rsidRPr="00847083">
        <w:rPr>
          <w:rFonts w:ascii="Times New Roman" w:hAnsi="Times New Roman" w:eastAsiaTheme="majorEastAsia" w:cs="Times New Roman"/>
          <w:bCs/>
          <w:color w:val="000000" w:themeColor="text1"/>
          <w:sz w:val="21"/>
          <w:szCs w:val="21"/>
        </w:rPr>
        <w:tab/>
        <w:t xml:space="preserve">B. </w:t>
      </w:r>
      <w:r w:rsidRPr="00847083">
        <w:rPr>
          <w:rFonts w:ascii="Times New Roman" w:hAnsi="Times New Roman" w:eastAsiaTheme="majorEastAsia" w:cs="Times New Roman"/>
          <w:bCs/>
          <w:color w:val="000000" w:themeColor="text1"/>
          <w:sz w:val="21"/>
          <w:szCs w:val="21"/>
        </w:rPr>
        <w:t>人口增长主要是由于北人南迁</w:t>
      </w:r>
    </w:p>
    <w:p w:rsidR="00847083" w:rsidRPr="00847083" w:rsidP="00847083" w14:paraId="00B7289D" w14:textId="77777777">
      <w:pPr>
        <w:tabs>
          <w:tab w:val="left" w:pos="4200"/>
        </w:tabs>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C. </w:t>
      </w:r>
      <w:r w:rsidRPr="00847083">
        <w:rPr>
          <w:rFonts w:ascii="Times New Roman" w:hAnsi="Times New Roman" w:eastAsiaTheme="majorEastAsia" w:cs="Times New Roman"/>
          <w:bCs/>
          <w:color w:val="000000" w:themeColor="text1"/>
          <w:sz w:val="21"/>
          <w:szCs w:val="21"/>
        </w:rPr>
        <w:t>人口骤降的原因是暴政和叛乱</w:t>
      </w:r>
      <w:r w:rsidRPr="00847083">
        <w:rPr>
          <w:rFonts w:ascii="Times New Roman" w:hAnsi="Times New Roman" w:eastAsiaTheme="majorEastAsia" w:cs="Times New Roman"/>
          <w:bCs/>
          <w:color w:val="000000" w:themeColor="text1"/>
          <w:sz w:val="21"/>
          <w:szCs w:val="21"/>
        </w:rPr>
        <w:tab/>
        <w:t xml:space="preserve">D. </w:t>
      </w:r>
      <w:r w:rsidRPr="00847083">
        <w:rPr>
          <w:rFonts w:ascii="Times New Roman" w:hAnsi="Times New Roman" w:eastAsiaTheme="majorEastAsia" w:cs="Times New Roman"/>
          <w:bCs/>
          <w:color w:val="000000" w:themeColor="text1"/>
          <w:sz w:val="21"/>
          <w:szCs w:val="21"/>
        </w:rPr>
        <w:t>唐代人口出现持续增长的趋势</w:t>
      </w:r>
    </w:p>
    <w:p w:rsidR="00847083" w:rsidRPr="00847083" w:rsidP="00847083" w14:paraId="0D9DACC9" w14:textId="77777777">
      <w:pPr>
        <w:spacing w:after="0" w:line="360" w:lineRule="auto"/>
        <w:textAlignment w:val="center"/>
        <w:rPr>
          <w:rFonts w:ascii="Times New Roman" w:hAnsi="Times New Roman" w:eastAsiaTheme="majorEastAsia" w:cs="Times New Roman"/>
          <w:bCs/>
          <w:color w:val="000000" w:themeColor="text1"/>
          <w:sz w:val="21"/>
          <w:szCs w:val="21"/>
        </w:rPr>
      </w:pPr>
      <w:bookmarkStart w:id="3" w:name="topic_62347a7f-3efd-4b9b-a471-0b98845e1a"/>
      <w:r w:rsidRPr="00847083">
        <w:rPr>
          <w:rFonts w:ascii="Times New Roman" w:hAnsi="Times New Roman" w:eastAsiaTheme="majorEastAsia" w:cs="Times New Roman"/>
          <w:bCs/>
          <w:color w:val="000000" w:themeColor="text1"/>
          <w:sz w:val="21"/>
          <w:szCs w:val="21"/>
        </w:rPr>
        <w:t>5.</w:t>
      </w:r>
      <w:r w:rsidRPr="00847083">
        <w:rPr>
          <w:rFonts w:ascii="Times New Roman" w:hAnsi="Times New Roman" w:eastAsiaTheme="majorEastAsia" w:cs="Times New Roman"/>
          <w:bCs/>
          <w:color w:val="000000" w:themeColor="text1"/>
          <w:sz w:val="21"/>
          <w:szCs w:val="21"/>
        </w:rPr>
        <w:t>小</w:t>
      </w:r>
      <w:r w:rsidRPr="00847083">
        <w:rPr>
          <w:rFonts w:ascii="Times New Roman" w:hAnsi="Times New Roman" w:eastAsiaTheme="majorEastAsia" w:cs="Times New Roman"/>
          <w:bCs/>
          <w:color w:val="000000" w:themeColor="text1"/>
          <w:sz w:val="21"/>
          <w:szCs w:val="21"/>
        </w:rPr>
        <w:t>明同学</w:t>
      </w:r>
      <w:r w:rsidRPr="00847083">
        <w:rPr>
          <w:rFonts w:ascii="Times New Roman" w:hAnsi="Times New Roman" w:eastAsiaTheme="majorEastAsia" w:cs="Times New Roman"/>
          <w:bCs/>
          <w:color w:val="000000" w:themeColor="text1"/>
          <w:sz w:val="21"/>
          <w:szCs w:val="21"/>
        </w:rPr>
        <w:t>进行探究性学习时，搜集了</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契丹的兴起</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澶</w:t>
      </w:r>
      <w:r w:rsidRPr="00847083">
        <w:rPr>
          <w:rFonts w:ascii="Times New Roman" w:hAnsi="Times New Roman" w:eastAsiaTheme="majorEastAsia" w:cs="Times New Roman"/>
          <w:bCs/>
          <w:color w:val="000000" w:themeColor="text1"/>
          <w:sz w:val="21"/>
          <w:szCs w:val="21"/>
        </w:rPr>
        <w:t>渊之盟</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宋夏和</w:t>
      </w:r>
      <w:r w:rsidRPr="00847083">
        <w:rPr>
          <w:rFonts w:ascii="Times New Roman" w:hAnsi="Times New Roman" w:eastAsiaTheme="majorEastAsia" w:cs="Times New Roman"/>
          <w:bCs/>
          <w:color w:val="000000" w:themeColor="text1"/>
          <w:sz w:val="21"/>
          <w:szCs w:val="21"/>
        </w:rPr>
        <w:t>战</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岳飞抗金</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等相关资料，由此可知他探究的主题是（</w:t>
      </w:r>
      <w:r w:rsidRPr="00847083">
        <w:rPr>
          <w:rFonts w:ascii="Times New Roman" w:hAnsi="Times New Roman" w:eastAsiaTheme="majorEastAsia" w:cs="Times New Roman"/>
          <w:bCs/>
          <w:color w:val="000000" w:themeColor="text1"/>
          <w:sz w:val="21"/>
          <w:szCs w:val="21"/>
        </w:rPr>
        <w:t xml:space="preserve">  </w:t>
      </w:r>
      <w:r w:rsidRPr="00847083">
        <w:rPr>
          <w:rFonts w:ascii="Times New Roman" w:hAnsi="Times New Roman" w:eastAsiaTheme="majorEastAsia" w:cs="Times New Roman"/>
          <w:bCs/>
          <w:color w:val="000000" w:themeColor="text1"/>
          <w:sz w:val="21"/>
          <w:szCs w:val="21"/>
        </w:rPr>
        <w:t>）</w:t>
      </w:r>
      <w:bookmarkEnd w:id="3"/>
    </w:p>
    <w:p w:rsidR="00847083" w:rsidRPr="00847083" w:rsidP="00847083" w14:paraId="74FA52C4" w14:textId="77777777">
      <w:pPr>
        <w:tabs>
          <w:tab w:val="left" w:pos="4200"/>
        </w:tabs>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A. </w:t>
      </w:r>
      <w:r w:rsidRPr="00847083">
        <w:rPr>
          <w:rFonts w:ascii="Times New Roman" w:hAnsi="Times New Roman" w:eastAsiaTheme="majorEastAsia" w:cs="Times New Roman"/>
          <w:bCs/>
          <w:color w:val="000000" w:themeColor="text1"/>
          <w:sz w:val="21"/>
          <w:szCs w:val="21"/>
        </w:rPr>
        <w:t>中华文明的起源</w:t>
      </w:r>
      <w:r w:rsidRPr="00847083">
        <w:rPr>
          <w:rFonts w:ascii="Times New Roman" w:hAnsi="Times New Roman" w:eastAsiaTheme="majorEastAsia" w:cs="Times New Roman"/>
          <w:bCs/>
          <w:color w:val="000000" w:themeColor="text1"/>
          <w:sz w:val="21"/>
          <w:szCs w:val="21"/>
        </w:rPr>
        <w:tab/>
        <w:t xml:space="preserve">B. </w:t>
      </w:r>
      <w:r w:rsidRPr="00847083">
        <w:rPr>
          <w:rFonts w:ascii="Times New Roman" w:hAnsi="Times New Roman" w:eastAsiaTheme="majorEastAsia" w:cs="Times New Roman"/>
          <w:bCs/>
          <w:color w:val="000000" w:themeColor="text1"/>
          <w:sz w:val="21"/>
          <w:szCs w:val="21"/>
        </w:rPr>
        <w:t>统一国家的建立</w:t>
      </w:r>
    </w:p>
    <w:p w:rsidR="00847083" w:rsidRPr="00847083" w:rsidP="00847083" w14:paraId="424613F0" w14:textId="77777777">
      <w:pPr>
        <w:tabs>
          <w:tab w:val="left" w:pos="4200"/>
        </w:tabs>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C. </w:t>
      </w:r>
      <w:r w:rsidRPr="00847083">
        <w:rPr>
          <w:rFonts w:ascii="Times New Roman" w:hAnsi="Times New Roman" w:eastAsiaTheme="majorEastAsia" w:cs="Times New Roman"/>
          <w:bCs/>
          <w:color w:val="000000" w:themeColor="text1"/>
          <w:sz w:val="21"/>
          <w:szCs w:val="21"/>
        </w:rPr>
        <w:t>多民族政权的并立</w:t>
      </w:r>
      <w:r w:rsidRPr="00847083">
        <w:rPr>
          <w:rFonts w:ascii="Times New Roman" w:hAnsi="Times New Roman" w:eastAsiaTheme="majorEastAsia" w:cs="Times New Roman"/>
          <w:bCs/>
          <w:color w:val="000000" w:themeColor="text1"/>
          <w:sz w:val="21"/>
          <w:szCs w:val="21"/>
        </w:rPr>
        <w:tab/>
        <w:t xml:space="preserve">D. </w:t>
      </w:r>
      <w:r w:rsidRPr="00847083">
        <w:rPr>
          <w:rFonts w:ascii="Times New Roman" w:hAnsi="Times New Roman" w:eastAsiaTheme="majorEastAsia" w:cs="Times New Roman"/>
          <w:bCs/>
          <w:color w:val="000000" w:themeColor="text1"/>
          <w:sz w:val="21"/>
          <w:szCs w:val="21"/>
        </w:rPr>
        <w:t>繁荣与开放的唐朝</w:t>
      </w:r>
    </w:p>
    <w:p w:rsidR="00847083" w:rsidRPr="00847083" w:rsidP="00847083" w14:paraId="1577C19F" w14:textId="77777777">
      <w:pPr>
        <w:spacing w:after="0" w:line="360" w:lineRule="auto"/>
        <w:textAlignment w:val="center"/>
        <w:rPr>
          <w:rFonts w:ascii="Times New Roman" w:hAnsi="Times New Roman" w:eastAsiaTheme="majorEastAsia" w:cs="Times New Roman"/>
          <w:bCs/>
          <w:color w:val="000000" w:themeColor="text1"/>
          <w:sz w:val="21"/>
          <w:szCs w:val="21"/>
        </w:rPr>
      </w:pPr>
      <w:bookmarkStart w:id="4" w:name="topic_248b4412-0518-48f3-ac6c-1c5991fe76"/>
      <w:r w:rsidRPr="00847083">
        <w:rPr>
          <w:rFonts w:ascii="Times New Roman" w:hAnsi="Times New Roman" w:eastAsiaTheme="majorEastAsia" w:cs="Times New Roman"/>
          <w:bCs/>
          <w:color w:val="000000" w:themeColor="text1"/>
          <w:sz w:val="21"/>
          <w:szCs w:val="21"/>
        </w:rPr>
        <w:t>6.</w:t>
      </w:r>
      <w:r w:rsidRPr="00847083">
        <w:rPr>
          <w:rFonts w:ascii="Times New Roman" w:hAnsi="Times New Roman" w:eastAsiaTheme="majorEastAsia" w:cs="Times New Roman"/>
          <w:bCs/>
          <w:color w:val="000000" w:themeColor="text1"/>
          <w:sz w:val="21"/>
          <w:szCs w:val="21"/>
        </w:rPr>
        <w:t>孟子讲</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觉</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，佛教讲</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悟</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，程颢、程颐兄弟则将二者圆通。北宋僧人</w:t>
      </w:r>
      <w:r w:rsidRPr="00847083">
        <w:rPr>
          <w:rFonts w:ascii="Times New Roman" w:hAnsi="Times New Roman" w:eastAsiaTheme="majorEastAsia" w:cs="Times New Roman"/>
          <w:bCs/>
          <w:color w:val="000000" w:themeColor="text1"/>
          <w:sz w:val="21"/>
          <w:szCs w:val="21"/>
        </w:rPr>
        <w:t>契嵩</w:t>
      </w:r>
      <w:r w:rsidRPr="00847083">
        <w:rPr>
          <w:rFonts w:ascii="Times New Roman" w:hAnsi="Times New Roman" w:eastAsiaTheme="majorEastAsia" w:cs="Times New Roman"/>
          <w:bCs/>
          <w:color w:val="000000" w:themeColor="text1"/>
          <w:sz w:val="21"/>
          <w:szCs w:val="21"/>
        </w:rPr>
        <w:t>认为儒和佛</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心则一</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，佛教</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亦有意于天下国家矣，何尝不存其君臣父子</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。这反映出北宋（　　）</w:t>
      </w:r>
      <w:bookmarkEnd w:id="4"/>
    </w:p>
    <w:p w:rsidR="00847083" w:rsidRPr="00847083" w:rsidP="00847083" w14:paraId="2E4BA5AA" w14:textId="77777777">
      <w:pPr>
        <w:tabs>
          <w:tab w:val="left" w:pos="4200"/>
        </w:tabs>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A. </w:t>
      </w:r>
      <w:r w:rsidRPr="00847083">
        <w:rPr>
          <w:rFonts w:ascii="Times New Roman" w:hAnsi="Times New Roman" w:eastAsiaTheme="majorEastAsia" w:cs="Times New Roman"/>
          <w:bCs/>
          <w:color w:val="000000" w:themeColor="text1"/>
          <w:sz w:val="21"/>
          <w:szCs w:val="21"/>
        </w:rPr>
        <w:t>儒学统治地位动摇</w:t>
      </w:r>
      <w:r w:rsidRPr="00847083">
        <w:rPr>
          <w:rFonts w:ascii="Times New Roman" w:hAnsi="Times New Roman" w:eastAsiaTheme="majorEastAsia" w:cs="Times New Roman"/>
          <w:bCs/>
          <w:color w:val="000000" w:themeColor="text1"/>
          <w:sz w:val="21"/>
          <w:szCs w:val="21"/>
        </w:rPr>
        <w:tab/>
        <w:t xml:space="preserve">B. </w:t>
      </w:r>
      <w:r w:rsidRPr="00847083">
        <w:rPr>
          <w:rFonts w:ascii="Times New Roman" w:hAnsi="Times New Roman" w:eastAsiaTheme="majorEastAsia" w:cs="Times New Roman"/>
          <w:bCs/>
          <w:color w:val="000000" w:themeColor="text1"/>
          <w:sz w:val="21"/>
          <w:szCs w:val="21"/>
        </w:rPr>
        <w:t>儒学与佛教的融合</w:t>
      </w:r>
    </w:p>
    <w:p w:rsidR="00847083" w:rsidRPr="00847083" w:rsidP="00847083" w14:paraId="271F2760" w14:textId="77777777">
      <w:pPr>
        <w:tabs>
          <w:tab w:val="left" w:pos="4200"/>
        </w:tabs>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C. </w:t>
      </w:r>
      <w:r w:rsidRPr="00847083">
        <w:rPr>
          <w:rFonts w:ascii="Times New Roman" w:hAnsi="Times New Roman" w:eastAsiaTheme="majorEastAsia" w:cs="Times New Roman"/>
          <w:bCs/>
          <w:color w:val="000000" w:themeColor="text1"/>
          <w:sz w:val="21"/>
          <w:szCs w:val="21"/>
        </w:rPr>
        <w:t>理学成为官方哲学</w:t>
      </w:r>
      <w:r w:rsidRPr="00847083">
        <w:rPr>
          <w:rFonts w:ascii="Times New Roman" w:hAnsi="Times New Roman" w:eastAsiaTheme="majorEastAsia" w:cs="Times New Roman"/>
          <w:bCs/>
          <w:color w:val="000000" w:themeColor="text1"/>
          <w:sz w:val="21"/>
          <w:szCs w:val="21"/>
        </w:rPr>
        <w:tab/>
        <w:t xml:space="preserve">D. </w:t>
      </w:r>
      <w:r w:rsidRPr="00847083">
        <w:rPr>
          <w:rFonts w:ascii="Times New Roman" w:hAnsi="Times New Roman" w:eastAsiaTheme="majorEastAsia" w:cs="Times New Roman"/>
          <w:bCs/>
          <w:color w:val="000000" w:themeColor="text1"/>
          <w:sz w:val="21"/>
          <w:szCs w:val="21"/>
        </w:rPr>
        <w:t>阳明心学影响深远</w:t>
      </w:r>
    </w:p>
    <w:p w:rsidR="00847083" w:rsidP="00847083" w14:paraId="713665B0" w14:textId="1E32BAF1">
      <w:pPr>
        <w:spacing w:after="0" w:line="360" w:lineRule="auto"/>
        <w:textAlignment w:val="center"/>
        <w:rPr>
          <w:rFonts w:ascii="Times New Roman" w:hAnsi="Times New Roman" w:eastAsiaTheme="majorEastAsia" w:cs="Times New Roman"/>
          <w:bCs/>
          <w:color w:val="000000" w:themeColor="text1"/>
          <w:sz w:val="21"/>
          <w:szCs w:val="21"/>
        </w:rPr>
      </w:pPr>
      <w:bookmarkStart w:id="5" w:name="topic_050b643f-7329-47ac-b2d3-4eb2b8da6d"/>
      <w:r w:rsidRPr="00847083">
        <w:rPr>
          <w:rFonts w:ascii="Times New Roman" w:hAnsi="Times New Roman" w:eastAsiaTheme="majorEastAsia" w:cs="Times New Roman"/>
          <w:bCs/>
          <w:color w:val="000000" w:themeColor="text1"/>
          <w:sz w:val="21"/>
          <w:szCs w:val="21"/>
        </w:rPr>
        <w:t>7.</w:t>
      </w:r>
      <w:r w:rsidRPr="00847083">
        <w:rPr>
          <w:rFonts w:ascii="Times New Roman" w:hAnsi="Times New Roman" w:eastAsiaTheme="majorEastAsia" w:cs="Times New Roman"/>
          <w:bCs/>
          <w:color w:val="000000" w:themeColor="text1"/>
          <w:sz w:val="21"/>
          <w:szCs w:val="21"/>
        </w:rPr>
        <w:t>如图所示</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为加强中央集权采取此措施的朝代是</w:t>
      </w:r>
      <w:r w:rsidRPr="00847083">
        <w:rPr>
          <w:rFonts w:ascii="Times New Roman" w:hAnsi="Times New Roman" w:eastAsiaTheme="majorEastAsia" w:cs="Times New Roman"/>
          <w:bCs/>
          <w:color w:val="000000" w:themeColor="text1"/>
          <w:sz w:val="21"/>
          <w:szCs w:val="21"/>
        </w:rPr>
        <w:t>( )</w:t>
      </w:r>
      <w:r w:rsidRPr="00847083">
        <w:rPr>
          <w:rFonts w:ascii="Times New Roman" w:hAnsi="Times New Roman" w:eastAsiaTheme="majorEastAsia" w:cs="Times New Roman"/>
          <w:bCs/>
          <w:color w:val="000000" w:themeColor="text1"/>
          <w:sz w:val="21"/>
          <w:szCs w:val="21"/>
        </w:rPr>
        <w:t>。</w:t>
      </w:r>
      <w:bookmarkEnd w:id="5"/>
    </w:p>
    <w:p w:rsidR="00847083" w:rsidRPr="00847083" w:rsidP="00847083" w14:paraId="1B3A7CBB" w14:textId="5A7B14B2">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noProof/>
          <w:color w:val="000000" w:themeColor="text1"/>
          <w:sz w:val="21"/>
          <w:szCs w:val="21"/>
        </w:rPr>
        <w:drawing>
          <wp:inline distT="0" distB="0" distL="0" distR="0">
            <wp:extent cx="3333750" cy="1724025"/>
            <wp:effectExtent l="0" t="0" r="0" b="9525"/>
            <wp:docPr id="976272003" name="图片 976272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6272003" name="Picture 22"/>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bwMode="auto">
                    <a:xfrm>
                      <a:off x="0" y="0"/>
                      <a:ext cx="3333750" cy="1724025"/>
                    </a:xfrm>
                    <a:prstGeom prst="rect">
                      <a:avLst/>
                    </a:prstGeom>
                    <a:noFill/>
                    <a:ln>
                      <a:noFill/>
                    </a:ln>
                  </pic:spPr>
                </pic:pic>
              </a:graphicData>
            </a:graphic>
          </wp:inline>
        </w:drawing>
      </w:r>
    </w:p>
    <w:p w:rsidR="00847083" w:rsidRPr="00847083" w:rsidP="00847083" w14:paraId="4EE80CA5" w14:textId="097F28A3">
      <w:pPr>
        <w:tabs>
          <w:tab w:val="left" w:pos="2310"/>
          <w:tab w:val="left" w:pos="4200"/>
          <w:tab w:val="left" w:pos="6090"/>
        </w:tabs>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A. </w:t>
      </w:r>
      <w:r w:rsidRPr="00847083">
        <w:rPr>
          <w:rFonts w:ascii="Times New Roman" w:hAnsi="Times New Roman" w:eastAsiaTheme="majorEastAsia" w:cs="Times New Roman"/>
          <w:bCs/>
          <w:color w:val="000000" w:themeColor="text1"/>
          <w:sz w:val="21"/>
          <w:szCs w:val="21"/>
        </w:rPr>
        <w:t>北宋</w:t>
      </w:r>
      <w:r w:rsidRPr="00847083">
        <w:rPr>
          <w:rFonts w:ascii="Times New Roman" w:hAnsi="Times New Roman" w:eastAsiaTheme="majorEastAsia" w:cs="Times New Roman"/>
          <w:bCs/>
          <w:color w:val="000000" w:themeColor="text1"/>
          <w:sz w:val="21"/>
          <w:szCs w:val="21"/>
        </w:rPr>
        <w:tab/>
        <w:t xml:space="preserve">B. </w:t>
      </w:r>
      <w:r w:rsidRPr="00847083">
        <w:rPr>
          <w:rFonts w:ascii="Times New Roman" w:hAnsi="Times New Roman" w:eastAsiaTheme="majorEastAsia" w:cs="Times New Roman"/>
          <w:bCs/>
          <w:color w:val="000000" w:themeColor="text1"/>
          <w:sz w:val="21"/>
          <w:szCs w:val="21"/>
        </w:rPr>
        <w:t>元朝</w:t>
      </w:r>
      <w:r w:rsidRPr="00847083">
        <w:rPr>
          <w:rFonts w:ascii="Times New Roman" w:hAnsi="Times New Roman" w:eastAsiaTheme="majorEastAsia" w:cs="Times New Roman"/>
          <w:bCs/>
          <w:color w:val="000000" w:themeColor="text1"/>
          <w:sz w:val="21"/>
          <w:szCs w:val="21"/>
        </w:rPr>
        <w:tab/>
        <w:t xml:space="preserve">C. </w:t>
      </w:r>
      <w:r w:rsidRPr="00847083">
        <w:rPr>
          <w:rFonts w:ascii="Times New Roman" w:hAnsi="Times New Roman" w:eastAsiaTheme="majorEastAsia" w:cs="Times New Roman"/>
          <w:bCs/>
          <w:color w:val="000000" w:themeColor="text1"/>
          <w:sz w:val="21"/>
          <w:szCs w:val="21"/>
        </w:rPr>
        <w:t>明朝</w:t>
      </w:r>
      <w:r w:rsidRPr="00847083">
        <w:rPr>
          <w:rFonts w:ascii="Times New Roman" w:hAnsi="Times New Roman" w:eastAsiaTheme="majorEastAsia" w:cs="Times New Roman"/>
          <w:bCs/>
          <w:color w:val="000000" w:themeColor="text1"/>
          <w:sz w:val="21"/>
          <w:szCs w:val="21"/>
        </w:rPr>
        <w:tab/>
        <w:t xml:space="preserve">D. </w:t>
      </w:r>
      <w:r w:rsidRPr="00847083">
        <w:rPr>
          <w:rFonts w:ascii="Times New Roman" w:hAnsi="Times New Roman" w:eastAsiaTheme="majorEastAsia" w:cs="Times New Roman"/>
          <w:bCs/>
          <w:color w:val="000000" w:themeColor="text1"/>
          <w:sz w:val="21"/>
          <w:szCs w:val="21"/>
        </w:rPr>
        <w:t>清朝</w:t>
      </w:r>
    </w:p>
    <w:p w:rsidR="00847083" w:rsidRPr="00847083" w:rsidP="00847083" w14:paraId="3739EB96"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8.</w:t>
      </w:r>
      <w:r w:rsidRPr="00847083">
        <w:rPr>
          <w:rFonts w:ascii="Times New Roman" w:hAnsi="Times New Roman" w:eastAsiaTheme="majorEastAsia" w:cs="Times New Roman"/>
          <w:bCs/>
          <w:color w:val="000000" w:themeColor="text1"/>
          <w:sz w:val="21"/>
          <w:szCs w:val="21"/>
        </w:rPr>
        <w:t>史料是通向认识的桥梁。通过下列史料能够认识到的历史事件是</w:t>
      </w:r>
    </w:p>
    <w:tbl>
      <w:tblPr>
        <w:tblStyle w:val="ckeshowborder"/>
        <w:tblW w:w="0" w:type="auto"/>
        <w:tblCellMar>
          <w:left w:w="0" w:type="dxa"/>
          <w:right w:w="0" w:type="dxa"/>
        </w:tblCellMar>
        <w:tblLook w:val="04A0"/>
      </w:tblPr>
      <w:tblGrid>
        <w:gridCol w:w="10349"/>
      </w:tblGrid>
      <w:tr w14:paraId="75A72E79" w14:textId="77777777" w:rsidTr="00847083">
        <w:tblPrEx>
          <w:tblW w:w="0" w:type="auto"/>
          <w:tblCellMar>
            <w:left w:w="0" w:type="dxa"/>
            <w:right w:w="0" w:type="dxa"/>
          </w:tblCellMar>
          <w:tblLook w:val="04A0"/>
        </w:tblPrEx>
        <w:trPr>
          <w:cantSplit/>
          <w:trHeight w:val="1425"/>
        </w:trPr>
        <w:tc>
          <w:tcPr>
            <w:tcW w:w="8535" w:type="dxa"/>
            <w:tcBorders>
              <w:top w:val="single" w:sz="4" w:space="0" w:color="000000"/>
              <w:left w:val="single" w:sz="4" w:space="0" w:color="000000"/>
              <w:bottom w:val="single" w:sz="4" w:space="0" w:color="000000"/>
              <w:right w:val="single" w:sz="4" w:space="0" w:color="000000"/>
            </w:tcBorders>
            <w:tcMar>
              <w:top w:w="5" w:type="dxa"/>
              <w:left w:w="5" w:type="dxa"/>
              <w:bottom w:w="5" w:type="dxa"/>
              <w:right w:w="5" w:type="dxa"/>
            </w:tcMar>
            <w:vAlign w:val="center"/>
          </w:tcPr>
          <w:tbl>
            <w:tblPr>
              <w:tblStyle w:val="ckeshowborder"/>
              <w:tblW w:w="10339" w:type="dxa"/>
              <w:tblCellMar>
                <w:left w:w="0" w:type="dxa"/>
                <w:right w:w="0" w:type="dxa"/>
              </w:tblCellMar>
              <w:tblLook w:val="04A0"/>
            </w:tblPr>
            <w:tblGrid>
              <w:gridCol w:w="10339"/>
            </w:tblGrid>
            <w:tr w14:paraId="76C99F26" w14:textId="77777777" w:rsidTr="00847083">
              <w:tblPrEx>
                <w:tblW w:w="10339" w:type="dxa"/>
                <w:tblCellMar>
                  <w:left w:w="0" w:type="dxa"/>
                  <w:right w:w="0" w:type="dxa"/>
                </w:tblCellMar>
                <w:tblLook w:val="04A0"/>
              </w:tblPrEx>
              <w:trPr>
                <w:cantSplit/>
              </w:trPr>
              <w:tc>
                <w:tcPr>
                  <w:tcW w:w="10339" w:type="dxa"/>
                  <w:tcMar>
                    <w:top w:w="0" w:type="dxa"/>
                    <w:left w:w="0" w:type="dxa"/>
                    <w:bottom w:w="0" w:type="dxa"/>
                    <w:right w:w="0" w:type="dxa"/>
                  </w:tcMar>
                  <w:vAlign w:val="center"/>
                </w:tcPr>
                <w:p w:rsidR="00847083" w:rsidRPr="00847083" w:rsidP="00847083" w14:paraId="440FA492" w14:textId="77777777">
                  <w:pPr>
                    <w:keepNext/>
                    <w:spacing w:after="0" w:line="360" w:lineRule="auto"/>
                    <w:textAlignment w:val="center"/>
                    <w:rPr>
                      <w:rFonts w:ascii="Times New Roman" w:hAnsi="Times New Roman" w:eastAsiaTheme="majorEastAsia" w:cs="Times New Roman"/>
                      <w:bCs/>
                      <w:color w:val="000000" w:themeColor="text1"/>
                      <w:sz w:val="21"/>
                      <w:szCs w:val="21"/>
                      <w:lang w:eastAsia="zh-CN"/>
                    </w:rPr>
                  </w:pPr>
                  <w:r w:rsidRPr="00847083">
                    <w:rPr>
                      <w:rFonts w:ascii="Times New Roman" w:hAnsi="Times New Roman" w:eastAsiaTheme="majorEastAsia" w:cs="Times New Roman"/>
                      <w:bCs/>
                      <w:color w:val="000000" w:themeColor="text1"/>
                      <w:sz w:val="21"/>
                      <w:szCs w:val="21"/>
                      <w:lang w:eastAsia="zh-CN"/>
                    </w:rPr>
                    <w:t>“</w:t>
                  </w:r>
                  <w:r w:rsidRPr="00847083">
                    <w:rPr>
                      <w:rFonts w:ascii="Times New Roman" w:hAnsi="Times New Roman" w:eastAsiaTheme="majorEastAsia" w:cs="Times New Roman"/>
                      <w:bCs/>
                      <w:color w:val="000000" w:themeColor="text1"/>
                      <w:sz w:val="21"/>
                      <w:szCs w:val="21"/>
                      <w:lang w:eastAsia="zh-CN"/>
                    </w:rPr>
                    <w:t>明定国是</w:t>
                  </w:r>
                  <w:r w:rsidRPr="00847083">
                    <w:rPr>
                      <w:rFonts w:ascii="Times New Roman" w:hAnsi="Times New Roman" w:eastAsiaTheme="majorEastAsia" w:cs="Times New Roman"/>
                      <w:bCs/>
                      <w:color w:val="000000" w:themeColor="text1"/>
                      <w:sz w:val="21"/>
                      <w:szCs w:val="21"/>
                      <w:lang w:eastAsia="zh-CN"/>
                    </w:rPr>
                    <w:t>”</w:t>
                  </w:r>
                  <w:r w:rsidRPr="00847083">
                    <w:rPr>
                      <w:rFonts w:ascii="Times New Roman" w:hAnsi="Times New Roman" w:eastAsiaTheme="majorEastAsia" w:cs="Times New Roman"/>
                      <w:bCs/>
                      <w:color w:val="000000" w:themeColor="text1"/>
                      <w:sz w:val="21"/>
                      <w:szCs w:val="21"/>
                      <w:lang w:eastAsia="zh-CN"/>
                    </w:rPr>
                    <w:t>诏书明确宣示：嗣后中外大小诸臣</w:t>
                  </w:r>
                  <w:r w:rsidRPr="00847083">
                    <w:rPr>
                      <w:rFonts w:ascii="Times New Roman" w:hAnsi="Times New Roman" w:eastAsiaTheme="majorEastAsia" w:cs="Times New Roman"/>
                      <w:bCs/>
                      <w:color w:val="000000" w:themeColor="text1"/>
                      <w:sz w:val="21"/>
                      <w:szCs w:val="21"/>
                      <w:lang w:eastAsia="zh-CN"/>
                    </w:rPr>
                    <w:t>,</w:t>
                  </w:r>
                  <w:r w:rsidRPr="00847083">
                    <w:rPr>
                      <w:rFonts w:ascii="Times New Roman" w:hAnsi="Times New Roman" w:eastAsiaTheme="majorEastAsia" w:cs="Times New Roman"/>
                      <w:bCs/>
                      <w:color w:val="000000" w:themeColor="text1"/>
                      <w:sz w:val="21"/>
                      <w:szCs w:val="21"/>
                      <w:lang w:eastAsia="zh-CN"/>
                    </w:rPr>
                    <w:t>嗣后中外大小诸臣</w:t>
                  </w:r>
                  <w:r w:rsidRPr="00847083">
                    <w:rPr>
                      <w:rFonts w:ascii="Times New Roman" w:hAnsi="Times New Roman" w:eastAsiaTheme="majorEastAsia" w:cs="Times New Roman"/>
                      <w:bCs/>
                      <w:color w:val="000000" w:themeColor="text1"/>
                      <w:sz w:val="21"/>
                      <w:szCs w:val="21"/>
                      <w:lang w:eastAsia="zh-CN"/>
                    </w:rPr>
                    <w:t>……</w:t>
                  </w:r>
                  <w:r w:rsidRPr="00847083">
                    <w:rPr>
                      <w:rFonts w:ascii="Times New Roman" w:hAnsi="Times New Roman" w:eastAsiaTheme="majorEastAsia" w:cs="Times New Roman"/>
                      <w:bCs/>
                      <w:color w:val="000000" w:themeColor="text1"/>
                      <w:sz w:val="21"/>
                      <w:szCs w:val="21"/>
                      <w:lang w:eastAsia="zh-CN"/>
                    </w:rPr>
                    <w:t>以圣贤义理之学，</w:t>
                  </w:r>
                  <w:r w:rsidRPr="00847083">
                    <w:rPr>
                      <w:rFonts w:ascii="Times New Roman" w:hAnsi="Times New Roman" w:eastAsiaTheme="majorEastAsia" w:cs="Times New Roman"/>
                      <w:bCs/>
                      <w:color w:val="000000" w:themeColor="text1"/>
                      <w:sz w:val="21"/>
                      <w:szCs w:val="21"/>
                      <w:lang w:eastAsia="zh-CN"/>
                    </w:rPr>
                    <w:t>植其根本</w:t>
                  </w:r>
                  <w:r w:rsidRPr="00847083">
                    <w:rPr>
                      <w:rFonts w:ascii="Times New Roman" w:hAnsi="Times New Roman" w:eastAsiaTheme="majorEastAsia" w:cs="Times New Roman"/>
                      <w:bCs/>
                      <w:color w:val="000000" w:themeColor="text1"/>
                      <w:sz w:val="21"/>
                      <w:szCs w:val="21"/>
                      <w:lang w:eastAsia="zh-CN"/>
                    </w:rPr>
                    <w:t>，又须博采西学之切于时务者，实力讲求，以救空疏迂谬之弊。</w:t>
                  </w:r>
                </w:p>
                <w:p w:rsidR="00847083" w:rsidRPr="00847083" w:rsidP="00847083" w14:paraId="27294F08" w14:textId="77777777">
                  <w:pPr>
                    <w:spacing w:after="0" w:line="360" w:lineRule="auto"/>
                    <w:textAlignment w:val="center"/>
                    <w:rPr>
                      <w:rFonts w:ascii="Times New Roman" w:hAnsi="Times New Roman" w:eastAsiaTheme="majorEastAsia" w:cs="Times New Roman"/>
                      <w:bCs/>
                      <w:color w:val="000000" w:themeColor="text1"/>
                      <w:sz w:val="21"/>
                      <w:szCs w:val="21"/>
                      <w:lang w:eastAsia="zh-CN"/>
                    </w:rPr>
                  </w:pPr>
                  <w:r w:rsidRPr="00847083">
                    <w:rPr>
                      <w:rFonts w:ascii="Times New Roman" w:hAnsi="Times New Roman" w:eastAsiaTheme="majorEastAsia" w:cs="Times New Roman"/>
                      <w:bCs/>
                      <w:color w:val="000000" w:themeColor="text1"/>
                      <w:sz w:val="21"/>
                      <w:szCs w:val="21"/>
                      <w:lang w:eastAsia="zh-CN"/>
                    </w:rPr>
                    <w:t>——</w:t>
                  </w:r>
                  <w:r w:rsidRPr="00847083">
                    <w:rPr>
                      <w:rFonts w:ascii="Times New Roman" w:hAnsi="Times New Roman" w:eastAsiaTheme="majorEastAsia" w:cs="Times New Roman"/>
                      <w:bCs/>
                      <w:color w:val="000000" w:themeColor="text1"/>
                      <w:sz w:val="21"/>
                      <w:szCs w:val="21"/>
                      <w:lang w:eastAsia="zh-CN"/>
                    </w:rPr>
                    <w:t>《清德宗实录》卷</w:t>
                  </w:r>
                  <w:r w:rsidRPr="00847083">
                    <w:rPr>
                      <w:rFonts w:ascii="Times New Roman" w:hAnsi="Times New Roman" w:eastAsiaTheme="majorEastAsia" w:cs="Times New Roman"/>
                      <w:bCs/>
                      <w:color w:val="000000" w:themeColor="text1"/>
                      <w:sz w:val="21"/>
                      <w:szCs w:val="21"/>
                      <w:lang w:eastAsia="zh-CN"/>
                    </w:rPr>
                    <w:t>418</w:t>
                  </w:r>
                  <w:r w:rsidRPr="00847083">
                    <w:rPr>
                      <w:rFonts w:ascii="Times New Roman" w:hAnsi="Times New Roman" w:eastAsiaTheme="majorEastAsia" w:cs="Times New Roman"/>
                      <w:bCs/>
                      <w:color w:val="000000" w:themeColor="text1"/>
                      <w:sz w:val="21"/>
                      <w:szCs w:val="21"/>
                      <w:lang w:eastAsia="zh-CN"/>
                    </w:rPr>
                    <w:t>光绪二十四年（</w:t>
                  </w:r>
                  <w:r w:rsidRPr="00847083">
                    <w:rPr>
                      <w:rFonts w:ascii="Times New Roman" w:hAnsi="Times New Roman" w:eastAsiaTheme="majorEastAsia" w:cs="Times New Roman"/>
                      <w:bCs/>
                      <w:color w:val="000000" w:themeColor="text1"/>
                      <w:sz w:val="21"/>
                      <w:szCs w:val="21"/>
                      <w:lang w:eastAsia="zh-CN"/>
                    </w:rPr>
                    <w:t>1898</w:t>
                  </w:r>
                  <w:r w:rsidRPr="00847083">
                    <w:rPr>
                      <w:rFonts w:ascii="Times New Roman" w:hAnsi="Times New Roman" w:eastAsiaTheme="majorEastAsia" w:cs="Times New Roman"/>
                      <w:bCs/>
                      <w:color w:val="000000" w:themeColor="text1"/>
                      <w:sz w:val="21"/>
                      <w:szCs w:val="21"/>
                      <w:lang w:eastAsia="zh-CN"/>
                    </w:rPr>
                    <w:t>年）</w:t>
                  </w:r>
                  <w:r w:rsidRPr="00847083">
                    <w:rPr>
                      <w:rFonts w:ascii="Times New Roman" w:hAnsi="Times New Roman" w:eastAsiaTheme="majorEastAsia" w:cs="Times New Roman"/>
                      <w:bCs/>
                      <w:color w:val="000000" w:themeColor="text1"/>
                      <w:sz w:val="21"/>
                      <w:szCs w:val="21"/>
                      <w:lang w:eastAsia="zh-CN"/>
                    </w:rPr>
                    <w:t>4</w:t>
                  </w:r>
                  <w:r w:rsidRPr="00847083">
                    <w:rPr>
                      <w:rFonts w:ascii="Times New Roman" w:hAnsi="Times New Roman" w:eastAsiaTheme="majorEastAsia" w:cs="Times New Roman"/>
                      <w:bCs/>
                      <w:color w:val="000000" w:themeColor="text1"/>
                      <w:sz w:val="21"/>
                      <w:szCs w:val="21"/>
                      <w:lang w:eastAsia="zh-CN"/>
                    </w:rPr>
                    <w:t>月乙巳</w:t>
                  </w:r>
                </w:p>
              </w:tc>
            </w:tr>
          </w:tbl>
          <w:p w:rsidR="00847083" w:rsidRPr="00847083" w:rsidP="00847083" w14:paraId="2FEB6C51" w14:textId="77777777">
            <w:pPr>
              <w:spacing w:after="0" w:line="360" w:lineRule="auto"/>
              <w:textAlignment w:val="center"/>
              <w:rPr>
                <w:rFonts w:ascii="Times New Roman" w:hAnsi="Times New Roman" w:eastAsiaTheme="majorEastAsia" w:cs="Times New Roman"/>
                <w:bCs/>
                <w:color w:val="000000" w:themeColor="text1"/>
                <w:sz w:val="21"/>
                <w:szCs w:val="21"/>
                <w:lang w:eastAsia="zh-CN"/>
              </w:rPr>
            </w:pPr>
          </w:p>
        </w:tc>
      </w:tr>
    </w:tbl>
    <w:p w:rsidR="00847083" w:rsidRPr="00847083" w:rsidP="00847083" w14:paraId="29AECA00" w14:textId="77777777">
      <w:pPr>
        <w:tabs>
          <w:tab w:val="left" w:pos="2310"/>
          <w:tab w:val="left" w:pos="4200"/>
          <w:tab w:val="left" w:pos="6090"/>
        </w:tabs>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A. </w:t>
      </w:r>
      <w:r w:rsidRPr="00847083">
        <w:rPr>
          <w:rFonts w:ascii="Times New Roman" w:hAnsi="Times New Roman" w:eastAsiaTheme="majorEastAsia" w:cs="Times New Roman"/>
          <w:bCs/>
          <w:color w:val="000000" w:themeColor="text1"/>
          <w:sz w:val="21"/>
          <w:szCs w:val="21"/>
        </w:rPr>
        <w:t>太平天国运动</w:t>
      </w:r>
      <w:r w:rsidRPr="00847083">
        <w:rPr>
          <w:rFonts w:ascii="Times New Roman" w:hAnsi="Times New Roman" w:eastAsiaTheme="majorEastAsia" w:cs="Times New Roman"/>
          <w:bCs/>
          <w:color w:val="000000" w:themeColor="text1"/>
          <w:sz w:val="21"/>
          <w:szCs w:val="21"/>
        </w:rPr>
        <w:tab/>
        <w:t>B. “</w:t>
      </w:r>
      <w:r w:rsidRPr="00847083">
        <w:rPr>
          <w:rFonts w:ascii="Times New Roman" w:hAnsi="Times New Roman" w:eastAsiaTheme="majorEastAsia" w:cs="Times New Roman"/>
          <w:bCs/>
          <w:color w:val="000000" w:themeColor="text1"/>
          <w:sz w:val="21"/>
          <w:szCs w:val="21"/>
        </w:rPr>
        <w:t>百日维新</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ab/>
        <w:t xml:space="preserve">C. </w:t>
      </w:r>
      <w:r w:rsidRPr="00847083">
        <w:rPr>
          <w:rFonts w:ascii="Times New Roman" w:hAnsi="Times New Roman" w:eastAsiaTheme="majorEastAsia" w:cs="Times New Roman"/>
          <w:bCs/>
          <w:color w:val="000000" w:themeColor="text1"/>
          <w:sz w:val="21"/>
          <w:szCs w:val="21"/>
        </w:rPr>
        <w:t>义和团运动</w:t>
      </w:r>
      <w:r w:rsidRPr="00847083">
        <w:rPr>
          <w:rFonts w:ascii="Times New Roman" w:hAnsi="Times New Roman" w:eastAsiaTheme="majorEastAsia" w:cs="Times New Roman"/>
          <w:bCs/>
          <w:color w:val="000000" w:themeColor="text1"/>
          <w:sz w:val="21"/>
          <w:szCs w:val="21"/>
        </w:rPr>
        <w:tab/>
        <w:t xml:space="preserve">D. </w:t>
      </w:r>
      <w:r w:rsidRPr="00847083">
        <w:rPr>
          <w:rFonts w:ascii="Times New Roman" w:hAnsi="Times New Roman" w:eastAsiaTheme="majorEastAsia" w:cs="Times New Roman"/>
          <w:bCs/>
          <w:color w:val="000000" w:themeColor="text1"/>
          <w:sz w:val="21"/>
          <w:szCs w:val="21"/>
        </w:rPr>
        <w:t>新文化运动</w:t>
      </w:r>
    </w:p>
    <w:p w:rsidR="00847083" w:rsidRPr="00847083" w:rsidP="00847083" w14:paraId="31882729" w14:textId="63DB4B91">
      <w:pPr>
        <w:spacing w:after="0" w:line="360" w:lineRule="auto"/>
        <w:textAlignment w:val="center"/>
        <w:rPr>
          <w:rFonts w:ascii="Times New Roman" w:hAnsi="Times New Roman" w:eastAsiaTheme="majorEastAsia" w:cs="Times New Roman"/>
          <w:bCs/>
          <w:color w:val="000000" w:themeColor="text1"/>
          <w:sz w:val="21"/>
          <w:szCs w:val="21"/>
        </w:rPr>
      </w:pPr>
      <w:bookmarkStart w:id="6" w:name="topic_44871871-90db-4f2f-bfc3-898c9f6d56"/>
      <w:r w:rsidRPr="00847083">
        <w:rPr>
          <w:rFonts w:ascii="Times New Roman" w:hAnsi="Times New Roman" w:eastAsiaTheme="majorEastAsia" w:cs="Times New Roman"/>
          <w:bCs/>
          <w:color w:val="000000" w:themeColor="text1"/>
          <w:sz w:val="21"/>
          <w:szCs w:val="21"/>
        </w:rPr>
        <w:t>9.</w:t>
      </w:r>
      <w:r w:rsidRPr="00847083">
        <w:rPr>
          <w:rFonts w:ascii="Times New Roman" w:hAnsi="Times New Roman" w:eastAsiaTheme="majorEastAsia" w:cs="Times New Roman"/>
          <w:bCs/>
          <w:color w:val="000000" w:themeColor="text1"/>
          <w:sz w:val="21"/>
          <w:szCs w:val="21"/>
        </w:rPr>
        <w:t>如图是</w:t>
      </w:r>
      <w:r w:rsidRPr="00847083">
        <w:rPr>
          <w:rFonts w:ascii="Times New Roman" w:hAnsi="Times New Roman" w:eastAsiaTheme="majorEastAsia" w:cs="Times New Roman"/>
          <w:bCs/>
          <w:color w:val="000000" w:themeColor="text1"/>
          <w:sz w:val="21"/>
          <w:szCs w:val="21"/>
        </w:rPr>
        <w:t>1917</w:t>
      </w:r>
      <w:r w:rsidRPr="00847083">
        <w:rPr>
          <w:rFonts w:ascii="Times New Roman" w:hAnsi="Times New Roman" w:eastAsiaTheme="majorEastAsia" w:cs="Times New Roman"/>
          <w:bCs/>
          <w:color w:val="000000" w:themeColor="text1"/>
          <w:sz w:val="21"/>
          <w:szCs w:val="21"/>
        </w:rPr>
        <w:t>年由鲁迅设计完成的北京大学校徽，它象征北大肩负开启民智的重大使命。其中</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北</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字构成背对背的</w:t>
      </w:r>
      <w:r w:rsidRPr="00847083">
        <w:rPr>
          <w:rFonts w:ascii="Times New Roman" w:hAnsi="Times New Roman" w:eastAsiaTheme="majorEastAsia" w:cs="Times New Roman"/>
          <w:bCs/>
          <w:noProof/>
          <w:color w:val="000000" w:themeColor="text1"/>
          <w:sz w:val="21"/>
          <w:szCs w:val="21"/>
        </w:rPr>
        <w:drawing>
          <wp:anchor distT="0" distB="0" distL="114300" distR="114300" simplePos="0" relativeHeight="251659264" behindDoc="0" locked="0" layoutInCell="1" allowOverlap="0">
            <wp:simplePos x="0" y="0"/>
            <wp:positionH relativeFrom="column">
              <wp:posOffset>5284177</wp:posOffset>
            </wp:positionH>
            <wp:positionV relativeFrom="line">
              <wp:posOffset>51582</wp:posOffset>
            </wp:positionV>
            <wp:extent cx="1171575" cy="1190625"/>
            <wp:effectExtent l="0" t="0" r="9525" b="9525"/>
            <wp:wrapSquare wrapText="left"/>
            <wp:docPr id="976272002" name="图片 976272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6272002" name="Picture 23"/>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bwMode="auto">
                    <a:xfrm>
                      <a:off x="0" y="0"/>
                      <a:ext cx="1171575" cy="11906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7083">
        <w:rPr>
          <w:rFonts w:ascii="Times New Roman" w:hAnsi="Times New Roman" w:eastAsiaTheme="majorEastAsia" w:cs="Times New Roman"/>
          <w:bCs/>
          <w:color w:val="000000" w:themeColor="text1"/>
          <w:sz w:val="21"/>
          <w:szCs w:val="21"/>
        </w:rPr>
        <w:t>两个侧立的人像，</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大</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字构成了一个正面站立的人像。校徽体现了（　　）</w:t>
      </w:r>
      <w:bookmarkEnd w:id="6"/>
    </w:p>
    <w:p w:rsidR="00847083" w:rsidRPr="00847083" w:rsidP="00847083" w14:paraId="4F531C78"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A. </w:t>
      </w:r>
      <w:r w:rsidRPr="00847083">
        <w:rPr>
          <w:rFonts w:ascii="Times New Roman" w:hAnsi="Times New Roman" w:eastAsiaTheme="majorEastAsia" w:cs="Times New Roman"/>
          <w:bCs/>
          <w:color w:val="000000" w:themeColor="text1"/>
          <w:sz w:val="21"/>
          <w:szCs w:val="21"/>
        </w:rPr>
        <w:t>戊戌变法的改革成果</w:t>
      </w:r>
      <w:r w:rsidRPr="00847083">
        <w:rPr>
          <w:rFonts w:ascii="Times New Roman" w:hAnsi="Times New Roman" w:eastAsiaTheme="majorEastAsia" w:cs="Times New Roman"/>
          <w:bCs/>
          <w:color w:val="000000" w:themeColor="text1"/>
          <w:sz w:val="21"/>
          <w:szCs w:val="21"/>
        </w:rPr>
        <w:t xml:space="preserve">  B.</w:t>
      </w:r>
      <w:r w:rsidRPr="00847083">
        <w:rPr>
          <w:rFonts w:ascii="Times New Roman" w:hAnsi="Times New Roman" w:eastAsiaTheme="majorEastAsia" w:cs="Times New Roman"/>
          <w:bCs/>
          <w:color w:val="000000" w:themeColor="text1"/>
          <w:sz w:val="21"/>
          <w:szCs w:val="21"/>
        </w:rPr>
        <w:t xml:space="preserve"> </w:t>
      </w:r>
      <w:r w:rsidRPr="00847083">
        <w:rPr>
          <w:rFonts w:ascii="Times New Roman" w:hAnsi="Times New Roman" w:eastAsiaTheme="majorEastAsia" w:cs="Times New Roman"/>
          <w:bCs/>
          <w:color w:val="000000" w:themeColor="text1"/>
          <w:sz w:val="21"/>
          <w:szCs w:val="21"/>
        </w:rPr>
        <w:t>三民主义的精髓</w:t>
      </w:r>
    </w:p>
    <w:p w:rsidR="00847083" w:rsidRPr="00847083" w:rsidP="00847083" w14:paraId="427819DC"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C. </w:t>
      </w:r>
      <w:r w:rsidRPr="00847083">
        <w:rPr>
          <w:rFonts w:ascii="Times New Roman" w:hAnsi="Times New Roman" w:eastAsiaTheme="majorEastAsia" w:cs="Times New Roman"/>
          <w:bCs/>
          <w:color w:val="000000" w:themeColor="text1"/>
          <w:sz w:val="21"/>
          <w:szCs w:val="21"/>
        </w:rPr>
        <w:t>新文化运动重要理念</w:t>
      </w:r>
      <w:r w:rsidRPr="00847083">
        <w:rPr>
          <w:rFonts w:ascii="Times New Roman" w:hAnsi="Times New Roman" w:eastAsiaTheme="majorEastAsia" w:cs="Times New Roman"/>
          <w:bCs/>
          <w:color w:val="000000" w:themeColor="text1"/>
          <w:sz w:val="21"/>
          <w:szCs w:val="21"/>
        </w:rPr>
        <w:t xml:space="preserve">  D.</w:t>
      </w:r>
      <w:r w:rsidRPr="00847083">
        <w:rPr>
          <w:rFonts w:ascii="Times New Roman" w:hAnsi="Times New Roman" w:eastAsiaTheme="majorEastAsia" w:cs="Times New Roman"/>
          <w:bCs/>
          <w:color w:val="000000" w:themeColor="text1"/>
          <w:sz w:val="21"/>
          <w:szCs w:val="21"/>
        </w:rPr>
        <w:t xml:space="preserve"> </w:t>
      </w:r>
      <w:r w:rsidRPr="00847083">
        <w:rPr>
          <w:rFonts w:ascii="Times New Roman" w:hAnsi="Times New Roman" w:eastAsiaTheme="majorEastAsia" w:cs="Times New Roman"/>
          <w:bCs/>
          <w:color w:val="000000" w:themeColor="text1"/>
          <w:sz w:val="21"/>
          <w:szCs w:val="21"/>
        </w:rPr>
        <w:t>民众的文化诉求</w:t>
      </w:r>
    </w:p>
    <w:p w:rsidR="00847083" w:rsidRPr="00847083" w:rsidP="00847083" w14:paraId="1484E6D7" w14:textId="77777777">
      <w:pPr>
        <w:spacing w:after="0" w:line="360" w:lineRule="auto"/>
        <w:textAlignment w:val="center"/>
        <w:rPr>
          <w:rFonts w:ascii="Times New Roman" w:hAnsi="Times New Roman" w:eastAsiaTheme="majorEastAsia" w:cs="Times New Roman"/>
          <w:bCs/>
          <w:color w:val="000000" w:themeColor="text1"/>
          <w:sz w:val="21"/>
          <w:szCs w:val="21"/>
        </w:rPr>
      </w:pPr>
      <w:bookmarkStart w:id="7" w:name="topic_3fcb72e7-90ce-4b13-abc8-b83f3bd8b6"/>
      <w:r w:rsidRPr="00847083">
        <w:rPr>
          <w:rFonts w:ascii="Times New Roman" w:hAnsi="Times New Roman" w:eastAsiaTheme="majorEastAsia" w:cs="Times New Roman"/>
          <w:bCs/>
          <w:color w:val="000000" w:themeColor="text1"/>
          <w:sz w:val="21"/>
          <w:szCs w:val="21"/>
        </w:rPr>
        <w:t>10.“</w:t>
      </w:r>
      <w:r w:rsidRPr="00847083">
        <w:rPr>
          <w:rFonts w:ascii="Times New Roman" w:hAnsi="Times New Roman" w:eastAsiaTheme="majorEastAsia" w:cs="Times New Roman"/>
          <w:bCs/>
          <w:color w:val="000000" w:themeColor="text1"/>
          <w:sz w:val="21"/>
          <w:szCs w:val="21"/>
        </w:rPr>
        <w:t>打倒列强，除军阀</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是北伐时期的革命口号。国民革命军北伐的对象是</w:t>
      </w:r>
    </w:p>
    <w:p w:rsidR="00847083" w:rsidRPr="00847083" w:rsidP="00847083" w14:paraId="4998786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宋体" w:eastAsia="宋体" w:hAnsi="宋体" w:cs="宋体" w:hint="eastAsia"/>
          <w:bCs/>
          <w:color w:val="000000" w:themeColor="text1"/>
          <w:sz w:val="21"/>
          <w:szCs w:val="21"/>
        </w:rPr>
        <w:t>①</w:t>
      </w:r>
      <w:r w:rsidRPr="00847083">
        <w:rPr>
          <w:rFonts w:ascii="Times New Roman" w:hAnsi="Times New Roman" w:eastAsiaTheme="majorEastAsia" w:cs="Times New Roman"/>
          <w:bCs/>
          <w:color w:val="000000" w:themeColor="text1"/>
          <w:sz w:val="21"/>
          <w:szCs w:val="21"/>
        </w:rPr>
        <w:t>吴佩孚</w:t>
      </w:r>
      <w:r w:rsidRPr="00847083">
        <w:rPr>
          <w:rFonts w:ascii="宋体" w:eastAsia="宋体" w:hAnsi="宋体" w:cs="宋体" w:hint="eastAsia"/>
          <w:bCs/>
          <w:color w:val="000000" w:themeColor="text1"/>
          <w:sz w:val="21"/>
          <w:szCs w:val="21"/>
        </w:rPr>
        <w:t>②</w:t>
      </w:r>
      <w:r w:rsidRPr="00847083">
        <w:rPr>
          <w:rFonts w:ascii="Times New Roman" w:hAnsi="Times New Roman" w:eastAsiaTheme="majorEastAsia" w:cs="Times New Roman"/>
          <w:bCs/>
          <w:color w:val="000000" w:themeColor="text1"/>
          <w:sz w:val="21"/>
          <w:szCs w:val="21"/>
        </w:rPr>
        <w:t>张作霖</w:t>
      </w:r>
      <w:r w:rsidRPr="00847083">
        <w:rPr>
          <w:rFonts w:ascii="宋体" w:eastAsia="宋体" w:hAnsi="宋体" w:cs="宋体" w:hint="eastAsia"/>
          <w:bCs/>
          <w:color w:val="000000" w:themeColor="text1"/>
          <w:sz w:val="21"/>
          <w:szCs w:val="21"/>
        </w:rPr>
        <w:t>③</w:t>
      </w:r>
      <w:r w:rsidRPr="00847083">
        <w:rPr>
          <w:rFonts w:ascii="Times New Roman" w:hAnsi="Times New Roman" w:eastAsiaTheme="majorEastAsia" w:cs="Times New Roman"/>
          <w:bCs/>
          <w:color w:val="000000" w:themeColor="text1"/>
          <w:sz w:val="21"/>
          <w:szCs w:val="21"/>
        </w:rPr>
        <w:t>孙传芳</w:t>
      </w:r>
      <w:r w:rsidRPr="00847083">
        <w:rPr>
          <w:rFonts w:ascii="宋体" w:eastAsia="宋体" w:hAnsi="宋体" w:cs="宋体" w:hint="eastAsia"/>
          <w:bCs/>
          <w:color w:val="000000" w:themeColor="text1"/>
          <w:sz w:val="21"/>
          <w:szCs w:val="21"/>
        </w:rPr>
        <w:t>④</w:t>
      </w:r>
      <w:r w:rsidRPr="00847083">
        <w:rPr>
          <w:rFonts w:ascii="Times New Roman" w:hAnsi="Times New Roman" w:eastAsiaTheme="majorEastAsia" w:cs="Times New Roman"/>
          <w:bCs/>
          <w:color w:val="000000" w:themeColor="text1"/>
          <w:sz w:val="21"/>
          <w:szCs w:val="21"/>
        </w:rPr>
        <w:t>袁世凯</w:t>
      </w:r>
      <w:bookmarkEnd w:id="7"/>
    </w:p>
    <w:p w:rsidR="00847083" w:rsidRPr="00847083" w:rsidP="00847083" w14:paraId="794F1CDE" w14:textId="77777777">
      <w:pPr>
        <w:tabs>
          <w:tab w:val="left" w:pos="2310"/>
          <w:tab w:val="left" w:pos="4200"/>
          <w:tab w:val="left" w:pos="6090"/>
        </w:tabs>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A. </w:t>
      </w:r>
      <w:r w:rsidRPr="00847083">
        <w:rPr>
          <w:rFonts w:ascii="宋体" w:eastAsia="宋体" w:hAnsi="宋体" w:cs="宋体" w:hint="eastAsia"/>
          <w:bCs/>
          <w:color w:val="000000" w:themeColor="text1"/>
          <w:sz w:val="21"/>
          <w:szCs w:val="21"/>
        </w:rPr>
        <w:t>①②③</w:t>
      </w:r>
      <w:r w:rsidRPr="00847083">
        <w:rPr>
          <w:rFonts w:ascii="Times New Roman" w:hAnsi="Times New Roman" w:eastAsiaTheme="majorEastAsia" w:cs="Times New Roman"/>
          <w:bCs/>
          <w:color w:val="000000" w:themeColor="text1"/>
          <w:sz w:val="21"/>
          <w:szCs w:val="21"/>
        </w:rPr>
        <w:tab/>
        <w:t xml:space="preserve">B. </w:t>
      </w:r>
      <w:r w:rsidRPr="00847083">
        <w:rPr>
          <w:rFonts w:ascii="宋体" w:eastAsia="宋体" w:hAnsi="宋体" w:cs="宋体" w:hint="eastAsia"/>
          <w:bCs/>
          <w:color w:val="000000" w:themeColor="text1"/>
          <w:sz w:val="21"/>
          <w:szCs w:val="21"/>
        </w:rPr>
        <w:t>②③④</w:t>
      </w:r>
      <w:r w:rsidRPr="00847083">
        <w:rPr>
          <w:rFonts w:ascii="Times New Roman" w:hAnsi="Times New Roman" w:eastAsiaTheme="majorEastAsia" w:cs="Times New Roman"/>
          <w:bCs/>
          <w:color w:val="000000" w:themeColor="text1"/>
          <w:sz w:val="21"/>
          <w:szCs w:val="21"/>
        </w:rPr>
        <w:tab/>
        <w:t xml:space="preserve">C. </w:t>
      </w:r>
      <w:r w:rsidRPr="00847083">
        <w:rPr>
          <w:rFonts w:ascii="宋体" w:eastAsia="宋体" w:hAnsi="宋体" w:cs="宋体" w:hint="eastAsia"/>
          <w:bCs/>
          <w:color w:val="000000" w:themeColor="text1"/>
          <w:sz w:val="21"/>
          <w:szCs w:val="21"/>
        </w:rPr>
        <w:t>①③④</w:t>
      </w:r>
      <w:r w:rsidRPr="00847083">
        <w:rPr>
          <w:rFonts w:ascii="Times New Roman" w:hAnsi="Times New Roman" w:eastAsiaTheme="majorEastAsia" w:cs="Times New Roman"/>
          <w:bCs/>
          <w:color w:val="000000" w:themeColor="text1"/>
          <w:sz w:val="21"/>
          <w:szCs w:val="21"/>
        </w:rPr>
        <w:tab/>
        <w:t xml:space="preserve">D. </w:t>
      </w:r>
      <w:r w:rsidRPr="00847083">
        <w:rPr>
          <w:rFonts w:ascii="宋体" w:eastAsia="宋体" w:hAnsi="宋体" w:cs="宋体" w:hint="eastAsia"/>
          <w:bCs/>
          <w:color w:val="000000" w:themeColor="text1"/>
          <w:sz w:val="21"/>
          <w:szCs w:val="21"/>
        </w:rPr>
        <w:t>①②④</w:t>
      </w:r>
    </w:p>
    <w:p w:rsidR="00847083" w:rsidRPr="00847083" w:rsidP="00847083" w14:paraId="6B13659C"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11.</w:t>
      </w:r>
      <w:r w:rsidRPr="00847083">
        <w:rPr>
          <w:rFonts w:ascii="Times New Roman" w:hAnsi="Times New Roman" w:eastAsiaTheme="majorEastAsia" w:cs="Times New Roman"/>
          <w:bCs/>
          <w:color w:val="000000" w:themeColor="text1"/>
          <w:sz w:val="21"/>
          <w:szCs w:val="21"/>
        </w:rPr>
        <w:t>近代中国先烈们的不懈抗争和探索</w:t>
      </w:r>
      <w:r w:rsidRPr="00847083">
        <w:rPr>
          <w:rFonts w:ascii="Times New Roman" w:hAnsi="Times New Roman" w:eastAsiaTheme="majorEastAsia" w:cs="Times New Roman"/>
          <w:bCs/>
          <w:color w:val="000000" w:themeColor="text1"/>
          <w:sz w:val="21"/>
          <w:szCs w:val="21"/>
        </w:rPr>
        <w:t xml:space="preserve">, </w:t>
      </w:r>
      <w:r w:rsidRPr="00847083">
        <w:rPr>
          <w:rFonts w:ascii="Times New Roman" w:hAnsi="Times New Roman" w:eastAsiaTheme="majorEastAsia" w:cs="Times New Roman"/>
          <w:bCs/>
          <w:color w:val="000000" w:themeColor="text1"/>
          <w:sz w:val="21"/>
          <w:szCs w:val="21"/>
        </w:rPr>
        <w:t>为民族精神赋予了时代的内涵。下列精神按其产生先后排列准确的是</w:t>
      </w:r>
      <w:r w:rsidRPr="00847083">
        <w:rPr>
          <w:rFonts w:ascii="Times New Roman" w:hAnsi="Times New Roman" w:eastAsiaTheme="majorEastAsia" w:cs="Times New Roman"/>
          <w:bCs/>
          <w:color w:val="000000" w:themeColor="text1"/>
          <w:sz w:val="21"/>
          <w:szCs w:val="21"/>
        </w:rPr>
        <w:t>( )</w:t>
      </w:r>
      <w:r w:rsidRPr="00847083">
        <w:rPr>
          <w:rFonts w:ascii="Times New Roman" w:hAnsi="Times New Roman" w:eastAsiaTheme="majorEastAsia" w:cs="Times New Roman"/>
          <w:bCs/>
          <w:color w:val="000000" w:themeColor="text1"/>
          <w:sz w:val="21"/>
          <w:szCs w:val="21"/>
        </w:rPr>
        <w:t>。</w:t>
      </w:r>
    </w:p>
    <w:p w:rsidR="00847083" w:rsidRPr="00847083" w:rsidP="00847083" w14:paraId="622E0057"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宋体" w:eastAsia="宋体" w:hAnsi="宋体" w:cs="宋体" w:hint="eastAsia"/>
          <w:bCs/>
          <w:color w:val="000000" w:themeColor="text1"/>
          <w:sz w:val="21"/>
          <w:szCs w:val="21"/>
        </w:rPr>
        <w:t>①</w:t>
      </w:r>
      <w:r w:rsidRPr="00847083">
        <w:rPr>
          <w:rFonts w:ascii="Times New Roman" w:hAnsi="Times New Roman" w:eastAsiaTheme="majorEastAsia" w:cs="Times New Roman"/>
          <w:bCs/>
          <w:color w:val="000000" w:themeColor="text1"/>
          <w:sz w:val="21"/>
          <w:szCs w:val="21"/>
        </w:rPr>
        <w:t>五四精神</w:t>
      </w:r>
      <w:r w:rsidRPr="00847083">
        <w:rPr>
          <w:rFonts w:ascii="Times New Roman" w:hAnsi="Times New Roman" w:eastAsiaTheme="majorEastAsia" w:cs="Times New Roman"/>
          <w:bCs/>
          <w:color w:val="000000" w:themeColor="text1"/>
          <w:sz w:val="21"/>
          <w:szCs w:val="21"/>
        </w:rPr>
        <w:t xml:space="preserve">   </w:t>
      </w:r>
      <w:r w:rsidRPr="00847083">
        <w:rPr>
          <w:rFonts w:ascii="宋体" w:eastAsia="宋体" w:hAnsi="宋体" w:cs="宋体" w:hint="eastAsia"/>
          <w:bCs/>
          <w:color w:val="000000" w:themeColor="text1"/>
          <w:sz w:val="21"/>
          <w:szCs w:val="21"/>
        </w:rPr>
        <w:t>②</w:t>
      </w:r>
      <w:r w:rsidRPr="00847083">
        <w:rPr>
          <w:rFonts w:ascii="Times New Roman" w:hAnsi="Times New Roman" w:eastAsiaTheme="majorEastAsia" w:cs="Times New Roman"/>
          <w:bCs/>
          <w:color w:val="000000" w:themeColor="text1"/>
          <w:sz w:val="21"/>
          <w:szCs w:val="21"/>
        </w:rPr>
        <w:t>长征精神</w:t>
      </w:r>
    </w:p>
    <w:p w:rsidR="00847083" w:rsidRPr="00847083" w:rsidP="00847083" w14:paraId="19CFEE63"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宋体" w:eastAsia="宋体" w:hAnsi="宋体" w:cs="宋体" w:hint="eastAsia"/>
          <w:bCs/>
          <w:color w:val="000000" w:themeColor="text1"/>
          <w:sz w:val="21"/>
          <w:szCs w:val="21"/>
        </w:rPr>
        <w:t>③</w:t>
      </w:r>
      <w:r w:rsidRPr="00847083">
        <w:rPr>
          <w:rFonts w:ascii="Times New Roman" w:hAnsi="Times New Roman" w:eastAsiaTheme="majorEastAsia" w:cs="Times New Roman"/>
          <w:bCs/>
          <w:color w:val="000000" w:themeColor="text1"/>
          <w:sz w:val="21"/>
          <w:szCs w:val="21"/>
        </w:rPr>
        <w:t>抗战精神</w:t>
      </w:r>
      <w:r w:rsidRPr="00847083">
        <w:rPr>
          <w:rFonts w:ascii="Times New Roman" w:hAnsi="Times New Roman" w:eastAsiaTheme="majorEastAsia" w:cs="Times New Roman"/>
          <w:bCs/>
          <w:color w:val="000000" w:themeColor="text1"/>
          <w:sz w:val="21"/>
          <w:szCs w:val="21"/>
        </w:rPr>
        <w:t xml:space="preserve">   </w:t>
      </w:r>
      <w:r w:rsidRPr="00847083">
        <w:rPr>
          <w:rFonts w:ascii="宋体" w:eastAsia="宋体" w:hAnsi="宋体" w:cs="宋体" w:hint="eastAsia"/>
          <w:bCs/>
          <w:color w:val="000000" w:themeColor="text1"/>
          <w:sz w:val="21"/>
          <w:szCs w:val="21"/>
        </w:rPr>
        <w:t>④</w:t>
      </w:r>
      <w:r w:rsidRPr="00847083">
        <w:rPr>
          <w:rFonts w:ascii="Times New Roman" w:hAnsi="Times New Roman" w:eastAsiaTheme="majorEastAsia" w:cs="Times New Roman"/>
          <w:bCs/>
          <w:color w:val="000000" w:themeColor="text1"/>
          <w:sz w:val="21"/>
          <w:szCs w:val="21"/>
        </w:rPr>
        <w:t>红船精神</w:t>
      </w:r>
    </w:p>
    <w:p w:rsidR="00847083" w:rsidRPr="00847083" w:rsidP="00847083" w14:paraId="58F90B34" w14:textId="77777777">
      <w:pPr>
        <w:tabs>
          <w:tab w:val="left" w:pos="2310"/>
          <w:tab w:val="left" w:pos="4200"/>
          <w:tab w:val="left" w:pos="6090"/>
        </w:tabs>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A. </w:t>
      </w:r>
      <w:r w:rsidRPr="00847083">
        <w:rPr>
          <w:rFonts w:ascii="宋体" w:eastAsia="宋体" w:hAnsi="宋体" w:cs="宋体" w:hint="eastAsia"/>
          <w:bCs/>
          <w:color w:val="000000" w:themeColor="text1"/>
          <w:sz w:val="21"/>
          <w:szCs w:val="21"/>
        </w:rPr>
        <w:t>①②③④</w:t>
      </w:r>
      <w:r w:rsidRPr="00847083">
        <w:rPr>
          <w:rFonts w:ascii="Times New Roman" w:hAnsi="Times New Roman" w:eastAsiaTheme="majorEastAsia" w:cs="Times New Roman"/>
          <w:bCs/>
          <w:color w:val="000000" w:themeColor="text1"/>
          <w:sz w:val="21"/>
          <w:szCs w:val="21"/>
        </w:rPr>
        <w:tab/>
        <w:t xml:space="preserve">B. </w:t>
      </w:r>
      <w:r w:rsidRPr="00847083">
        <w:rPr>
          <w:rFonts w:ascii="宋体" w:eastAsia="宋体" w:hAnsi="宋体" w:cs="宋体" w:hint="eastAsia"/>
          <w:bCs/>
          <w:color w:val="000000" w:themeColor="text1"/>
          <w:sz w:val="21"/>
          <w:szCs w:val="21"/>
        </w:rPr>
        <w:t>①④②③</w:t>
      </w:r>
      <w:r w:rsidRPr="00847083">
        <w:rPr>
          <w:rFonts w:ascii="Times New Roman" w:hAnsi="Times New Roman" w:eastAsiaTheme="majorEastAsia" w:cs="Times New Roman"/>
          <w:bCs/>
          <w:color w:val="000000" w:themeColor="text1"/>
          <w:sz w:val="21"/>
          <w:szCs w:val="21"/>
        </w:rPr>
        <w:tab/>
        <w:t xml:space="preserve">C. </w:t>
      </w:r>
      <w:r w:rsidRPr="00847083">
        <w:rPr>
          <w:rFonts w:ascii="宋体" w:eastAsia="宋体" w:hAnsi="宋体" w:cs="宋体" w:hint="eastAsia"/>
          <w:bCs/>
          <w:color w:val="000000" w:themeColor="text1"/>
          <w:sz w:val="21"/>
          <w:szCs w:val="21"/>
        </w:rPr>
        <w:t>②①③④</w:t>
      </w:r>
      <w:r w:rsidRPr="00847083">
        <w:rPr>
          <w:rFonts w:ascii="Times New Roman" w:hAnsi="Times New Roman" w:eastAsiaTheme="majorEastAsia" w:cs="Times New Roman"/>
          <w:bCs/>
          <w:color w:val="000000" w:themeColor="text1"/>
          <w:sz w:val="21"/>
          <w:szCs w:val="21"/>
        </w:rPr>
        <w:tab/>
        <w:t xml:space="preserve">D. </w:t>
      </w:r>
      <w:r w:rsidRPr="00847083">
        <w:rPr>
          <w:rFonts w:ascii="宋体" w:eastAsia="宋体" w:hAnsi="宋体" w:cs="宋体" w:hint="eastAsia"/>
          <w:bCs/>
          <w:color w:val="000000" w:themeColor="text1"/>
          <w:sz w:val="21"/>
          <w:szCs w:val="21"/>
        </w:rPr>
        <w:t>①②④③</w:t>
      </w:r>
    </w:p>
    <w:p w:rsidR="00847083" w:rsidRPr="00847083" w:rsidP="00847083" w14:paraId="652FAF6B" w14:textId="77777777">
      <w:pPr>
        <w:spacing w:after="0" w:line="360" w:lineRule="auto"/>
        <w:textAlignment w:val="center"/>
        <w:rPr>
          <w:rFonts w:ascii="Times New Roman" w:hAnsi="Times New Roman" w:eastAsiaTheme="majorEastAsia" w:cs="Times New Roman"/>
          <w:bCs/>
          <w:color w:val="000000" w:themeColor="text1"/>
          <w:sz w:val="21"/>
          <w:szCs w:val="21"/>
        </w:rPr>
      </w:pPr>
      <w:bookmarkStart w:id="8" w:name="topic_10e0e5bb-c0ae-4cd1-8885-f3d8985f55"/>
      <w:r w:rsidRPr="00847083">
        <w:rPr>
          <w:rFonts w:ascii="Times New Roman" w:hAnsi="Times New Roman" w:eastAsiaTheme="majorEastAsia" w:cs="Times New Roman"/>
          <w:bCs/>
          <w:color w:val="000000" w:themeColor="text1"/>
          <w:sz w:val="21"/>
          <w:szCs w:val="21"/>
        </w:rPr>
        <w:t>12.</w:t>
      </w:r>
      <w:r w:rsidRPr="00847083">
        <w:rPr>
          <w:rFonts w:ascii="Times New Roman" w:hAnsi="Times New Roman" w:eastAsiaTheme="majorEastAsia" w:cs="Times New Roman"/>
          <w:bCs/>
          <w:color w:val="000000" w:themeColor="text1"/>
          <w:sz w:val="21"/>
          <w:szCs w:val="21"/>
        </w:rPr>
        <w:t>新中国进行的积极外交活动为国家建设争取到有利的环境。</w:t>
      </w:r>
      <w:r w:rsidRPr="00847083">
        <w:rPr>
          <w:rFonts w:ascii="Times New Roman" w:hAnsi="Times New Roman" w:eastAsiaTheme="majorEastAsia" w:cs="Times New Roman"/>
          <w:bCs/>
          <w:color w:val="000000" w:themeColor="text1"/>
          <w:sz w:val="21"/>
          <w:szCs w:val="21"/>
        </w:rPr>
        <w:t>20</w:t>
      </w:r>
      <w:r w:rsidRPr="00847083">
        <w:rPr>
          <w:rFonts w:ascii="Times New Roman" w:hAnsi="Times New Roman" w:eastAsiaTheme="majorEastAsia" w:cs="Times New Roman"/>
          <w:bCs/>
          <w:color w:val="000000" w:themeColor="text1"/>
          <w:sz w:val="21"/>
          <w:szCs w:val="21"/>
        </w:rPr>
        <w:t>世纪四、五十年代取得的外交成就包括</w:t>
      </w:r>
      <w:r w:rsidRPr="00847083">
        <w:rPr>
          <w:rFonts w:ascii="宋体" w:eastAsia="宋体" w:hAnsi="宋体" w:cs="宋体" w:hint="eastAsia"/>
          <w:bCs/>
          <w:color w:val="000000" w:themeColor="text1"/>
          <w:sz w:val="21"/>
          <w:szCs w:val="21"/>
        </w:rPr>
        <w:t>①</w:t>
      </w:r>
      <w:r w:rsidRPr="00847083">
        <w:rPr>
          <w:rFonts w:ascii="Times New Roman" w:hAnsi="Times New Roman" w:eastAsiaTheme="majorEastAsia" w:cs="Times New Roman"/>
          <w:bCs/>
          <w:color w:val="000000" w:themeColor="text1"/>
          <w:sz w:val="21"/>
          <w:szCs w:val="21"/>
        </w:rPr>
        <w:t>按照</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一边倒</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方针与苏联等人民民主国家建交</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71697A6E"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宋体" w:eastAsia="宋体" w:hAnsi="宋体" w:cs="宋体" w:hint="eastAsia"/>
          <w:bCs/>
          <w:color w:val="000000" w:themeColor="text1"/>
          <w:sz w:val="21"/>
          <w:szCs w:val="21"/>
        </w:rPr>
        <w:t>②</w:t>
      </w:r>
      <w:r w:rsidRPr="00847083">
        <w:rPr>
          <w:rFonts w:ascii="Times New Roman" w:hAnsi="Times New Roman" w:eastAsiaTheme="majorEastAsia" w:cs="Times New Roman"/>
          <w:bCs/>
          <w:color w:val="000000" w:themeColor="text1"/>
          <w:sz w:val="21"/>
          <w:szCs w:val="21"/>
        </w:rPr>
        <w:t>清除帝国主义在华残余势力，取消其在中国特权</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768AB0A3"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宋体" w:eastAsia="宋体" w:hAnsi="宋体" w:cs="宋体" w:hint="eastAsia"/>
          <w:bCs/>
          <w:color w:val="000000" w:themeColor="text1"/>
          <w:sz w:val="21"/>
          <w:szCs w:val="21"/>
        </w:rPr>
        <w:t>③</w:t>
      </w:r>
      <w:r w:rsidRPr="00847083">
        <w:rPr>
          <w:rFonts w:ascii="Times New Roman" w:hAnsi="Times New Roman" w:eastAsiaTheme="majorEastAsia" w:cs="Times New Roman"/>
          <w:bCs/>
          <w:color w:val="000000" w:themeColor="text1"/>
          <w:sz w:val="21"/>
          <w:szCs w:val="21"/>
        </w:rPr>
        <w:t>新中国首次以五大国之一的身份参加日内瓦会议</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41A765F6"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宋体" w:eastAsia="宋体" w:hAnsi="宋体" w:cs="宋体" w:hint="eastAsia"/>
          <w:bCs/>
          <w:color w:val="000000" w:themeColor="text1"/>
          <w:sz w:val="21"/>
          <w:szCs w:val="21"/>
        </w:rPr>
        <w:t>④</w:t>
      </w:r>
      <w:r w:rsidRPr="00847083">
        <w:rPr>
          <w:rFonts w:ascii="Times New Roman" w:hAnsi="Times New Roman" w:eastAsiaTheme="majorEastAsia" w:cs="Times New Roman"/>
          <w:bCs/>
          <w:color w:val="000000" w:themeColor="text1"/>
          <w:sz w:val="21"/>
          <w:szCs w:val="21"/>
        </w:rPr>
        <w:t>中华人民共和国恢复在联合国的一切合法权利</w:t>
      </w:r>
      <w:bookmarkEnd w:id="8"/>
    </w:p>
    <w:p w:rsidR="00847083" w:rsidRPr="00847083" w:rsidP="00847083" w14:paraId="4DFF54E0" w14:textId="77777777">
      <w:pPr>
        <w:tabs>
          <w:tab w:val="left" w:pos="2310"/>
          <w:tab w:val="left" w:pos="4200"/>
          <w:tab w:val="left" w:pos="6090"/>
        </w:tabs>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A. </w:t>
      </w:r>
      <w:r w:rsidRPr="00847083">
        <w:rPr>
          <w:rFonts w:ascii="宋体" w:eastAsia="宋体" w:hAnsi="宋体" w:cs="宋体" w:hint="eastAsia"/>
          <w:bCs/>
          <w:color w:val="000000" w:themeColor="text1"/>
          <w:sz w:val="21"/>
          <w:szCs w:val="21"/>
        </w:rPr>
        <w:t>①②③</w:t>
      </w:r>
      <w:r w:rsidRPr="00847083">
        <w:rPr>
          <w:rFonts w:ascii="Times New Roman" w:hAnsi="Times New Roman" w:eastAsiaTheme="majorEastAsia" w:cs="Times New Roman"/>
          <w:bCs/>
          <w:color w:val="000000" w:themeColor="text1"/>
          <w:sz w:val="21"/>
          <w:szCs w:val="21"/>
        </w:rPr>
        <w:tab/>
        <w:t xml:space="preserve">B. </w:t>
      </w:r>
      <w:r w:rsidRPr="00847083">
        <w:rPr>
          <w:rFonts w:ascii="宋体" w:eastAsia="宋体" w:hAnsi="宋体" w:cs="宋体" w:hint="eastAsia"/>
          <w:bCs/>
          <w:color w:val="000000" w:themeColor="text1"/>
          <w:sz w:val="21"/>
          <w:szCs w:val="21"/>
        </w:rPr>
        <w:t>①②④</w:t>
      </w:r>
      <w:r w:rsidRPr="00847083">
        <w:rPr>
          <w:rFonts w:ascii="Times New Roman" w:hAnsi="Times New Roman" w:eastAsiaTheme="majorEastAsia" w:cs="Times New Roman"/>
          <w:bCs/>
          <w:color w:val="000000" w:themeColor="text1"/>
          <w:sz w:val="21"/>
          <w:szCs w:val="21"/>
        </w:rPr>
        <w:tab/>
        <w:t xml:space="preserve">C. </w:t>
      </w:r>
      <w:r w:rsidRPr="00847083">
        <w:rPr>
          <w:rFonts w:ascii="宋体" w:eastAsia="宋体" w:hAnsi="宋体" w:cs="宋体" w:hint="eastAsia"/>
          <w:bCs/>
          <w:color w:val="000000" w:themeColor="text1"/>
          <w:sz w:val="21"/>
          <w:szCs w:val="21"/>
        </w:rPr>
        <w:t>①③④</w:t>
      </w:r>
      <w:r w:rsidRPr="00847083">
        <w:rPr>
          <w:rFonts w:ascii="Times New Roman" w:hAnsi="Times New Roman" w:eastAsiaTheme="majorEastAsia" w:cs="Times New Roman"/>
          <w:bCs/>
          <w:color w:val="000000" w:themeColor="text1"/>
          <w:sz w:val="21"/>
          <w:szCs w:val="21"/>
        </w:rPr>
        <w:tab/>
        <w:t xml:space="preserve">D. </w:t>
      </w:r>
      <w:r w:rsidRPr="00847083">
        <w:rPr>
          <w:rFonts w:ascii="宋体" w:eastAsia="宋体" w:hAnsi="宋体" w:cs="宋体" w:hint="eastAsia"/>
          <w:bCs/>
          <w:color w:val="000000" w:themeColor="text1"/>
          <w:sz w:val="21"/>
          <w:szCs w:val="21"/>
        </w:rPr>
        <w:t>②③④</w:t>
      </w:r>
    </w:p>
    <w:p w:rsidR="00847083" w:rsidP="00847083" w14:paraId="5767EC4A" w14:textId="6EEEF11C">
      <w:pPr>
        <w:spacing w:after="0" w:line="360" w:lineRule="auto"/>
        <w:textAlignment w:val="center"/>
        <w:rPr>
          <w:rFonts w:ascii="Times New Roman" w:hAnsi="Times New Roman" w:eastAsiaTheme="majorEastAsia" w:cs="Times New Roman"/>
          <w:bCs/>
          <w:color w:val="000000" w:themeColor="text1"/>
          <w:sz w:val="21"/>
          <w:szCs w:val="21"/>
        </w:rPr>
      </w:pPr>
      <w:bookmarkStart w:id="9" w:name="topic_ac478890-e5e0-41ba-8ed6-efb19a69c4"/>
      <w:r w:rsidRPr="00847083">
        <w:rPr>
          <w:rFonts w:ascii="Times New Roman" w:hAnsi="Times New Roman" w:eastAsiaTheme="majorEastAsia" w:cs="Times New Roman"/>
          <w:bCs/>
          <w:color w:val="000000" w:themeColor="text1"/>
          <w:sz w:val="21"/>
          <w:szCs w:val="21"/>
        </w:rPr>
        <w:t>13.</w:t>
      </w:r>
      <w:r w:rsidRPr="00847083">
        <w:rPr>
          <w:rFonts w:ascii="Times New Roman" w:hAnsi="Times New Roman" w:eastAsiaTheme="majorEastAsia" w:cs="Times New Roman"/>
          <w:bCs/>
          <w:color w:val="000000" w:themeColor="text1"/>
          <w:sz w:val="21"/>
          <w:szCs w:val="21"/>
        </w:rPr>
        <w:t>如图是我国经济增长率波动曲线图（</w:t>
      </w:r>
      <w:r w:rsidRPr="00847083">
        <w:rPr>
          <w:rFonts w:ascii="Times New Roman" w:hAnsi="Times New Roman" w:eastAsiaTheme="majorEastAsia" w:cs="Times New Roman"/>
          <w:bCs/>
          <w:color w:val="000000" w:themeColor="text1"/>
          <w:sz w:val="21"/>
          <w:szCs w:val="21"/>
        </w:rPr>
        <w:t>1950-1992</w:t>
      </w:r>
      <w:r w:rsidRPr="00847083">
        <w:rPr>
          <w:rFonts w:ascii="Times New Roman" w:hAnsi="Times New Roman" w:eastAsiaTheme="majorEastAsia" w:cs="Times New Roman"/>
          <w:bCs/>
          <w:color w:val="000000" w:themeColor="text1"/>
          <w:sz w:val="21"/>
          <w:szCs w:val="21"/>
        </w:rPr>
        <w:t>），下列相关说法正确的是（　　）</w:t>
      </w:r>
      <w:bookmarkEnd w:id="9"/>
    </w:p>
    <w:p w:rsidR="00847083" w:rsidRPr="00847083" w:rsidP="00847083" w14:paraId="5FA4AD8A" w14:textId="177842A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noProof/>
          <w:color w:val="000000" w:themeColor="text1"/>
          <w:sz w:val="21"/>
          <w:szCs w:val="21"/>
        </w:rPr>
        <w:drawing>
          <wp:inline distT="0" distB="0" distL="0" distR="0">
            <wp:extent cx="2505075" cy="1466850"/>
            <wp:effectExtent l="0" t="0" r="9525" b="0"/>
            <wp:docPr id="976272001" name="图片 976272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6272001" name="Picture 24"/>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bwMode="auto">
                    <a:xfrm>
                      <a:off x="0" y="0"/>
                      <a:ext cx="2505075" cy="1466850"/>
                    </a:xfrm>
                    <a:prstGeom prst="rect">
                      <a:avLst/>
                    </a:prstGeom>
                    <a:noFill/>
                    <a:ln>
                      <a:noFill/>
                    </a:ln>
                  </pic:spPr>
                </pic:pic>
              </a:graphicData>
            </a:graphic>
          </wp:inline>
        </w:drawing>
      </w:r>
    </w:p>
    <w:p w:rsidR="00847083" w:rsidRPr="00847083" w:rsidP="00847083" w14:paraId="48E0C7B2" w14:textId="1FDFB744">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A. </w:t>
      </w:r>
      <w:r w:rsidRPr="00847083">
        <w:rPr>
          <w:rFonts w:ascii="Times New Roman" w:hAnsi="Times New Roman" w:eastAsiaTheme="majorEastAsia" w:cs="Times New Roman"/>
          <w:bCs/>
          <w:color w:val="000000" w:themeColor="text1"/>
          <w:sz w:val="21"/>
          <w:szCs w:val="21"/>
        </w:rPr>
        <w:t>一五计划的实施推动</w:t>
      </w:r>
      <w:r w:rsidRPr="00847083">
        <w:rPr>
          <w:rFonts w:ascii="Times New Roman" w:hAnsi="Times New Roman" w:eastAsiaTheme="majorEastAsia" w:cs="Times New Roman"/>
          <w:bCs/>
          <w:color w:val="000000" w:themeColor="text1"/>
          <w:sz w:val="21"/>
          <w:szCs w:val="21"/>
        </w:rPr>
        <w:t>1952</w:t>
      </w:r>
      <w:r w:rsidRPr="00847083">
        <w:rPr>
          <w:rFonts w:ascii="Times New Roman" w:hAnsi="Times New Roman" w:eastAsiaTheme="majorEastAsia" w:cs="Times New Roman"/>
          <w:bCs/>
          <w:color w:val="000000" w:themeColor="text1"/>
          <w:sz w:val="21"/>
          <w:szCs w:val="21"/>
        </w:rPr>
        <w:t>年经济增长率迅速提升</w:t>
      </w:r>
    </w:p>
    <w:p w:rsidR="00847083" w:rsidRPr="00847083" w:rsidP="00847083" w14:paraId="7259D85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B. </w:t>
      </w:r>
      <w:r w:rsidRPr="00847083">
        <w:rPr>
          <w:rFonts w:ascii="Times New Roman" w:hAnsi="Times New Roman" w:eastAsiaTheme="majorEastAsia" w:cs="Times New Roman"/>
          <w:bCs/>
          <w:color w:val="000000" w:themeColor="text1"/>
          <w:sz w:val="21"/>
          <w:szCs w:val="21"/>
        </w:rPr>
        <w:t>国民经济比例调整推动</w:t>
      </w:r>
      <w:r w:rsidRPr="00847083">
        <w:rPr>
          <w:rFonts w:ascii="Times New Roman" w:hAnsi="Times New Roman" w:eastAsiaTheme="majorEastAsia" w:cs="Times New Roman"/>
          <w:bCs/>
          <w:color w:val="000000" w:themeColor="text1"/>
          <w:sz w:val="21"/>
          <w:szCs w:val="21"/>
        </w:rPr>
        <w:t>1964</w:t>
      </w:r>
      <w:r w:rsidRPr="00847083">
        <w:rPr>
          <w:rFonts w:ascii="Times New Roman" w:hAnsi="Times New Roman" w:eastAsiaTheme="majorEastAsia" w:cs="Times New Roman"/>
          <w:bCs/>
          <w:color w:val="000000" w:themeColor="text1"/>
          <w:sz w:val="21"/>
          <w:szCs w:val="21"/>
        </w:rPr>
        <w:t>年经济增长率的回升</w:t>
      </w:r>
    </w:p>
    <w:p w:rsidR="00847083" w:rsidRPr="00847083" w:rsidP="00847083" w14:paraId="7BCCA7C3"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C. </w:t>
      </w:r>
      <w:r w:rsidRPr="00847083">
        <w:rPr>
          <w:rFonts w:ascii="Times New Roman" w:hAnsi="Times New Roman" w:eastAsiaTheme="majorEastAsia" w:cs="Times New Roman"/>
          <w:bCs/>
          <w:color w:val="000000" w:themeColor="text1"/>
          <w:sz w:val="21"/>
          <w:szCs w:val="21"/>
        </w:rPr>
        <w:t>周恩来对国民经济的调整推动</w:t>
      </w:r>
      <w:r w:rsidRPr="00847083">
        <w:rPr>
          <w:rFonts w:ascii="Times New Roman" w:hAnsi="Times New Roman" w:eastAsiaTheme="majorEastAsia" w:cs="Times New Roman"/>
          <w:bCs/>
          <w:color w:val="000000" w:themeColor="text1"/>
          <w:sz w:val="21"/>
          <w:szCs w:val="21"/>
        </w:rPr>
        <w:t>1975</w:t>
      </w:r>
      <w:r w:rsidRPr="00847083">
        <w:rPr>
          <w:rFonts w:ascii="Times New Roman" w:hAnsi="Times New Roman" w:eastAsiaTheme="majorEastAsia" w:cs="Times New Roman"/>
          <w:bCs/>
          <w:color w:val="000000" w:themeColor="text1"/>
          <w:sz w:val="21"/>
          <w:szCs w:val="21"/>
        </w:rPr>
        <w:t>年经济的恢复</w:t>
      </w:r>
    </w:p>
    <w:p w:rsidR="00847083" w:rsidRPr="00847083" w:rsidP="00847083" w14:paraId="754CEC48"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D. </w:t>
      </w:r>
      <w:r w:rsidRPr="00847083">
        <w:rPr>
          <w:rFonts w:ascii="Times New Roman" w:hAnsi="Times New Roman" w:eastAsiaTheme="majorEastAsia" w:cs="Times New Roman"/>
          <w:bCs/>
          <w:color w:val="000000" w:themeColor="text1"/>
          <w:sz w:val="21"/>
          <w:szCs w:val="21"/>
        </w:rPr>
        <w:t>市场经济体制的确立推动</w:t>
      </w:r>
      <w:r w:rsidRPr="00847083">
        <w:rPr>
          <w:rFonts w:ascii="Times New Roman" w:hAnsi="Times New Roman" w:eastAsiaTheme="majorEastAsia" w:cs="Times New Roman"/>
          <w:bCs/>
          <w:color w:val="000000" w:themeColor="text1"/>
          <w:sz w:val="21"/>
          <w:szCs w:val="21"/>
        </w:rPr>
        <w:t>1992</w:t>
      </w:r>
      <w:r w:rsidRPr="00847083">
        <w:rPr>
          <w:rFonts w:ascii="Times New Roman" w:hAnsi="Times New Roman" w:eastAsiaTheme="majorEastAsia" w:cs="Times New Roman"/>
          <w:bCs/>
          <w:color w:val="000000" w:themeColor="text1"/>
          <w:sz w:val="21"/>
          <w:szCs w:val="21"/>
        </w:rPr>
        <w:t>年经济的迅速发展</w:t>
      </w:r>
    </w:p>
    <w:p w:rsidR="00847083" w:rsidRPr="00847083" w:rsidP="00847083" w14:paraId="23117D85" w14:textId="77777777">
      <w:pPr>
        <w:spacing w:after="0" w:line="360" w:lineRule="auto"/>
        <w:textAlignment w:val="center"/>
        <w:rPr>
          <w:rFonts w:ascii="Times New Roman" w:hAnsi="Times New Roman" w:eastAsiaTheme="majorEastAsia" w:cs="Times New Roman"/>
          <w:bCs/>
          <w:color w:val="000000" w:themeColor="text1"/>
          <w:sz w:val="21"/>
          <w:szCs w:val="21"/>
        </w:rPr>
      </w:pPr>
      <w:bookmarkStart w:id="10" w:name="topic_7c033597-d616-40a1-96dc-47cb3d1d39"/>
      <w:r w:rsidRPr="00847083">
        <w:rPr>
          <w:rFonts w:ascii="Times New Roman" w:hAnsi="Times New Roman" w:eastAsiaTheme="majorEastAsia" w:cs="Times New Roman"/>
          <w:bCs/>
          <w:color w:val="000000" w:themeColor="text1"/>
          <w:sz w:val="21"/>
          <w:szCs w:val="21"/>
        </w:rPr>
        <w:t>14.</w:t>
      </w:r>
      <w:r w:rsidRPr="00847083">
        <w:rPr>
          <w:rFonts w:ascii="Times New Roman" w:hAnsi="Times New Roman" w:eastAsiaTheme="majorEastAsia" w:cs="Times New Roman"/>
          <w:bCs/>
          <w:color w:val="000000" w:themeColor="text1"/>
          <w:sz w:val="21"/>
          <w:szCs w:val="21"/>
        </w:rPr>
        <w:t>西欧城市工商业的发展，加强了不同地区之间的经济和文化联系，有助于王权的强化和统一国家的形成。这段话描述的是西欧城市工商业发展的（</w:t>
      </w:r>
      <w:r w:rsidRPr="00847083">
        <w:rPr>
          <w:rFonts w:ascii="Times New Roman" w:hAnsi="Times New Roman" w:eastAsiaTheme="majorEastAsia" w:cs="Times New Roman"/>
          <w:bCs/>
          <w:color w:val="000000" w:themeColor="text1"/>
          <w:sz w:val="21"/>
          <w:szCs w:val="21"/>
        </w:rPr>
        <w:t>   </w:t>
      </w:r>
      <w:r w:rsidRPr="00847083">
        <w:rPr>
          <w:rFonts w:ascii="Times New Roman" w:hAnsi="Times New Roman" w:eastAsiaTheme="majorEastAsia" w:cs="Times New Roman"/>
          <w:bCs/>
          <w:color w:val="000000" w:themeColor="text1"/>
          <w:sz w:val="21"/>
          <w:szCs w:val="21"/>
        </w:rPr>
        <w:t>）</w:t>
      </w:r>
      <w:bookmarkEnd w:id="10"/>
    </w:p>
    <w:p w:rsidR="00847083" w:rsidRPr="00847083" w:rsidP="00847083" w14:paraId="7109186D" w14:textId="77777777">
      <w:pPr>
        <w:tabs>
          <w:tab w:val="left" w:pos="2310"/>
          <w:tab w:val="left" w:pos="4200"/>
          <w:tab w:val="left" w:pos="6090"/>
        </w:tabs>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A. </w:t>
      </w:r>
      <w:r w:rsidRPr="00847083">
        <w:rPr>
          <w:rFonts w:ascii="Times New Roman" w:hAnsi="Times New Roman" w:eastAsiaTheme="majorEastAsia" w:cs="Times New Roman"/>
          <w:bCs/>
          <w:color w:val="000000" w:themeColor="text1"/>
          <w:sz w:val="21"/>
          <w:szCs w:val="21"/>
        </w:rPr>
        <w:t>历史背景</w:t>
      </w:r>
      <w:r w:rsidRPr="00847083">
        <w:rPr>
          <w:rFonts w:ascii="Times New Roman" w:hAnsi="Times New Roman" w:eastAsiaTheme="majorEastAsia" w:cs="Times New Roman"/>
          <w:bCs/>
          <w:color w:val="000000" w:themeColor="text1"/>
          <w:sz w:val="21"/>
          <w:szCs w:val="21"/>
        </w:rPr>
        <w:tab/>
        <w:t xml:space="preserve">B. </w:t>
      </w:r>
      <w:r w:rsidRPr="00847083">
        <w:rPr>
          <w:rFonts w:ascii="Times New Roman" w:hAnsi="Times New Roman" w:eastAsiaTheme="majorEastAsia" w:cs="Times New Roman"/>
          <w:bCs/>
          <w:color w:val="000000" w:themeColor="text1"/>
          <w:sz w:val="21"/>
          <w:szCs w:val="21"/>
        </w:rPr>
        <w:t>历史进程</w:t>
      </w:r>
      <w:r w:rsidRPr="00847083">
        <w:rPr>
          <w:rFonts w:ascii="Times New Roman" w:hAnsi="Times New Roman" w:eastAsiaTheme="majorEastAsia" w:cs="Times New Roman"/>
          <w:bCs/>
          <w:color w:val="000000" w:themeColor="text1"/>
          <w:sz w:val="21"/>
          <w:szCs w:val="21"/>
        </w:rPr>
        <w:tab/>
        <w:t xml:space="preserve">C. </w:t>
      </w:r>
      <w:r w:rsidRPr="00847083">
        <w:rPr>
          <w:rFonts w:ascii="Times New Roman" w:hAnsi="Times New Roman" w:eastAsiaTheme="majorEastAsia" w:cs="Times New Roman"/>
          <w:bCs/>
          <w:color w:val="000000" w:themeColor="text1"/>
          <w:sz w:val="21"/>
          <w:szCs w:val="21"/>
        </w:rPr>
        <w:t>历史影响</w:t>
      </w:r>
      <w:r w:rsidRPr="00847083">
        <w:rPr>
          <w:rFonts w:ascii="Times New Roman" w:hAnsi="Times New Roman" w:eastAsiaTheme="majorEastAsia" w:cs="Times New Roman"/>
          <w:bCs/>
          <w:color w:val="000000" w:themeColor="text1"/>
          <w:sz w:val="21"/>
          <w:szCs w:val="21"/>
        </w:rPr>
        <w:tab/>
        <w:t xml:space="preserve">D. </w:t>
      </w:r>
      <w:r w:rsidRPr="00847083">
        <w:rPr>
          <w:rFonts w:ascii="Times New Roman" w:hAnsi="Times New Roman" w:eastAsiaTheme="majorEastAsia" w:cs="Times New Roman"/>
          <w:bCs/>
          <w:color w:val="000000" w:themeColor="text1"/>
          <w:sz w:val="21"/>
          <w:szCs w:val="21"/>
        </w:rPr>
        <w:t>历史规律</w:t>
      </w:r>
    </w:p>
    <w:p w:rsidR="00847083" w:rsidRPr="00847083" w:rsidP="00847083" w14:paraId="04FB07E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15.19</w:t>
      </w:r>
      <w:r w:rsidRPr="00847083">
        <w:rPr>
          <w:rFonts w:ascii="Times New Roman" w:hAnsi="Times New Roman" w:eastAsiaTheme="majorEastAsia" w:cs="Times New Roman"/>
          <w:bCs/>
          <w:color w:val="000000" w:themeColor="text1"/>
          <w:sz w:val="21"/>
          <w:szCs w:val="21"/>
        </w:rPr>
        <w:t>世纪末</w:t>
      </w:r>
      <w:r w:rsidRPr="00847083">
        <w:rPr>
          <w:rFonts w:ascii="Times New Roman" w:hAnsi="Times New Roman" w:eastAsiaTheme="majorEastAsia" w:cs="Times New Roman"/>
          <w:bCs/>
          <w:color w:val="000000" w:themeColor="text1"/>
          <w:sz w:val="21"/>
          <w:szCs w:val="21"/>
        </w:rPr>
        <w:t>20</w:t>
      </w:r>
      <w:r w:rsidRPr="00847083">
        <w:rPr>
          <w:rFonts w:ascii="Times New Roman" w:hAnsi="Times New Roman" w:eastAsiaTheme="majorEastAsia" w:cs="Times New Roman"/>
          <w:bCs/>
          <w:color w:val="000000" w:themeColor="text1"/>
          <w:sz w:val="21"/>
          <w:szCs w:val="21"/>
        </w:rPr>
        <w:t>世纪初，英美德法四国的工业生产在资本主义世界中所占的比重如下表所示，对其解读正确的是（）</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2D6A2D5D" w14:textId="5A153920">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英美德法四国工业生产在资本主义世界中所占的比重</w:t>
      </w:r>
    </w:p>
    <w:tbl>
      <w:tblPr>
        <w:tblW w:w="0" w:type="auto"/>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tblPr>
      <w:tblGrid>
        <w:gridCol w:w="1705"/>
        <w:gridCol w:w="1706"/>
        <w:gridCol w:w="1706"/>
        <w:gridCol w:w="1706"/>
        <w:gridCol w:w="1706"/>
      </w:tblGrid>
      <w:tr w14:paraId="4D7443AF" w14:textId="77777777" w:rsidTr="00847083">
        <w:tblPrEx>
          <w:tblW w:w="0" w:type="auto"/>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tblPrEx>
        <w:trPr>
          <w:cantSplit/>
        </w:trPr>
        <w:tc>
          <w:tcPr>
            <w:tcW w:w="1705" w:type="dxa"/>
            <w:tcBorders>
              <w:top w:val="single" w:sz="4" w:space="0" w:color="000000"/>
              <w:left w:val="single" w:sz="4" w:space="0" w:color="000000"/>
              <w:bottom w:val="single" w:sz="4" w:space="0" w:color="000000"/>
              <w:right w:val="single" w:sz="4" w:space="0" w:color="000000"/>
            </w:tcBorders>
            <w:tcMar>
              <w:top w:w="5" w:type="dxa"/>
              <w:left w:w="5" w:type="dxa"/>
              <w:bottom w:w="5" w:type="dxa"/>
              <w:right w:w="5" w:type="dxa"/>
            </w:tcMar>
            <w:vAlign w:val="center"/>
          </w:tcPr>
          <w:p w:rsidR="00847083" w:rsidRPr="00847083" w:rsidP="00847083" w14:paraId="5D5B0E78" w14:textId="77777777">
            <w:pPr>
              <w:keepNext/>
              <w:spacing w:after="0" w:line="360" w:lineRule="auto"/>
              <w:jc w:val="center"/>
              <w:textAlignment w:val="center"/>
              <w:rPr>
                <w:rFonts w:ascii="Times New Roman" w:hAnsi="Times New Roman" w:eastAsiaTheme="majorEastAsia" w:cs="Times New Roman"/>
                <w:bCs/>
                <w:color w:val="000000" w:themeColor="text1"/>
                <w:sz w:val="21"/>
                <w:szCs w:val="21"/>
              </w:rPr>
            </w:pPr>
          </w:p>
        </w:tc>
        <w:tc>
          <w:tcPr>
            <w:tcW w:w="1706" w:type="dxa"/>
            <w:tcBorders>
              <w:top w:val="single" w:sz="4" w:space="0" w:color="000000"/>
              <w:left w:val="single" w:sz="4" w:space="0" w:color="000000"/>
              <w:bottom w:val="single" w:sz="4" w:space="0" w:color="000000"/>
              <w:right w:val="single" w:sz="4" w:space="0" w:color="000000"/>
            </w:tcBorders>
            <w:tcMar>
              <w:top w:w="5" w:type="dxa"/>
              <w:left w:w="5" w:type="dxa"/>
              <w:bottom w:w="5" w:type="dxa"/>
              <w:right w:w="5" w:type="dxa"/>
            </w:tcMar>
            <w:vAlign w:val="center"/>
          </w:tcPr>
          <w:p w:rsidR="00847083" w:rsidRPr="00847083" w:rsidP="00847083" w14:paraId="0946E897" w14:textId="77777777">
            <w:pPr>
              <w:keepNext/>
              <w:spacing w:after="0" w:line="360" w:lineRule="auto"/>
              <w:jc w:val="center"/>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英国</w:t>
            </w:r>
          </w:p>
        </w:tc>
        <w:tc>
          <w:tcPr>
            <w:tcW w:w="1706" w:type="dxa"/>
            <w:tcBorders>
              <w:top w:val="single" w:sz="4" w:space="0" w:color="000000"/>
              <w:left w:val="single" w:sz="4" w:space="0" w:color="000000"/>
              <w:bottom w:val="single" w:sz="4" w:space="0" w:color="000000"/>
              <w:right w:val="single" w:sz="4" w:space="0" w:color="000000"/>
            </w:tcBorders>
            <w:tcMar>
              <w:top w:w="5" w:type="dxa"/>
              <w:left w:w="5" w:type="dxa"/>
              <w:bottom w:w="5" w:type="dxa"/>
              <w:right w:w="5" w:type="dxa"/>
            </w:tcMar>
            <w:vAlign w:val="center"/>
          </w:tcPr>
          <w:p w:rsidR="00847083" w:rsidRPr="00847083" w:rsidP="00847083" w14:paraId="005597EA" w14:textId="77777777">
            <w:pPr>
              <w:keepNext/>
              <w:spacing w:after="0" w:line="360" w:lineRule="auto"/>
              <w:jc w:val="center"/>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美国</w:t>
            </w:r>
          </w:p>
        </w:tc>
        <w:tc>
          <w:tcPr>
            <w:tcW w:w="1706" w:type="dxa"/>
            <w:tcBorders>
              <w:top w:val="single" w:sz="4" w:space="0" w:color="000000"/>
              <w:left w:val="single" w:sz="4" w:space="0" w:color="000000"/>
              <w:bottom w:val="single" w:sz="4" w:space="0" w:color="000000"/>
              <w:right w:val="single" w:sz="4" w:space="0" w:color="000000"/>
            </w:tcBorders>
            <w:tcMar>
              <w:top w:w="5" w:type="dxa"/>
              <w:left w:w="5" w:type="dxa"/>
              <w:bottom w:w="5" w:type="dxa"/>
              <w:right w:w="5" w:type="dxa"/>
            </w:tcMar>
            <w:vAlign w:val="center"/>
          </w:tcPr>
          <w:p w:rsidR="00847083" w:rsidRPr="00847083" w:rsidP="00847083" w14:paraId="6EB1A22E" w14:textId="77777777">
            <w:pPr>
              <w:keepNext/>
              <w:spacing w:after="0" w:line="360" w:lineRule="auto"/>
              <w:jc w:val="center"/>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德国</w:t>
            </w:r>
          </w:p>
        </w:tc>
        <w:tc>
          <w:tcPr>
            <w:tcW w:w="1706" w:type="dxa"/>
            <w:tcBorders>
              <w:top w:val="single" w:sz="4" w:space="0" w:color="000000"/>
              <w:left w:val="single" w:sz="4" w:space="0" w:color="000000"/>
              <w:bottom w:val="single" w:sz="4" w:space="0" w:color="000000"/>
              <w:right w:val="single" w:sz="4" w:space="0" w:color="000000"/>
            </w:tcBorders>
            <w:tcMar>
              <w:top w:w="5" w:type="dxa"/>
              <w:left w:w="5" w:type="dxa"/>
              <w:bottom w:w="5" w:type="dxa"/>
              <w:right w:w="5" w:type="dxa"/>
            </w:tcMar>
            <w:vAlign w:val="center"/>
          </w:tcPr>
          <w:p w:rsidR="00847083" w:rsidRPr="00847083" w:rsidP="00847083" w14:paraId="2FA7A511" w14:textId="77777777">
            <w:pPr>
              <w:keepNext/>
              <w:spacing w:after="0" w:line="360" w:lineRule="auto"/>
              <w:jc w:val="center"/>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法国</w:t>
            </w:r>
          </w:p>
        </w:tc>
      </w:tr>
      <w:tr w14:paraId="51DC8ACB" w14:textId="77777777" w:rsidTr="00847083">
        <w:tblPrEx>
          <w:tblW w:w="0" w:type="auto"/>
          <w:tblCellMar>
            <w:left w:w="0" w:type="dxa"/>
            <w:right w:w="0" w:type="dxa"/>
          </w:tblCellMar>
          <w:tblLook w:val="04A0"/>
        </w:tblPrEx>
        <w:trPr>
          <w:cantSplit/>
        </w:trPr>
        <w:tc>
          <w:tcPr>
            <w:tcW w:w="1705" w:type="dxa"/>
            <w:tcBorders>
              <w:left w:val="single" w:sz="4" w:space="0" w:color="000000"/>
              <w:bottom w:val="single" w:sz="4" w:space="0" w:color="000000"/>
              <w:right w:val="single" w:sz="4" w:space="0" w:color="000000"/>
            </w:tcBorders>
            <w:tcMar>
              <w:top w:w="0" w:type="dxa"/>
              <w:left w:w="5" w:type="dxa"/>
              <w:bottom w:w="5" w:type="dxa"/>
              <w:right w:w="5" w:type="dxa"/>
            </w:tcMar>
            <w:vAlign w:val="center"/>
          </w:tcPr>
          <w:p w:rsidR="00847083" w:rsidRPr="00847083" w:rsidP="00847083" w14:paraId="0055677F" w14:textId="77777777">
            <w:pPr>
              <w:keepNext/>
              <w:spacing w:after="0" w:line="360" w:lineRule="auto"/>
              <w:jc w:val="center"/>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1870</w:t>
            </w:r>
            <w:r w:rsidRPr="00847083">
              <w:rPr>
                <w:rFonts w:ascii="Times New Roman" w:hAnsi="Times New Roman" w:eastAsiaTheme="majorEastAsia" w:cs="Times New Roman"/>
                <w:bCs/>
                <w:color w:val="000000" w:themeColor="text1"/>
                <w:sz w:val="21"/>
                <w:szCs w:val="21"/>
              </w:rPr>
              <w:t>年</w:t>
            </w:r>
          </w:p>
        </w:tc>
        <w:tc>
          <w:tcPr>
            <w:tcW w:w="1706" w:type="dxa"/>
            <w:tcBorders>
              <w:bottom w:val="single" w:sz="4" w:space="0" w:color="000000"/>
              <w:right w:val="single" w:sz="4" w:space="0" w:color="000000"/>
            </w:tcBorders>
            <w:tcMar>
              <w:top w:w="0" w:type="dxa"/>
              <w:left w:w="0" w:type="dxa"/>
              <w:bottom w:w="5" w:type="dxa"/>
              <w:right w:w="5" w:type="dxa"/>
            </w:tcMar>
            <w:vAlign w:val="center"/>
          </w:tcPr>
          <w:p w:rsidR="00847083" w:rsidRPr="00847083" w:rsidP="00847083" w14:paraId="67701B39" w14:textId="77777777">
            <w:pPr>
              <w:keepNext/>
              <w:spacing w:after="0" w:line="360" w:lineRule="auto"/>
              <w:jc w:val="center"/>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31.8%</w:t>
            </w:r>
          </w:p>
        </w:tc>
        <w:tc>
          <w:tcPr>
            <w:tcW w:w="1706" w:type="dxa"/>
            <w:tcBorders>
              <w:bottom w:val="single" w:sz="4" w:space="0" w:color="000000"/>
              <w:right w:val="single" w:sz="4" w:space="0" w:color="000000"/>
            </w:tcBorders>
            <w:tcMar>
              <w:top w:w="0" w:type="dxa"/>
              <w:left w:w="0" w:type="dxa"/>
              <w:bottom w:w="5" w:type="dxa"/>
              <w:right w:w="5" w:type="dxa"/>
            </w:tcMar>
            <w:vAlign w:val="center"/>
          </w:tcPr>
          <w:p w:rsidR="00847083" w:rsidRPr="00847083" w:rsidP="00847083" w14:paraId="52D13A5D" w14:textId="77777777">
            <w:pPr>
              <w:keepNext/>
              <w:spacing w:after="0" w:line="360" w:lineRule="auto"/>
              <w:jc w:val="center"/>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23%</w:t>
            </w:r>
          </w:p>
        </w:tc>
        <w:tc>
          <w:tcPr>
            <w:tcW w:w="1706" w:type="dxa"/>
            <w:tcBorders>
              <w:bottom w:val="single" w:sz="4" w:space="0" w:color="000000"/>
              <w:right w:val="single" w:sz="4" w:space="0" w:color="000000"/>
            </w:tcBorders>
            <w:tcMar>
              <w:top w:w="0" w:type="dxa"/>
              <w:left w:w="0" w:type="dxa"/>
              <w:bottom w:w="5" w:type="dxa"/>
              <w:right w:w="5" w:type="dxa"/>
            </w:tcMar>
            <w:vAlign w:val="center"/>
          </w:tcPr>
          <w:p w:rsidR="00847083" w:rsidRPr="00847083" w:rsidP="00847083" w14:paraId="3FB8F626" w14:textId="77777777">
            <w:pPr>
              <w:keepNext/>
              <w:spacing w:after="0" w:line="360" w:lineRule="auto"/>
              <w:jc w:val="center"/>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13.2%</w:t>
            </w:r>
          </w:p>
        </w:tc>
        <w:tc>
          <w:tcPr>
            <w:tcW w:w="1706" w:type="dxa"/>
            <w:tcBorders>
              <w:bottom w:val="single" w:sz="4" w:space="0" w:color="000000"/>
              <w:right w:val="single" w:sz="4" w:space="0" w:color="000000"/>
            </w:tcBorders>
            <w:tcMar>
              <w:top w:w="0" w:type="dxa"/>
              <w:left w:w="0" w:type="dxa"/>
              <w:bottom w:w="5" w:type="dxa"/>
              <w:right w:w="5" w:type="dxa"/>
            </w:tcMar>
            <w:vAlign w:val="center"/>
          </w:tcPr>
          <w:p w:rsidR="00847083" w:rsidRPr="00847083" w:rsidP="00847083" w14:paraId="35C7ED04" w14:textId="77777777">
            <w:pPr>
              <w:keepNext/>
              <w:spacing w:after="0" w:line="360" w:lineRule="auto"/>
              <w:jc w:val="center"/>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10%</w:t>
            </w:r>
          </w:p>
        </w:tc>
      </w:tr>
      <w:tr w14:paraId="65B1A87B" w14:textId="77777777" w:rsidTr="00847083">
        <w:tblPrEx>
          <w:tblW w:w="0" w:type="auto"/>
          <w:tblCellMar>
            <w:left w:w="0" w:type="dxa"/>
            <w:right w:w="0" w:type="dxa"/>
          </w:tblCellMar>
          <w:tblLook w:val="04A0"/>
        </w:tblPrEx>
        <w:trPr>
          <w:cantSplit/>
        </w:trPr>
        <w:tc>
          <w:tcPr>
            <w:tcW w:w="1705" w:type="dxa"/>
            <w:tcBorders>
              <w:left w:val="single" w:sz="4" w:space="0" w:color="000000"/>
              <w:bottom w:val="single" w:sz="4" w:space="0" w:color="000000"/>
              <w:right w:val="single" w:sz="4" w:space="0" w:color="000000"/>
            </w:tcBorders>
            <w:tcMar>
              <w:top w:w="0" w:type="dxa"/>
              <w:left w:w="5" w:type="dxa"/>
              <w:bottom w:w="5" w:type="dxa"/>
              <w:right w:w="5" w:type="dxa"/>
            </w:tcMar>
            <w:vAlign w:val="center"/>
          </w:tcPr>
          <w:p w:rsidR="00847083" w:rsidRPr="00847083" w:rsidP="00847083" w14:paraId="14C56D82" w14:textId="77777777">
            <w:pPr>
              <w:spacing w:after="0" w:line="360" w:lineRule="auto"/>
              <w:jc w:val="center"/>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1913</w:t>
            </w:r>
            <w:r w:rsidRPr="00847083">
              <w:rPr>
                <w:rFonts w:ascii="Times New Roman" w:hAnsi="Times New Roman" w:eastAsiaTheme="majorEastAsia" w:cs="Times New Roman"/>
                <w:bCs/>
                <w:color w:val="000000" w:themeColor="text1"/>
                <w:sz w:val="21"/>
                <w:szCs w:val="21"/>
              </w:rPr>
              <w:t>年</w:t>
            </w:r>
          </w:p>
        </w:tc>
        <w:tc>
          <w:tcPr>
            <w:tcW w:w="1706" w:type="dxa"/>
            <w:tcBorders>
              <w:bottom w:val="single" w:sz="4" w:space="0" w:color="000000"/>
              <w:right w:val="single" w:sz="4" w:space="0" w:color="000000"/>
            </w:tcBorders>
            <w:tcMar>
              <w:top w:w="0" w:type="dxa"/>
              <w:left w:w="0" w:type="dxa"/>
              <w:bottom w:w="5" w:type="dxa"/>
              <w:right w:w="5" w:type="dxa"/>
            </w:tcMar>
            <w:vAlign w:val="center"/>
          </w:tcPr>
          <w:p w:rsidR="00847083" w:rsidRPr="00847083" w:rsidP="00847083" w14:paraId="7506CCF2" w14:textId="77777777">
            <w:pPr>
              <w:spacing w:after="0" w:line="360" w:lineRule="auto"/>
              <w:jc w:val="center"/>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14%</w:t>
            </w:r>
          </w:p>
        </w:tc>
        <w:tc>
          <w:tcPr>
            <w:tcW w:w="1706" w:type="dxa"/>
            <w:tcBorders>
              <w:bottom w:val="single" w:sz="4" w:space="0" w:color="000000"/>
              <w:right w:val="single" w:sz="4" w:space="0" w:color="000000"/>
            </w:tcBorders>
            <w:tcMar>
              <w:top w:w="0" w:type="dxa"/>
              <w:left w:w="0" w:type="dxa"/>
              <w:bottom w:w="5" w:type="dxa"/>
              <w:right w:w="5" w:type="dxa"/>
            </w:tcMar>
            <w:vAlign w:val="center"/>
          </w:tcPr>
          <w:p w:rsidR="00847083" w:rsidRPr="00847083" w:rsidP="00847083" w14:paraId="20F14D03" w14:textId="77777777">
            <w:pPr>
              <w:spacing w:after="0" w:line="360" w:lineRule="auto"/>
              <w:jc w:val="center"/>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38%</w:t>
            </w:r>
          </w:p>
        </w:tc>
        <w:tc>
          <w:tcPr>
            <w:tcW w:w="1706" w:type="dxa"/>
            <w:tcBorders>
              <w:bottom w:val="single" w:sz="4" w:space="0" w:color="000000"/>
              <w:right w:val="single" w:sz="4" w:space="0" w:color="000000"/>
            </w:tcBorders>
            <w:tcMar>
              <w:top w:w="0" w:type="dxa"/>
              <w:left w:w="0" w:type="dxa"/>
              <w:bottom w:w="5" w:type="dxa"/>
              <w:right w:w="5" w:type="dxa"/>
            </w:tcMar>
            <w:vAlign w:val="center"/>
          </w:tcPr>
          <w:p w:rsidR="00847083" w:rsidRPr="00847083" w:rsidP="00847083" w14:paraId="6424318C" w14:textId="77777777">
            <w:pPr>
              <w:spacing w:after="0" w:line="360" w:lineRule="auto"/>
              <w:jc w:val="center"/>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16%</w:t>
            </w:r>
          </w:p>
        </w:tc>
        <w:tc>
          <w:tcPr>
            <w:tcW w:w="1706" w:type="dxa"/>
            <w:tcBorders>
              <w:bottom w:val="single" w:sz="4" w:space="0" w:color="000000"/>
              <w:right w:val="single" w:sz="4" w:space="0" w:color="000000"/>
            </w:tcBorders>
            <w:tcMar>
              <w:top w:w="0" w:type="dxa"/>
              <w:left w:w="0" w:type="dxa"/>
              <w:bottom w:w="5" w:type="dxa"/>
              <w:right w:w="5" w:type="dxa"/>
            </w:tcMar>
            <w:vAlign w:val="center"/>
          </w:tcPr>
          <w:p w:rsidR="00847083" w:rsidRPr="00847083" w:rsidP="00847083" w14:paraId="5B8DB04F" w14:textId="77777777">
            <w:pPr>
              <w:spacing w:after="0" w:line="360" w:lineRule="auto"/>
              <w:jc w:val="center"/>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6%</w:t>
            </w:r>
          </w:p>
        </w:tc>
      </w:tr>
    </w:tbl>
    <w:p w:rsidR="00847083" w:rsidRPr="00847083" w:rsidP="00847083" w14:paraId="6B995218"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宋体" w:eastAsia="宋体" w:hAnsi="宋体" w:cs="宋体" w:hint="eastAsia"/>
          <w:bCs/>
          <w:color w:val="000000" w:themeColor="text1"/>
          <w:sz w:val="21"/>
          <w:szCs w:val="21"/>
        </w:rPr>
        <w:t>①</w:t>
      </w:r>
      <w:r w:rsidRPr="00847083">
        <w:rPr>
          <w:rFonts w:ascii="Times New Roman" w:hAnsi="Times New Roman" w:eastAsiaTheme="majorEastAsia" w:cs="Times New Roman"/>
          <w:bCs/>
          <w:color w:val="000000" w:themeColor="text1"/>
          <w:sz w:val="21"/>
          <w:szCs w:val="21"/>
        </w:rPr>
        <w:t>  </w:t>
      </w:r>
      <w:r w:rsidRPr="00847083">
        <w:rPr>
          <w:rFonts w:ascii="Times New Roman" w:hAnsi="Times New Roman" w:eastAsiaTheme="majorEastAsia" w:cs="Times New Roman"/>
          <w:bCs/>
          <w:color w:val="000000" w:themeColor="text1"/>
          <w:sz w:val="21"/>
          <w:szCs w:val="21"/>
        </w:rPr>
        <w:t>美国已经成为世界霸主</w:t>
      </w:r>
      <w:r w:rsidRPr="00847083">
        <w:rPr>
          <w:rFonts w:ascii="Times New Roman" w:hAnsi="Times New Roman" w:eastAsiaTheme="majorEastAsia" w:cs="Times New Roman"/>
          <w:bCs/>
          <w:color w:val="000000" w:themeColor="text1"/>
          <w:sz w:val="21"/>
          <w:szCs w:val="21"/>
        </w:rPr>
        <w:t xml:space="preserve">   </w:t>
      </w:r>
      <w:r w:rsidRPr="00847083">
        <w:rPr>
          <w:rFonts w:ascii="宋体" w:eastAsia="宋体" w:hAnsi="宋体" w:cs="宋体" w:hint="eastAsia"/>
          <w:bCs/>
          <w:color w:val="000000" w:themeColor="text1"/>
          <w:sz w:val="21"/>
          <w:szCs w:val="21"/>
        </w:rPr>
        <w:t>②</w:t>
      </w:r>
      <w:r w:rsidRPr="00847083">
        <w:rPr>
          <w:rFonts w:ascii="Times New Roman" w:hAnsi="Times New Roman" w:eastAsiaTheme="majorEastAsia" w:cs="Times New Roman"/>
          <w:bCs/>
          <w:color w:val="000000" w:themeColor="text1"/>
          <w:sz w:val="21"/>
          <w:szCs w:val="21"/>
        </w:rPr>
        <w:t>后起的资本主义国家已经超越老牌的资本主义国家</w:t>
      </w:r>
    </w:p>
    <w:p w:rsidR="00847083" w:rsidRPr="00847083" w:rsidP="00847083" w14:paraId="73EF53A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宋体" w:eastAsia="宋体" w:hAnsi="宋体" w:cs="宋体" w:hint="eastAsia"/>
          <w:bCs/>
          <w:color w:val="000000" w:themeColor="text1"/>
          <w:sz w:val="21"/>
          <w:szCs w:val="21"/>
        </w:rPr>
        <w:t>③</w:t>
      </w:r>
      <w:r w:rsidRPr="00847083">
        <w:rPr>
          <w:rFonts w:ascii="Times New Roman" w:hAnsi="Times New Roman" w:eastAsiaTheme="majorEastAsia" w:cs="Times New Roman"/>
          <w:bCs/>
          <w:color w:val="000000" w:themeColor="text1"/>
          <w:sz w:val="21"/>
          <w:szCs w:val="21"/>
        </w:rPr>
        <w:t>帝国主义国家之间的力量对比发生变化</w:t>
      </w:r>
      <w:r w:rsidRPr="00847083">
        <w:rPr>
          <w:rFonts w:ascii="宋体" w:eastAsia="宋体" w:hAnsi="宋体" w:cs="宋体" w:hint="eastAsia"/>
          <w:bCs/>
          <w:color w:val="000000" w:themeColor="text1"/>
          <w:sz w:val="21"/>
          <w:szCs w:val="21"/>
        </w:rPr>
        <w:t>④</w:t>
      </w:r>
      <w:r w:rsidRPr="00847083">
        <w:rPr>
          <w:rFonts w:ascii="Times New Roman" w:hAnsi="Times New Roman" w:eastAsiaTheme="majorEastAsia" w:cs="Times New Roman"/>
          <w:bCs/>
          <w:color w:val="000000" w:themeColor="text1"/>
          <w:sz w:val="21"/>
          <w:szCs w:val="21"/>
        </w:rPr>
        <w:t>美、德首先结成同盟国</w:t>
      </w:r>
    </w:p>
    <w:p w:rsidR="00847083" w:rsidRPr="00847083" w:rsidP="00847083" w14:paraId="3F6863DD" w14:textId="77777777">
      <w:pPr>
        <w:tabs>
          <w:tab w:val="left" w:pos="2310"/>
          <w:tab w:val="left" w:pos="4200"/>
          <w:tab w:val="left" w:pos="6090"/>
        </w:tabs>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A. </w:t>
      </w:r>
      <w:r w:rsidRPr="00847083">
        <w:rPr>
          <w:rFonts w:ascii="宋体" w:eastAsia="宋体" w:hAnsi="宋体" w:cs="宋体" w:hint="eastAsia"/>
          <w:bCs/>
          <w:color w:val="000000" w:themeColor="text1"/>
          <w:sz w:val="21"/>
          <w:szCs w:val="21"/>
        </w:rPr>
        <w:t>①②</w:t>
      </w:r>
      <w:r w:rsidRPr="00847083">
        <w:rPr>
          <w:rFonts w:ascii="Times New Roman" w:hAnsi="Times New Roman" w:eastAsiaTheme="majorEastAsia" w:cs="Times New Roman"/>
          <w:bCs/>
          <w:color w:val="000000" w:themeColor="text1"/>
          <w:sz w:val="21"/>
          <w:szCs w:val="21"/>
        </w:rPr>
        <w:tab/>
        <w:t xml:space="preserve">B. </w:t>
      </w:r>
      <w:r w:rsidRPr="00847083">
        <w:rPr>
          <w:rFonts w:ascii="宋体" w:eastAsia="宋体" w:hAnsi="宋体" w:cs="宋体" w:hint="eastAsia"/>
          <w:bCs/>
          <w:color w:val="000000" w:themeColor="text1"/>
          <w:sz w:val="21"/>
          <w:szCs w:val="21"/>
        </w:rPr>
        <w:t>②③</w:t>
      </w:r>
      <w:r w:rsidRPr="00847083">
        <w:rPr>
          <w:rFonts w:ascii="Times New Roman" w:hAnsi="Times New Roman" w:eastAsiaTheme="majorEastAsia" w:cs="Times New Roman"/>
          <w:bCs/>
          <w:color w:val="000000" w:themeColor="text1"/>
          <w:sz w:val="21"/>
          <w:szCs w:val="21"/>
        </w:rPr>
        <w:tab/>
        <w:t xml:space="preserve">C. </w:t>
      </w:r>
      <w:r w:rsidRPr="00847083">
        <w:rPr>
          <w:rFonts w:ascii="宋体" w:eastAsia="宋体" w:hAnsi="宋体" w:cs="宋体" w:hint="eastAsia"/>
          <w:bCs/>
          <w:color w:val="000000" w:themeColor="text1"/>
          <w:sz w:val="21"/>
          <w:szCs w:val="21"/>
        </w:rPr>
        <w:t>③④</w:t>
      </w:r>
      <w:r w:rsidRPr="00847083">
        <w:rPr>
          <w:rFonts w:ascii="Times New Roman" w:hAnsi="Times New Roman" w:eastAsiaTheme="majorEastAsia" w:cs="Times New Roman"/>
          <w:bCs/>
          <w:color w:val="000000" w:themeColor="text1"/>
          <w:sz w:val="21"/>
          <w:szCs w:val="21"/>
        </w:rPr>
        <w:tab/>
        <w:t xml:space="preserve">D. </w:t>
      </w:r>
      <w:r w:rsidRPr="00847083">
        <w:rPr>
          <w:rFonts w:ascii="宋体" w:eastAsia="宋体" w:hAnsi="宋体" w:cs="宋体" w:hint="eastAsia"/>
          <w:bCs/>
          <w:color w:val="000000" w:themeColor="text1"/>
          <w:sz w:val="21"/>
          <w:szCs w:val="21"/>
        </w:rPr>
        <w:t>①④</w:t>
      </w:r>
    </w:p>
    <w:p w:rsidR="00847083" w:rsidP="00847083" w14:paraId="22CBF26C" w14:textId="7B3D5C7C">
      <w:pPr>
        <w:spacing w:after="0" w:line="360" w:lineRule="auto"/>
        <w:textAlignment w:val="center"/>
        <w:rPr>
          <w:rFonts w:ascii="Times New Roman" w:hAnsi="Times New Roman" w:eastAsiaTheme="majorEastAsia" w:cs="Times New Roman"/>
          <w:bCs/>
          <w:color w:val="000000" w:themeColor="text1"/>
          <w:sz w:val="21"/>
          <w:szCs w:val="21"/>
        </w:rPr>
      </w:pPr>
      <w:bookmarkStart w:id="11" w:name="topic_6bc16d26-14a4-4665-924e-eebfb8a050"/>
      <w:r w:rsidRPr="00847083">
        <w:rPr>
          <w:rFonts w:ascii="Times New Roman" w:hAnsi="Times New Roman" w:eastAsiaTheme="majorEastAsia" w:cs="Times New Roman"/>
          <w:bCs/>
          <w:color w:val="000000" w:themeColor="text1"/>
          <w:sz w:val="21"/>
          <w:szCs w:val="21"/>
        </w:rPr>
        <w:t>16.</w:t>
      </w:r>
      <w:r w:rsidRPr="00847083">
        <w:rPr>
          <w:rFonts w:ascii="Times New Roman" w:hAnsi="Times New Roman" w:eastAsiaTheme="majorEastAsia" w:cs="Times New Roman"/>
          <w:bCs/>
          <w:color w:val="000000" w:themeColor="text1"/>
          <w:sz w:val="21"/>
          <w:szCs w:val="21"/>
        </w:rPr>
        <w:t>下图是苏联</w:t>
      </w:r>
      <w:r w:rsidRPr="00847083">
        <w:rPr>
          <w:rFonts w:ascii="Times New Roman" w:hAnsi="Times New Roman" w:eastAsiaTheme="majorEastAsia" w:cs="Times New Roman"/>
          <w:bCs/>
          <w:color w:val="000000" w:themeColor="text1"/>
          <w:sz w:val="21"/>
          <w:szCs w:val="21"/>
        </w:rPr>
        <w:t>20</w:t>
      </w:r>
      <w:r w:rsidRPr="00847083">
        <w:rPr>
          <w:rFonts w:ascii="Times New Roman" w:hAnsi="Times New Roman" w:eastAsiaTheme="majorEastAsia" w:cs="Times New Roman"/>
          <w:bCs/>
          <w:color w:val="000000" w:themeColor="text1"/>
          <w:sz w:val="21"/>
          <w:szCs w:val="21"/>
        </w:rPr>
        <w:t>世纪前期的一组海报，图</w:t>
      </w:r>
      <w:r w:rsidRPr="00847083">
        <w:rPr>
          <w:rFonts w:ascii="Times New Roman" w:hAnsi="Times New Roman" w:eastAsiaTheme="majorEastAsia" w:cs="Times New Roman"/>
          <w:bCs/>
          <w:color w:val="000000" w:themeColor="text1"/>
          <w:sz w:val="21"/>
          <w:szCs w:val="21"/>
        </w:rPr>
        <w:t>1</w:t>
      </w:r>
      <w:r w:rsidRPr="00847083">
        <w:rPr>
          <w:rFonts w:ascii="Times New Roman" w:hAnsi="Times New Roman" w:eastAsiaTheme="majorEastAsia" w:cs="Times New Roman"/>
          <w:bCs/>
          <w:color w:val="000000" w:themeColor="text1"/>
          <w:sz w:val="21"/>
          <w:szCs w:val="21"/>
        </w:rPr>
        <w:t>和图</w:t>
      </w:r>
      <w:r w:rsidRPr="00847083">
        <w:rPr>
          <w:rFonts w:ascii="Times New Roman" w:hAnsi="Times New Roman" w:eastAsiaTheme="majorEastAsia" w:cs="Times New Roman"/>
          <w:bCs/>
          <w:color w:val="000000" w:themeColor="text1"/>
          <w:sz w:val="21"/>
          <w:szCs w:val="21"/>
        </w:rPr>
        <w:t>2</w:t>
      </w:r>
      <w:r w:rsidRPr="00847083">
        <w:rPr>
          <w:rFonts w:ascii="Times New Roman" w:hAnsi="Times New Roman" w:eastAsiaTheme="majorEastAsia" w:cs="Times New Roman"/>
          <w:bCs/>
          <w:color w:val="000000" w:themeColor="text1"/>
          <w:sz w:val="21"/>
          <w:szCs w:val="21"/>
        </w:rPr>
        <w:t>所体现的经济政策特点分别是</w:t>
      </w:r>
      <w:bookmarkEnd w:id="11"/>
    </w:p>
    <w:p w:rsidR="00847083" w:rsidRPr="00847083" w:rsidP="00847083" w14:paraId="7C11F568" w14:textId="5D799E08">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noProof/>
          <w:color w:val="000000" w:themeColor="text1"/>
          <w:sz w:val="21"/>
          <w:szCs w:val="21"/>
        </w:rPr>
        <w:drawing>
          <wp:inline distT="0" distB="0" distL="0" distR="0">
            <wp:extent cx="2552700" cy="1533525"/>
            <wp:effectExtent l="0" t="0" r="0" b="9525"/>
            <wp:docPr id="976272000" name="图片 976272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6272000" name="Picture 25"/>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bwMode="auto">
                    <a:xfrm>
                      <a:off x="0" y="0"/>
                      <a:ext cx="2552700" cy="1533525"/>
                    </a:xfrm>
                    <a:prstGeom prst="rect">
                      <a:avLst/>
                    </a:prstGeom>
                    <a:noFill/>
                    <a:ln>
                      <a:noFill/>
                    </a:ln>
                  </pic:spPr>
                </pic:pic>
              </a:graphicData>
            </a:graphic>
          </wp:inline>
        </w:drawing>
      </w:r>
    </w:p>
    <w:p w:rsidR="00847083" w:rsidRPr="00847083" w:rsidP="00847083" w14:paraId="051FEA9C" w14:textId="16C4F464">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A.   </w:t>
      </w:r>
      <w:r w:rsidRPr="00847083">
        <w:rPr>
          <w:rFonts w:ascii="Times New Roman" w:hAnsi="Times New Roman" w:eastAsiaTheme="majorEastAsia" w:cs="Times New Roman"/>
          <w:bCs/>
          <w:color w:val="000000" w:themeColor="text1"/>
          <w:sz w:val="21"/>
          <w:szCs w:val="21"/>
        </w:rPr>
        <w:t>允许部分私人企业存在、单一的公有制</w:t>
      </w:r>
    </w:p>
    <w:p w:rsidR="00847083" w:rsidRPr="00847083" w:rsidP="00847083" w14:paraId="34782030"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B. </w:t>
      </w:r>
      <w:r w:rsidRPr="00847083">
        <w:rPr>
          <w:rFonts w:ascii="Times New Roman" w:hAnsi="Times New Roman" w:eastAsiaTheme="majorEastAsia" w:cs="Times New Roman"/>
          <w:bCs/>
          <w:color w:val="000000" w:themeColor="text1"/>
          <w:sz w:val="21"/>
          <w:szCs w:val="21"/>
        </w:rPr>
        <w:t>国家收集一切余粮、单一的公有制</w:t>
      </w:r>
    </w:p>
    <w:p w:rsidR="00847083" w:rsidRPr="00847083" w:rsidP="00847083" w14:paraId="7F77B025"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C.   </w:t>
      </w:r>
      <w:r w:rsidRPr="00847083">
        <w:rPr>
          <w:rFonts w:ascii="Times New Roman" w:hAnsi="Times New Roman" w:eastAsiaTheme="majorEastAsia" w:cs="Times New Roman"/>
          <w:bCs/>
          <w:color w:val="000000" w:themeColor="text1"/>
          <w:sz w:val="21"/>
          <w:szCs w:val="21"/>
        </w:rPr>
        <w:t>国家收集一切余粮、轻重工业比例均衡</w:t>
      </w:r>
    </w:p>
    <w:p w:rsidR="00847083" w:rsidRPr="00847083" w:rsidP="00847083" w14:paraId="2DAD6C0F"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D. </w:t>
      </w:r>
      <w:r w:rsidRPr="00847083">
        <w:rPr>
          <w:rFonts w:ascii="Times New Roman" w:hAnsi="Times New Roman" w:eastAsiaTheme="majorEastAsia" w:cs="Times New Roman"/>
          <w:bCs/>
          <w:color w:val="000000" w:themeColor="text1"/>
          <w:sz w:val="21"/>
          <w:szCs w:val="21"/>
        </w:rPr>
        <w:t>允许部分私人企业存在、公私合营</w:t>
      </w:r>
    </w:p>
    <w:p w:rsidR="00847083" w:rsidRPr="00847083" w:rsidP="00847083" w14:paraId="71175596" w14:textId="77777777">
      <w:pPr>
        <w:spacing w:after="0" w:line="360" w:lineRule="auto"/>
        <w:textAlignment w:val="center"/>
        <w:rPr>
          <w:rFonts w:ascii="Times New Roman" w:hAnsi="Times New Roman" w:eastAsiaTheme="majorEastAsia" w:cs="Times New Roman"/>
          <w:bCs/>
          <w:color w:val="000000" w:themeColor="text1"/>
          <w:sz w:val="21"/>
          <w:szCs w:val="21"/>
        </w:rPr>
      </w:pPr>
      <w:bookmarkStart w:id="12" w:name="topic_2f721e1d-5f84-48d6-ac75-ee86976f15"/>
      <w:r w:rsidRPr="00847083">
        <w:rPr>
          <w:rFonts w:ascii="Times New Roman" w:hAnsi="Times New Roman" w:eastAsiaTheme="majorEastAsia" w:cs="Times New Roman"/>
          <w:bCs/>
          <w:color w:val="000000" w:themeColor="text1"/>
          <w:sz w:val="21"/>
          <w:szCs w:val="21"/>
        </w:rPr>
        <w:t>17.</w:t>
      </w:r>
      <w:r w:rsidRPr="00847083">
        <w:rPr>
          <w:rFonts w:ascii="Times New Roman" w:hAnsi="Times New Roman" w:eastAsiaTheme="majorEastAsia" w:cs="Times New Roman"/>
          <w:bCs/>
          <w:color w:val="000000" w:themeColor="text1"/>
          <w:sz w:val="21"/>
          <w:szCs w:val="21"/>
        </w:rPr>
        <w:t>在近现代史上，每次大的国际战争之后，战胜国都要根据自身的利益和实力对比状况召开国际会议缔结国际协约，重新瓜分边界与势力范围，安排战后世界秩序，从而确定一种新的国际关系格局。下列选项中符合这一叙述的是（　　）</w:t>
      </w:r>
    </w:p>
    <w:p w:rsidR="00847083" w:rsidRPr="00847083" w:rsidP="00847083" w14:paraId="273B490A"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宋体" w:eastAsia="宋体" w:hAnsi="宋体" w:cs="宋体" w:hint="eastAsia"/>
          <w:bCs/>
          <w:color w:val="000000" w:themeColor="text1"/>
          <w:sz w:val="21"/>
          <w:szCs w:val="21"/>
        </w:rPr>
        <w:t>①</w:t>
      </w:r>
      <w:r w:rsidRPr="00847083">
        <w:rPr>
          <w:rFonts w:ascii="Times New Roman" w:hAnsi="Times New Roman" w:eastAsiaTheme="majorEastAsia" w:cs="Times New Roman"/>
          <w:bCs/>
          <w:color w:val="000000" w:themeColor="text1"/>
          <w:sz w:val="21"/>
          <w:szCs w:val="21"/>
        </w:rPr>
        <w:t>凡尔赛</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华盛顿体系</w:t>
      </w:r>
      <w:r w:rsidRPr="00847083">
        <w:rPr>
          <w:rFonts w:ascii="Times New Roman" w:hAnsi="Times New Roman" w:eastAsiaTheme="majorEastAsia" w:cs="Times New Roman"/>
          <w:bCs/>
          <w:color w:val="000000" w:themeColor="text1"/>
          <w:sz w:val="21"/>
          <w:szCs w:val="21"/>
        </w:rPr>
        <w:t xml:space="preserve">   </w:t>
      </w:r>
      <w:r w:rsidRPr="00847083">
        <w:rPr>
          <w:rFonts w:ascii="宋体" w:eastAsia="宋体" w:hAnsi="宋体" w:cs="宋体" w:hint="eastAsia"/>
          <w:bCs/>
          <w:color w:val="000000" w:themeColor="text1"/>
          <w:sz w:val="21"/>
          <w:szCs w:val="21"/>
        </w:rPr>
        <w:t>②</w:t>
      </w:r>
      <w:r w:rsidRPr="00847083">
        <w:rPr>
          <w:rFonts w:ascii="Times New Roman" w:hAnsi="Times New Roman" w:eastAsiaTheme="majorEastAsia" w:cs="Times New Roman"/>
          <w:bCs/>
          <w:color w:val="000000" w:themeColor="text1"/>
          <w:sz w:val="21"/>
          <w:szCs w:val="21"/>
        </w:rPr>
        <w:t>苏美英召开雅尔塔会议</w:t>
      </w:r>
    </w:p>
    <w:p w:rsidR="00847083" w:rsidRPr="00847083" w:rsidP="00847083" w14:paraId="286DCDB1"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宋体" w:eastAsia="宋体" w:hAnsi="宋体" w:cs="宋体" w:hint="eastAsia"/>
          <w:bCs/>
          <w:color w:val="000000" w:themeColor="text1"/>
          <w:sz w:val="21"/>
          <w:szCs w:val="21"/>
        </w:rPr>
        <w:t>③</w:t>
      </w:r>
      <w:r w:rsidRPr="00847083">
        <w:rPr>
          <w:rFonts w:ascii="Times New Roman" w:hAnsi="Times New Roman" w:eastAsiaTheme="majorEastAsia" w:cs="Times New Roman"/>
          <w:bCs/>
          <w:color w:val="000000" w:themeColor="text1"/>
          <w:sz w:val="21"/>
          <w:szCs w:val="21"/>
        </w:rPr>
        <w:t>1945</w:t>
      </w:r>
      <w:r w:rsidRPr="00847083">
        <w:rPr>
          <w:rFonts w:ascii="Times New Roman" w:hAnsi="Times New Roman" w:eastAsiaTheme="majorEastAsia" w:cs="Times New Roman"/>
          <w:bCs/>
          <w:color w:val="000000" w:themeColor="text1"/>
          <w:sz w:val="21"/>
          <w:szCs w:val="21"/>
        </w:rPr>
        <w:t>年成立联合国</w:t>
      </w:r>
      <w:r w:rsidRPr="00847083">
        <w:rPr>
          <w:rFonts w:ascii="Times New Roman" w:hAnsi="Times New Roman" w:eastAsiaTheme="majorEastAsia" w:cs="Times New Roman"/>
          <w:bCs/>
          <w:color w:val="000000" w:themeColor="text1"/>
          <w:sz w:val="21"/>
          <w:szCs w:val="21"/>
        </w:rPr>
        <w:t xml:space="preserve">    </w:t>
      </w:r>
      <w:r w:rsidRPr="00847083">
        <w:rPr>
          <w:rFonts w:ascii="宋体" w:eastAsia="宋体" w:hAnsi="宋体" w:cs="宋体" w:hint="eastAsia"/>
          <w:bCs/>
          <w:color w:val="000000" w:themeColor="text1"/>
          <w:sz w:val="21"/>
          <w:szCs w:val="21"/>
        </w:rPr>
        <w:t>④</w:t>
      </w:r>
      <w:r w:rsidRPr="00847083">
        <w:rPr>
          <w:rFonts w:ascii="Times New Roman" w:hAnsi="Times New Roman" w:eastAsiaTheme="majorEastAsia" w:cs="Times New Roman"/>
          <w:bCs/>
          <w:color w:val="000000" w:themeColor="text1"/>
          <w:sz w:val="21"/>
          <w:szCs w:val="21"/>
        </w:rPr>
        <w:t>三国同盟和三国协约</w:t>
      </w:r>
      <w:bookmarkEnd w:id="12"/>
    </w:p>
    <w:p w:rsidR="00847083" w:rsidRPr="00847083" w:rsidP="00847083" w14:paraId="1778B69A" w14:textId="77777777">
      <w:pPr>
        <w:tabs>
          <w:tab w:val="left" w:pos="2310"/>
          <w:tab w:val="left" w:pos="4200"/>
          <w:tab w:val="left" w:pos="6090"/>
        </w:tabs>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A. </w:t>
      </w:r>
      <w:r w:rsidRPr="00847083">
        <w:rPr>
          <w:rFonts w:ascii="宋体" w:eastAsia="宋体" w:hAnsi="宋体" w:cs="宋体" w:hint="eastAsia"/>
          <w:bCs/>
          <w:color w:val="000000" w:themeColor="text1"/>
          <w:sz w:val="21"/>
          <w:szCs w:val="21"/>
        </w:rPr>
        <w:t>①②③</w:t>
      </w:r>
      <w:r w:rsidRPr="00847083">
        <w:rPr>
          <w:rFonts w:ascii="Times New Roman" w:hAnsi="Times New Roman" w:eastAsiaTheme="majorEastAsia" w:cs="Times New Roman"/>
          <w:bCs/>
          <w:color w:val="000000" w:themeColor="text1"/>
          <w:sz w:val="21"/>
          <w:szCs w:val="21"/>
        </w:rPr>
        <w:tab/>
        <w:t xml:space="preserve">B. </w:t>
      </w:r>
      <w:r w:rsidRPr="00847083">
        <w:rPr>
          <w:rFonts w:ascii="宋体" w:eastAsia="宋体" w:hAnsi="宋体" w:cs="宋体" w:hint="eastAsia"/>
          <w:bCs/>
          <w:color w:val="000000" w:themeColor="text1"/>
          <w:sz w:val="21"/>
          <w:szCs w:val="21"/>
        </w:rPr>
        <w:t>①②④</w:t>
      </w:r>
      <w:r w:rsidRPr="00847083">
        <w:rPr>
          <w:rFonts w:ascii="Times New Roman" w:hAnsi="Times New Roman" w:eastAsiaTheme="majorEastAsia" w:cs="Times New Roman"/>
          <w:bCs/>
          <w:color w:val="000000" w:themeColor="text1"/>
          <w:sz w:val="21"/>
          <w:szCs w:val="21"/>
        </w:rPr>
        <w:tab/>
        <w:t xml:space="preserve">C. </w:t>
      </w:r>
      <w:r w:rsidRPr="00847083">
        <w:rPr>
          <w:rFonts w:ascii="宋体" w:eastAsia="宋体" w:hAnsi="宋体" w:cs="宋体" w:hint="eastAsia"/>
          <w:bCs/>
          <w:color w:val="000000" w:themeColor="text1"/>
          <w:sz w:val="21"/>
          <w:szCs w:val="21"/>
        </w:rPr>
        <w:t>①③④</w:t>
      </w:r>
      <w:r w:rsidRPr="00847083">
        <w:rPr>
          <w:rFonts w:ascii="Times New Roman" w:hAnsi="Times New Roman" w:eastAsiaTheme="majorEastAsia" w:cs="Times New Roman"/>
          <w:bCs/>
          <w:color w:val="000000" w:themeColor="text1"/>
          <w:sz w:val="21"/>
          <w:szCs w:val="21"/>
        </w:rPr>
        <w:tab/>
        <w:t xml:space="preserve">D. </w:t>
      </w:r>
      <w:r w:rsidRPr="00847083">
        <w:rPr>
          <w:rFonts w:ascii="宋体" w:eastAsia="宋体" w:hAnsi="宋体" w:cs="宋体" w:hint="eastAsia"/>
          <w:bCs/>
          <w:color w:val="000000" w:themeColor="text1"/>
          <w:sz w:val="21"/>
          <w:szCs w:val="21"/>
        </w:rPr>
        <w:t>②③④</w:t>
      </w:r>
    </w:p>
    <w:p w:rsidR="00847083" w:rsidRPr="00847083" w:rsidP="00847083" w14:paraId="0D01E75F" w14:textId="77777777">
      <w:pPr>
        <w:spacing w:after="0" w:line="360" w:lineRule="auto"/>
        <w:textAlignment w:val="center"/>
        <w:rPr>
          <w:rFonts w:ascii="Times New Roman" w:hAnsi="Times New Roman" w:eastAsiaTheme="majorEastAsia" w:cs="Times New Roman"/>
          <w:bCs/>
          <w:color w:val="000000" w:themeColor="text1"/>
          <w:sz w:val="21"/>
          <w:szCs w:val="21"/>
        </w:rPr>
      </w:pPr>
      <w:bookmarkStart w:id="13" w:name="topic_7f154bda-4ed6-4da2-aa33-29745cea44"/>
      <w:r w:rsidRPr="00847083">
        <w:rPr>
          <w:rFonts w:ascii="Times New Roman" w:hAnsi="Times New Roman" w:eastAsiaTheme="majorEastAsia" w:cs="Times New Roman"/>
          <w:bCs/>
          <w:color w:val="000000" w:themeColor="text1"/>
          <w:sz w:val="21"/>
          <w:szCs w:val="21"/>
        </w:rPr>
        <w:t>18.1946</w:t>
      </w:r>
      <w:r w:rsidRPr="00847083">
        <w:rPr>
          <w:rFonts w:ascii="Times New Roman" w:hAnsi="Times New Roman" w:eastAsiaTheme="majorEastAsia" w:cs="Times New Roman"/>
          <w:bCs/>
          <w:color w:val="000000" w:themeColor="text1"/>
          <w:sz w:val="21"/>
          <w:szCs w:val="21"/>
        </w:rPr>
        <w:t>年</w:t>
      </w:r>
      <w:r w:rsidRPr="00847083">
        <w:rPr>
          <w:rFonts w:ascii="Times New Roman" w:hAnsi="Times New Roman" w:eastAsiaTheme="majorEastAsia" w:cs="Times New Roman"/>
          <w:bCs/>
          <w:color w:val="000000" w:themeColor="text1"/>
          <w:sz w:val="21"/>
          <w:szCs w:val="21"/>
        </w:rPr>
        <w:t>5</w:t>
      </w:r>
      <w:r w:rsidRPr="00847083">
        <w:rPr>
          <w:rFonts w:ascii="Times New Roman" w:hAnsi="Times New Roman" w:eastAsiaTheme="majorEastAsia" w:cs="Times New Roman"/>
          <w:bCs/>
          <w:color w:val="000000" w:themeColor="text1"/>
          <w:sz w:val="21"/>
          <w:szCs w:val="21"/>
        </w:rPr>
        <w:t>月，法国政府正式颁布了大规模国有化的法令，对煤炭、电力、运输三个基础工交部、银行、保险业务实行国有化，政府掌握了国民经济命脉。这表明法国（</w:t>
      </w:r>
      <w:r w:rsidRPr="00847083">
        <w:rPr>
          <w:rFonts w:ascii="Times New Roman" w:hAnsi="Times New Roman" w:eastAsiaTheme="majorEastAsia" w:cs="Times New Roman"/>
          <w:bCs/>
          <w:color w:val="000000" w:themeColor="text1"/>
          <w:sz w:val="21"/>
          <w:szCs w:val="21"/>
        </w:rPr>
        <w:t xml:space="preserve"> </w:t>
      </w:r>
      <w:r w:rsidRPr="00847083">
        <w:rPr>
          <w:rFonts w:ascii="Times New Roman" w:hAnsi="Times New Roman" w:eastAsiaTheme="majorEastAsia" w:cs="Times New Roman"/>
          <w:bCs/>
          <w:color w:val="000000" w:themeColor="text1"/>
          <w:sz w:val="21"/>
          <w:szCs w:val="21"/>
        </w:rPr>
        <w:t>）</w:t>
      </w:r>
      <w:bookmarkEnd w:id="13"/>
    </w:p>
    <w:p w:rsidR="00847083" w:rsidRPr="00847083" w:rsidP="00847083" w14:paraId="1D15EE8C" w14:textId="77777777">
      <w:pPr>
        <w:tabs>
          <w:tab w:val="left" w:pos="4200"/>
        </w:tabs>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A. </w:t>
      </w:r>
      <w:r w:rsidRPr="00847083">
        <w:rPr>
          <w:rFonts w:ascii="Times New Roman" w:hAnsi="Times New Roman" w:eastAsiaTheme="majorEastAsia" w:cs="Times New Roman"/>
          <w:bCs/>
          <w:color w:val="000000" w:themeColor="text1"/>
          <w:sz w:val="21"/>
          <w:szCs w:val="21"/>
        </w:rPr>
        <w:t>确立了计划经济体制</w:t>
      </w:r>
      <w:r w:rsidRPr="00847083">
        <w:rPr>
          <w:rFonts w:ascii="Times New Roman" w:hAnsi="Times New Roman" w:eastAsiaTheme="majorEastAsia" w:cs="Times New Roman"/>
          <w:bCs/>
          <w:color w:val="000000" w:themeColor="text1"/>
          <w:sz w:val="21"/>
          <w:szCs w:val="21"/>
        </w:rPr>
        <w:tab/>
        <w:t xml:space="preserve">B. </w:t>
      </w:r>
      <w:r w:rsidRPr="00847083">
        <w:rPr>
          <w:rFonts w:ascii="Times New Roman" w:hAnsi="Times New Roman" w:eastAsiaTheme="majorEastAsia" w:cs="Times New Roman"/>
          <w:bCs/>
          <w:color w:val="000000" w:themeColor="text1"/>
          <w:sz w:val="21"/>
          <w:szCs w:val="21"/>
        </w:rPr>
        <w:t>发展国家垄断资本主义</w:t>
      </w:r>
    </w:p>
    <w:p w:rsidR="00847083" w:rsidRPr="00847083" w:rsidP="00847083" w14:paraId="6D6D2BD3" w14:textId="77777777">
      <w:pPr>
        <w:tabs>
          <w:tab w:val="left" w:pos="4200"/>
        </w:tabs>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C. </w:t>
      </w:r>
      <w:r w:rsidRPr="00847083">
        <w:rPr>
          <w:rFonts w:ascii="Times New Roman" w:hAnsi="Times New Roman" w:eastAsiaTheme="majorEastAsia" w:cs="Times New Roman"/>
          <w:bCs/>
          <w:color w:val="000000" w:themeColor="text1"/>
          <w:sz w:val="21"/>
          <w:szCs w:val="21"/>
        </w:rPr>
        <w:t>维护了公有制主体地位</w:t>
      </w:r>
      <w:r w:rsidRPr="00847083">
        <w:rPr>
          <w:rFonts w:ascii="Times New Roman" w:hAnsi="Times New Roman" w:eastAsiaTheme="majorEastAsia" w:cs="Times New Roman"/>
          <w:bCs/>
          <w:color w:val="000000" w:themeColor="text1"/>
          <w:sz w:val="21"/>
          <w:szCs w:val="21"/>
        </w:rPr>
        <w:tab/>
        <w:t xml:space="preserve">D. </w:t>
      </w:r>
      <w:r w:rsidRPr="00847083">
        <w:rPr>
          <w:rFonts w:ascii="Times New Roman" w:hAnsi="Times New Roman" w:eastAsiaTheme="majorEastAsia" w:cs="Times New Roman"/>
          <w:bCs/>
          <w:color w:val="000000" w:themeColor="text1"/>
          <w:sz w:val="21"/>
          <w:szCs w:val="21"/>
        </w:rPr>
        <w:t>实行社会主义市场经济</w:t>
      </w:r>
    </w:p>
    <w:p w:rsidR="00847083" w:rsidRPr="00847083" w:rsidP="00847083" w14:paraId="10373BFC"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19.“</w:t>
      </w:r>
      <w:r w:rsidRPr="00847083">
        <w:rPr>
          <w:rFonts w:ascii="Times New Roman" w:hAnsi="Times New Roman" w:eastAsiaTheme="majorEastAsia" w:cs="Times New Roman"/>
          <w:bCs/>
          <w:color w:val="000000" w:themeColor="text1"/>
          <w:sz w:val="21"/>
          <w:szCs w:val="21"/>
        </w:rPr>
        <w:t>三个世界</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是对</w:t>
      </w:r>
      <w:r w:rsidRPr="00847083">
        <w:rPr>
          <w:rFonts w:ascii="Times New Roman" w:hAnsi="Times New Roman" w:eastAsiaTheme="majorEastAsia" w:cs="Times New Roman"/>
          <w:bCs/>
          <w:color w:val="000000" w:themeColor="text1"/>
          <w:sz w:val="21"/>
          <w:szCs w:val="21"/>
        </w:rPr>
        <w:t>20</w:t>
      </w:r>
      <w:r w:rsidRPr="00847083">
        <w:rPr>
          <w:rFonts w:ascii="Times New Roman" w:hAnsi="Times New Roman" w:eastAsiaTheme="majorEastAsia" w:cs="Times New Roman"/>
          <w:bCs/>
          <w:color w:val="000000" w:themeColor="text1"/>
          <w:sz w:val="21"/>
          <w:szCs w:val="21"/>
        </w:rPr>
        <w:t>世纪五六十年代国际力量的一个较为普遍的看法。关于</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三个世界</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的划分，曾出现了以下两种观点：</w:t>
      </w:r>
      <w:r w:rsidRPr="00847083">
        <w:rPr>
          <w:rFonts w:ascii="Times New Roman" w:hAnsi="Times New Roman" w:eastAsiaTheme="majorEastAsia" w:cs="Times New Roman"/>
          <w:bCs/>
          <w:color w:val="000000" w:themeColor="text1"/>
          <w:sz w:val="21"/>
          <w:szCs w:val="21"/>
        </w:rPr>
        <w:t xml:space="preserve"> </w:t>
      </w:r>
    </w:p>
    <w:tbl>
      <w:tblPr>
        <w:tblStyle w:val="MsoTableGrid"/>
        <w:tblW w:w="6950"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tblPr>
      <w:tblGrid>
        <w:gridCol w:w="751"/>
        <w:gridCol w:w="1491"/>
        <w:gridCol w:w="2477"/>
        <w:gridCol w:w="2231"/>
      </w:tblGrid>
      <w:tr w14:paraId="130C49D5" w14:textId="77777777" w:rsidTr="00847083">
        <w:tblPrEx>
          <w:tblW w:w="6950"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tblPrEx>
        <w:trPr>
          <w:cantSplit/>
          <w:trHeight w:val="355"/>
        </w:trPr>
        <w:tc>
          <w:tcPr>
            <w:tcW w:w="0" w:type="auto"/>
            <w:tcBorders>
              <w:top w:val="inset" w:sz="4" w:space="0" w:color="000000"/>
              <w:left w:val="inset" w:sz="4" w:space="0" w:color="000000"/>
              <w:bottom w:val="inset" w:sz="4" w:space="0" w:color="000000"/>
              <w:right w:val="inset" w:sz="4" w:space="0" w:color="000000"/>
            </w:tcBorders>
            <w:tcMar>
              <w:top w:w="5" w:type="dxa"/>
              <w:left w:w="5" w:type="dxa"/>
              <w:bottom w:w="5" w:type="dxa"/>
              <w:right w:w="5" w:type="dxa"/>
            </w:tcMar>
          </w:tcPr>
          <w:p w:rsidR="00847083" w:rsidRPr="00847083" w:rsidP="00847083" w14:paraId="3204EF9D" w14:textId="2E07819E">
            <w:pPr>
              <w:keepNext/>
              <w:spacing w:after="0" w:line="360" w:lineRule="auto"/>
              <w:jc w:val="center"/>
              <w:textAlignment w:val="center"/>
              <w:rPr>
                <w:rFonts w:ascii="Times New Roman" w:hAnsi="Times New Roman" w:eastAsiaTheme="majorEastAsia" w:cs="Times New Roman"/>
                <w:bCs/>
                <w:color w:val="000000" w:themeColor="text1"/>
                <w:sz w:val="21"/>
                <w:szCs w:val="21"/>
                <w:lang w:eastAsia="zh-CN"/>
              </w:rPr>
            </w:pPr>
          </w:p>
        </w:tc>
        <w:tc>
          <w:tcPr>
            <w:tcW w:w="0" w:type="auto"/>
            <w:tcBorders>
              <w:top w:val="inset" w:sz="4" w:space="0" w:color="000000"/>
              <w:bottom w:val="inset" w:sz="4" w:space="0" w:color="000000"/>
              <w:right w:val="inset" w:sz="4" w:space="0" w:color="000000"/>
            </w:tcBorders>
            <w:tcMar>
              <w:top w:w="5" w:type="dxa"/>
              <w:left w:w="0" w:type="dxa"/>
              <w:bottom w:w="5" w:type="dxa"/>
              <w:right w:w="5" w:type="dxa"/>
            </w:tcMar>
          </w:tcPr>
          <w:p w:rsidR="00847083" w:rsidRPr="00847083" w:rsidP="00847083" w14:paraId="0269354D" w14:textId="71044464">
            <w:pPr>
              <w:keepNext/>
              <w:spacing w:after="0" w:line="360" w:lineRule="auto"/>
              <w:jc w:val="center"/>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第一世界</w:t>
            </w:r>
          </w:p>
        </w:tc>
        <w:tc>
          <w:tcPr>
            <w:tcW w:w="0" w:type="auto"/>
            <w:tcBorders>
              <w:top w:val="inset" w:sz="4" w:space="0" w:color="000000"/>
              <w:bottom w:val="inset" w:sz="4" w:space="0" w:color="000000"/>
              <w:right w:val="inset" w:sz="4" w:space="0" w:color="000000"/>
            </w:tcBorders>
            <w:tcMar>
              <w:top w:w="5" w:type="dxa"/>
              <w:left w:w="0" w:type="dxa"/>
              <w:bottom w:w="5" w:type="dxa"/>
              <w:right w:w="5" w:type="dxa"/>
            </w:tcMar>
          </w:tcPr>
          <w:p w:rsidR="00847083" w:rsidRPr="00847083" w:rsidP="00847083" w14:paraId="192E8798" w14:textId="4BC0A0CC">
            <w:pPr>
              <w:keepNext/>
              <w:spacing w:after="0" w:line="360" w:lineRule="auto"/>
              <w:jc w:val="center"/>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第二世界</w:t>
            </w:r>
          </w:p>
        </w:tc>
        <w:tc>
          <w:tcPr>
            <w:tcW w:w="0" w:type="auto"/>
            <w:tcBorders>
              <w:top w:val="inset" w:sz="4" w:space="0" w:color="000000"/>
              <w:bottom w:val="inset" w:sz="4" w:space="0" w:color="000000"/>
              <w:right w:val="inset" w:sz="4" w:space="0" w:color="000000"/>
            </w:tcBorders>
            <w:tcMar>
              <w:top w:w="5" w:type="dxa"/>
              <w:left w:w="0" w:type="dxa"/>
              <w:bottom w:w="5" w:type="dxa"/>
              <w:right w:w="5" w:type="dxa"/>
            </w:tcMar>
          </w:tcPr>
          <w:p w:rsidR="00847083" w:rsidRPr="00847083" w:rsidP="00847083" w14:paraId="291483AD" w14:textId="37E57E50">
            <w:pPr>
              <w:keepNext/>
              <w:spacing w:after="0" w:line="360" w:lineRule="auto"/>
              <w:jc w:val="center"/>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第三世界</w:t>
            </w:r>
          </w:p>
        </w:tc>
      </w:tr>
      <w:tr w14:paraId="0060AEE4" w14:textId="77777777" w:rsidTr="00847083">
        <w:tblPrEx>
          <w:tblW w:w="6950" w:type="dxa"/>
          <w:tblCellMar>
            <w:left w:w="0" w:type="dxa"/>
            <w:right w:w="0" w:type="dxa"/>
          </w:tblCellMar>
          <w:tblLook w:val="04A0"/>
        </w:tblPrEx>
        <w:trPr>
          <w:cantSplit/>
          <w:trHeight w:val="355"/>
        </w:trPr>
        <w:tc>
          <w:tcPr>
            <w:tcW w:w="0" w:type="auto"/>
            <w:tcBorders>
              <w:left w:val="inset" w:sz="4" w:space="0" w:color="000000"/>
              <w:bottom w:val="inset" w:sz="4" w:space="0" w:color="000000"/>
              <w:right w:val="inset" w:sz="4" w:space="0" w:color="000000"/>
            </w:tcBorders>
            <w:tcMar>
              <w:top w:w="0" w:type="dxa"/>
              <w:left w:w="5" w:type="dxa"/>
              <w:bottom w:w="5" w:type="dxa"/>
              <w:right w:w="5" w:type="dxa"/>
            </w:tcMar>
          </w:tcPr>
          <w:p w:rsidR="00847083" w:rsidRPr="00847083" w:rsidP="00847083" w14:paraId="59793CE1" w14:textId="7A2B927C">
            <w:pPr>
              <w:keepNext/>
              <w:spacing w:after="0" w:line="360" w:lineRule="auto"/>
              <w:jc w:val="center"/>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第一种</w:t>
            </w:r>
          </w:p>
        </w:tc>
        <w:tc>
          <w:tcPr>
            <w:tcW w:w="0" w:type="auto"/>
            <w:tcBorders>
              <w:bottom w:val="single" w:sz="4" w:space="0" w:color="000000"/>
              <w:right w:val="single" w:sz="4" w:space="0" w:color="000000"/>
            </w:tcBorders>
            <w:tcMar>
              <w:top w:w="0" w:type="dxa"/>
              <w:left w:w="0" w:type="dxa"/>
              <w:bottom w:w="5" w:type="dxa"/>
              <w:right w:w="5" w:type="dxa"/>
            </w:tcMar>
          </w:tcPr>
          <w:p w:rsidR="00847083" w:rsidRPr="00847083" w:rsidP="00847083" w14:paraId="1B216F0A" w14:textId="749F8D90">
            <w:pPr>
              <w:keepNext/>
              <w:spacing w:after="0" w:line="360" w:lineRule="auto"/>
              <w:jc w:val="center"/>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资本主义阵营</w:t>
            </w:r>
          </w:p>
        </w:tc>
        <w:tc>
          <w:tcPr>
            <w:tcW w:w="0" w:type="auto"/>
            <w:tcBorders>
              <w:bottom w:val="single" w:sz="4" w:space="0" w:color="000000"/>
              <w:right w:val="single" w:sz="4" w:space="0" w:color="000000"/>
            </w:tcBorders>
            <w:tcMar>
              <w:top w:w="0" w:type="dxa"/>
              <w:left w:w="0" w:type="dxa"/>
              <w:bottom w:w="5" w:type="dxa"/>
              <w:right w:w="5" w:type="dxa"/>
            </w:tcMar>
          </w:tcPr>
          <w:p w:rsidR="00847083" w:rsidRPr="00847083" w:rsidP="00847083" w14:paraId="6CAD8A4D" w14:textId="2806CA85">
            <w:pPr>
              <w:keepNext/>
              <w:spacing w:after="0" w:line="360" w:lineRule="auto"/>
              <w:jc w:val="center"/>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社会主义阵营</w:t>
            </w:r>
          </w:p>
        </w:tc>
        <w:tc>
          <w:tcPr>
            <w:tcW w:w="0" w:type="auto"/>
            <w:tcBorders>
              <w:bottom w:val="single" w:sz="4" w:space="0" w:color="000000"/>
              <w:right w:val="single" w:sz="4" w:space="0" w:color="000000"/>
            </w:tcBorders>
            <w:tcMar>
              <w:top w:w="0" w:type="dxa"/>
              <w:left w:w="0" w:type="dxa"/>
              <w:bottom w:w="5" w:type="dxa"/>
              <w:right w:w="5" w:type="dxa"/>
            </w:tcMar>
          </w:tcPr>
          <w:p w:rsidR="00847083" w:rsidRPr="00847083" w:rsidP="00847083" w14:paraId="589FAA9A" w14:textId="279417E0">
            <w:pPr>
              <w:keepNext/>
              <w:spacing w:after="0" w:line="360" w:lineRule="auto"/>
              <w:jc w:val="center"/>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亚非拉民族独立国家</w:t>
            </w:r>
          </w:p>
        </w:tc>
      </w:tr>
      <w:tr w14:paraId="700A9394" w14:textId="77777777" w:rsidTr="00847083">
        <w:tblPrEx>
          <w:tblW w:w="6950" w:type="dxa"/>
          <w:tblCellMar>
            <w:left w:w="0" w:type="dxa"/>
            <w:right w:w="0" w:type="dxa"/>
          </w:tblCellMar>
          <w:tblLook w:val="04A0"/>
        </w:tblPrEx>
        <w:trPr>
          <w:cantSplit/>
          <w:trHeight w:val="355"/>
        </w:trPr>
        <w:tc>
          <w:tcPr>
            <w:tcW w:w="0" w:type="auto"/>
            <w:tcBorders>
              <w:left w:val="inset" w:sz="4" w:space="0" w:color="000000"/>
              <w:bottom w:val="inset" w:sz="4" w:space="0" w:color="000000"/>
              <w:right w:val="inset" w:sz="4" w:space="0" w:color="000000"/>
            </w:tcBorders>
            <w:tcMar>
              <w:top w:w="0" w:type="dxa"/>
              <w:left w:w="5" w:type="dxa"/>
              <w:bottom w:w="5" w:type="dxa"/>
              <w:right w:w="5" w:type="dxa"/>
            </w:tcMar>
          </w:tcPr>
          <w:p w:rsidR="00847083" w:rsidRPr="00847083" w:rsidP="00847083" w14:paraId="1822053F" w14:textId="7764B1C1">
            <w:pPr>
              <w:spacing w:after="0" w:line="360" w:lineRule="auto"/>
              <w:jc w:val="center"/>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第二种</w:t>
            </w:r>
          </w:p>
        </w:tc>
        <w:tc>
          <w:tcPr>
            <w:tcW w:w="0" w:type="auto"/>
            <w:tcBorders>
              <w:bottom w:val="single" w:sz="4" w:space="0" w:color="000000"/>
              <w:right w:val="single" w:sz="4" w:space="0" w:color="000000"/>
            </w:tcBorders>
            <w:tcMar>
              <w:top w:w="0" w:type="dxa"/>
              <w:left w:w="0" w:type="dxa"/>
              <w:bottom w:w="5" w:type="dxa"/>
              <w:right w:w="5" w:type="dxa"/>
            </w:tcMar>
          </w:tcPr>
          <w:p w:rsidR="00847083" w:rsidRPr="00847083" w:rsidP="00847083" w14:paraId="6C300000" w14:textId="6D0440F5">
            <w:pPr>
              <w:spacing w:after="0" w:line="360" w:lineRule="auto"/>
              <w:jc w:val="center"/>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美国和苏联</w:t>
            </w:r>
          </w:p>
        </w:tc>
        <w:tc>
          <w:tcPr>
            <w:tcW w:w="0" w:type="auto"/>
            <w:tcBorders>
              <w:bottom w:val="single" w:sz="4" w:space="0" w:color="000000"/>
              <w:right w:val="single" w:sz="4" w:space="0" w:color="000000"/>
            </w:tcBorders>
            <w:tcMar>
              <w:top w:w="0" w:type="dxa"/>
              <w:left w:w="0" w:type="dxa"/>
              <w:bottom w:w="5" w:type="dxa"/>
              <w:right w:w="5" w:type="dxa"/>
            </w:tcMar>
          </w:tcPr>
          <w:p w:rsidR="00847083" w:rsidRPr="00847083" w:rsidP="00847083" w14:paraId="087CFE77" w14:textId="573CDCFB">
            <w:pPr>
              <w:spacing w:after="0" w:line="360" w:lineRule="auto"/>
              <w:jc w:val="center"/>
              <w:textAlignment w:val="center"/>
              <w:rPr>
                <w:rFonts w:ascii="Times New Roman" w:hAnsi="Times New Roman" w:eastAsiaTheme="majorEastAsia" w:cs="Times New Roman"/>
                <w:bCs/>
                <w:color w:val="000000" w:themeColor="text1"/>
                <w:sz w:val="21"/>
                <w:szCs w:val="21"/>
                <w:lang w:eastAsia="zh-CN"/>
              </w:rPr>
            </w:pPr>
            <w:r w:rsidRPr="00847083">
              <w:rPr>
                <w:rFonts w:ascii="Times New Roman" w:hAnsi="Times New Roman" w:eastAsiaTheme="majorEastAsia" w:cs="Times New Roman"/>
                <w:bCs/>
                <w:color w:val="000000" w:themeColor="text1"/>
                <w:sz w:val="21"/>
                <w:szCs w:val="21"/>
                <w:lang w:eastAsia="zh-CN"/>
              </w:rPr>
              <w:t>日本、欧洲、加拿大等</w:t>
            </w:r>
          </w:p>
        </w:tc>
        <w:tc>
          <w:tcPr>
            <w:tcW w:w="0" w:type="auto"/>
            <w:tcBorders>
              <w:bottom w:val="single" w:sz="4" w:space="0" w:color="000000"/>
              <w:right w:val="single" w:sz="4" w:space="0" w:color="000000"/>
            </w:tcBorders>
            <w:tcMar>
              <w:top w:w="0" w:type="dxa"/>
              <w:left w:w="0" w:type="dxa"/>
              <w:bottom w:w="5" w:type="dxa"/>
              <w:right w:w="5" w:type="dxa"/>
            </w:tcMar>
          </w:tcPr>
          <w:p w:rsidR="00847083" w:rsidRPr="00847083" w:rsidP="00847083" w14:paraId="3E3AC7AA" w14:textId="54F66B44">
            <w:pPr>
              <w:spacing w:after="0" w:line="360" w:lineRule="auto"/>
              <w:jc w:val="center"/>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亚非拉发展中国家</w:t>
            </w:r>
          </w:p>
        </w:tc>
      </w:tr>
    </w:tbl>
    <w:p w:rsidR="00847083" w:rsidRPr="00847083" w:rsidP="00847083" w14:paraId="60CC9843"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  </w:t>
      </w:r>
      <w:r w:rsidRPr="00847083">
        <w:rPr>
          <w:rFonts w:ascii="Times New Roman" w:hAnsi="Times New Roman" w:eastAsiaTheme="majorEastAsia" w:cs="Times New Roman"/>
          <w:bCs/>
          <w:color w:val="000000" w:themeColor="text1"/>
          <w:sz w:val="21"/>
          <w:szCs w:val="21"/>
        </w:rPr>
        <w:t>对这两种观点的认识正确的是</w:t>
      </w:r>
      <w:r w:rsidRPr="00847083">
        <w:rPr>
          <w:rFonts w:ascii="Times New Roman" w:hAnsi="Times New Roman" w:eastAsiaTheme="majorEastAsia" w:cs="Times New Roman"/>
          <w:bCs/>
          <w:color w:val="000000" w:themeColor="text1"/>
          <w:sz w:val="21"/>
          <w:szCs w:val="21"/>
        </w:rPr>
        <w:t>( )</w:t>
      </w:r>
    </w:p>
    <w:p w:rsidR="00847083" w:rsidRPr="00847083" w:rsidP="00847083" w14:paraId="23FA3A27" w14:textId="77777777">
      <w:pPr>
        <w:tabs>
          <w:tab w:val="left" w:pos="4200"/>
        </w:tabs>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A. </w:t>
      </w:r>
      <w:r w:rsidRPr="00847083">
        <w:rPr>
          <w:rFonts w:ascii="Times New Roman" w:hAnsi="Times New Roman" w:eastAsiaTheme="majorEastAsia" w:cs="Times New Roman"/>
          <w:bCs/>
          <w:color w:val="000000" w:themeColor="text1"/>
          <w:sz w:val="21"/>
          <w:szCs w:val="21"/>
        </w:rPr>
        <w:t>按照社会制度性质划分</w:t>
      </w:r>
      <w:r w:rsidRPr="00847083">
        <w:rPr>
          <w:rFonts w:ascii="Times New Roman" w:hAnsi="Times New Roman" w:eastAsiaTheme="majorEastAsia" w:cs="Times New Roman"/>
          <w:bCs/>
          <w:color w:val="000000" w:themeColor="text1"/>
          <w:sz w:val="21"/>
          <w:szCs w:val="21"/>
        </w:rPr>
        <w:tab/>
        <w:t xml:space="preserve">B. </w:t>
      </w:r>
      <w:r w:rsidRPr="00847083">
        <w:rPr>
          <w:rFonts w:ascii="Times New Roman" w:hAnsi="Times New Roman" w:eastAsiaTheme="majorEastAsia" w:cs="Times New Roman"/>
          <w:bCs/>
          <w:color w:val="000000" w:themeColor="text1"/>
          <w:sz w:val="21"/>
          <w:szCs w:val="21"/>
        </w:rPr>
        <w:t>以欧洲为国际格局核心</w:t>
      </w:r>
    </w:p>
    <w:p w:rsidR="00847083" w:rsidRPr="00847083" w:rsidP="00847083" w14:paraId="5195AEA7" w14:textId="77777777">
      <w:pPr>
        <w:tabs>
          <w:tab w:val="left" w:pos="4200"/>
        </w:tabs>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C. </w:t>
      </w:r>
      <w:r w:rsidRPr="00847083">
        <w:rPr>
          <w:rFonts w:ascii="Times New Roman" w:hAnsi="Times New Roman" w:eastAsiaTheme="majorEastAsia" w:cs="Times New Roman"/>
          <w:bCs/>
          <w:color w:val="000000" w:themeColor="text1"/>
          <w:sz w:val="21"/>
          <w:szCs w:val="21"/>
        </w:rPr>
        <w:t>认识到欧洲一体化影响</w:t>
      </w:r>
      <w:r w:rsidRPr="00847083">
        <w:rPr>
          <w:rFonts w:ascii="Times New Roman" w:hAnsi="Times New Roman" w:eastAsiaTheme="majorEastAsia" w:cs="Times New Roman"/>
          <w:bCs/>
          <w:color w:val="000000" w:themeColor="text1"/>
          <w:sz w:val="21"/>
          <w:szCs w:val="21"/>
        </w:rPr>
        <w:tab/>
        <w:t xml:space="preserve">D. </w:t>
      </w:r>
      <w:r w:rsidRPr="00847083">
        <w:rPr>
          <w:rFonts w:ascii="Times New Roman" w:hAnsi="Times New Roman" w:eastAsiaTheme="majorEastAsia" w:cs="Times New Roman"/>
          <w:bCs/>
          <w:color w:val="000000" w:themeColor="text1"/>
          <w:sz w:val="21"/>
          <w:szCs w:val="21"/>
        </w:rPr>
        <w:t>从整体看待国际关系格局</w:t>
      </w:r>
    </w:p>
    <w:p w:rsidR="00847083" w:rsidRPr="00847083" w:rsidP="00847083" w14:paraId="765A1741" w14:textId="77777777">
      <w:pPr>
        <w:spacing w:after="0" w:line="360" w:lineRule="auto"/>
        <w:textAlignment w:val="center"/>
        <w:rPr>
          <w:rFonts w:ascii="Times New Roman" w:hAnsi="Times New Roman" w:eastAsiaTheme="majorEastAsia" w:cs="Times New Roman"/>
          <w:bCs/>
          <w:color w:val="000000" w:themeColor="text1"/>
          <w:sz w:val="21"/>
          <w:szCs w:val="21"/>
        </w:rPr>
      </w:pPr>
      <w:bookmarkStart w:id="14" w:name="topic_2bd87773-b1c6-4947-8b61-93b1739b15"/>
      <w:r w:rsidRPr="00847083">
        <w:rPr>
          <w:rFonts w:ascii="Times New Roman" w:hAnsi="Times New Roman" w:eastAsiaTheme="majorEastAsia" w:cs="Times New Roman"/>
          <w:bCs/>
          <w:color w:val="000000" w:themeColor="text1"/>
          <w:sz w:val="21"/>
          <w:szCs w:val="21"/>
        </w:rPr>
        <w:t>20.“</w:t>
      </w:r>
      <w:r w:rsidRPr="00847083">
        <w:rPr>
          <w:rFonts w:ascii="Times New Roman" w:hAnsi="Times New Roman" w:eastAsiaTheme="majorEastAsia" w:cs="Times New Roman"/>
          <w:bCs/>
          <w:color w:val="000000" w:themeColor="text1"/>
          <w:sz w:val="21"/>
          <w:szCs w:val="21"/>
        </w:rPr>
        <w:t>现存的全球治理格局不可否认的是，美国强权仍在，美元霸权仍在，与此同时，区域秩序重构也逐渐成为国际舞台上越来越频繁上演的</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动</w:t>
      </w:r>
      <w:r w:rsidRPr="00847083">
        <w:rPr>
          <w:rFonts w:ascii="Times New Roman" w:hAnsi="Times New Roman" w:eastAsiaTheme="majorEastAsia" w:cs="Times New Roman"/>
          <w:bCs/>
          <w:color w:val="000000" w:themeColor="text1"/>
          <w:sz w:val="21"/>
          <w:szCs w:val="21"/>
        </w:rPr>
        <w:t>作戏</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材料中的</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动</w:t>
      </w:r>
      <w:r w:rsidRPr="00847083">
        <w:rPr>
          <w:rFonts w:ascii="Times New Roman" w:hAnsi="Times New Roman" w:eastAsiaTheme="majorEastAsia" w:cs="Times New Roman"/>
          <w:bCs/>
          <w:color w:val="000000" w:themeColor="text1"/>
          <w:sz w:val="21"/>
          <w:szCs w:val="21"/>
        </w:rPr>
        <w:t>作戏</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说明（　　）</w:t>
      </w:r>
      <w:bookmarkEnd w:id="14"/>
    </w:p>
    <w:p w:rsidR="00847083" w:rsidRPr="00847083" w:rsidP="00847083" w14:paraId="793B099A" w14:textId="77777777">
      <w:pPr>
        <w:tabs>
          <w:tab w:val="left" w:pos="4200"/>
        </w:tabs>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A. </w:t>
      </w:r>
      <w:r w:rsidRPr="00847083">
        <w:rPr>
          <w:rFonts w:ascii="Times New Roman" w:hAnsi="Times New Roman" w:eastAsiaTheme="majorEastAsia" w:cs="Times New Roman"/>
          <w:bCs/>
          <w:color w:val="000000" w:themeColor="text1"/>
          <w:sz w:val="21"/>
          <w:szCs w:val="21"/>
        </w:rPr>
        <w:t>世界上联合抗美力量增强</w:t>
      </w:r>
      <w:r w:rsidRPr="00847083">
        <w:rPr>
          <w:rFonts w:ascii="Times New Roman" w:hAnsi="Times New Roman" w:eastAsiaTheme="majorEastAsia" w:cs="Times New Roman"/>
          <w:bCs/>
          <w:color w:val="000000" w:themeColor="text1"/>
          <w:sz w:val="21"/>
          <w:szCs w:val="21"/>
        </w:rPr>
        <w:tab/>
        <w:t xml:space="preserve">B. </w:t>
      </w:r>
      <w:r w:rsidRPr="00847083">
        <w:rPr>
          <w:rFonts w:ascii="Times New Roman" w:hAnsi="Times New Roman" w:eastAsiaTheme="majorEastAsia" w:cs="Times New Roman"/>
          <w:bCs/>
          <w:color w:val="000000" w:themeColor="text1"/>
          <w:sz w:val="21"/>
          <w:szCs w:val="21"/>
        </w:rPr>
        <w:t>原有的全球治理体制正在改变</w:t>
      </w:r>
    </w:p>
    <w:p w:rsidR="00847083" w:rsidRPr="00847083" w:rsidP="00847083" w14:paraId="68EC55D9" w14:textId="77777777">
      <w:pPr>
        <w:tabs>
          <w:tab w:val="left" w:pos="4200"/>
        </w:tabs>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C. </w:t>
      </w:r>
      <w:r w:rsidRPr="00847083">
        <w:rPr>
          <w:rFonts w:ascii="Times New Roman" w:hAnsi="Times New Roman" w:eastAsiaTheme="majorEastAsia" w:cs="Times New Roman"/>
          <w:bCs/>
          <w:color w:val="000000" w:themeColor="text1"/>
          <w:sz w:val="21"/>
          <w:szCs w:val="21"/>
        </w:rPr>
        <w:t>地区冲突已成世界新危机</w:t>
      </w:r>
      <w:r w:rsidRPr="00847083">
        <w:rPr>
          <w:rFonts w:ascii="Times New Roman" w:hAnsi="Times New Roman" w:eastAsiaTheme="majorEastAsia" w:cs="Times New Roman"/>
          <w:bCs/>
          <w:color w:val="000000" w:themeColor="text1"/>
          <w:sz w:val="21"/>
          <w:szCs w:val="21"/>
        </w:rPr>
        <w:tab/>
        <w:t xml:space="preserve">D. </w:t>
      </w:r>
      <w:r w:rsidRPr="00847083">
        <w:rPr>
          <w:rFonts w:ascii="Times New Roman" w:hAnsi="Times New Roman" w:eastAsiaTheme="majorEastAsia" w:cs="Times New Roman"/>
          <w:bCs/>
          <w:color w:val="000000" w:themeColor="text1"/>
          <w:sz w:val="21"/>
          <w:szCs w:val="21"/>
        </w:rPr>
        <w:t>美国在到处干涉国际事务</w:t>
      </w:r>
    </w:p>
    <w:p w:rsidR="00847083" w:rsidRPr="00847083" w:rsidP="00847083" w14:paraId="4DA65E3E" w14:textId="77777777">
      <w:pPr>
        <w:tabs>
          <w:tab w:val="left" w:pos="4200"/>
        </w:tabs>
        <w:spacing w:after="0" w:line="360" w:lineRule="auto"/>
        <w:textAlignment w:val="center"/>
        <w:rPr>
          <w:rFonts w:ascii="Times New Roman" w:hAnsi="Times New Roman" w:eastAsiaTheme="majorEastAsia" w:cs="Times New Roman"/>
          <w:bCs/>
          <w:color w:val="000000" w:themeColor="text1"/>
          <w:sz w:val="21"/>
          <w:szCs w:val="21"/>
        </w:rPr>
      </w:pPr>
    </w:p>
    <w:p w:rsidR="00847083" w:rsidRPr="00847083" w:rsidP="00847083" w14:paraId="027A4665" w14:textId="77777777">
      <w:pPr>
        <w:spacing w:after="0" w:line="360" w:lineRule="auto"/>
        <w:jc w:val="center"/>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第二部分</w:t>
      </w:r>
      <w:r w:rsidRPr="00847083">
        <w:rPr>
          <w:rFonts w:ascii="Times New Roman" w:hAnsi="Times New Roman" w:eastAsiaTheme="majorEastAsia" w:cs="Times New Roman"/>
          <w:bCs/>
          <w:color w:val="000000" w:themeColor="text1"/>
          <w:sz w:val="21"/>
          <w:szCs w:val="21"/>
        </w:rPr>
        <w:t xml:space="preserve"> </w:t>
      </w:r>
      <w:r w:rsidRPr="00847083">
        <w:rPr>
          <w:rFonts w:ascii="Times New Roman" w:hAnsi="Times New Roman" w:eastAsiaTheme="majorEastAsia" w:cs="Times New Roman"/>
          <w:bCs/>
          <w:color w:val="000000" w:themeColor="text1"/>
          <w:sz w:val="21"/>
          <w:szCs w:val="21"/>
        </w:rPr>
        <w:t>材料分析题（共</w:t>
      </w:r>
      <w:r w:rsidRPr="00847083">
        <w:rPr>
          <w:rFonts w:ascii="Times New Roman" w:hAnsi="Times New Roman" w:eastAsiaTheme="majorEastAsia" w:cs="Times New Roman"/>
          <w:bCs/>
          <w:color w:val="000000" w:themeColor="text1"/>
          <w:sz w:val="21"/>
          <w:szCs w:val="21"/>
        </w:rPr>
        <w:t>40</w:t>
      </w:r>
      <w:r w:rsidRPr="00847083">
        <w:rPr>
          <w:rFonts w:ascii="Times New Roman" w:hAnsi="Times New Roman" w:eastAsiaTheme="majorEastAsia" w:cs="Times New Roman"/>
          <w:bCs/>
          <w:color w:val="000000" w:themeColor="text1"/>
          <w:sz w:val="21"/>
          <w:szCs w:val="21"/>
        </w:rPr>
        <w:t>分）</w:t>
      </w:r>
    </w:p>
    <w:p w:rsidR="00847083" w:rsidRPr="00847083" w:rsidP="00847083" w14:paraId="27EB4A50"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21.</w:t>
      </w:r>
      <w:r w:rsidRPr="00847083">
        <w:rPr>
          <w:rFonts w:ascii="Times New Roman" w:hAnsi="Times New Roman" w:eastAsiaTheme="majorEastAsia" w:cs="Times New Roman"/>
          <w:bCs/>
          <w:color w:val="000000" w:themeColor="text1"/>
          <w:sz w:val="21"/>
          <w:szCs w:val="21"/>
        </w:rPr>
        <w:t>阅读材料，回答问题。</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088EACB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材料</w:t>
      </w:r>
      <w:r w:rsidRPr="00847083">
        <w:rPr>
          <w:rFonts w:ascii="Times New Roman" w:hAnsi="Times New Roman" w:eastAsiaTheme="majorEastAsia" w:cs="Times New Roman"/>
          <w:bCs/>
          <w:color w:val="000000" w:themeColor="text1"/>
          <w:sz w:val="21"/>
          <w:szCs w:val="21"/>
        </w:rPr>
        <w:t>一</w:t>
      </w:r>
      <w:r w:rsidRPr="00847083">
        <w:rPr>
          <w:rFonts w:ascii="Times New Roman" w:hAnsi="Times New Roman" w:eastAsiaTheme="majorEastAsia" w:cs="Times New Roman"/>
          <w:bCs/>
          <w:color w:val="000000" w:themeColor="text1"/>
          <w:sz w:val="21"/>
          <w:szCs w:val="21"/>
        </w:rPr>
        <w:t xml:space="preserve"> </w:t>
      </w:r>
      <w:r w:rsidRPr="00847083">
        <w:rPr>
          <w:rFonts w:ascii="Times New Roman" w:hAnsi="Times New Roman" w:eastAsiaTheme="majorEastAsia" w:cs="Times New Roman"/>
          <w:bCs/>
          <w:color w:val="000000" w:themeColor="text1"/>
          <w:sz w:val="21"/>
          <w:szCs w:val="21"/>
        </w:rPr>
        <w:t>唐代儒学较多地吸取了佛教和道教的思想。而盛行于唐代的佛教，既有本土发展起来的禅宗，也有从天竺引进的法相宗，还有中印合璧的天台宗等。唐代敦煌壁画中的飞天形象，是印度的乾达婆、希腊天使和道教羽人等多元文化因素的混合物。唐代大型歌舞剧《羽衣霓裳舞曲》，则源于印度的婆罗门曲，并含有胡旋舞等中亚歌舞元素。</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6483D3AC" w14:textId="0C7DE0A1">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1</w:t>
      </w:r>
      <w:r w:rsidRPr="00847083">
        <w:rPr>
          <w:rFonts w:ascii="Times New Roman" w:hAnsi="Times New Roman" w:eastAsiaTheme="majorEastAsia" w:cs="Times New Roman"/>
          <w:bCs/>
          <w:color w:val="000000" w:themeColor="text1"/>
          <w:sz w:val="21"/>
          <w:szCs w:val="21"/>
        </w:rPr>
        <w:t>）依据材料一概括唐代思想文化的特点，并结合所学知识分析其形成的原因。</w:t>
      </w:r>
      <w:r w:rsidRPr="00847083">
        <w:rPr>
          <w:rFonts w:ascii="Times New Roman" w:hAnsi="Times New Roman" w:eastAsiaTheme="majorEastAsia" w:cs="Times New Roman"/>
          <w:bCs/>
          <w:color w:val="000000" w:themeColor="text1"/>
          <w:sz w:val="21"/>
          <w:szCs w:val="21"/>
        </w:rPr>
        <w:t xml:space="preserve"> </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2</w:t>
      </w:r>
      <w:r w:rsidRPr="00847083">
        <w:rPr>
          <w:rFonts w:ascii="Times New Roman" w:hAnsi="Times New Roman" w:eastAsiaTheme="majorEastAsia" w:cs="Times New Roman"/>
          <w:bCs/>
          <w:color w:val="000000" w:themeColor="text1"/>
          <w:sz w:val="21"/>
          <w:szCs w:val="21"/>
        </w:rPr>
        <w:t>分）</w:t>
      </w:r>
    </w:p>
    <w:p w:rsidR="00847083" w:rsidRPr="00847083" w:rsidP="00847083" w14:paraId="305C515D"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材料二：以法、儒为理论基础的中央集权制度是中国古代国家治理的主要模式，主要有中央行政制度、地方行政制度、监察制度、选官制度等组成。</w:t>
      </w:r>
    </w:p>
    <w:p w:rsidR="00847083" w:rsidRPr="00847083" w:rsidP="00847083" w14:paraId="60AA3B7E"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2</w:t>
      </w:r>
      <w:r w:rsidRPr="00847083">
        <w:rPr>
          <w:rFonts w:ascii="Times New Roman" w:hAnsi="Times New Roman" w:eastAsiaTheme="majorEastAsia" w:cs="Times New Roman"/>
          <w:bCs/>
          <w:color w:val="000000" w:themeColor="text1"/>
          <w:sz w:val="21"/>
          <w:szCs w:val="21"/>
        </w:rPr>
        <w:t>）仿照样式，完成古代中国</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中央行政制度（举措）</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创设的具体内容。（</w:t>
      </w:r>
      <w:r w:rsidRPr="00847083">
        <w:rPr>
          <w:rFonts w:ascii="Times New Roman" w:hAnsi="Times New Roman" w:eastAsiaTheme="majorEastAsia" w:cs="Times New Roman"/>
          <w:bCs/>
          <w:color w:val="000000" w:themeColor="text1"/>
          <w:sz w:val="21"/>
          <w:szCs w:val="21"/>
        </w:rPr>
        <w:t>4</w:t>
      </w:r>
      <w:r w:rsidRPr="00847083">
        <w:rPr>
          <w:rFonts w:ascii="Times New Roman" w:hAnsi="Times New Roman" w:eastAsiaTheme="majorEastAsia" w:cs="Times New Roman"/>
          <w:bCs/>
          <w:color w:val="000000" w:themeColor="text1"/>
          <w:sz w:val="21"/>
          <w:szCs w:val="21"/>
        </w:rPr>
        <w:t>分）</w:t>
      </w:r>
    </w:p>
    <w:p w:rsidR="00847083" w:rsidRPr="00847083" w:rsidP="00847083" w14:paraId="7DB94163"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noProof/>
          <w:color w:val="000000" w:themeColor="text1"/>
          <w:sz w:val="21"/>
          <w:szCs w:val="21"/>
        </w:rPr>
        <w:drawing>
          <wp:inline distT="0" distB="0" distL="114300" distR="114300">
            <wp:extent cx="4540270" cy="1184031"/>
            <wp:effectExtent l="0" t="0" r="0" b="0"/>
            <wp:docPr id="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pic:cNvPicPr>
                      <a:picLocks noChangeAspect="1"/>
                    </pic:cNvPicPr>
                  </pic:nvPicPr>
                  <pic:blipFill>
                    <a:blip xmlns:r="http://schemas.openxmlformats.org/officeDocument/2006/relationships" r:embed="rId13"/>
                    <a:stretch>
                      <a:fillRect/>
                    </a:stretch>
                  </pic:blipFill>
                  <pic:spPr>
                    <a:xfrm>
                      <a:off x="0" y="0"/>
                      <a:ext cx="4557221" cy="1188451"/>
                    </a:xfrm>
                    <a:prstGeom prst="rect">
                      <a:avLst/>
                    </a:prstGeom>
                    <a:noFill/>
                    <a:ln>
                      <a:noFill/>
                    </a:ln>
                  </pic:spPr>
                </pic:pic>
              </a:graphicData>
            </a:graphic>
          </wp:inline>
        </w:drawing>
      </w:r>
    </w:p>
    <w:p w:rsidR="00847083" w:rsidRPr="00847083" w:rsidP="00847083" w14:paraId="470E7364"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补充完成古代中国在其他领域制度创设的史实。</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106DAA0F"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noProof/>
          <w:color w:val="000000" w:themeColor="text1"/>
          <w:sz w:val="21"/>
          <w:szCs w:val="21"/>
        </w:rPr>
        <w:drawing>
          <wp:inline distT="0" distB="0" distL="114300" distR="114300">
            <wp:extent cx="3991708" cy="1010035"/>
            <wp:effectExtent l="0" t="0" r="0" b="0"/>
            <wp:docPr id="1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pic:cNvPicPr>
                      <a:picLocks noChangeAspect="1"/>
                    </pic:cNvPicPr>
                  </pic:nvPicPr>
                  <pic:blipFill>
                    <a:blip xmlns:r="http://schemas.openxmlformats.org/officeDocument/2006/relationships" r:embed="rId14"/>
                    <a:stretch>
                      <a:fillRect/>
                    </a:stretch>
                  </pic:blipFill>
                  <pic:spPr>
                    <a:xfrm>
                      <a:off x="0" y="0"/>
                      <a:ext cx="4031224" cy="1020034"/>
                    </a:xfrm>
                    <a:prstGeom prst="rect">
                      <a:avLst/>
                    </a:prstGeom>
                    <a:noFill/>
                    <a:ln>
                      <a:noFill/>
                    </a:ln>
                  </pic:spPr>
                </pic:pic>
              </a:graphicData>
            </a:graphic>
          </wp:inline>
        </w:drawing>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5A21B60C"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3</w:t>
      </w:r>
      <w:r w:rsidRPr="00847083">
        <w:rPr>
          <w:rFonts w:ascii="Times New Roman" w:hAnsi="Times New Roman" w:eastAsiaTheme="majorEastAsia" w:cs="Times New Roman"/>
          <w:bCs/>
          <w:color w:val="000000" w:themeColor="text1"/>
          <w:sz w:val="21"/>
          <w:szCs w:val="21"/>
        </w:rPr>
        <w:t>）中国古代就有重农的传统，统治者为保障粮食生产提出了各种措施。请完成下表。（</w:t>
      </w:r>
      <w:r w:rsidRPr="00847083">
        <w:rPr>
          <w:rFonts w:ascii="Times New Roman" w:hAnsi="Times New Roman" w:eastAsiaTheme="majorEastAsia" w:cs="Times New Roman"/>
          <w:bCs/>
          <w:color w:val="000000" w:themeColor="text1"/>
          <w:sz w:val="21"/>
          <w:szCs w:val="21"/>
        </w:rPr>
        <w:t>4</w:t>
      </w:r>
      <w:r w:rsidRPr="00847083">
        <w:rPr>
          <w:rFonts w:ascii="Times New Roman" w:hAnsi="Times New Roman" w:eastAsiaTheme="majorEastAsia" w:cs="Times New Roman"/>
          <w:bCs/>
          <w:color w:val="000000" w:themeColor="text1"/>
          <w:sz w:val="21"/>
          <w:szCs w:val="21"/>
        </w:rPr>
        <w:t>分）</w:t>
      </w:r>
    </w:p>
    <w:tbl>
      <w:tblPr>
        <w:tblStyle w:val="MsoNormalTable"/>
        <w:tblW w:w="0" w:type="auto"/>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tblPr>
      <w:tblGrid>
        <w:gridCol w:w="2166"/>
        <w:gridCol w:w="5929"/>
      </w:tblGrid>
      <w:tr w14:paraId="5AFE9F45" w14:textId="77777777" w:rsidTr="00847083">
        <w:tblPrEx>
          <w:tblW w:w="0" w:type="auto"/>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tblPrEx>
        <w:trPr>
          <w:cantSplit/>
        </w:trPr>
        <w:tc>
          <w:tcPr>
            <w:tcW w:w="2166" w:type="dxa"/>
            <w:tcBorders>
              <w:top w:val="inset" w:sz="4" w:space="0" w:color="000000"/>
              <w:left w:val="inset" w:sz="4" w:space="0" w:color="000000"/>
              <w:bottom w:val="inset" w:sz="4" w:space="0" w:color="000000"/>
              <w:right w:val="inset" w:sz="4" w:space="0" w:color="000000"/>
            </w:tcBorders>
            <w:tcMar>
              <w:top w:w="5" w:type="dxa"/>
              <w:left w:w="5" w:type="dxa"/>
              <w:bottom w:w="5" w:type="dxa"/>
              <w:right w:w="5" w:type="dxa"/>
            </w:tcMar>
          </w:tcPr>
          <w:p w:rsidR="00847083" w:rsidRPr="00847083" w:rsidP="00847083" w14:paraId="5A51D7D4" w14:textId="77777777">
            <w:pPr>
              <w:keepNext/>
              <w:spacing w:after="0" w:line="360" w:lineRule="auto"/>
              <w:jc w:val="center"/>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保障粮食生产的措施</w:t>
            </w:r>
          </w:p>
        </w:tc>
        <w:tc>
          <w:tcPr>
            <w:tcW w:w="5929" w:type="dxa"/>
            <w:tcBorders>
              <w:top w:val="inset" w:sz="4" w:space="0" w:color="000000"/>
              <w:bottom w:val="inset" w:sz="4" w:space="0" w:color="000000"/>
              <w:right w:val="inset" w:sz="4" w:space="0" w:color="000000"/>
            </w:tcBorders>
            <w:tcMar>
              <w:top w:w="5" w:type="dxa"/>
              <w:left w:w="0" w:type="dxa"/>
              <w:bottom w:w="5" w:type="dxa"/>
              <w:right w:w="5" w:type="dxa"/>
            </w:tcMar>
          </w:tcPr>
          <w:p w:rsidR="00847083" w:rsidRPr="00847083" w:rsidP="00847083" w14:paraId="10D1C852" w14:textId="77777777">
            <w:pPr>
              <w:keepNext/>
              <w:spacing w:after="0" w:line="360" w:lineRule="auto"/>
              <w:jc w:val="center"/>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历史事例</w:t>
            </w:r>
          </w:p>
        </w:tc>
      </w:tr>
      <w:tr w14:paraId="6D7685C8" w14:textId="77777777" w:rsidTr="00847083">
        <w:tblPrEx>
          <w:tblW w:w="0" w:type="auto"/>
          <w:tblCellMar>
            <w:left w:w="0" w:type="dxa"/>
            <w:right w:w="0" w:type="dxa"/>
          </w:tblCellMar>
          <w:tblLook w:val="04A0"/>
        </w:tblPrEx>
        <w:trPr>
          <w:cantSplit/>
        </w:trPr>
        <w:tc>
          <w:tcPr>
            <w:tcW w:w="2166" w:type="dxa"/>
            <w:tcBorders>
              <w:left w:val="inset" w:sz="4" w:space="0" w:color="000000"/>
              <w:bottom w:val="inset" w:sz="4" w:space="0" w:color="000000"/>
              <w:right w:val="inset" w:sz="4" w:space="0" w:color="000000"/>
            </w:tcBorders>
            <w:tcMar>
              <w:top w:w="0" w:type="dxa"/>
              <w:left w:w="5" w:type="dxa"/>
              <w:bottom w:w="5" w:type="dxa"/>
              <w:right w:w="5" w:type="dxa"/>
            </w:tcMar>
          </w:tcPr>
          <w:p w:rsidR="00847083" w:rsidRPr="00847083" w:rsidP="00847083" w14:paraId="7530FDB8" w14:textId="77777777">
            <w:pPr>
              <w:keepNext/>
              <w:spacing w:after="0" w:line="360" w:lineRule="auto"/>
              <w:jc w:val="center"/>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减轻负担</w:t>
            </w:r>
          </w:p>
        </w:tc>
        <w:tc>
          <w:tcPr>
            <w:tcW w:w="5929" w:type="dxa"/>
            <w:tcBorders>
              <w:bottom w:val="single" w:sz="4" w:space="0" w:color="000000"/>
              <w:right w:val="single" w:sz="4" w:space="0" w:color="000000"/>
            </w:tcBorders>
            <w:tcMar>
              <w:top w:w="0" w:type="dxa"/>
              <w:left w:w="0" w:type="dxa"/>
              <w:bottom w:w="5" w:type="dxa"/>
              <w:right w:w="5" w:type="dxa"/>
            </w:tcMar>
          </w:tcPr>
          <w:p w:rsidR="00847083" w:rsidRPr="00847083" w:rsidP="00847083" w14:paraId="73826C02" w14:textId="77777777">
            <w:pPr>
              <w:keepNext/>
              <w:spacing w:after="0" w:line="360" w:lineRule="auto"/>
              <w:jc w:val="center"/>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唐太宗实行轻徭薄赋</w:t>
            </w:r>
          </w:p>
        </w:tc>
      </w:tr>
      <w:tr w14:paraId="7C65F991" w14:textId="77777777" w:rsidTr="00847083">
        <w:tblPrEx>
          <w:tblW w:w="0" w:type="auto"/>
          <w:tblCellMar>
            <w:left w:w="0" w:type="dxa"/>
            <w:right w:w="0" w:type="dxa"/>
          </w:tblCellMar>
          <w:tblLook w:val="04A0"/>
        </w:tblPrEx>
        <w:trPr>
          <w:cantSplit/>
        </w:trPr>
        <w:tc>
          <w:tcPr>
            <w:tcW w:w="2166" w:type="dxa"/>
            <w:tcBorders>
              <w:left w:val="inset" w:sz="4" w:space="0" w:color="000000"/>
              <w:bottom w:val="inset" w:sz="4" w:space="0" w:color="000000"/>
              <w:right w:val="inset" w:sz="4" w:space="0" w:color="000000"/>
            </w:tcBorders>
            <w:tcMar>
              <w:top w:w="0" w:type="dxa"/>
              <w:left w:w="5" w:type="dxa"/>
              <w:bottom w:w="5" w:type="dxa"/>
              <w:right w:w="5" w:type="dxa"/>
            </w:tcMar>
          </w:tcPr>
          <w:p w:rsidR="00847083" w:rsidRPr="00847083" w:rsidP="00847083" w14:paraId="76F729A3" w14:textId="77777777">
            <w:pPr>
              <w:keepNext/>
              <w:spacing w:after="0" w:line="360" w:lineRule="auto"/>
              <w:jc w:val="center"/>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水利设施</w:t>
            </w:r>
          </w:p>
        </w:tc>
        <w:tc>
          <w:tcPr>
            <w:tcW w:w="5929" w:type="dxa"/>
            <w:tcBorders>
              <w:bottom w:val="single" w:sz="4" w:space="0" w:color="000000"/>
              <w:right w:val="single" w:sz="4" w:space="0" w:color="000000"/>
            </w:tcBorders>
            <w:tcMar>
              <w:top w:w="0" w:type="dxa"/>
              <w:left w:w="0" w:type="dxa"/>
              <w:bottom w:w="5" w:type="dxa"/>
              <w:right w:w="5" w:type="dxa"/>
            </w:tcMar>
          </w:tcPr>
          <w:p w:rsidR="00847083" w:rsidRPr="00847083" w:rsidP="00847083" w14:paraId="03054648" w14:textId="3AB5D895">
            <w:pPr>
              <w:keepNext/>
              <w:spacing w:after="0" w:line="360" w:lineRule="auto"/>
              <w:jc w:val="center"/>
              <w:textAlignment w:val="center"/>
              <w:rPr>
                <w:rFonts w:ascii="Times New Roman" w:hAnsi="Times New Roman" w:eastAsiaTheme="majorEastAsia" w:cs="Times New Roman"/>
                <w:bCs/>
                <w:color w:val="000000" w:themeColor="text1"/>
                <w:sz w:val="21"/>
                <w:szCs w:val="21"/>
              </w:rPr>
            </w:pPr>
            <w:r w:rsidRPr="00847083">
              <w:rPr>
                <w:rFonts w:ascii="宋体" w:eastAsia="宋体" w:hAnsi="宋体" w:cs="宋体" w:hint="eastAsia"/>
                <w:bCs/>
                <w:color w:val="000000" w:themeColor="text1"/>
                <w:sz w:val="21"/>
                <w:szCs w:val="21"/>
              </w:rPr>
              <w:t>①</w:t>
            </w:r>
          </w:p>
        </w:tc>
      </w:tr>
      <w:tr w14:paraId="1BAF03B9" w14:textId="77777777" w:rsidTr="00847083">
        <w:tblPrEx>
          <w:tblW w:w="0" w:type="auto"/>
          <w:tblCellMar>
            <w:left w:w="0" w:type="dxa"/>
            <w:right w:w="0" w:type="dxa"/>
          </w:tblCellMar>
          <w:tblLook w:val="04A0"/>
        </w:tblPrEx>
        <w:trPr>
          <w:cantSplit/>
        </w:trPr>
        <w:tc>
          <w:tcPr>
            <w:tcW w:w="2166" w:type="dxa"/>
            <w:tcBorders>
              <w:left w:val="inset" w:sz="4" w:space="0" w:color="000000"/>
              <w:bottom w:val="inset" w:sz="4" w:space="0" w:color="000000"/>
              <w:right w:val="inset" w:sz="4" w:space="0" w:color="000000"/>
            </w:tcBorders>
            <w:tcMar>
              <w:top w:w="0" w:type="dxa"/>
              <w:left w:w="5" w:type="dxa"/>
              <w:bottom w:w="5" w:type="dxa"/>
              <w:right w:w="5" w:type="dxa"/>
            </w:tcMar>
          </w:tcPr>
          <w:p w:rsidR="00847083" w:rsidRPr="00847083" w:rsidP="00847083" w14:paraId="6F241F78" w14:textId="77777777">
            <w:pPr>
              <w:keepNext/>
              <w:spacing w:after="0" w:line="360" w:lineRule="auto"/>
              <w:jc w:val="center"/>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土地政策</w:t>
            </w:r>
          </w:p>
        </w:tc>
        <w:tc>
          <w:tcPr>
            <w:tcW w:w="5929" w:type="dxa"/>
            <w:tcBorders>
              <w:bottom w:val="single" w:sz="4" w:space="0" w:color="000000"/>
              <w:right w:val="single" w:sz="4" w:space="0" w:color="000000"/>
            </w:tcBorders>
            <w:tcMar>
              <w:top w:w="0" w:type="dxa"/>
              <w:left w:w="0" w:type="dxa"/>
              <w:bottom w:w="5" w:type="dxa"/>
              <w:right w:w="5" w:type="dxa"/>
            </w:tcMar>
          </w:tcPr>
          <w:p w:rsidR="00847083" w:rsidRPr="00847083" w:rsidP="00847083" w14:paraId="57D82FCF" w14:textId="316FE68F">
            <w:pPr>
              <w:keepNext/>
              <w:spacing w:after="0" w:line="360" w:lineRule="auto"/>
              <w:jc w:val="center"/>
              <w:textAlignment w:val="center"/>
              <w:rPr>
                <w:rFonts w:ascii="Times New Roman" w:hAnsi="Times New Roman" w:eastAsiaTheme="majorEastAsia" w:cs="Times New Roman"/>
                <w:bCs/>
                <w:color w:val="000000" w:themeColor="text1"/>
                <w:sz w:val="21"/>
                <w:szCs w:val="21"/>
              </w:rPr>
            </w:pPr>
            <w:r w:rsidRPr="00847083">
              <w:rPr>
                <w:rFonts w:ascii="宋体" w:eastAsia="宋体" w:hAnsi="宋体" w:cs="宋体" w:hint="eastAsia"/>
                <w:bCs/>
                <w:color w:val="000000" w:themeColor="text1"/>
                <w:sz w:val="21"/>
                <w:szCs w:val="21"/>
              </w:rPr>
              <w:t>②</w:t>
            </w:r>
          </w:p>
        </w:tc>
      </w:tr>
      <w:tr w14:paraId="0E47B5A7" w14:textId="77777777" w:rsidTr="00847083">
        <w:tblPrEx>
          <w:tblW w:w="0" w:type="auto"/>
          <w:tblCellMar>
            <w:left w:w="0" w:type="dxa"/>
            <w:right w:w="0" w:type="dxa"/>
          </w:tblCellMar>
          <w:tblLook w:val="04A0"/>
        </w:tblPrEx>
        <w:trPr>
          <w:cantSplit/>
        </w:trPr>
        <w:tc>
          <w:tcPr>
            <w:tcW w:w="2166" w:type="dxa"/>
            <w:tcBorders>
              <w:left w:val="inset" w:sz="4" w:space="0" w:color="000000"/>
              <w:bottom w:val="inset" w:sz="4" w:space="0" w:color="000000"/>
              <w:right w:val="inset" w:sz="4" w:space="0" w:color="000000"/>
            </w:tcBorders>
            <w:tcMar>
              <w:top w:w="0" w:type="dxa"/>
              <w:left w:w="5" w:type="dxa"/>
              <w:bottom w:w="5" w:type="dxa"/>
              <w:right w:w="5" w:type="dxa"/>
            </w:tcMar>
          </w:tcPr>
          <w:p w:rsidR="00847083" w:rsidRPr="00847083" w:rsidP="00847083" w14:paraId="242E9CC9" w14:textId="77777777">
            <w:pPr>
              <w:spacing w:after="0" w:line="360" w:lineRule="auto"/>
              <w:jc w:val="center"/>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保障农时</w:t>
            </w:r>
          </w:p>
        </w:tc>
        <w:tc>
          <w:tcPr>
            <w:tcW w:w="5929" w:type="dxa"/>
            <w:tcBorders>
              <w:bottom w:val="single" w:sz="4" w:space="0" w:color="000000"/>
              <w:right w:val="single" w:sz="4" w:space="0" w:color="000000"/>
            </w:tcBorders>
            <w:tcMar>
              <w:top w:w="0" w:type="dxa"/>
              <w:left w:w="0" w:type="dxa"/>
              <w:bottom w:w="5" w:type="dxa"/>
              <w:right w:w="5" w:type="dxa"/>
            </w:tcMar>
          </w:tcPr>
          <w:p w:rsidR="00847083" w:rsidRPr="00847083" w:rsidP="00847083" w14:paraId="2B4196EC" w14:textId="13E102EC">
            <w:pPr>
              <w:spacing w:after="0" w:line="360" w:lineRule="auto"/>
              <w:jc w:val="center"/>
              <w:textAlignment w:val="center"/>
              <w:rPr>
                <w:rFonts w:ascii="Times New Roman" w:hAnsi="Times New Roman" w:eastAsiaTheme="majorEastAsia" w:cs="Times New Roman"/>
                <w:bCs/>
                <w:color w:val="000000" w:themeColor="text1"/>
                <w:sz w:val="21"/>
                <w:szCs w:val="21"/>
              </w:rPr>
            </w:pPr>
            <w:r w:rsidRPr="00847083">
              <w:rPr>
                <w:rFonts w:ascii="宋体" w:eastAsia="宋体" w:hAnsi="宋体" w:cs="宋体" w:hint="eastAsia"/>
                <w:bCs/>
                <w:color w:val="000000" w:themeColor="text1"/>
                <w:sz w:val="21"/>
                <w:szCs w:val="21"/>
              </w:rPr>
              <w:t>③</w:t>
            </w:r>
          </w:p>
        </w:tc>
      </w:tr>
    </w:tbl>
    <w:p w:rsidR="00847083" w:rsidRPr="00847083" w:rsidP="00847083" w14:paraId="32E3EFD3"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22.</w:t>
      </w:r>
      <w:r w:rsidRPr="00847083">
        <w:rPr>
          <w:rFonts w:ascii="Times New Roman" w:hAnsi="Times New Roman" w:eastAsiaTheme="majorEastAsia" w:cs="Times New Roman"/>
          <w:bCs/>
          <w:color w:val="000000" w:themeColor="text1"/>
          <w:sz w:val="21"/>
          <w:szCs w:val="21"/>
        </w:rPr>
        <w:t>反帝反封建是近代中国民主革命的任务，然而农民阶级、资产阶级的尝试都以失败告终，只有无产阶级领导的新民主主义革命取得了伟大胜利。阅读下列材料，回答问题。</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6D7447D1"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材料</w:t>
      </w:r>
      <w:r w:rsidRPr="00847083">
        <w:rPr>
          <w:rFonts w:ascii="Times New Roman" w:hAnsi="Times New Roman" w:eastAsiaTheme="majorEastAsia" w:cs="Times New Roman"/>
          <w:bCs/>
          <w:color w:val="000000" w:themeColor="text1"/>
          <w:sz w:val="21"/>
          <w:szCs w:val="21"/>
        </w:rPr>
        <w:t>一</w:t>
      </w:r>
      <w:r w:rsidRPr="00847083">
        <w:rPr>
          <w:rFonts w:ascii="Times New Roman" w:hAnsi="Times New Roman" w:eastAsiaTheme="majorEastAsia" w:cs="Times New Roman"/>
          <w:bCs/>
          <w:color w:val="000000" w:themeColor="text1"/>
          <w:sz w:val="21"/>
          <w:szCs w:val="21"/>
        </w:rPr>
        <w:t xml:space="preserve"> 1919</w:t>
      </w:r>
      <w:r w:rsidRPr="00847083">
        <w:rPr>
          <w:rFonts w:ascii="Times New Roman" w:hAnsi="Times New Roman" w:eastAsiaTheme="majorEastAsia" w:cs="Times New Roman"/>
          <w:bCs/>
          <w:color w:val="000000" w:themeColor="text1"/>
          <w:sz w:val="21"/>
          <w:szCs w:val="21"/>
        </w:rPr>
        <w:t>年五四运动大事记（部分）</w:t>
      </w:r>
    </w:p>
    <w:tbl>
      <w:tblPr>
        <w:tblStyle w:val="MsoNormalTable"/>
        <w:tblW w:w="8270"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tblPr>
      <w:tblGrid>
        <w:gridCol w:w="1525"/>
        <w:gridCol w:w="6745"/>
      </w:tblGrid>
      <w:tr w14:paraId="53AEAAFF" w14:textId="77777777" w:rsidTr="00847083">
        <w:tblPrEx>
          <w:tblW w:w="8270"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tblPrEx>
        <w:trPr>
          <w:cantSplit/>
          <w:trHeight w:val="330"/>
        </w:trPr>
        <w:tc>
          <w:tcPr>
            <w:tcW w:w="1526" w:type="dxa"/>
            <w:tcBorders>
              <w:top w:val="inset" w:sz="4" w:space="0" w:color="000000"/>
              <w:left w:val="inset" w:sz="4" w:space="0" w:color="000000"/>
              <w:bottom w:val="inset" w:sz="4" w:space="0" w:color="000000"/>
              <w:right w:val="inset" w:sz="4" w:space="0" w:color="000000"/>
            </w:tcBorders>
            <w:tcMar>
              <w:top w:w="5" w:type="dxa"/>
              <w:left w:w="5" w:type="dxa"/>
              <w:bottom w:w="5" w:type="dxa"/>
              <w:right w:w="5" w:type="dxa"/>
            </w:tcMar>
            <w:vAlign w:val="center"/>
          </w:tcPr>
          <w:p w:rsidR="00847083" w:rsidRPr="00847083" w:rsidP="00847083" w14:paraId="20F418C9" w14:textId="3A39CBA9">
            <w:pPr>
              <w:keepNext/>
              <w:spacing w:after="0" w:line="360" w:lineRule="auto"/>
              <w:jc w:val="center"/>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时间</w:t>
            </w:r>
          </w:p>
        </w:tc>
        <w:tc>
          <w:tcPr>
            <w:tcW w:w="6750" w:type="dxa"/>
            <w:tcBorders>
              <w:top w:val="inset" w:sz="4" w:space="0" w:color="000000"/>
              <w:bottom w:val="inset" w:sz="4" w:space="0" w:color="000000"/>
              <w:right w:val="inset" w:sz="4" w:space="0" w:color="000000"/>
            </w:tcBorders>
            <w:tcMar>
              <w:top w:w="5" w:type="dxa"/>
              <w:left w:w="0" w:type="dxa"/>
              <w:bottom w:w="5" w:type="dxa"/>
              <w:right w:w="5" w:type="dxa"/>
            </w:tcMar>
            <w:vAlign w:val="center"/>
          </w:tcPr>
          <w:p w:rsidR="00847083" w:rsidRPr="00847083" w:rsidP="00847083" w14:paraId="4F67943C" w14:textId="5646E783">
            <w:pPr>
              <w:keepNext/>
              <w:spacing w:after="0" w:line="360" w:lineRule="auto"/>
              <w:jc w:val="center"/>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大事</w:t>
            </w:r>
          </w:p>
        </w:tc>
      </w:tr>
      <w:tr w14:paraId="71A2D77F" w14:textId="77777777" w:rsidTr="00847083">
        <w:tblPrEx>
          <w:tblW w:w="8270" w:type="dxa"/>
          <w:tblCellMar>
            <w:left w:w="0" w:type="dxa"/>
            <w:right w:w="0" w:type="dxa"/>
          </w:tblCellMar>
          <w:tblLook w:val="04A0"/>
        </w:tblPrEx>
        <w:trPr>
          <w:cantSplit/>
          <w:trHeight w:val="330"/>
        </w:trPr>
        <w:tc>
          <w:tcPr>
            <w:tcW w:w="1526" w:type="dxa"/>
            <w:tcBorders>
              <w:left w:val="inset" w:sz="4" w:space="0" w:color="000000"/>
              <w:bottom w:val="inset" w:sz="4" w:space="0" w:color="000000"/>
              <w:right w:val="inset" w:sz="4" w:space="0" w:color="000000"/>
            </w:tcBorders>
            <w:tcMar>
              <w:top w:w="0" w:type="dxa"/>
              <w:left w:w="5" w:type="dxa"/>
              <w:bottom w:w="5" w:type="dxa"/>
              <w:right w:w="5" w:type="dxa"/>
            </w:tcMar>
            <w:vAlign w:val="center"/>
          </w:tcPr>
          <w:p w:rsidR="00847083" w:rsidRPr="00847083" w:rsidP="00847083" w14:paraId="6EE2D35F" w14:textId="792C739D">
            <w:pPr>
              <w:keepNext/>
              <w:spacing w:after="0" w:line="360" w:lineRule="auto"/>
              <w:jc w:val="center"/>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五月五、六日</w:t>
            </w:r>
          </w:p>
        </w:tc>
        <w:tc>
          <w:tcPr>
            <w:tcW w:w="6750" w:type="dxa"/>
            <w:tcBorders>
              <w:bottom w:val="single" w:sz="4" w:space="0" w:color="000000"/>
              <w:right w:val="single" w:sz="4" w:space="0" w:color="000000"/>
            </w:tcBorders>
            <w:tcMar>
              <w:top w:w="0" w:type="dxa"/>
              <w:left w:w="0" w:type="dxa"/>
              <w:bottom w:w="5" w:type="dxa"/>
              <w:right w:w="5" w:type="dxa"/>
            </w:tcMar>
            <w:vAlign w:val="center"/>
          </w:tcPr>
          <w:p w:rsidR="00847083" w:rsidRPr="00847083" w:rsidP="00847083" w14:paraId="0ED3E272" w14:textId="77777777">
            <w:pPr>
              <w:keepNext/>
              <w:spacing w:after="0" w:line="360" w:lineRule="auto"/>
              <w:textAlignment w:val="center"/>
              <w:rPr>
                <w:rFonts w:ascii="Times New Roman" w:hAnsi="Times New Roman" w:eastAsiaTheme="majorEastAsia" w:cs="Times New Roman"/>
                <w:bCs/>
                <w:color w:val="000000" w:themeColor="text1"/>
                <w:sz w:val="21"/>
                <w:szCs w:val="21"/>
                <w:lang w:eastAsia="zh-CN"/>
              </w:rPr>
            </w:pPr>
            <w:r w:rsidRPr="00847083">
              <w:rPr>
                <w:rFonts w:ascii="Times New Roman" w:hAnsi="Times New Roman" w:eastAsiaTheme="majorEastAsia" w:cs="Times New Roman"/>
                <w:bCs/>
                <w:color w:val="000000" w:themeColor="text1"/>
                <w:sz w:val="21"/>
                <w:szCs w:val="21"/>
                <w:lang w:eastAsia="zh-CN"/>
              </w:rPr>
              <w:t>北京总商会为学生被捕事开紧急会议，决以实力赞助学生</w:t>
            </w:r>
            <w:r w:rsidRPr="00847083">
              <w:rPr>
                <w:rFonts w:ascii="Times New Roman" w:hAnsi="Times New Roman" w:eastAsiaTheme="majorEastAsia" w:cs="Times New Roman"/>
                <w:bCs/>
                <w:color w:val="000000" w:themeColor="text1"/>
                <w:sz w:val="21"/>
                <w:szCs w:val="21"/>
                <w:lang w:eastAsia="zh-CN"/>
              </w:rPr>
              <w:t xml:space="preserve"> </w:t>
            </w:r>
          </w:p>
        </w:tc>
      </w:tr>
      <w:tr w14:paraId="0C3FEAFA" w14:textId="77777777" w:rsidTr="00847083">
        <w:tblPrEx>
          <w:tblW w:w="8270" w:type="dxa"/>
          <w:tblCellMar>
            <w:left w:w="0" w:type="dxa"/>
            <w:right w:w="0" w:type="dxa"/>
          </w:tblCellMar>
          <w:tblLook w:val="04A0"/>
        </w:tblPrEx>
        <w:trPr>
          <w:cantSplit/>
          <w:trHeight w:val="330"/>
        </w:trPr>
        <w:tc>
          <w:tcPr>
            <w:tcW w:w="1526" w:type="dxa"/>
            <w:tcBorders>
              <w:left w:val="inset" w:sz="4" w:space="0" w:color="000000"/>
              <w:bottom w:val="inset" w:sz="4" w:space="0" w:color="000000"/>
              <w:right w:val="inset" w:sz="4" w:space="0" w:color="000000"/>
            </w:tcBorders>
            <w:tcMar>
              <w:top w:w="0" w:type="dxa"/>
              <w:left w:w="5" w:type="dxa"/>
              <w:bottom w:w="5" w:type="dxa"/>
              <w:right w:w="5" w:type="dxa"/>
            </w:tcMar>
            <w:vAlign w:val="center"/>
          </w:tcPr>
          <w:p w:rsidR="00847083" w:rsidRPr="00847083" w:rsidP="00847083" w14:paraId="0F322A29" w14:textId="395C44DF">
            <w:pPr>
              <w:keepNext/>
              <w:spacing w:after="0" w:line="360" w:lineRule="auto"/>
              <w:jc w:val="center"/>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五月七日</w:t>
            </w:r>
          </w:p>
        </w:tc>
        <w:tc>
          <w:tcPr>
            <w:tcW w:w="6750" w:type="dxa"/>
            <w:tcBorders>
              <w:bottom w:val="single" w:sz="4" w:space="0" w:color="000000"/>
              <w:right w:val="single" w:sz="4" w:space="0" w:color="000000"/>
            </w:tcBorders>
            <w:tcMar>
              <w:top w:w="0" w:type="dxa"/>
              <w:left w:w="0" w:type="dxa"/>
              <w:bottom w:w="5" w:type="dxa"/>
              <w:right w:w="5" w:type="dxa"/>
            </w:tcMar>
            <w:vAlign w:val="center"/>
          </w:tcPr>
          <w:p w:rsidR="00847083" w:rsidRPr="00847083" w:rsidP="00847083" w14:paraId="128826A9" w14:textId="77777777">
            <w:pPr>
              <w:keepNext/>
              <w:spacing w:after="0" w:line="360" w:lineRule="auto"/>
              <w:textAlignment w:val="center"/>
              <w:rPr>
                <w:rFonts w:ascii="Times New Roman" w:hAnsi="Times New Roman" w:eastAsiaTheme="majorEastAsia" w:cs="Times New Roman"/>
                <w:bCs/>
                <w:color w:val="000000" w:themeColor="text1"/>
                <w:sz w:val="21"/>
                <w:szCs w:val="21"/>
                <w:lang w:eastAsia="zh-CN"/>
              </w:rPr>
            </w:pPr>
            <w:r w:rsidRPr="00847083">
              <w:rPr>
                <w:rFonts w:ascii="Times New Roman" w:hAnsi="Times New Roman" w:eastAsiaTheme="majorEastAsia" w:cs="Times New Roman"/>
                <w:bCs/>
                <w:color w:val="000000" w:themeColor="text1"/>
                <w:sz w:val="21"/>
                <w:szCs w:val="21"/>
                <w:lang w:eastAsia="zh-CN"/>
              </w:rPr>
              <w:t>上海举行国民大会。天津、南京等城市群众也先后集会声援北京学生</w:t>
            </w:r>
            <w:r w:rsidRPr="00847083">
              <w:rPr>
                <w:rFonts w:ascii="Times New Roman" w:hAnsi="Times New Roman" w:eastAsiaTheme="majorEastAsia" w:cs="Times New Roman"/>
                <w:bCs/>
                <w:color w:val="000000" w:themeColor="text1"/>
                <w:sz w:val="21"/>
                <w:szCs w:val="21"/>
                <w:lang w:eastAsia="zh-CN"/>
              </w:rPr>
              <w:t xml:space="preserve"> </w:t>
            </w:r>
          </w:p>
        </w:tc>
      </w:tr>
      <w:tr w14:paraId="267807C6" w14:textId="77777777" w:rsidTr="00847083">
        <w:tblPrEx>
          <w:tblW w:w="8270" w:type="dxa"/>
          <w:tblCellMar>
            <w:left w:w="0" w:type="dxa"/>
            <w:right w:w="0" w:type="dxa"/>
          </w:tblCellMar>
          <w:tblLook w:val="04A0"/>
        </w:tblPrEx>
        <w:trPr>
          <w:cantSplit/>
          <w:trHeight w:val="330"/>
        </w:trPr>
        <w:tc>
          <w:tcPr>
            <w:tcW w:w="1526" w:type="dxa"/>
            <w:tcBorders>
              <w:left w:val="inset" w:sz="4" w:space="0" w:color="000000"/>
              <w:bottom w:val="inset" w:sz="4" w:space="0" w:color="000000"/>
              <w:right w:val="inset" w:sz="4" w:space="0" w:color="000000"/>
            </w:tcBorders>
            <w:tcMar>
              <w:top w:w="0" w:type="dxa"/>
              <w:left w:w="5" w:type="dxa"/>
              <w:bottom w:w="5" w:type="dxa"/>
              <w:right w:w="5" w:type="dxa"/>
            </w:tcMar>
            <w:vAlign w:val="center"/>
          </w:tcPr>
          <w:p w:rsidR="00847083" w:rsidRPr="00847083" w:rsidP="00847083" w14:paraId="0B263A89" w14:textId="23CAFC26">
            <w:pPr>
              <w:keepNext/>
              <w:spacing w:after="0" w:line="360" w:lineRule="auto"/>
              <w:jc w:val="center"/>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五月二十日</w:t>
            </w:r>
          </w:p>
        </w:tc>
        <w:tc>
          <w:tcPr>
            <w:tcW w:w="6750" w:type="dxa"/>
            <w:tcBorders>
              <w:bottom w:val="single" w:sz="4" w:space="0" w:color="000000"/>
              <w:right w:val="single" w:sz="4" w:space="0" w:color="000000"/>
            </w:tcBorders>
            <w:tcMar>
              <w:top w:w="0" w:type="dxa"/>
              <w:left w:w="0" w:type="dxa"/>
              <w:bottom w:w="5" w:type="dxa"/>
              <w:right w:w="5" w:type="dxa"/>
            </w:tcMar>
            <w:vAlign w:val="center"/>
          </w:tcPr>
          <w:p w:rsidR="00847083" w:rsidRPr="00847083" w:rsidP="00847083" w14:paraId="54A058B5" w14:textId="77777777">
            <w:pPr>
              <w:keepNext/>
              <w:spacing w:after="0" w:line="360" w:lineRule="auto"/>
              <w:textAlignment w:val="center"/>
              <w:rPr>
                <w:rFonts w:ascii="Times New Roman" w:hAnsi="Times New Roman" w:eastAsiaTheme="majorEastAsia" w:cs="Times New Roman"/>
                <w:bCs/>
                <w:color w:val="000000" w:themeColor="text1"/>
                <w:sz w:val="21"/>
                <w:szCs w:val="21"/>
                <w:lang w:eastAsia="zh-CN"/>
              </w:rPr>
            </w:pPr>
            <w:r w:rsidRPr="00847083">
              <w:rPr>
                <w:rFonts w:ascii="Times New Roman" w:hAnsi="Times New Roman" w:eastAsiaTheme="majorEastAsia" w:cs="Times New Roman"/>
                <w:bCs/>
                <w:color w:val="000000" w:themeColor="text1"/>
                <w:sz w:val="21"/>
                <w:szCs w:val="21"/>
                <w:lang w:eastAsia="zh-CN"/>
              </w:rPr>
              <w:t>北京、武汉等地商界议决抵制日货办法</w:t>
            </w:r>
            <w:r w:rsidRPr="00847083">
              <w:rPr>
                <w:rFonts w:ascii="Times New Roman" w:hAnsi="Times New Roman" w:eastAsiaTheme="majorEastAsia" w:cs="Times New Roman"/>
                <w:bCs/>
                <w:color w:val="000000" w:themeColor="text1"/>
                <w:sz w:val="21"/>
                <w:szCs w:val="21"/>
                <w:lang w:eastAsia="zh-CN"/>
              </w:rPr>
              <w:t xml:space="preserve"> </w:t>
            </w:r>
          </w:p>
        </w:tc>
      </w:tr>
      <w:tr w14:paraId="5BC86F96" w14:textId="77777777" w:rsidTr="00847083">
        <w:tblPrEx>
          <w:tblW w:w="8270" w:type="dxa"/>
          <w:tblCellMar>
            <w:left w:w="0" w:type="dxa"/>
            <w:right w:w="0" w:type="dxa"/>
          </w:tblCellMar>
          <w:tblLook w:val="04A0"/>
        </w:tblPrEx>
        <w:trPr>
          <w:cantSplit/>
          <w:trHeight w:val="330"/>
        </w:trPr>
        <w:tc>
          <w:tcPr>
            <w:tcW w:w="1526" w:type="dxa"/>
            <w:tcBorders>
              <w:left w:val="inset" w:sz="4" w:space="0" w:color="000000"/>
              <w:bottom w:val="inset" w:sz="4" w:space="0" w:color="000000"/>
              <w:right w:val="inset" w:sz="4" w:space="0" w:color="000000"/>
            </w:tcBorders>
            <w:tcMar>
              <w:top w:w="0" w:type="dxa"/>
              <w:left w:w="5" w:type="dxa"/>
              <w:bottom w:w="5" w:type="dxa"/>
              <w:right w:w="5" w:type="dxa"/>
            </w:tcMar>
            <w:vAlign w:val="center"/>
          </w:tcPr>
          <w:p w:rsidR="00847083" w:rsidRPr="00847083" w:rsidP="00847083" w14:paraId="65CEFF9C" w14:textId="3D380F2D">
            <w:pPr>
              <w:spacing w:after="0" w:line="360" w:lineRule="auto"/>
              <w:jc w:val="center"/>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六月五日</w:t>
            </w:r>
          </w:p>
        </w:tc>
        <w:tc>
          <w:tcPr>
            <w:tcW w:w="6750" w:type="dxa"/>
            <w:tcBorders>
              <w:bottom w:val="single" w:sz="4" w:space="0" w:color="000000"/>
              <w:right w:val="single" w:sz="4" w:space="0" w:color="000000"/>
            </w:tcBorders>
            <w:tcMar>
              <w:top w:w="0" w:type="dxa"/>
              <w:left w:w="0" w:type="dxa"/>
              <w:bottom w:w="5" w:type="dxa"/>
              <w:right w:w="5" w:type="dxa"/>
            </w:tcMar>
            <w:vAlign w:val="center"/>
          </w:tcPr>
          <w:p w:rsidR="00847083" w:rsidRPr="00847083" w:rsidP="00847083" w14:paraId="5130E4DA" w14:textId="77777777">
            <w:pPr>
              <w:spacing w:after="0" w:line="360" w:lineRule="auto"/>
              <w:textAlignment w:val="center"/>
              <w:rPr>
                <w:rFonts w:ascii="Times New Roman" w:hAnsi="Times New Roman" w:eastAsiaTheme="majorEastAsia" w:cs="Times New Roman"/>
                <w:bCs/>
                <w:color w:val="000000" w:themeColor="text1"/>
                <w:sz w:val="21"/>
                <w:szCs w:val="21"/>
                <w:lang w:eastAsia="zh-CN"/>
              </w:rPr>
            </w:pPr>
            <w:r w:rsidRPr="00847083">
              <w:rPr>
                <w:rFonts w:ascii="Times New Roman" w:hAnsi="Times New Roman" w:eastAsiaTheme="majorEastAsia" w:cs="Times New Roman"/>
                <w:bCs/>
                <w:color w:val="000000" w:themeColor="text1"/>
                <w:sz w:val="21"/>
                <w:szCs w:val="21"/>
                <w:lang w:eastAsia="zh-CN"/>
              </w:rPr>
              <w:t>上海工人开始罢工，要求释放学生，各地工人纷纷响应</w:t>
            </w:r>
            <w:r w:rsidRPr="00847083">
              <w:rPr>
                <w:rFonts w:ascii="Times New Roman" w:hAnsi="Times New Roman" w:eastAsiaTheme="majorEastAsia" w:cs="Times New Roman"/>
                <w:bCs/>
                <w:color w:val="000000" w:themeColor="text1"/>
                <w:sz w:val="21"/>
                <w:szCs w:val="21"/>
                <w:lang w:eastAsia="zh-CN"/>
              </w:rPr>
              <w:t xml:space="preserve"> </w:t>
            </w:r>
          </w:p>
        </w:tc>
      </w:tr>
    </w:tbl>
    <w:p w:rsidR="00847083" w:rsidRPr="00847083" w:rsidP="00847083" w14:paraId="336DB904" w14:textId="77777777">
      <w:pPr>
        <w:spacing w:after="0" w:line="360" w:lineRule="auto"/>
        <w:jc w:val="right"/>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摘编自彭明《五四运动史》</w:t>
      </w:r>
    </w:p>
    <w:p w:rsidR="00847083" w:rsidRPr="00847083" w:rsidP="00847083" w14:paraId="135F9B08"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材料二</w:t>
      </w:r>
      <w:r w:rsidRPr="00847083">
        <w:rPr>
          <w:rFonts w:ascii="Times New Roman" w:hAnsi="Times New Roman" w:eastAsiaTheme="majorEastAsia" w:cs="Times New Roman"/>
          <w:bCs/>
          <w:color w:val="000000" w:themeColor="text1"/>
          <w:sz w:val="21"/>
          <w:szCs w:val="21"/>
        </w:rPr>
        <w:t xml:space="preserve">  </w:t>
      </w:r>
      <w:r w:rsidRPr="00847083">
        <w:rPr>
          <w:rFonts w:ascii="Times New Roman" w:hAnsi="Times New Roman" w:eastAsiaTheme="majorEastAsia" w:cs="Times New Roman"/>
          <w:bCs/>
          <w:color w:val="000000" w:themeColor="text1"/>
          <w:sz w:val="21"/>
          <w:szCs w:val="21"/>
        </w:rPr>
        <w:t>一百年前，十月革命一声炮响，给中国送来了马克思列宁主义。中国先进分子从马克思列宁主义的科学真理中看到了解决中国问题的出路。在近代以后中国社会的剧烈运动中，在中国人民反抗封建统治和外来侵略的激烈斗争中，在马克思列宁主义同中国工人运动的结合过程中，一九二一年中国共产党应运而生。从此，中国人民谋求民族独立、人民解放和国家富强、人民幸福的斗争就有了主心骨，中国人民就从精神上由被动转为主动。</w:t>
      </w:r>
    </w:p>
    <w:p w:rsidR="00847083" w:rsidRPr="00847083" w:rsidP="00847083" w14:paraId="55CB4DCF" w14:textId="77777777">
      <w:pPr>
        <w:spacing w:after="0" w:line="360" w:lineRule="auto"/>
        <w:jc w:val="right"/>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摘自习近平《十九大报告》</w:t>
      </w:r>
    </w:p>
    <w:p w:rsidR="00847083" w:rsidRPr="00847083" w:rsidP="00847083" w14:paraId="7374D81C"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材料三</w:t>
      </w:r>
      <w:r w:rsidRPr="00847083">
        <w:rPr>
          <w:rFonts w:ascii="Times New Roman" w:hAnsi="Times New Roman" w:eastAsiaTheme="majorEastAsia" w:cs="Times New Roman"/>
          <w:bCs/>
          <w:color w:val="000000" w:themeColor="text1"/>
          <w:sz w:val="21"/>
          <w:szCs w:val="21"/>
        </w:rPr>
        <w:t xml:space="preserve">  </w:t>
      </w:r>
      <w:r w:rsidRPr="00847083">
        <w:rPr>
          <w:rFonts w:ascii="Times New Roman" w:hAnsi="Times New Roman" w:eastAsiaTheme="majorEastAsia" w:cs="Times New Roman"/>
          <w:bCs/>
          <w:color w:val="000000" w:themeColor="text1"/>
          <w:sz w:val="21"/>
          <w:szCs w:val="21"/>
        </w:rPr>
        <w:t>中国革命</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基本地不是经过长期的合法斗争以进入起义和战争，也不是先占领城市后夺取乡村，而是走相反的道路</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w:t>
      </w:r>
    </w:p>
    <w:p w:rsidR="00847083" w:rsidRPr="00847083" w:rsidP="00847083" w14:paraId="6493A92C" w14:textId="77777777">
      <w:pPr>
        <w:spacing w:after="0" w:line="360" w:lineRule="auto"/>
        <w:jc w:val="right"/>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毛泽东《中国革命战争的战略问题》</w:t>
      </w:r>
    </w:p>
    <w:p w:rsidR="00847083" w:rsidRPr="00847083" w:rsidP="00847083" w14:paraId="0FCDF8B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1</w:t>
      </w:r>
      <w:r w:rsidRPr="00847083">
        <w:rPr>
          <w:rFonts w:ascii="Times New Roman" w:hAnsi="Times New Roman" w:eastAsiaTheme="majorEastAsia" w:cs="Times New Roman"/>
          <w:bCs/>
          <w:color w:val="000000" w:themeColor="text1"/>
          <w:sz w:val="21"/>
          <w:szCs w:val="21"/>
        </w:rPr>
        <w:t>）根据材料</w:t>
      </w:r>
      <w:r w:rsidRPr="00847083">
        <w:rPr>
          <w:rFonts w:ascii="Times New Roman" w:hAnsi="Times New Roman" w:eastAsiaTheme="majorEastAsia" w:cs="Times New Roman"/>
          <w:bCs/>
          <w:color w:val="000000" w:themeColor="text1"/>
          <w:sz w:val="21"/>
          <w:szCs w:val="21"/>
        </w:rPr>
        <w:t>一</w:t>
      </w:r>
      <w:r w:rsidRPr="00847083">
        <w:rPr>
          <w:rFonts w:ascii="Times New Roman" w:hAnsi="Times New Roman" w:eastAsiaTheme="majorEastAsia" w:cs="Times New Roman"/>
          <w:bCs/>
          <w:color w:val="000000" w:themeColor="text1"/>
          <w:sz w:val="21"/>
          <w:szCs w:val="21"/>
        </w:rPr>
        <w:t>，概括五四运动的特征。结合所学知识，指出五四运动对民主革命的意义。（</w:t>
      </w:r>
      <w:r w:rsidRPr="00847083">
        <w:rPr>
          <w:rFonts w:ascii="Times New Roman" w:hAnsi="Times New Roman" w:eastAsiaTheme="majorEastAsia" w:cs="Times New Roman"/>
          <w:bCs/>
          <w:color w:val="000000" w:themeColor="text1"/>
          <w:sz w:val="21"/>
          <w:szCs w:val="21"/>
        </w:rPr>
        <w:t>4</w:t>
      </w:r>
      <w:r w:rsidRPr="00847083">
        <w:rPr>
          <w:rFonts w:ascii="Times New Roman" w:hAnsi="Times New Roman" w:eastAsiaTheme="majorEastAsia" w:cs="Times New Roman"/>
          <w:bCs/>
          <w:color w:val="000000" w:themeColor="text1"/>
          <w:sz w:val="21"/>
          <w:szCs w:val="21"/>
        </w:rPr>
        <w:t>分）</w:t>
      </w:r>
    </w:p>
    <w:p w:rsidR="00847083" w:rsidRPr="00847083" w:rsidP="00847083" w14:paraId="6BCA73DE"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2</w:t>
      </w:r>
      <w:r w:rsidRPr="00847083">
        <w:rPr>
          <w:rFonts w:ascii="Times New Roman" w:hAnsi="Times New Roman" w:eastAsiaTheme="majorEastAsia" w:cs="Times New Roman"/>
          <w:bCs/>
          <w:color w:val="000000" w:themeColor="text1"/>
          <w:sz w:val="21"/>
          <w:szCs w:val="21"/>
        </w:rPr>
        <w:t>）根据</w:t>
      </w:r>
      <w:r w:rsidRPr="00847083">
        <w:rPr>
          <w:rFonts w:ascii="Times New Roman" w:hAnsi="Times New Roman" w:eastAsiaTheme="majorEastAsia" w:cs="Times New Roman"/>
          <w:bCs/>
          <w:color w:val="000000" w:themeColor="text1"/>
          <w:sz w:val="21"/>
          <w:szCs w:val="21"/>
        </w:rPr>
        <w:t>材料二并结合</w:t>
      </w:r>
      <w:r w:rsidRPr="00847083">
        <w:rPr>
          <w:rFonts w:ascii="Times New Roman" w:hAnsi="Times New Roman" w:eastAsiaTheme="majorEastAsia" w:cs="Times New Roman"/>
          <w:bCs/>
          <w:color w:val="000000" w:themeColor="text1"/>
          <w:sz w:val="21"/>
          <w:szCs w:val="21"/>
        </w:rPr>
        <w:t>所学知识，概述中国共产党成立后为</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谋求民族独立、人民解放和国家富强</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做出的努力。（</w:t>
      </w:r>
      <w:r w:rsidRPr="00847083">
        <w:rPr>
          <w:rFonts w:ascii="Times New Roman" w:hAnsi="Times New Roman" w:eastAsiaTheme="majorEastAsia" w:cs="Times New Roman"/>
          <w:bCs/>
          <w:color w:val="000000" w:themeColor="text1"/>
          <w:sz w:val="21"/>
          <w:szCs w:val="21"/>
        </w:rPr>
        <w:t>3</w:t>
      </w:r>
      <w:r w:rsidRPr="00847083">
        <w:rPr>
          <w:rFonts w:ascii="Times New Roman" w:hAnsi="Times New Roman" w:eastAsiaTheme="majorEastAsia" w:cs="Times New Roman"/>
          <w:bCs/>
          <w:color w:val="000000" w:themeColor="text1"/>
          <w:sz w:val="21"/>
          <w:szCs w:val="21"/>
        </w:rPr>
        <w:t>分）</w:t>
      </w:r>
    </w:p>
    <w:p w:rsidR="00847083" w:rsidRPr="00847083" w:rsidP="00847083" w14:paraId="50CBF61F"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3</w:t>
      </w:r>
      <w:r w:rsidRPr="00847083">
        <w:rPr>
          <w:rFonts w:ascii="Times New Roman" w:hAnsi="Times New Roman" w:eastAsiaTheme="majorEastAsia" w:cs="Times New Roman"/>
          <w:bCs/>
          <w:color w:val="000000" w:themeColor="text1"/>
          <w:sz w:val="21"/>
          <w:szCs w:val="21"/>
        </w:rPr>
        <w:t>）根据材料三并结合所学知识，指出中国共产党走</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相反的道路</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是一条怎样的道路。并分析促使中国革命走上这条道路的重要因素。（</w:t>
      </w:r>
      <w:r w:rsidRPr="00847083">
        <w:rPr>
          <w:rFonts w:ascii="Times New Roman" w:hAnsi="Times New Roman" w:eastAsiaTheme="majorEastAsia" w:cs="Times New Roman"/>
          <w:bCs/>
          <w:color w:val="000000" w:themeColor="text1"/>
          <w:sz w:val="21"/>
          <w:szCs w:val="21"/>
        </w:rPr>
        <w:t>3</w:t>
      </w:r>
      <w:r w:rsidRPr="00847083">
        <w:rPr>
          <w:rFonts w:ascii="Times New Roman" w:hAnsi="Times New Roman" w:eastAsiaTheme="majorEastAsia" w:cs="Times New Roman"/>
          <w:bCs/>
          <w:color w:val="000000" w:themeColor="text1"/>
          <w:sz w:val="21"/>
          <w:szCs w:val="21"/>
        </w:rPr>
        <w:t>分）</w:t>
      </w:r>
    </w:p>
    <w:p w:rsidR="00847083" w:rsidRPr="00847083" w:rsidP="00847083" w14:paraId="3BADE172" w14:textId="77777777">
      <w:pPr>
        <w:spacing w:after="0" w:line="360" w:lineRule="auto"/>
        <w:textAlignment w:val="center"/>
        <w:rPr>
          <w:rFonts w:ascii="Times New Roman" w:hAnsi="Times New Roman" w:eastAsiaTheme="majorEastAsia" w:cs="Times New Roman"/>
          <w:bCs/>
          <w:color w:val="000000" w:themeColor="text1"/>
          <w:sz w:val="21"/>
          <w:szCs w:val="21"/>
        </w:rPr>
      </w:pPr>
    </w:p>
    <w:p w:rsidR="00847083" w:rsidRPr="00847083" w:rsidP="00847083" w14:paraId="18AEB89E"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23.20</w:t>
      </w:r>
      <w:r w:rsidRPr="00847083">
        <w:rPr>
          <w:rFonts w:ascii="Times New Roman" w:hAnsi="Times New Roman" w:eastAsiaTheme="majorEastAsia" w:cs="Times New Roman"/>
          <w:bCs/>
          <w:color w:val="000000" w:themeColor="text1"/>
          <w:sz w:val="21"/>
          <w:szCs w:val="21"/>
        </w:rPr>
        <w:t>世纪初，帝国主义的各种矛盾导致两次世界大战，战后分别建立凡尔赛</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华盛顿体系和雅尔塔体系为代表的国际秩序。阅读材料，回答下列问题。</w:t>
      </w:r>
    </w:p>
    <w:p w:rsidR="00847083" w:rsidRPr="00847083" w:rsidP="00847083" w14:paraId="01ED55F3"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材料</w:t>
      </w:r>
      <w:r w:rsidRPr="00847083">
        <w:rPr>
          <w:rFonts w:ascii="Times New Roman" w:hAnsi="Times New Roman" w:eastAsiaTheme="majorEastAsia" w:cs="Times New Roman"/>
          <w:bCs/>
          <w:color w:val="000000" w:themeColor="text1"/>
          <w:sz w:val="21"/>
          <w:szCs w:val="21"/>
        </w:rPr>
        <w:t>一</w:t>
      </w:r>
      <w:r w:rsidRPr="00847083">
        <w:rPr>
          <w:rFonts w:ascii="Times New Roman" w:hAnsi="Times New Roman" w:eastAsiaTheme="majorEastAsia" w:cs="Times New Roman"/>
          <w:bCs/>
          <w:color w:val="000000" w:themeColor="text1"/>
          <w:sz w:val="21"/>
          <w:szCs w:val="21"/>
        </w:rPr>
        <w:t>：</w:t>
      </w:r>
    </w:p>
    <w:tbl>
      <w:tblPr>
        <w:tblW w:w="0" w:type="auto"/>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tblPr>
      <w:tblGrid>
        <w:gridCol w:w="1712"/>
        <w:gridCol w:w="4131"/>
      </w:tblGrid>
      <w:tr w14:paraId="1487FDA5" w14:textId="77777777" w:rsidTr="00847083">
        <w:tblPrEx>
          <w:tblW w:w="0" w:type="auto"/>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tblPrEx>
        <w:trPr>
          <w:cantSplit/>
          <w:trHeight w:val="380"/>
        </w:trPr>
        <w:tc>
          <w:tcPr>
            <w:tcW w:w="1465" w:type="pct"/>
            <w:tcBorders>
              <w:top w:val="single" w:sz="4" w:space="0" w:color="000000"/>
              <w:left w:val="single" w:sz="4" w:space="0" w:color="000000"/>
              <w:bottom w:val="single" w:sz="4" w:space="0" w:color="000000"/>
              <w:right w:val="single" w:sz="4" w:space="0" w:color="000000"/>
            </w:tcBorders>
            <w:tcMar>
              <w:top w:w="5" w:type="dxa"/>
              <w:left w:w="5" w:type="dxa"/>
              <w:bottom w:w="5" w:type="dxa"/>
              <w:right w:w="5" w:type="dxa"/>
            </w:tcMar>
            <w:vAlign w:val="center"/>
          </w:tcPr>
          <w:p w:rsidR="00847083" w:rsidRPr="00847083" w:rsidP="00847083" w14:paraId="090708DF" w14:textId="77777777">
            <w:pPr>
              <w:keepNext/>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1918</w:t>
            </w:r>
            <w:r w:rsidRPr="00847083">
              <w:rPr>
                <w:rFonts w:ascii="Times New Roman" w:hAnsi="Times New Roman" w:eastAsiaTheme="majorEastAsia" w:cs="Times New Roman"/>
                <w:bCs/>
                <w:color w:val="000000" w:themeColor="text1"/>
                <w:sz w:val="21"/>
                <w:szCs w:val="21"/>
              </w:rPr>
              <w:t>年</w:t>
            </w:r>
            <w:r w:rsidRPr="00847083">
              <w:rPr>
                <w:rFonts w:ascii="Times New Roman" w:hAnsi="Times New Roman" w:eastAsiaTheme="majorEastAsia" w:cs="Times New Roman"/>
                <w:bCs/>
                <w:color w:val="000000" w:themeColor="text1"/>
                <w:sz w:val="21"/>
                <w:szCs w:val="21"/>
              </w:rPr>
              <w:t>11</w:t>
            </w:r>
            <w:r w:rsidRPr="00847083">
              <w:rPr>
                <w:rFonts w:ascii="Times New Roman" w:hAnsi="Times New Roman" w:eastAsiaTheme="majorEastAsia" w:cs="Times New Roman"/>
                <w:bCs/>
                <w:color w:val="000000" w:themeColor="text1"/>
                <w:sz w:val="21"/>
                <w:szCs w:val="21"/>
              </w:rPr>
              <w:t>月</w:t>
            </w:r>
            <w:r w:rsidRPr="00847083">
              <w:rPr>
                <w:rFonts w:ascii="Times New Roman" w:hAnsi="Times New Roman" w:eastAsiaTheme="majorEastAsia" w:cs="Times New Roman"/>
                <w:bCs/>
                <w:color w:val="000000" w:themeColor="text1"/>
                <w:sz w:val="21"/>
                <w:szCs w:val="21"/>
              </w:rPr>
              <w:t>11</w:t>
            </w:r>
            <w:r w:rsidRPr="00847083">
              <w:rPr>
                <w:rFonts w:ascii="Times New Roman" w:hAnsi="Times New Roman" w:eastAsiaTheme="majorEastAsia" w:cs="Times New Roman"/>
                <w:bCs/>
                <w:color w:val="000000" w:themeColor="text1"/>
                <w:sz w:val="21"/>
                <w:szCs w:val="21"/>
              </w:rPr>
              <w:t>日</w:t>
            </w:r>
          </w:p>
        </w:tc>
        <w:tc>
          <w:tcPr>
            <w:tcW w:w="3534" w:type="pct"/>
            <w:tcBorders>
              <w:top w:val="single" w:sz="4" w:space="0" w:color="000000"/>
              <w:left w:val="single" w:sz="4" w:space="0" w:color="000000"/>
              <w:bottom w:val="single" w:sz="4" w:space="0" w:color="000000"/>
              <w:right w:val="single" w:sz="4" w:space="0" w:color="000000"/>
            </w:tcBorders>
            <w:tcMar>
              <w:top w:w="5" w:type="dxa"/>
              <w:left w:w="5" w:type="dxa"/>
              <w:bottom w:w="5" w:type="dxa"/>
              <w:right w:w="5" w:type="dxa"/>
            </w:tcMar>
            <w:vAlign w:val="center"/>
          </w:tcPr>
          <w:p w:rsidR="00847083" w:rsidRPr="00847083" w:rsidP="00847083" w14:paraId="6DEC1253" w14:textId="77777777">
            <w:pPr>
              <w:keepNext/>
              <w:spacing w:after="0" w:line="360" w:lineRule="auto"/>
              <w:jc w:val="center"/>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一战结束</w:t>
            </w:r>
          </w:p>
        </w:tc>
      </w:tr>
      <w:tr w14:paraId="1B0D7875" w14:textId="77777777" w:rsidTr="00847083">
        <w:tblPrEx>
          <w:tblW w:w="0" w:type="auto"/>
          <w:tblCellMar>
            <w:left w:w="0" w:type="dxa"/>
            <w:right w:w="0" w:type="dxa"/>
          </w:tblCellMar>
          <w:tblLook w:val="04A0"/>
        </w:tblPrEx>
        <w:trPr>
          <w:cantSplit/>
          <w:trHeight w:val="405"/>
        </w:trPr>
        <w:tc>
          <w:tcPr>
            <w:tcW w:w="1465" w:type="pct"/>
            <w:tcBorders>
              <w:left w:val="single" w:sz="4" w:space="0" w:color="000000"/>
              <w:bottom w:val="single" w:sz="4" w:space="0" w:color="000000"/>
              <w:right w:val="single" w:sz="4" w:space="0" w:color="000000"/>
            </w:tcBorders>
            <w:tcMar>
              <w:top w:w="0" w:type="dxa"/>
              <w:left w:w="5" w:type="dxa"/>
              <w:bottom w:w="5" w:type="dxa"/>
              <w:right w:w="5" w:type="dxa"/>
            </w:tcMar>
            <w:vAlign w:val="center"/>
          </w:tcPr>
          <w:p w:rsidR="00847083" w:rsidRPr="00847083" w:rsidP="00847083" w14:paraId="401A651A" w14:textId="77777777">
            <w:pPr>
              <w:keepNext/>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1919</w:t>
            </w:r>
            <w:r w:rsidRPr="00847083">
              <w:rPr>
                <w:rFonts w:ascii="Times New Roman" w:hAnsi="Times New Roman" w:eastAsiaTheme="majorEastAsia" w:cs="Times New Roman"/>
                <w:bCs/>
                <w:color w:val="000000" w:themeColor="text1"/>
                <w:sz w:val="21"/>
                <w:szCs w:val="21"/>
              </w:rPr>
              <w:t>年</w:t>
            </w:r>
          </w:p>
        </w:tc>
        <w:tc>
          <w:tcPr>
            <w:tcW w:w="3534" w:type="pct"/>
            <w:tcBorders>
              <w:bottom w:val="single" w:sz="4" w:space="0" w:color="000000"/>
              <w:right w:val="single" w:sz="4" w:space="0" w:color="000000"/>
            </w:tcBorders>
            <w:tcMar>
              <w:top w:w="0" w:type="dxa"/>
              <w:left w:w="0" w:type="dxa"/>
              <w:bottom w:w="5" w:type="dxa"/>
              <w:right w:w="5" w:type="dxa"/>
            </w:tcMar>
            <w:vAlign w:val="center"/>
          </w:tcPr>
          <w:p w:rsidR="00847083" w:rsidRPr="00847083" w:rsidP="00847083" w14:paraId="4FA57F32" w14:textId="77777777">
            <w:pPr>
              <w:keepNext/>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巴黎和会召开，签署《凡尔赛条约》</w:t>
            </w:r>
          </w:p>
        </w:tc>
      </w:tr>
      <w:tr w14:paraId="6339C3CC" w14:textId="77777777" w:rsidTr="00847083">
        <w:tblPrEx>
          <w:tblW w:w="0" w:type="auto"/>
          <w:tblCellMar>
            <w:left w:w="0" w:type="dxa"/>
            <w:right w:w="0" w:type="dxa"/>
          </w:tblCellMar>
          <w:tblLook w:val="04A0"/>
        </w:tblPrEx>
        <w:trPr>
          <w:cantSplit/>
          <w:trHeight w:val="380"/>
        </w:trPr>
        <w:tc>
          <w:tcPr>
            <w:tcW w:w="1465" w:type="pct"/>
            <w:tcBorders>
              <w:left w:val="single" w:sz="4" w:space="0" w:color="000000"/>
              <w:bottom w:val="single" w:sz="4" w:space="0" w:color="000000"/>
              <w:right w:val="single" w:sz="4" w:space="0" w:color="000000"/>
            </w:tcBorders>
            <w:tcMar>
              <w:top w:w="0" w:type="dxa"/>
              <w:left w:w="5" w:type="dxa"/>
              <w:bottom w:w="5" w:type="dxa"/>
              <w:right w:w="5" w:type="dxa"/>
            </w:tcMar>
            <w:vAlign w:val="center"/>
          </w:tcPr>
          <w:p w:rsidR="00847083" w:rsidRPr="00847083" w:rsidP="00847083" w14:paraId="6ED2EB6E" w14:textId="77777777">
            <w:pPr>
              <w:keepNext/>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1922</w:t>
            </w:r>
            <w:r w:rsidRPr="00847083">
              <w:rPr>
                <w:rFonts w:ascii="Times New Roman" w:hAnsi="Times New Roman" w:eastAsiaTheme="majorEastAsia" w:cs="Times New Roman"/>
                <w:bCs/>
                <w:color w:val="000000" w:themeColor="text1"/>
                <w:sz w:val="21"/>
                <w:szCs w:val="21"/>
              </w:rPr>
              <w:t>年</w:t>
            </w:r>
          </w:p>
        </w:tc>
        <w:tc>
          <w:tcPr>
            <w:tcW w:w="3534" w:type="pct"/>
            <w:tcBorders>
              <w:bottom w:val="single" w:sz="4" w:space="0" w:color="000000"/>
              <w:right w:val="single" w:sz="4" w:space="0" w:color="000000"/>
            </w:tcBorders>
            <w:tcMar>
              <w:top w:w="0" w:type="dxa"/>
              <w:left w:w="0" w:type="dxa"/>
              <w:bottom w:w="5" w:type="dxa"/>
              <w:right w:w="5" w:type="dxa"/>
            </w:tcMar>
            <w:vAlign w:val="center"/>
          </w:tcPr>
          <w:p w:rsidR="00847083" w:rsidRPr="00847083" w:rsidP="00847083" w14:paraId="2C9ECD61" w14:textId="77777777">
            <w:pPr>
              <w:keepNext/>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意大利建立法西斯政权</w:t>
            </w:r>
          </w:p>
        </w:tc>
      </w:tr>
      <w:tr w14:paraId="2224A64C" w14:textId="77777777" w:rsidTr="00847083">
        <w:tblPrEx>
          <w:tblW w:w="0" w:type="auto"/>
          <w:tblCellMar>
            <w:left w:w="0" w:type="dxa"/>
            <w:right w:w="0" w:type="dxa"/>
          </w:tblCellMar>
          <w:tblLook w:val="04A0"/>
        </w:tblPrEx>
        <w:trPr>
          <w:cantSplit/>
          <w:trHeight w:val="393"/>
        </w:trPr>
        <w:tc>
          <w:tcPr>
            <w:tcW w:w="1465" w:type="pct"/>
            <w:tcBorders>
              <w:left w:val="single" w:sz="4" w:space="0" w:color="000000"/>
              <w:bottom w:val="single" w:sz="4" w:space="0" w:color="000000"/>
              <w:right w:val="single" w:sz="4" w:space="0" w:color="000000"/>
            </w:tcBorders>
            <w:tcMar>
              <w:top w:w="0" w:type="dxa"/>
              <w:left w:w="5" w:type="dxa"/>
              <w:bottom w:w="5" w:type="dxa"/>
              <w:right w:w="5" w:type="dxa"/>
            </w:tcMar>
            <w:vAlign w:val="center"/>
          </w:tcPr>
          <w:p w:rsidR="00847083" w:rsidRPr="00847083" w:rsidP="00847083" w14:paraId="3A1966D7" w14:textId="77777777">
            <w:pPr>
              <w:keepNext/>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1929</w:t>
            </w:r>
            <w:r w:rsidRPr="00847083">
              <w:rPr>
                <w:rFonts w:ascii="Times New Roman" w:hAnsi="Times New Roman" w:eastAsiaTheme="majorEastAsia" w:cs="Times New Roman"/>
                <w:bCs/>
                <w:color w:val="000000" w:themeColor="text1"/>
                <w:sz w:val="21"/>
                <w:szCs w:val="21"/>
              </w:rPr>
              <w:t>年</w:t>
            </w:r>
          </w:p>
        </w:tc>
        <w:tc>
          <w:tcPr>
            <w:tcW w:w="3534" w:type="pct"/>
            <w:tcBorders>
              <w:bottom w:val="single" w:sz="4" w:space="0" w:color="000000"/>
              <w:right w:val="single" w:sz="4" w:space="0" w:color="000000"/>
            </w:tcBorders>
            <w:tcMar>
              <w:top w:w="0" w:type="dxa"/>
              <w:left w:w="0" w:type="dxa"/>
              <w:bottom w:w="5" w:type="dxa"/>
              <w:right w:w="5" w:type="dxa"/>
            </w:tcMar>
            <w:vAlign w:val="center"/>
          </w:tcPr>
          <w:p w:rsidR="00847083" w:rsidRPr="00847083" w:rsidP="00847083" w14:paraId="7B8B1800" w14:textId="77777777">
            <w:pPr>
              <w:keepNext/>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经济大危机爆发</w:t>
            </w:r>
          </w:p>
        </w:tc>
      </w:tr>
      <w:tr w14:paraId="5F6A944E" w14:textId="77777777" w:rsidTr="00847083">
        <w:tblPrEx>
          <w:tblW w:w="0" w:type="auto"/>
          <w:tblCellMar>
            <w:left w:w="0" w:type="dxa"/>
            <w:right w:w="0" w:type="dxa"/>
          </w:tblCellMar>
          <w:tblLook w:val="04A0"/>
        </w:tblPrEx>
        <w:trPr>
          <w:cantSplit/>
          <w:trHeight w:val="393"/>
        </w:trPr>
        <w:tc>
          <w:tcPr>
            <w:tcW w:w="1465" w:type="pct"/>
            <w:tcBorders>
              <w:left w:val="single" w:sz="4" w:space="0" w:color="000000"/>
              <w:bottom w:val="single" w:sz="4" w:space="0" w:color="000000"/>
              <w:right w:val="single" w:sz="4" w:space="0" w:color="000000"/>
            </w:tcBorders>
            <w:tcMar>
              <w:top w:w="0" w:type="dxa"/>
              <w:left w:w="5" w:type="dxa"/>
              <w:bottom w:w="5" w:type="dxa"/>
              <w:right w:w="5" w:type="dxa"/>
            </w:tcMar>
            <w:vAlign w:val="center"/>
          </w:tcPr>
          <w:p w:rsidR="00847083" w:rsidRPr="00847083" w:rsidP="00847083" w14:paraId="730C7378" w14:textId="77777777">
            <w:pPr>
              <w:keepNext/>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1933</w:t>
            </w:r>
            <w:r w:rsidRPr="00847083">
              <w:rPr>
                <w:rFonts w:ascii="Times New Roman" w:hAnsi="Times New Roman" w:eastAsiaTheme="majorEastAsia" w:cs="Times New Roman"/>
                <w:bCs/>
                <w:color w:val="000000" w:themeColor="text1"/>
                <w:sz w:val="21"/>
                <w:szCs w:val="21"/>
              </w:rPr>
              <w:t>年</w:t>
            </w:r>
          </w:p>
        </w:tc>
        <w:tc>
          <w:tcPr>
            <w:tcW w:w="3534" w:type="pct"/>
            <w:tcBorders>
              <w:bottom w:val="single" w:sz="4" w:space="0" w:color="000000"/>
              <w:right w:val="single" w:sz="4" w:space="0" w:color="000000"/>
            </w:tcBorders>
            <w:tcMar>
              <w:top w:w="0" w:type="dxa"/>
              <w:left w:w="0" w:type="dxa"/>
              <w:bottom w:w="5" w:type="dxa"/>
              <w:right w:w="5" w:type="dxa"/>
            </w:tcMar>
            <w:vAlign w:val="center"/>
          </w:tcPr>
          <w:p w:rsidR="00847083" w:rsidRPr="00847083" w:rsidP="00847083" w14:paraId="3FB6B5D5" w14:textId="77777777">
            <w:pPr>
              <w:keepNext/>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德国纳粹党建立法西斯政权</w:t>
            </w:r>
          </w:p>
        </w:tc>
      </w:tr>
      <w:tr w14:paraId="185080D1" w14:textId="77777777" w:rsidTr="00847083">
        <w:tblPrEx>
          <w:tblW w:w="0" w:type="auto"/>
          <w:tblCellMar>
            <w:left w:w="0" w:type="dxa"/>
            <w:right w:w="0" w:type="dxa"/>
          </w:tblCellMar>
          <w:tblLook w:val="04A0"/>
        </w:tblPrEx>
        <w:trPr>
          <w:cantSplit/>
          <w:trHeight w:val="393"/>
        </w:trPr>
        <w:tc>
          <w:tcPr>
            <w:tcW w:w="1465" w:type="pct"/>
            <w:tcBorders>
              <w:left w:val="single" w:sz="4" w:space="0" w:color="000000"/>
              <w:bottom w:val="single" w:sz="4" w:space="0" w:color="000000"/>
              <w:right w:val="single" w:sz="4" w:space="0" w:color="000000"/>
            </w:tcBorders>
            <w:tcMar>
              <w:top w:w="0" w:type="dxa"/>
              <w:left w:w="5" w:type="dxa"/>
              <w:bottom w:w="5" w:type="dxa"/>
              <w:right w:w="5" w:type="dxa"/>
            </w:tcMar>
            <w:vAlign w:val="center"/>
          </w:tcPr>
          <w:p w:rsidR="00847083" w:rsidRPr="00847083" w:rsidP="00847083" w14:paraId="16C84BB5" w14:textId="77777777">
            <w:pPr>
              <w:keepNext/>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1936</w:t>
            </w:r>
            <w:r w:rsidRPr="00847083">
              <w:rPr>
                <w:rFonts w:ascii="Times New Roman" w:hAnsi="Times New Roman" w:eastAsiaTheme="majorEastAsia" w:cs="Times New Roman"/>
                <w:bCs/>
                <w:color w:val="000000" w:themeColor="text1"/>
                <w:sz w:val="21"/>
                <w:szCs w:val="21"/>
              </w:rPr>
              <w:t>年</w:t>
            </w:r>
          </w:p>
        </w:tc>
        <w:tc>
          <w:tcPr>
            <w:tcW w:w="3534" w:type="pct"/>
            <w:tcBorders>
              <w:bottom w:val="single" w:sz="4" w:space="0" w:color="000000"/>
              <w:right w:val="single" w:sz="4" w:space="0" w:color="000000"/>
            </w:tcBorders>
            <w:tcMar>
              <w:top w:w="0" w:type="dxa"/>
              <w:left w:w="0" w:type="dxa"/>
              <w:bottom w:w="5" w:type="dxa"/>
              <w:right w:w="5" w:type="dxa"/>
            </w:tcMar>
            <w:vAlign w:val="center"/>
          </w:tcPr>
          <w:p w:rsidR="00847083" w:rsidRPr="00847083" w:rsidP="00847083" w14:paraId="1D0D0A4A" w14:textId="77777777">
            <w:pPr>
              <w:keepNext/>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日本建立法西斯政权</w:t>
            </w:r>
          </w:p>
        </w:tc>
      </w:tr>
      <w:tr w14:paraId="489CC0C1" w14:textId="77777777" w:rsidTr="00847083">
        <w:tblPrEx>
          <w:tblW w:w="0" w:type="auto"/>
          <w:tblCellMar>
            <w:left w:w="0" w:type="dxa"/>
            <w:right w:w="0" w:type="dxa"/>
          </w:tblCellMar>
          <w:tblLook w:val="04A0"/>
        </w:tblPrEx>
        <w:trPr>
          <w:cantSplit/>
          <w:trHeight w:val="393"/>
        </w:trPr>
        <w:tc>
          <w:tcPr>
            <w:tcW w:w="1465" w:type="pct"/>
            <w:tcBorders>
              <w:left w:val="single" w:sz="4" w:space="0" w:color="000000"/>
              <w:bottom w:val="single" w:sz="4" w:space="0" w:color="000000"/>
              <w:right w:val="single" w:sz="4" w:space="0" w:color="000000"/>
            </w:tcBorders>
            <w:tcMar>
              <w:top w:w="0" w:type="dxa"/>
              <w:left w:w="5" w:type="dxa"/>
              <w:bottom w:w="5" w:type="dxa"/>
              <w:right w:w="5" w:type="dxa"/>
            </w:tcMar>
            <w:vAlign w:val="center"/>
          </w:tcPr>
          <w:p w:rsidR="00847083" w:rsidRPr="00847083" w:rsidP="00847083" w14:paraId="636A93C9" w14:textId="77777777">
            <w:pPr>
              <w:keepNext/>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1937</w:t>
            </w:r>
            <w:r w:rsidRPr="00847083">
              <w:rPr>
                <w:rFonts w:ascii="Times New Roman" w:hAnsi="Times New Roman" w:eastAsiaTheme="majorEastAsia" w:cs="Times New Roman"/>
                <w:bCs/>
                <w:color w:val="000000" w:themeColor="text1"/>
                <w:sz w:val="21"/>
                <w:szCs w:val="21"/>
              </w:rPr>
              <w:t>年</w:t>
            </w:r>
          </w:p>
        </w:tc>
        <w:tc>
          <w:tcPr>
            <w:tcW w:w="3534" w:type="pct"/>
            <w:tcBorders>
              <w:bottom w:val="single" w:sz="4" w:space="0" w:color="000000"/>
              <w:right w:val="single" w:sz="4" w:space="0" w:color="000000"/>
            </w:tcBorders>
            <w:tcMar>
              <w:top w:w="0" w:type="dxa"/>
              <w:left w:w="0" w:type="dxa"/>
              <w:bottom w:w="5" w:type="dxa"/>
              <w:right w:w="5" w:type="dxa"/>
            </w:tcMar>
            <w:vAlign w:val="center"/>
          </w:tcPr>
          <w:p w:rsidR="00847083" w:rsidRPr="00847083" w:rsidP="00847083" w14:paraId="0AB47943" w14:textId="77777777">
            <w:pPr>
              <w:keepNext/>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日本发动全面侵华战争</w:t>
            </w:r>
          </w:p>
        </w:tc>
      </w:tr>
      <w:tr w14:paraId="40A54766" w14:textId="77777777" w:rsidTr="00847083">
        <w:tblPrEx>
          <w:tblW w:w="0" w:type="auto"/>
          <w:tblCellMar>
            <w:left w:w="0" w:type="dxa"/>
            <w:right w:w="0" w:type="dxa"/>
          </w:tblCellMar>
          <w:tblLook w:val="04A0"/>
        </w:tblPrEx>
        <w:trPr>
          <w:cantSplit/>
          <w:trHeight w:val="393"/>
        </w:trPr>
        <w:tc>
          <w:tcPr>
            <w:tcW w:w="1465" w:type="pct"/>
            <w:tcBorders>
              <w:left w:val="single" w:sz="4" w:space="0" w:color="000000"/>
              <w:bottom w:val="single" w:sz="4" w:space="0" w:color="000000"/>
              <w:right w:val="single" w:sz="4" w:space="0" w:color="000000"/>
            </w:tcBorders>
            <w:tcMar>
              <w:top w:w="0" w:type="dxa"/>
              <w:left w:w="5" w:type="dxa"/>
              <w:bottom w:w="5" w:type="dxa"/>
              <w:right w:w="5" w:type="dxa"/>
            </w:tcMar>
            <w:vAlign w:val="center"/>
          </w:tcPr>
          <w:p w:rsidR="00847083" w:rsidRPr="00847083" w:rsidP="00847083" w14:paraId="409B758B" w14:textId="77777777">
            <w:pPr>
              <w:keepNext/>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1938</w:t>
            </w:r>
            <w:r w:rsidRPr="00847083">
              <w:rPr>
                <w:rFonts w:ascii="Times New Roman" w:hAnsi="Times New Roman" w:eastAsiaTheme="majorEastAsia" w:cs="Times New Roman"/>
                <w:bCs/>
                <w:color w:val="000000" w:themeColor="text1"/>
                <w:sz w:val="21"/>
                <w:szCs w:val="21"/>
              </w:rPr>
              <w:t>年</w:t>
            </w:r>
          </w:p>
        </w:tc>
        <w:tc>
          <w:tcPr>
            <w:tcW w:w="3534" w:type="pct"/>
            <w:tcBorders>
              <w:bottom w:val="single" w:sz="4" w:space="0" w:color="000000"/>
              <w:right w:val="single" w:sz="4" w:space="0" w:color="000000"/>
            </w:tcBorders>
            <w:tcMar>
              <w:top w:w="0" w:type="dxa"/>
              <w:left w:w="0" w:type="dxa"/>
              <w:bottom w:w="5" w:type="dxa"/>
              <w:right w:w="5" w:type="dxa"/>
            </w:tcMar>
            <w:vAlign w:val="center"/>
          </w:tcPr>
          <w:p w:rsidR="00847083" w:rsidRPr="00847083" w:rsidP="00847083" w14:paraId="26F92FA3" w14:textId="77777777">
            <w:pPr>
              <w:keepNext/>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英法绥靖，美国中立</w:t>
            </w:r>
          </w:p>
        </w:tc>
      </w:tr>
      <w:tr w14:paraId="7412EB62" w14:textId="77777777" w:rsidTr="00847083">
        <w:tblPrEx>
          <w:tblW w:w="0" w:type="auto"/>
          <w:tblCellMar>
            <w:left w:w="0" w:type="dxa"/>
            <w:right w:w="0" w:type="dxa"/>
          </w:tblCellMar>
          <w:tblLook w:val="04A0"/>
        </w:tblPrEx>
        <w:trPr>
          <w:cantSplit/>
          <w:trHeight w:val="393"/>
        </w:trPr>
        <w:tc>
          <w:tcPr>
            <w:tcW w:w="1465" w:type="pct"/>
            <w:tcBorders>
              <w:left w:val="single" w:sz="4" w:space="0" w:color="000000"/>
              <w:bottom w:val="single" w:sz="4" w:space="0" w:color="000000"/>
              <w:right w:val="single" w:sz="4" w:space="0" w:color="000000"/>
            </w:tcBorders>
            <w:tcMar>
              <w:top w:w="0" w:type="dxa"/>
              <w:left w:w="5" w:type="dxa"/>
              <w:bottom w:w="5" w:type="dxa"/>
              <w:right w:w="5" w:type="dxa"/>
            </w:tcMar>
            <w:vAlign w:val="center"/>
          </w:tcPr>
          <w:p w:rsidR="00847083" w:rsidRPr="00847083" w:rsidP="00847083" w14:paraId="1FB0DCF6"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1939</w:t>
            </w:r>
            <w:r w:rsidRPr="00847083">
              <w:rPr>
                <w:rFonts w:ascii="Times New Roman" w:hAnsi="Times New Roman" w:eastAsiaTheme="majorEastAsia" w:cs="Times New Roman"/>
                <w:bCs/>
                <w:color w:val="000000" w:themeColor="text1"/>
                <w:sz w:val="21"/>
                <w:szCs w:val="21"/>
              </w:rPr>
              <w:t>年</w:t>
            </w:r>
          </w:p>
        </w:tc>
        <w:tc>
          <w:tcPr>
            <w:tcW w:w="3534" w:type="pct"/>
            <w:tcBorders>
              <w:bottom w:val="single" w:sz="4" w:space="0" w:color="000000"/>
              <w:right w:val="single" w:sz="4" w:space="0" w:color="000000"/>
            </w:tcBorders>
            <w:tcMar>
              <w:top w:w="0" w:type="dxa"/>
              <w:left w:w="0" w:type="dxa"/>
              <w:bottom w:w="5" w:type="dxa"/>
              <w:right w:w="5" w:type="dxa"/>
            </w:tcMar>
            <w:vAlign w:val="center"/>
          </w:tcPr>
          <w:p w:rsidR="00847083" w:rsidRPr="00847083" w:rsidP="00847083" w14:paraId="5F199917"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二战全面爆发</w:t>
            </w:r>
          </w:p>
        </w:tc>
      </w:tr>
    </w:tbl>
    <w:p w:rsidR="00847083" w:rsidRPr="00847083" w:rsidP="00847083" w14:paraId="14DCFB40"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材料二：</w:t>
      </w:r>
    </w:p>
    <w:p w:rsidR="00847083" w:rsidRPr="00847083" w:rsidP="00847083" w14:paraId="7C9F8869"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与凡尔赛</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华盛顿体系相比，雅尔塔体系同样打上了大国强权政治、划分势力范围的烙印。雅尔塔会议充满了美苏相互妥协、共同主宰世界的气氛，几乎每项协定都包含美苏争夺势力范围的因素。</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由凡尔赛</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华盛顿体系到雅尔塔体系，展开了国际政治中不断增长的民主化趋势。</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雅尔塔体系中包含美苏不同社会制度的国家，它在处理战败国、策划战后和平秩序方面，</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展示了国际社会和国际秩序走向更加民主化的前景。</w:t>
      </w:r>
    </w:p>
    <w:p w:rsidR="00847083" w:rsidRPr="00847083" w:rsidP="00847083" w14:paraId="0F410CE6" w14:textId="77777777">
      <w:pPr>
        <w:spacing w:after="0" w:line="360" w:lineRule="auto"/>
        <w:jc w:val="right"/>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陈从阳《凡尔赛</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华盛顿体系与雅尔塔体系比较研究》</w:t>
      </w:r>
    </w:p>
    <w:p w:rsidR="00847083" w:rsidRPr="00847083" w:rsidP="00847083" w14:paraId="4D9884A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材料三：</w:t>
      </w:r>
      <w:r w:rsidRPr="00847083">
        <w:rPr>
          <w:rFonts w:ascii="Times New Roman" w:hAnsi="Times New Roman" w:eastAsiaTheme="majorEastAsia" w:cs="Times New Roman"/>
          <w:bCs/>
          <w:color w:val="000000" w:themeColor="text1"/>
          <w:sz w:val="21"/>
          <w:szCs w:val="21"/>
        </w:rPr>
        <w:t> </w:t>
      </w:r>
    </w:p>
    <w:p w:rsidR="00847083" w:rsidRPr="00847083" w:rsidP="00847083" w14:paraId="6F2513B7"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除本盟约或本条约另有明文规定外，</w:t>
      </w:r>
      <w:r w:rsidRPr="00847083">
        <w:rPr>
          <w:rFonts w:ascii="Times New Roman" w:hAnsi="Times New Roman" w:eastAsiaTheme="majorEastAsia" w:cs="Times New Roman"/>
          <w:bCs/>
          <w:color w:val="000000" w:themeColor="text1"/>
          <w:sz w:val="21"/>
          <w:szCs w:val="21"/>
        </w:rPr>
        <w:t>凡大会</w:t>
      </w:r>
      <w:r w:rsidRPr="00847083">
        <w:rPr>
          <w:rFonts w:ascii="Times New Roman" w:hAnsi="Times New Roman" w:eastAsiaTheme="majorEastAsia" w:cs="Times New Roman"/>
          <w:bCs/>
          <w:color w:val="000000" w:themeColor="text1"/>
          <w:sz w:val="21"/>
          <w:szCs w:val="21"/>
        </w:rPr>
        <w:t>或理事会开会时之决议，应得出席会议之联盟会员国全体之同意。</w:t>
      </w:r>
    </w:p>
    <w:p w:rsidR="00847083" w:rsidRPr="00847083" w:rsidP="00847083" w14:paraId="7C723DA7" w14:textId="77777777">
      <w:pPr>
        <w:spacing w:after="0" w:line="360" w:lineRule="auto"/>
        <w:jc w:val="right"/>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《国际联盟盟约》第五条</w:t>
      </w:r>
    </w:p>
    <w:p w:rsidR="00847083" w:rsidRPr="00847083" w:rsidP="00847083" w14:paraId="45B41858"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材料四：</w:t>
      </w:r>
    </w:p>
    <w:p w:rsidR="00847083" w:rsidRPr="00847083" w:rsidP="00847083" w14:paraId="2916B85E"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w:t>
      </w:r>
      <w:r w:rsidRPr="00847083">
        <w:rPr>
          <w:rFonts w:ascii="Times New Roman" w:hAnsi="Times New Roman" w:eastAsiaTheme="majorEastAsia" w:cs="Times New Roman"/>
          <w:bCs/>
          <w:color w:val="000000" w:themeColor="text1"/>
          <w:sz w:val="21"/>
          <w:szCs w:val="21"/>
        </w:rPr>
        <w:t>安全理事会以联合国十五会员国组织之，安全理事会关于程序事项之决议，应以九理事国之可决票表决之；对于其他一切事项之决议，应以九理事国之可决</w:t>
      </w:r>
      <w:r w:rsidRPr="00847083">
        <w:rPr>
          <w:rFonts w:ascii="Times New Roman" w:hAnsi="Times New Roman" w:eastAsiaTheme="majorEastAsia" w:cs="Times New Roman"/>
          <w:bCs/>
          <w:color w:val="000000" w:themeColor="text1"/>
          <w:sz w:val="21"/>
          <w:szCs w:val="21"/>
        </w:rPr>
        <w:t>票包括</w:t>
      </w:r>
      <w:r w:rsidRPr="00847083">
        <w:rPr>
          <w:rFonts w:ascii="Times New Roman" w:hAnsi="Times New Roman" w:eastAsiaTheme="majorEastAsia" w:cs="Times New Roman"/>
          <w:bCs/>
          <w:color w:val="000000" w:themeColor="text1"/>
          <w:sz w:val="21"/>
          <w:szCs w:val="21"/>
        </w:rPr>
        <w:t>全体常任理事国之同意票表决之。</w:t>
      </w:r>
    </w:p>
    <w:p w:rsidR="00847083" w:rsidRPr="00847083" w:rsidP="00847083" w14:paraId="67ABC42A" w14:textId="77777777">
      <w:pPr>
        <w:spacing w:after="0" w:line="360" w:lineRule="auto"/>
        <w:jc w:val="right"/>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《联合国宪章》</w:t>
      </w:r>
    </w:p>
    <w:p w:rsidR="00847083" w:rsidRPr="00847083" w:rsidP="00847083" w14:paraId="43916D2D"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1</w:t>
      </w:r>
      <w:r w:rsidRPr="00847083">
        <w:rPr>
          <w:rFonts w:ascii="Times New Roman" w:hAnsi="Times New Roman" w:eastAsiaTheme="majorEastAsia" w:cs="Times New Roman"/>
          <w:bCs/>
          <w:color w:val="000000" w:themeColor="text1"/>
          <w:sz w:val="21"/>
          <w:szCs w:val="21"/>
        </w:rPr>
        <w:t>）根据材料一并结合所学知识，解释</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二战爆发的历史必然性</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3</w:t>
      </w:r>
      <w:r w:rsidRPr="00847083">
        <w:rPr>
          <w:rFonts w:ascii="Times New Roman" w:hAnsi="Times New Roman" w:eastAsiaTheme="majorEastAsia" w:cs="Times New Roman"/>
          <w:bCs/>
          <w:color w:val="000000" w:themeColor="text1"/>
          <w:sz w:val="21"/>
          <w:szCs w:val="21"/>
        </w:rPr>
        <w:t>分）</w:t>
      </w:r>
    </w:p>
    <w:p w:rsidR="00847083" w:rsidRPr="00847083" w:rsidP="00847083" w14:paraId="3D164318"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2</w:t>
      </w:r>
      <w:r w:rsidRPr="00847083">
        <w:rPr>
          <w:rFonts w:ascii="Times New Roman" w:hAnsi="Times New Roman" w:eastAsiaTheme="majorEastAsia" w:cs="Times New Roman"/>
          <w:bCs/>
          <w:color w:val="000000" w:themeColor="text1"/>
          <w:sz w:val="21"/>
          <w:szCs w:val="21"/>
        </w:rPr>
        <w:t>）根据材料二，概括雅尔塔体系和凡尔赛</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华盛顿体系的异同。（</w:t>
      </w:r>
      <w:r w:rsidRPr="00847083">
        <w:rPr>
          <w:rFonts w:ascii="Times New Roman" w:hAnsi="Times New Roman" w:eastAsiaTheme="majorEastAsia" w:cs="Times New Roman"/>
          <w:bCs/>
          <w:color w:val="000000" w:themeColor="text1"/>
          <w:sz w:val="21"/>
          <w:szCs w:val="21"/>
        </w:rPr>
        <w:t>3</w:t>
      </w:r>
      <w:r w:rsidRPr="00847083">
        <w:rPr>
          <w:rFonts w:ascii="Times New Roman" w:hAnsi="Times New Roman" w:eastAsiaTheme="majorEastAsia" w:cs="Times New Roman"/>
          <w:bCs/>
          <w:color w:val="000000" w:themeColor="text1"/>
          <w:sz w:val="21"/>
          <w:szCs w:val="21"/>
        </w:rPr>
        <w:t>分）</w:t>
      </w:r>
    </w:p>
    <w:p w:rsidR="00847083" w:rsidRPr="00847083" w:rsidP="00847083" w14:paraId="1A18D134"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3</w:t>
      </w:r>
      <w:r w:rsidRPr="00847083">
        <w:rPr>
          <w:rFonts w:ascii="Times New Roman" w:hAnsi="Times New Roman" w:eastAsiaTheme="majorEastAsia" w:cs="Times New Roman"/>
          <w:bCs/>
          <w:color w:val="000000" w:themeColor="text1"/>
          <w:sz w:val="21"/>
          <w:szCs w:val="21"/>
        </w:rPr>
        <w:t>）国联和联合国分别是凡尔赛体系及雅尔塔体系的重要组成部分。根据材料三、四，并结合所学知识，概括国联和联合国决议的通过原则有何不同？各有什么影响？（</w:t>
      </w:r>
      <w:r w:rsidRPr="00847083">
        <w:rPr>
          <w:rFonts w:ascii="Times New Roman" w:hAnsi="Times New Roman" w:eastAsiaTheme="majorEastAsia" w:cs="Times New Roman"/>
          <w:bCs/>
          <w:color w:val="000000" w:themeColor="text1"/>
          <w:sz w:val="21"/>
          <w:szCs w:val="21"/>
        </w:rPr>
        <w:t>4</w:t>
      </w:r>
      <w:r w:rsidRPr="00847083">
        <w:rPr>
          <w:rFonts w:ascii="Times New Roman" w:hAnsi="Times New Roman" w:eastAsiaTheme="majorEastAsia" w:cs="Times New Roman"/>
          <w:bCs/>
          <w:color w:val="000000" w:themeColor="text1"/>
          <w:sz w:val="21"/>
          <w:szCs w:val="21"/>
        </w:rPr>
        <w:t>分）</w:t>
      </w:r>
    </w:p>
    <w:p w:rsidR="00847083" w:rsidRPr="00847083" w:rsidP="00847083" w14:paraId="451E776E" w14:textId="77777777">
      <w:pPr>
        <w:spacing w:after="0" w:line="360" w:lineRule="auto"/>
        <w:textAlignment w:val="center"/>
        <w:rPr>
          <w:rFonts w:ascii="Times New Roman" w:hAnsi="Times New Roman" w:eastAsiaTheme="majorEastAsia" w:cs="Times New Roman"/>
          <w:bCs/>
          <w:color w:val="000000" w:themeColor="text1"/>
          <w:sz w:val="21"/>
          <w:szCs w:val="21"/>
        </w:rPr>
      </w:pPr>
    </w:p>
    <w:p w:rsidR="00847083" w:rsidRPr="00847083" w:rsidP="00847083" w14:paraId="3CD89200"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24.</w:t>
      </w:r>
      <w:r w:rsidRPr="00847083">
        <w:rPr>
          <w:rFonts w:ascii="Times New Roman" w:hAnsi="Times New Roman" w:eastAsiaTheme="majorEastAsia" w:cs="Times New Roman"/>
          <w:bCs/>
          <w:color w:val="000000" w:themeColor="text1"/>
          <w:sz w:val="21"/>
          <w:szCs w:val="21"/>
        </w:rPr>
        <w:t>货币</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5B65D813"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材料</w:t>
      </w:r>
      <w:r w:rsidRPr="00847083">
        <w:rPr>
          <w:rFonts w:ascii="Times New Roman" w:hAnsi="Times New Roman" w:eastAsiaTheme="majorEastAsia" w:cs="Times New Roman"/>
          <w:bCs/>
          <w:color w:val="000000" w:themeColor="text1"/>
          <w:sz w:val="21"/>
          <w:szCs w:val="21"/>
        </w:rPr>
        <w:t>一</w:t>
      </w:r>
      <w:r w:rsidRPr="00847083">
        <w:rPr>
          <w:rFonts w:ascii="Times New Roman" w:hAnsi="Times New Roman" w:eastAsiaTheme="majorEastAsia" w:cs="Times New Roman"/>
          <w:bCs/>
          <w:color w:val="000000" w:themeColor="text1"/>
          <w:sz w:val="21"/>
          <w:szCs w:val="21"/>
        </w:rPr>
        <w:t xml:space="preserve"> </w:t>
      </w:r>
      <w:r w:rsidRPr="00847083">
        <w:rPr>
          <w:rFonts w:ascii="Times New Roman" w:hAnsi="Times New Roman" w:eastAsiaTheme="majorEastAsia" w:cs="Times New Roman"/>
          <w:bCs/>
          <w:color w:val="000000" w:themeColor="text1"/>
          <w:sz w:val="21"/>
          <w:szCs w:val="21"/>
        </w:rPr>
        <w:t>人民币的发展经历了几次调整，其票面图案随着时代的变化呈现出不同的特征。第二套人民币</w:t>
      </w:r>
      <w:r w:rsidRPr="00847083">
        <w:rPr>
          <w:rFonts w:ascii="Times New Roman" w:hAnsi="Times New Roman" w:eastAsiaTheme="majorEastAsia" w:cs="Times New Roman"/>
          <w:bCs/>
          <w:color w:val="000000" w:themeColor="text1"/>
          <w:sz w:val="21"/>
          <w:szCs w:val="21"/>
        </w:rPr>
        <w:t xml:space="preserve"> 1955</w:t>
      </w:r>
      <w:r w:rsidRPr="00847083">
        <w:rPr>
          <w:rFonts w:ascii="Times New Roman" w:hAnsi="Times New Roman" w:eastAsiaTheme="majorEastAsia" w:cs="Times New Roman"/>
          <w:bCs/>
          <w:color w:val="000000" w:themeColor="text1"/>
          <w:sz w:val="21"/>
          <w:szCs w:val="21"/>
        </w:rPr>
        <w:t>年</w:t>
      </w:r>
      <w:r w:rsidRPr="00847083">
        <w:rPr>
          <w:rFonts w:ascii="Times New Roman" w:hAnsi="Times New Roman" w:eastAsiaTheme="majorEastAsia" w:cs="Times New Roman"/>
          <w:bCs/>
          <w:color w:val="000000" w:themeColor="text1"/>
          <w:sz w:val="21"/>
          <w:szCs w:val="21"/>
        </w:rPr>
        <w:t>3</w:t>
      </w:r>
      <w:r w:rsidRPr="00847083">
        <w:rPr>
          <w:rFonts w:ascii="Times New Roman" w:hAnsi="Times New Roman" w:eastAsiaTheme="majorEastAsia" w:cs="Times New Roman"/>
          <w:bCs/>
          <w:color w:val="000000" w:themeColor="text1"/>
          <w:sz w:val="21"/>
          <w:szCs w:val="21"/>
        </w:rPr>
        <w:t>月发行。如图是第二套人民币的部分票券和相关内容介绍。</w:t>
      </w:r>
      <w:r w:rsidRPr="00847083">
        <w:rPr>
          <w:rFonts w:ascii="Times New Roman" w:hAnsi="Times New Roman" w:eastAsiaTheme="majorEastAsia" w:cs="Times New Roman"/>
          <w:bCs/>
          <w:color w:val="000000" w:themeColor="text1"/>
          <w:sz w:val="21"/>
          <w:szCs w:val="21"/>
        </w:rPr>
        <w:t xml:space="preserve"> </w:t>
      </w:r>
    </w:p>
    <w:tbl>
      <w:tblPr>
        <w:tblStyle w:val="edittable"/>
        <w:tblW w:w="0" w:type="auto"/>
        <w:tblInd w:w="420"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4A0"/>
      </w:tblPr>
      <w:tblGrid>
        <w:gridCol w:w="3403"/>
        <w:gridCol w:w="3752"/>
      </w:tblGrid>
      <w:tr w14:paraId="5A6CBEBC" w14:textId="77777777" w:rsidTr="00A61C19">
        <w:tblPrEx>
          <w:tblW w:w="0" w:type="auto"/>
          <w:tblInd w:w="420"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4A0"/>
        </w:tblPrEx>
        <w:trPr>
          <w:cantSplit/>
        </w:trPr>
        <w:tc>
          <w:tcPr>
            <w:tcW w:w="3403" w:type="dxa"/>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rsidR="00847083" w:rsidRPr="00847083" w:rsidP="00847083" w14:paraId="6D1F3514"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noProof/>
                <w:color w:val="000000" w:themeColor="text1"/>
                <w:sz w:val="21"/>
                <w:szCs w:val="21"/>
              </w:rPr>
              <w:drawing>
                <wp:inline distT="0" distB="0" distL="114300" distR="114300">
                  <wp:extent cx="1439545" cy="666115"/>
                  <wp:effectExtent l="0" t="0" r="8255" b="635"/>
                  <wp:docPr id="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
                          <pic:cNvPicPr>
                            <a:picLocks noChangeAspect="1"/>
                          </pic:cNvPicPr>
                        </pic:nvPicPr>
                        <pic:blipFill>
                          <a:blip xmlns:r="http://schemas.openxmlformats.org/officeDocument/2006/relationships" r:embed="rId15"/>
                          <a:stretch>
                            <a:fillRect/>
                          </a:stretch>
                        </pic:blipFill>
                        <pic:spPr>
                          <a:xfrm>
                            <a:off x="0" y="0"/>
                            <a:ext cx="1439545" cy="666115"/>
                          </a:xfrm>
                          <a:prstGeom prst="rect">
                            <a:avLst/>
                          </a:prstGeom>
                          <a:noFill/>
                          <a:ln>
                            <a:noFill/>
                          </a:ln>
                        </pic:spPr>
                      </pic:pic>
                    </a:graphicData>
                  </a:graphic>
                </wp:inline>
              </w:drawing>
            </w:r>
            <w:r w:rsidRPr="00847083">
              <w:rPr>
                <w:rFonts w:ascii="Times New Roman" w:hAnsi="Times New Roman" w:eastAsiaTheme="majorEastAsia" w:cs="Times New Roman"/>
                <w:bCs/>
                <w:noProof/>
                <w:color w:val="000000" w:themeColor="text1"/>
                <w:sz w:val="21"/>
                <w:szCs w:val="21"/>
              </w:rPr>
              <w:drawing>
                <wp:inline distT="0" distB="0" distL="114300" distR="114300">
                  <wp:extent cx="1410335" cy="691515"/>
                  <wp:effectExtent l="0" t="0" r="18415" b="13335"/>
                  <wp:docPr id="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6"/>
                          <pic:cNvPicPr>
                            <a:picLocks noChangeAspect="1"/>
                          </pic:cNvPicPr>
                        </pic:nvPicPr>
                        <pic:blipFill>
                          <a:blip xmlns:r="http://schemas.openxmlformats.org/officeDocument/2006/relationships" r:embed="rId16"/>
                          <a:stretch>
                            <a:fillRect/>
                          </a:stretch>
                        </pic:blipFill>
                        <pic:spPr>
                          <a:xfrm>
                            <a:off x="0" y="0"/>
                            <a:ext cx="1410335" cy="691515"/>
                          </a:xfrm>
                          <a:prstGeom prst="rect">
                            <a:avLst/>
                          </a:prstGeom>
                          <a:noFill/>
                          <a:ln>
                            <a:noFill/>
                          </a:ln>
                        </pic:spPr>
                      </pic:pic>
                    </a:graphicData>
                  </a:graphic>
                </wp:inline>
              </w:drawing>
            </w:r>
            <w:r w:rsidRPr="00847083">
              <w:rPr>
                <w:rFonts w:ascii="Times New Roman" w:hAnsi="Times New Roman" w:eastAsiaTheme="majorEastAsia" w:cs="Times New Roman"/>
                <w:bCs/>
                <w:noProof/>
                <w:color w:val="000000" w:themeColor="text1"/>
                <w:sz w:val="21"/>
                <w:szCs w:val="21"/>
              </w:rPr>
              <w:drawing>
                <wp:inline distT="0" distB="0" distL="114300" distR="114300">
                  <wp:extent cx="1361440" cy="606425"/>
                  <wp:effectExtent l="0" t="0" r="10160" b="3175"/>
                  <wp:docPr id="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8"/>
                          <pic:cNvPicPr>
                            <a:picLocks noChangeAspect="1"/>
                          </pic:cNvPicPr>
                        </pic:nvPicPr>
                        <pic:blipFill>
                          <a:blip xmlns:r="http://schemas.openxmlformats.org/officeDocument/2006/relationships" r:embed="rId17"/>
                          <a:stretch>
                            <a:fillRect/>
                          </a:stretch>
                        </pic:blipFill>
                        <pic:spPr>
                          <a:xfrm>
                            <a:off x="0" y="0"/>
                            <a:ext cx="1361440" cy="606425"/>
                          </a:xfrm>
                          <a:prstGeom prst="rect">
                            <a:avLst/>
                          </a:prstGeom>
                          <a:noFill/>
                          <a:ln>
                            <a:noFill/>
                          </a:ln>
                        </pic:spPr>
                      </pic:pic>
                    </a:graphicData>
                  </a:graphic>
                </wp:inline>
              </w:drawing>
            </w:r>
            <w:r w:rsidRPr="00847083">
              <w:rPr>
                <w:rFonts w:ascii="Times New Roman" w:hAnsi="Times New Roman" w:eastAsiaTheme="majorEastAsia" w:cs="Times New Roman"/>
                <w:bCs/>
                <w:noProof/>
                <w:color w:val="000000" w:themeColor="text1"/>
                <w:sz w:val="21"/>
                <w:szCs w:val="21"/>
              </w:rPr>
              <w:drawing>
                <wp:inline distT="0" distB="0" distL="114300" distR="114300">
                  <wp:extent cx="1463040" cy="663575"/>
                  <wp:effectExtent l="0" t="0" r="3810" b="3175"/>
                  <wp:docPr id="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9"/>
                          <pic:cNvPicPr>
                            <a:picLocks noChangeAspect="1"/>
                          </pic:cNvPicPr>
                        </pic:nvPicPr>
                        <pic:blipFill>
                          <a:blip xmlns:r="http://schemas.openxmlformats.org/officeDocument/2006/relationships" r:embed="rId18"/>
                          <a:stretch>
                            <a:fillRect/>
                          </a:stretch>
                        </pic:blipFill>
                        <pic:spPr>
                          <a:xfrm>
                            <a:off x="0" y="0"/>
                            <a:ext cx="1463040" cy="663575"/>
                          </a:xfrm>
                          <a:prstGeom prst="rect">
                            <a:avLst/>
                          </a:prstGeom>
                          <a:noFill/>
                          <a:ln>
                            <a:noFill/>
                          </a:ln>
                        </pic:spPr>
                      </pic:pic>
                    </a:graphicData>
                  </a:graphic>
                </wp:inline>
              </w:drawing>
            </w:r>
          </w:p>
          <w:p w:rsidR="00847083" w:rsidRPr="00847083" w:rsidP="00847083" w14:paraId="61443AD9"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noProof/>
                <w:color w:val="000000" w:themeColor="text1"/>
                <w:sz w:val="21"/>
                <w:szCs w:val="21"/>
              </w:rPr>
              <w:drawing>
                <wp:inline distT="0" distB="0" distL="114300" distR="114300">
                  <wp:extent cx="1544955" cy="636905"/>
                  <wp:effectExtent l="0" t="0" r="17145" b="10795"/>
                  <wp:docPr id="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0"/>
                          <pic:cNvPicPr>
                            <a:picLocks noChangeAspect="1"/>
                          </pic:cNvPicPr>
                        </pic:nvPicPr>
                        <pic:blipFill>
                          <a:blip xmlns:r="http://schemas.openxmlformats.org/officeDocument/2006/relationships" r:embed="rId19"/>
                          <a:stretch>
                            <a:fillRect/>
                          </a:stretch>
                        </pic:blipFill>
                        <pic:spPr>
                          <a:xfrm>
                            <a:off x="0" y="0"/>
                            <a:ext cx="1544955" cy="636905"/>
                          </a:xfrm>
                          <a:prstGeom prst="rect">
                            <a:avLst/>
                          </a:prstGeom>
                          <a:noFill/>
                          <a:ln>
                            <a:noFill/>
                          </a:ln>
                        </pic:spPr>
                      </pic:pic>
                    </a:graphicData>
                  </a:graphic>
                </wp:inline>
              </w:drawing>
            </w:r>
          </w:p>
        </w:tc>
        <w:tc>
          <w:tcPr>
            <w:tcW w:w="3752" w:type="dxa"/>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rsidR="00847083" w:rsidRPr="00847083" w:rsidP="00847083" w14:paraId="119276F8" w14:textId="77777777">
            <w:pPr>
              <w:spacing w:after="0" w:line="360" w:lineRule="auto"/>
              <w:textAlignment w:val="center"/>
              <w:rPr>
                <w:rFonts w:ascii="Times New Roman" w:hAnsi="Times New Roman" w:eastAsiaTheme="majorEastAsia" w:cs="Times New Roman"/>
                <w:bCs/>
                <w:color w:val="000000" w:themeColor="text1"/>
                <w:sz w:val="21"/>
                <w:szCs w:val="21"/>
                <w:lang w:eastAsia="zh-CN"/>
              </w:rPr>
            </w:pPr>
            <w:r w:rsidRPr="00847083">
              <w:rPr>
                <w:rFonts w:ascii="Times New Roman" w:hAnsi="Times New Roman" w:eastAsiaTheme="majorEastAsia" w:cs="Times New Roman"/>
                <w:bCs/>
                <w:color w:val="000000" w:themeColor="text1"/>
                <w:sz w:val="21"/>
                <w:szCs w:val="21"/>
                <w:lang w:eastAsia="zh-CN"/>
              </w:rPr>
              <w:t>分票中</w:t>
            </w:r>
            <w:r w:rsidRPr="00847083">
              <w:rPr>
                <w:rFonts w:ascii="Times New Roman" w:hAnsi="Times New Roman" w:eastAsiaTheme="majorEastAsia" w:cs="Times New Roman"/>
                <w:bCs/>
                <w:color w:val="000000" w:themeColor="text1"/>
                <w:sz w:val="21"/>
                <w:szCs w:val="21"/>
                <w:lang w:eastAsia="zh-CN"/>
              </w:rPr>
              <w:t>的贰分和伍分正面图案为飞机和轮船，角票中的贰角和伍角正面图案为火车和水电站，伍圆和拾圆正面图案分别为身着不同民族服装的群众和工农像。背面均以国徽和汉、蒙、维、藏四种民族文字的行名和面值为主题。</w:t>
            </w:r>
          </w:p>
          <w:p w:rsidR="00847083" w:rsidRPr="00847083" w:rsidP="00847083" w14:paraId="3AEABD4B" w14:textId="77777777">
            <w:pPr>
              <w:spacing w:after="0" w:line="360" w:lineRule="auto"/>
              <w:textAlignment w:val="center"/>
              <w:rPr>
                <w:rFonts w:ascii="Times New Roman" w:hAnsi="Times New Roman" w:eastAsiaTheme="majorEastAsia" w:cs="Times New Roman"/>
                <w:bCs/>
                <w:color w:val="000000" w:themeColor="text1"/>
                <w:sz w:val="21"/>
                <w:szCs w:val="21"/>
                <w:lang w:eastAsia="zh-CN"/>
              </w:rPr>
            </w:pPr>
            <w:r w:rsidRPr="00847083">
              <w:rPr>
                <w:rFonts w:ascii="Times New Roman" w:hAnsi="Times New Roman" w:eastAsiaTheme="majorEastAsia" w:cs="Times New Roman"/>
                <w:bCs/>
                <w:color w:val="000000" w:themeColor="text1"/>
                <w:sz w:val="21"/>
                <w:szCs w:val="21"/>
                <w:lang w:eastAsia="zh-CN"/>
              </w:rPr>
              <w:t>印钞纸全部从苏联进口，纸面的防伪水印图案也是从苏联做好后运回。叁元、伍圆和拾圆由国内设计，委托苏联代印。</w:t>
            </w:r>
          </w:p>
        </w:tc>
      </w:tr>
    </w:tbl>
    <w:p w:rsidR="00847083" w:rsidRPr="00847083" w:rsidP="00847083" w14:paraId="18DE1FFF" w14:textId="77777777">
      <w:pPr>
        <w:spacing w:after="0" w:line="360" w:lineRule="auto"/>
        <w:textAlignment w:val="center"/>
        <w:rPr>
          <w:rFonts w:ascii="Times New Roman" w:hAnsi="Times New Roman" w:eastAsiaTheme="majorEastAsia" w:cs="Times New Roman"/>
          <w:bCs/>
          <w:color w:val="000000" w:themeColor="text1"/>
          <w:sz w:val="21"/>
          <w:szCs w:val="21"/>
        </w:rPr>
      </w:pPr>
    </w:p>
    <w:p w:rsidR="00847083" w:rsidRPr="00847083" w:rsidP="00847083" w14:paraId="1C7E2A1E"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(1) </w:t>
      </w:r>
      <w:r w:rsidRPr="00847083">
        <w:rPr>
          <w:rFonts w:ascii="Times New Roman" w:hAnsi="Times New Roman" w:eastAsiaTheme="majorEastAsia" w:cs="Times New Roman"/>
          <w:bCs/>
          <w:color w:val="000000" w:themeColor="text1"/>
          <w:sz w:val="21"/>
          <w:szCs w:val="21"/>
        </w:rPr>
        <w:t>概括指出材料一所蕴含的历史信息，并结合时代背景加以阐释。</w:t>
      </w:r>
      <w:r w:rsidRPr="00847083">
        <w:rPr>
          <w:rFonts w:ascii="Times New Roman" w:hAnsi="Times New Roman" w:eastAsiaTheme="majorEastAsia" w:cs="Times New Roman"/>
          <w:bCs/>
          <w:color w:val="000000" w:themeColor="text1"/>
          <w:sz w:val="21"/>
          <w:szCs w:val="21"/>
        </w:rPr>
        <w:t xml:space="preserve"> </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6</w:t>
      </w:r>
      <w:r w:rsidRPr="00847083">
        <w:rPr>
          <w:rFonts w:ascii="Times New Roman" w:hAnsi="Times New Roman" w:eastAsiaTheme="majorEastAsia" w:cs="Times New Roman"/>
          <w:bCs/>
          <w:color w:val="000000" w:themeColor="text1"/>
          <w:sz w:val="21"/>
          <w:szCs w:val="21"/>
        </w:rPr>
        <w:t>分）</w:t>
      </w:r>
    </w:p>
    <w:p w:rsidR="00847083" w:rsidRPr="00847083" w:rsidP="00847083" w14:paraId="2F22886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材料二</w:t>
      </w:r>
      <w:r w:rsidRPr="00847083">
        <w:rPr>
          <w:rFonts w:ascii="Times New Roman" w:hAnsi="Times New Roman" w:eastAsiaTheme="majorEastAsia" w:cs="Times New Roman"/>
          <w:bCs/>
          <w:color w:val="000000" w:themeColor="text1"/>
          <w:sz w:val="21"/>
          <w:szCs w:val="21"/>
        </w:rPr>
        <w:t xml:space="preserve"> </w:t>
      </w:r>
    </w:p>
    <w:tbl>
      <w:tblPr>
        <w:tblStyle w:val="edittable"/>
        <w:tblW w:w="0" w:type="auto"/>
        <w:tblInd w:w="420"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4A0"/>
      </w:tblPr>
      <w:tblGrid>
        <w:gridCol w:w="1170"/>
        <w:gridCol w:w="8960"/>
      </w:tblGrid>
      <w:tr w14:paraId="087C279E" w14:textId="77777777" w:rsidTr="00A61C19">
        <w:tblPrEx>
          <w:tblW w:w="0" w:type="auto"/>
          <w:tblInd w:w="420"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4A0"/>
        </w:tblPrEx>
        <w:trPr>
          <w:cantSplit/>
        </w:trPr>
        <w:tc>
          <w:tcPr>
            <w:tcW w:w="1560" w:type="dxa"/>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rsidR="00847083" w:rsidRPr="00847083" w:rsidP="00847083" w14:paraId="5AD6D604" w14:textId="77777777">
            <w:pPr>
              <w:keepNext/>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时间</w:t>
            </w:r>
          </w:p>
        </w:tc>
        <w:tc>
          <w:tcPr>
            <w:tcW w:w="7035" w:type="dxa"/>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rsidR="00847083" w:rsidRPr="00847083" w:rsidP="00847083" w14:paraId="7EDD3D0D" w14:textId="77777777">
            <w:pPr>
              <w:keepNext/>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事件</w:t>
            </w:r>
          </w:p>
        </w:tc>
      </w:tr>
      <w:tr w14:paraId="078938C1" w14:textId="77777777" w:rsidTr="00A61C19">
        <w:tblPrEx>
          <w:tblW w:w="0" w:type="auto"/>
          <w:tblInd w:w="420" w:type="dxa"/>
          <w:tblCellMar>
            <w:top w:w="15" w:type="dxa"/>
            <w:left w:w="15" w:type="dxa"/>
            <w:bottom w:w="15" w:type="dxa"/>
            <w:right w:w="15" w:type="dxa"/>
          </w:tblCellMar>
          <w:tblLook w:val="04A0"/>
        </w:tblPrEx>
        <w:trPr>
          <w:cantSplit/>
        </w:trPr>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rsidR="00847083" w:rsidRPr="00847083" w:rsidP="00847083" w14:paraId="1E0890AC" w14:textId="77777777">
            <w:pPr>
              <w:keepNext/>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1821</w:t>
            </w:r>
            <w:r w:rsidRPr="00847083">
              <w:rPr>
                <w:rFonts w:ascii="Times New Roman" w:hAnsi="Times New Roman" w:eastAsiaTheme="majorEastAsia" w:cs="Times New Roman"/>
                <w:bCs/>
                <w:color w:val="000000" w:themeColor="text1"/>
                <w:sz w:val="21"/>
                <w:szCs w:val="21"/>
              </w:rPr>
              <w:t>年</w:t>
            </w:r>
          </w:p>
        </w:tc>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rsidR="00847083" w:rsidRPr="00847083" w:rsidP="00847083" w14:paraId="49A2D9C5" w14:textId="77777777">
            <w:pPr>
              <w:keepNext/>
              <w:spacing w:after="0" w:line="360" w:lineRule="auto"/>
              <w:textAlignment w:val="center"/>
              <w:rPr>
                <w:rFonts w:ascii="Times New Roman" w:hAnsi="Times New Roman" w:eastAsiaTheme="majorEastAsia" w:cs="Times New Roman"/>
                <w:bCs/>
                <w:color w:val="000000" w:themeColor="text1"/>
                <w:sz w:val="21"/>
                <w:szCs w:val="21"/>
                <w:lang w:eastAsia="zh-CN"/>
              </w:rPr>
            </w:pPr>
            <w:r w:rsidRPr="00847083">
              <w:rPr>
                <w:rFonts w:ascii="Times New Roman" w:hAnsi="Times New Roman" w:eastAsiaTheme="majorEastAsia" w:cs="Times New Roman"/>
                <w:bCs/>
                <w:color w:val="000000" w:themeColor="text1"/>
                <w:sz w:val="21"/>
                <w:szCs w:val="21"/>
                <w:lang w:eastAsia="zh-CN"/>
              </w:rPr>
              <w:t>英国正式启动金本位制度，英镑成为英国的标准货币单位，每英镑含</w:t>
            </w:r>
            <w:r w:rsidRPr="00847083">
              <w:rPr>
                <w:rFonts w:ascii="Times New Roman" w:hAnsi="Times New Roman" w:eastAsiaTheme="majorEastAsia" w:cs="Times New Roman"/>
                <w:bCs/>
                <w:color w:val="000000" w:themeColor="text1"/>
                <w:sz w:val="21"/>
                <w:szCs w:val="21"/>
                <w:lang w:eastAsia="zh-CN"/>
              </w:rPr>
              <w:t>7.32238</w:t>
            </w:r>
            <w:r w:rsidRPr="00847083">
              <w:rPr>
                <w:rFonts w:ascii="Times New Roman" w:hAnsi="Times New Roman" w:eastAsiaTheme="majorEastAsia" w:cs="Times New Roman"/>
                <w:bCs/>
                <w:color w:val="000000" w:themeColor="text1"/>
                <w:sz w:val="21"/>
                <w:szCs w:val="21"/>
                <w:lang w:eastAsia="zh-CN"/>
              </w:rPr>
              <w:t>克纯金。</w:t>
            </w:r>
          </w:p>
        </w:tc>
      </w:tr>
      <w:tr w14:paraId="7CDEBB01" w14:textId="77777777" w:rsidTr="00A61C19">
        <w:tblPrEx>
          <w:tblW w:w="0" w:type="auto"/>
          <w:tblInd w:w="420" w:type="dxa"/>
          <w:tblCellMar>
            <w:top w:w="15" w:type="dxa"/>
            <w:left w:w="15" w:type="dxa"/>
            <w:bottom w:w="15" w:type="dxa"/>
            <w:right w:w="15" w:type="dxa"/>
          </w:tblCellMar>
          <w:tblLook w:val="04A0"/>
        </w:tblPrEx>
        <w:trPr>
          <w:cantSplit/>
        </w:trPr>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rsidR="00847083" w:rsidRPr="00847083" w:rsidP="00847083" w14:paraId="365303F4" w14:textId="77777777">
            <w:pPr>
              <w:keepNext/>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19</w:t>
            </w:r>
            <w:r w:rsidRPr="00847083">
              <w:rPr>
                <w:rFonts w:ascii="Times New Roman" w:hAnsi="Times New Roman" w:eastAsiaTheme="majorEastAsia" w:cs="Times New Roman"/>
                <w:bCs/>
                <w:color w:val="000000" w:themeColor="text1"/>
                <w:sz w:val="21"/>
                <w:szCs w:val="21"/>
              </w:rPr>
              <w:t>世纪</w:t>
            </w:r>
          </w:p>
          <w:p w:rsidR="00847083" w:rsidRPr="00847083" w:rsidP="00847083" w14:paraId="29CB7831" w14:textId="77777777">
            <w:pPr>
              <w:keepNext/>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70</w:t>
            </w:r>
            <w:r w:rsidRPr="00847083">
              <w:rPr>
                <w:rFonts w:ascii="Times New Roman" w:hAnsi="Times New Roman" w:eastAsiaTheme="majorEastAsia" w:cs="Times New Roman"/>
                <w:bCs/>
                <w:color w:val="000000" w:themeColor="text1"/>
                <w:sz w:val="21"/>
                <w:szCs w:val="21"/>
              </w:rPr>
              <w:t>年代</w:t>
            </w:r>
          </w:p>
        </w:tc>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rsidR="00847083" w:rsidRPr="00847083" w:rsidP="00847083" w14:paraId="7DCEAD63" w14:textId="77777777">
            <w:pPr>
              <w:keepNext/>
              <w:spacing w:after="0" w:line="360" w:lineRule="auto"/>
              <w:textAlignment w:val="center"/>
              <w:rPr>
                <w:rFonts w:ascii="Times New Roman" w:hAnsi="Times New Roman" w:eastAsiaTheme="majorEastAsia" w:cs="Times New Roman"/>
                <w:bCs/>
                <w:color w:val="000000" w:themeColor="text1"/>
                <w:sz w:val="21"/>
                <w:szCs w:val="21"/>
                <w:lang w:eastAsia="zh-CN"/>
              </w:rPr>
            </w:pPr>
            <w:r w:rsidRPr="00847083">
              <w:rPr>
                <w:rFonts w:ascii="Times New Roman" w:hAnsi="Times New Roman" w:eastAsiaTheme="majorEastAsia" w:cs="Times New Roman"/>
                <w:bCs/>
                <w:color w:val="000000" w:themeColor="text1"/>
                <w:sz w:val="21"/>
                <w:szCs w:val="21"/>
                <w:lang w:eastAsia="zh-CN"/>
              </w:rPr>
              <w:t>德国、丹麦、瑞典、挪威、美国、法国等主要资本主义国家纷纷建立金本位制。</w:t>
            </w:r>
          </w:p>
        </w:tc>
      </w:tr>
      <w:tr w14:paraId="1B34093E" w14:textId="77777777" w:rsidTr="00A61C19">
        <w:tblPrEx>
          <w:tblW w:w="0" w:type="auto"/>
          <w:tblInd w:w="420" w:type="dxa"/>
          <w:tblCellMar>
            <w:top w:w="15" w:type="dxa"/>
            <w:left w:w="15" w:type="dxa"/>
            <w:bottom w:w="15" w:type="dxa"/>
            <w:right w:w="15" w:type="dxa"/>
          </w:tblCellMar>
          <w:tblLook w:val="04A0"/>
        </w:tblPrEx>
        <w:trPr>
          <w:cantSplit/>
        </w:trPr>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rsidR="00847083" w:rsidRPr="00847083" w:rsidP="00847083" w14:paraId="07B901F0" w14:textId="77777777">
            <w:pPr>
              <w:keepNext/>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20</w:t>
            </w:r>
            <w:r w:rsidRPr="00847083">
              <w:rPr>
                <w:rFonts w:ascii="Times New Roman" w:hAnsi="Times New Roman" w:eastAsiaTheme="majorEastAsia" w:cs="Times New Roman"/>
                <w:bCs/>
                <w:color w:val="000000" w:themeColor="text1"/>
                <w:sz w:val="21"/>
                <w:szCs w:val="21"/>
              </w:rPr>
              <w:t>世纪</w:t>
            </w:r>
            <w:r w:rsidRPr="00847083">
              <w:rPr>
                <w:rFonts w:ascii="Times New Roman" w:hAnsi="Times New Roman" w:eastAsiaTheme="majorEastAsia" w:cs="Times New Roman"/>
                <w:bCs/>
                <w:color w:val="000000" w:themeColor="text1"/>
                <w:sz w:val="21"/>
                <w:szCs w:val="21"/>
              </w:rPr>
              <w:t>30</w:t>
            </w:r>
            <w:r w:rsidRPr="00847083">
              <w:rPr>
                <w:rFonts w:ascii="Times New Roman" w:hAnsi="Times New Roman" w:eastAsiaTheme="majorEastAsia" w:cs="Times New Roman"/>
                <w:bCs/>
                <w:color w:val="000000" w:themeColor="text1"/>
                <w:sz w:val="21"/>
                <w:szCs w:val="21"/>
              </w:rPr>
              <w:t>年代初</w:t>
            </w:r>
          </w:p>
        </w:tc>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rsidR="00847083" w:rsidRPr="00847083" w:rsidP="00847083" w14:paraId="5F8C0F4E" w14:textId="77777777">
            <w:pPr>
              <w:keepNext/>
              <w:spacing w:after="0" w:line="360" w:lineRule="auto"/>
              <w:textAlignment w:val="center"/>
              <w:rPr>
                <w:rFonts w:ascii="Times New Roman" w:hAnsi="Times New Roman" w:eastAsiaTheme="majorEastAsia" w:cs="Times New Roman"/>
                <w:bCs/>
                <w:color w:val="000000" w:themeColor="text1"/>
                <w:sz w:val="21"/>
                <w:szCs w:val="21"/>
                <w:lang w:eastAsia="zh-CN"/>
              </w:rPr>
            </w:pPr>
            <w:r w:rsidRPr="00847083">
              <w:rPr>
                <w:rFonts w:ascii="Times New Roman" w:hAnsi="Times New Roman" w:eastAsiaTheme="majorEastAsia" w:cs="Times New Roman"/>
                <w:bCs/>
                <w:color w:val="000000" w:themeColor="text1"/>
                <w:sz w:val="21"/>
                <w:szCs w:val="21"/>
                <w:lang w:eastAsia="zh-CN"/>
              </w:rPr>
              <w:t>1931</w:t>
            </w:r>
            <w:r w:rsidRPr="00847083">
              <w:rPr>
                <w:rFonts w:ascii="Times New Roman" w:hAnsi="Times New Roman" w:eastAsiaTheme="majorEastAsia" w:cs="Times New Roman"/>
                <w:bCs/>
                <w:color w:val="000000" w:themeColor="text1"/>
                <w:sz w:val="21"/>
                <w:szCs w:val="21"/>
                <w:lang w:eastAsia="zh-CN"/>
              </w:rPr>
              <w:t>年，德国和英国相继取消金本位制，</w:t>
            </w:r>
            <w:r w:rsidRPr="00847083">
              <w:rPr>
                <w:rFonts w:ascii="Times New Roman" w:hAnsi="Times New Roman" w:eastAsiaTheme="majorEastAsia" w:cs="Times New Roman"/>
                <w:bCs/>
                <w:color w:val="000000" w:themeColor="text1"/>
                <w:sz w:val="21"/>
                <w:szCs w:val="21"/>
                <w:lang w:eastAsia="zh-CN"/>
              </w:rPr>
              <w:t>1933</w:t>
            </w:r>
            <w:r w:rsidRPr="00847083">
              <w:rPr>
                <w:rFonts w:ascii="Times New Roman" w:hAnsi="Times New Roman" w:eastAsiaTheme="majorEastAsia" w:cs="Times New Roman"/>
                <w:bCs/>
                <w:color w:val="000000" w:themeColor="text1"/>
                <w:sz w:val="21"/>
                <w:szCs w:val="21"/>
                <w:lang w:eastAsia="zh-CN"/>
              </w:rPr>
              <w:t>年，美国也取消金本位制。接着，各主要资本主义国家纷纷废除金本位制。</w:t>
            </w:r>
          </w:p>
        </w:tc>
      </w:tr>
      <w:tr w14:paraId="5711C620" w14:textId="77777777" w:rsidTr="00A61C19">
        <w:tblPrEx>
          <w:tblW w:w="0" w:type="auto"/>
          <w:tblInd w:w="420" w:type="dxa"/>
          <w:tblCellMar>
            <w:top w:w="15" w:type="dxa"/>
            <w:left w:w="15" w:type="dxa"/>
            <w:bottom w:w="15" w:type="dxa"/>
            <w:right w:w="15" w:type="dxa"/>
          </w:tblCellMar>
          <w:tblLook w:val="04A0"/>
        </w:tblPrEx>
        <w:trPr>
          <w:cantSplit/>
        </w:trPr>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rsidR="00847083" w:rsidRPr="00847083" w:rsidP="00847083" w14:paraId="36534433" w14:textId="77777777">
            <w:pPr>
              <w:keepNext/>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1944</w:t>
            </w:r>
            <w:r w:rsidRPr="00847083">
              <w:rPr>
                <w:rFonts w:ascii="Times New Roman" w:hAnsi="Times New Roman" w:eastAsiaTheme="majorEastAsia" w:cs="Times New Roman"/>
                <w:bCs/>
                <w:color w:val="000000" w:themeColor="text1"/>
                <w:sz w:val="21"/>
                <w:szCs w:val="21"/>
              </w:rPr>
              <w:t>年</w:t>
            </w:r>
          </w:p>
        </w:tc>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rsidR="00847083" w:rsidRPr="00847083" w:rsidP="00847083" w14:paraId="336C269B" w14:textId="77777777">
            <w:pPr>
              <w:keepNext/>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lang w:eastAsia="zh-CN"/>
              </w:rPr>
              <w:t>依据布雷顿森林体系建立的国际货币制度，美元取得了等同于黄金的地位。各国货币可以通过美元间接兑换黄金，以国际金汇兑本位制的形式保留了黄金的国际货币地位。</w:t>
            </w:r>
            <w:r w:rsidRPr="00847083">
              <w:rPr>
                <w:rFonts w:ascii="Times New Roman" w:hAnsi="Times New Roman" w:eastAsiaTheme="majorEastAsia" w:cs="Times New Roman"/>
                <w:bCs/>
                <w:color w:val="000000" w:themeColor="text1"/>
                <w:sz w:val="21"/>
                <w:szCs w:val="21"/>
              </w:rPr>
              <w:t>黄金仍然发挥着最终国际货币的职能。</w:t>
            </w:r>
          </w:p>
        </w:tc>
      </w:tr>
      <w:tr w14:paraId="5E092A82" w14:textId="77777777" w:rsidTr="00A61C19">
        <w:tblPrEx>
          <w:tblW w:w="0" w:type="auto"/>
          <w:tblInd w:w="420" w:type="dxa"/>
          <w:tblCellMar>
            <w:top w:w="15" w:type="dxa"/>
            <w:left w:w="15" w:type="dxa"/>
            <w:bottom w:w="15" w:type="dxa"/>
            <w:right w:w="15" w:type="dxa"/>
          </w:tblCellMar>
          <w:tblLook w:val="04A0"/>
        </w:tblPrEx>
        <w:trPr>
          <w:cantSplit/>
        </w:trPr>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rsidR="00847083" w:rsidRPr="00847083" w:rsidP="00847083" w14:paraId="5FEA8DD8" w14:textId="77777777">
            <w:pPr>
              <w:keepNext/>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20</w:t>
            </w:r>
            <w:r w:rsidRPr="00847083">
              <w:rPr>
                <w:rFonts w:ascii="Times New Roman" w:hAnsi="Times New Roman" w:eastAsiaTheme="majorEastAsia" w:cs="Times New Roman"/>
                <w:bCs/>
                <w:color w:val="000000" w:themeColor="text1"/>
                <w:sz w:val="21"/>
                <w:szCs w:val="21"/>
              </w:rPr>
              <w:t>世纪</w:t>
            </w:r>
            <w:r w:rsidRPr="00847083">
              <w:rPr>
                <w:rFonts w:ascii="Times New Roman" w:hAnsi="Times New Roman" w:eastAsiaTheme="majorEastAsia" w:cs="Times New Roman"/>
                <w:bCs/>
                <w:color w:val="000000" w:themeColor="text1"/>
                <w:sz w:val="21"/>
                <w:szCs w:val="21"/>
              </w:rPr>
              <w:t>60</w:t>
            </w:r>
            <w:r w:rsidRPr="00847083">
              <w:rPr>
                <w:rFonts w:ascii="Times New Roman" w:hAnsi="Times New Roman" w:eastAsiaTheme="majorEastAsia" w:cs="Times New Roman"/>
                <w:bCs/>
                <w:color w:val="000000" w:themeColor="text1"/>
                <w:sz w:val="21"/>
                <w:szCs w:val="21"/>
              </w:rPr>
              <w:t>年代后半期</w:t>
            </w:r>
          </w:p>
        </w:tc>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rsidR="00847083" w:rsidRPr="00847083" w:rsidP="00847083" w14:paraId="4450779A" w14:textId="77777777">
            <w:pPr>
              <w:keepNext/>
              <w:spacing w:after="0" w:line="360" w:lineRule="auto"/>
              <w:textAlignment w:val="center"/>
              <w:rPr>
                <w:rFonts w:ascii="Times New Roman" w:hAnsi="Times New Roman" w:eastAsiaTheme="majorEastAsia" w:cs="Times New Roman"/>
                <w:bCs/>
                <w:color w:val="000000" w:themeColor="text1"/>
                <w:sz w:val="21"/>
                <w:szCs w:val="21"/>
                <w:lang w:eastAsia="zh-CN"/>
              </w:rPr>
            </w:pPr>
            <w:r w:rsidRPr="00847083">
              <w:rPr>
                <w:rFonts w:ascii="Times New Roman" w:hAnsi="Times New Roman" w:eastAsiaTheme="majorEastAsia" w:cs="Times New Roman"/>
                <w:bCs/>
                <w:color w:val="000000" w:themeColor="text1"/>
                <w:sz w:val="21"/>
                <w:szCs w:val="21"/>
                <w:lang w:eastAsia="zh-CN"/>
              </w:rPr>
              <w:t>由于美国出现了国际收支逆差，人们纷纷抛售美元抢购黄金。</w:t>
            </w:r>
          </w:p>
        </w:tc>
      </w:tr>
      <w:tr w14:paraId="29BE4431" w14:textId="77777777" w:rsidTr="00A61C19">
        <w:tblPrEx>
          <w:tblW w:w="0" w:type="auto"/>
          <w:tblInd w:w="420" w:type="dxa"/>
          <w:tblCellMar>
            <w:top w:w="15" w:type="dxa"/>
            <w:left w:w="15" w:type="dxa"/>
            <w:bottom w:w="15" w:type="dxa"/>
            <w:right w:w="15" w:type="dxa"/>
          </w:tblCellMar>
          <w:tblLook w:val="04A0"/>
        </w:tblPrEx>
        <w:trPr>
          <w:cantSplit/>
        </w:trPr>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rsidR="00847083" w:rsidRPr="00847083" w:rsidP="00847083" w14:paraId="20B095B8" w14:textId="77777777">
            <w:pPr>
              <w:keepNext/>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1971</w:t>
            </w:r>
            <w:r w:rsidRPr="00847083">
              <w:rPr>
                <w:rFonts w:ascii="Times New Roman" w:hAnsi="Times New Roman" w:eastAsiaTheme="majorEastAsia" w:cs="Times New Roman"/>
                <w:bCs/>
                <w:color w:val="000000" w:themeColor="text1"/>
                <w:sz w:val="21"/>
                <w:szCs w:val="21"/>
              </w:rPr>
              <w:t>年</w:t>
            </w:r>
            <w:r w:rsidRPr="00847083">
              <w:rPr>
                <w:rFonts w:ascii="Times New Roman" w:hAnsi="Times New Roman" w:eastAsiaTheme="majorEastAsia" w:cs="Times New Roman"/>
                <w:bCs/>
                <w:color w:val="000000" w:themeColor="text1"/>
                <w:sz w:val="21"/>
                <w:szCs w:val="21"/>
              </w:rPr>
              <w:t>8</w:t>
            </w:r>
            <w:r w:rsidRPr="00847083">
              <w:rPr>
                <w:rFonts w:ascii="Times New Roman" w:hAnsi="Times New Roman" w:eastAsiaTheme="majorEastAsia" w:cs="Times New Roman"/>
                <w:bCs/>
                <w:color w:val="000000" w:themeColor="text1"/>
                <w:sz w:val="21"/>
                <w:szCs w:val="21"/>
              </w:rPr>
              <w:t>月</w:t>
            </w:r>
          </w:p>
        </w:tc>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rsidR="00847083" w:rsidRPr="00847083" w:rsidP="00847083" w14:paraId="316C7B2D" w14:textId="77777777">
            <w:pPr>
              <w:keepNext/>
              <w:spacing w:after="0" w:line="360" w:lineRule="auto"/>
              <w:textAlignment w:val="center"/>
              <w:rPr>
                <w:rFonts w:ascii="Times New Roman" w:hAnsi="Times New Roman" w:eastAsiaTheme="majorEastAsia" w:cs="Times New Roman"/>
                <w:bCs/>
                <w:color w:val="000000" w:themeColor="text1"/>
                <w:sz w:val="21"/>
                <w:szCs w:val="21"/>
                <w:lang w:eastAsia="zh-CN"/>
              </w:rPr>
            </w:pPr>
            <w:r w:rsidRPr="00847083">
              <w:rPr>
                <w:rFonts w:ascii="Times New Roman" w:hAnsi="Times New Roman" w:eastAsiaTheme="majorEastAsia" w:cs="Times New Roman"/>
                <w:bCs/>
                <w:color w:val="000000" w:themeColor="text1"/>
                <w:sz w:val="21"/>
                <w:szCs w:val="21"/>
                <w:lang w:eastAsia="zh-CN"/>
              </w:rPr>
              <w:t>美国政府宣布暂时停止美元兑换黄金。</w:t>
            </w:r>
          </w:p>
        </w:tc>
      </w:tr>
      <w:tr w14:paraId="3725976E" w14:textId="77777777" w:rsidTr="00A61C19">
        <w:tblPrEx>
          <w:tblW w:w="0" w:type="auto"/>
          <w:tblInd w:w="420" w:type="dxa"/>
          <w:tblCellMar>
            <w:top w:w="15" w:type="dxa"/>
            <w:left w:w="15" w:type="dxa"/>
            <w:bottom w:w="15" w:type="dxa"/>
            <w:right w:w="15" w:type="dxa"/>
          </w:tblCellMar>
          <w:tblLook w:val="04A0"/>
        </w:tblPrEx>
        <w:trPr>
          <w:cantSplit/>
        </w:trPr>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rsidR="00847083" w:rsidRPr="00847083" w:rsidP="00847083" w14:paraId="034AD349" w14:textId="77777777">
            <w:pPr>
              <w:keepNext/>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1973</w:t>
            </w:r>
            <w:r w:rsidRPr="00847083">
              <w:rPr>
                <w:rFonts w:ascii="Times New Roman" w:hAnsi="Times New Roman" w:eastAsiaTheme="majorEastAsia" w:cs="Times New Roman"/>
                <w:bCs/>
                <w:color w:val="000000" w:themeColor="text1"/>
                <w:sz w:val="21"/>
                <w:szCs w:val="21"/>
              </w:rPr>
              <w:t>年</w:t>
            </w:r>
          </w:p>
        </w:tc>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rsidR="00847083" w:rsidRPr="00847083" w:rsidP="00847083" w14:paraId="689855EF" w14:textId="77777777">
            <w:pPr>
              <w:keepNext/>
              <w:spacing w:after="0" w:line="360" w:lineRule="auto"/>
              <w:textAlignment w:val="center"/>
              <w:rPr>
                <w:rFonts w:ascii="Times New Roman" w:hAnsi="Times New Roman" w:eastAsiaTheme="majorEastAsia" w:cs="Times New Roman"/>
                <w:bCs/>
                <w:color w:val="000000" w:themeColor="text1"/>
                <w:sz w:val="21"/>
                <w:szCs w:val="21"/>
                <w:lang w:eastAsia="zh-CN"/>
              </w:rPr>
            </w:pPr>
            <w:r w:rsidRPr="00847083">
              <w:rPr>
                <w:rFonts w:ascii="Times New Roman" w:hAnsi="Times New Roman" w:eastAsiaTheme="majorEastAsia" w:cs="Times New Roman"/>
                <w:bCs/>
                <w:color w:val="000000" w:themeColor="text1"/>
                <w:sz w:val="21"/>
                <w:szCs w:val="21"/>
                <w:lang w:eastAsia="zh-CN"/>
              </w:rPr>
              <w:t>布雷顿森林体系的金汇兑本位最终解体。</w:t>
            </w:r>
          </w:p>
        </w:tc>
      </w:tr>
      <w:tr w14:paraId="1861F231" w14:textId="77777777" w:rsidTr="00A61C19">
        <w:tblPrEx>
          <w:tblW w:w="0" w:type="auto"/>
          <w:tblInd w:w="420" w:type="dxa"/>
          <w:tblCellMar>
            <w:top w:w="15" w:type="dxa"/>
            <w:left w:w="15" w:type="dxa"/>
            <w:bottom w:w="15" w:type="dxa"/>
            <w:right w:w="15" w:type="dxa"/>
          </w:tblCellMar>
          <w:tblLook w:val="04A0"/>
        </w:tblPrEx>
        <w:trPr>
          <w:cantSplit/>
        </w:trPr>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rsidR="00847083" w:rsidRPr="00847083" w:rsidP="00847083" w14:paraId="382F2D21"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1976</w:t>
            </w:r>
            <w:r w:rsidRPr="00847083">
              <w:rPr>
                <w:rFonts w:ascii="Times New Roman" w:hAnsi="Times New Roman" w:eastAsiaTheme="majorEastAsia" w:cs="Times New Roman"/>
                <w:bCs/>
                <w:color w:val="000000" w:themeColor="text1"/>
                <w:sz w:val="21"/>
                <w:szCs w:val="21"/>
              </w:rPr>
              <w:t>年</w:t>
            </w:r>
          </w:p>
        </w:tc>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rsidR="00847083" w:rsidRPr="00847083" w:rsidP="00847083" w14:paraId="04E3207C" w14:textId="77777777">
            <w:pPr>
              <w:spacing w:after="0" w:line="360" w:lineRule="auto"/>
              <w:textAlignment w:val="center"/>
              <w:rPr>
                <w:rFonts w:ascii="Times New Roman" w:hAnsi="Times New Roman" w:eastAsiaTheme="majorEastAsia" w:cs="Times New Roman"/>
                <w:bCs/>
                <w:color w:val="000000" w:themeColor="text1"/>
                <w:sz w:val="21"/>
                <w:szCs w:val="21"/>
                <w:lang w:eastAsia="zh-CN"/>
              </w:rPr>
            </w:pPr>
            <w:r w:rsidRPr="00847083">
              <w:rPr>
                <w:rFonts w:ascii="Times New Roman" w:hAnsi="Times New Roman" w:eastAsiaTheme="majorEastAsia" w:cs="Times New Roman"/>
                <w:bCs/>
                <w:color w:val="000000" w:themeColor="text1"/>
                <w:sz w:val="21"/>
                <w:szCs w:val="21"/>
                <w:lang w:eastAsia="zh-CN"/>
              </w:rPr>
              <w:t>国际货币基金组织成员国达成了</w:t>
            </w:r>
            <w:r w:rsidRPr="00847083">
              <w:rPr>
                <w:rFonts w:ascii="Times New Roman" w:hAnsi="Times New Roman" w:eastAsiaTheme="majorEastAsia" w:cs="Times New Roman"/>
                <w:bCs/>
                <w:color w:val="000000" w:themeColor="text1"/>
                <w:sz w:val="21"/>
                <w:szCs w:val="21"/>
                <w:lang w:eastAsia="zh-CN"/>
              </w:rPr>
              <w:t>“</w:t>
            </w:r>
            <w:r w:rsidRPr="00847083">
              <w:rPr>
                <w:rFonts w:ascii="Times New Roman" w:hAnsi="Times New Roman" w:eastAsiaTheme="majorEastAsia" w:cs="Times New Roman"/>
                <w:bCs/>
                <w:color w:val="000000" w:themeColor="text1"/>
                <w:sz w:val="21"/>
                <w:szCs w:val="21"/>
                <w:lang w:eastAsia="zh-CN"/>
              </w:rPr>
              <w:t>牙买加协议</w:t>
            </w:r>
            <w:r w:rsidRPr="00847083">
              <w:rPr>
                <w:rFonts w:ascii="Times New Roman" w:hAnsi="Times New Roman" w:eastAsiaTheme="majorEastAsia" w:cs="Times New Roman"/>
                <w:bCs/>
                <w:color w:val="000000" w:themeColor="text1"/>
                <w:sz w:val="21"/>
                <w:szCs w:val="21"/>
                <w:lang w:eastAsia="zh-CN"/>
              </w:rPr>
              <w:t>”</w:t>
            </w:r>
            <w:r w:rsidRPr="00847083">
              <w:rPr>
                <w:rFonts w:ascii="Times New Roman" w:hAnsi="Times New Roman" w:eastAsiaTheme="majorEastAsia" w:cs="Times New Roman"/>
                <w:bCs/>
                <w:color w:val="000000" w:themeColor="text1"/>
                <w:sz w:val="21"/>
                <w:szCs w:val="21"/>
                <w:lang w:eastAsia="zh-CN"/>
              </w:rPr>
              <w:t>，决定推动黄金非货币化。从此黄金失去了作为国际货币的地位。</w:t>
            </w:r>
          </w:p>
        </w:tc>
      </w:tr>
    </w:tbl>
    <w:p w:rsidR="00847083" w:rsidRPr="00847083" w:rsidP="00847083" w14:paraId="6ED467FA" w14:textId="531AA79E">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(2) </w:t>
      </w:r>
      <w:r w:rsidRPr="00847083">
        <w:rPr>
          <w:rFonts w:ascii="Times New Roman" w:hAnsi="Times New Roman" w:eastAsiaTheme="majorEastAsia" w:cs="Times New Roman"/>
          <w:bCs/>
          <w:color w:val="000000" w:themeColor="text1"/>
          <w:sz w:val="21"/>
          <w:szCs w:val="21"/>
        </w:rPr>
        <w:t>阅读材料二，划分黄金货币地位演变的阶段，任选其中一个阶段，分析黄金货币地位的演变的影响。（</w:t>
      </w:r>
      <w:r w:rsidRPr="00847083">
        <w:rPr>
          <w:rFonts w:ascii="Times New Roman" w:hAnsi="Times New Roman" w:eastAsiaTheme="majorEastAsia" w:cs="Times New Roman"/>
          <w:bCs/>
          <w:color w:val="000000" w:themeColor="text1"/>
          <w:sz w:val="21"/>
          <w:szCs w:val="21"/>
        </w:rPr>
        <w:t>4</w:t>
      </w:r>
      <w:r w:rsidRPr="00847083">
        <w:rPr>
          <w:rFonts w:ascii="Times New Roman" w:hAnsi="Times New Roman" w:eastAsiaTheme="majorEastAsia" w:cs="Times New Roman"/>
          <w:bCs/>
          <w:color w:val="000000" w:themeColor="text1"/>
          <w:sz w:val="21"/>
          <w:szCs w:val="21"/>
        </w:rPr>
        <w:t>分）</w:t>
      </w:r>
    </w:p>
    <w:p w:rsidR="00847083" w:rsidRPr="00847083" w:rsidP="00847083" w14:paraId="56C01228" w14:textId="409D310A">
      <w:pPr>
        <w:adjustRightInd/>
        <w:snapToGrid/>
        <w:spacing w:after="0" w:line="360" w:lineRule="auto"/>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br w:type="page"/>
      </w:r>
    </w:p>
    <w:p w:rsidR="00847083" w:rsidRPr="00847083" w:rsidP="00847083" w14:paraId="290A8E40" w14:textId="2AAB153B">
      <w:pPr>
        <w:spacing w:after="0" w:line="360" w:lineRule="auto"/>
        <w:jc w:val="center"/>
        <w:textAlignment w:val="center"/>
        <w:rPr>
          <w:rFonts w:ascii="黑体" w:eastAsia="黑体" w:hAnsi="黑体" w:cs="Times New Roman"/>
          <w:bCs/>
          <w:color w:val="000000" w:themeColor="text1"/>
          <w:sz w:val="36"/>
          <w:szCs w:val="36"/>
        </w:rPr>
      </w:pPr>
      <w:r w:rsidRPr="00847083">
        <w:rPr>
          <w:rFonts w:ascii="黑体" w:eastAsia="黑体" w:hAnsi="黑体" w:cs="Times New Roman"/>
          <w:bCs/>
          <w:color w:val="000000" w:themeColor="text1"/>
          <w:sz w:val="36"/>
          <w:szCs w:val="36"/>
        </w:rPr>
        <w:t>参考答案</w:t>
      </w:r>
    </w:p>
    <w:p w:rsidR="00847083" w:rsidRPr="00847083" w:rsidP="00847083" w14:paraId="14FFED51"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1.</w:t>
      </w:r>
      <w:r w:rsidRPr="00847083">
        <w:rPr>
          <w:rFonts w:ascii="Times New Roman" w:hAnsi="Times New Roman" w:eastAsiaTheme="majorEastAsia" w:cs="Times New Roman"/>
          <w:bCs/>
          <w:color w:val="000000" w:themeColor="text1"/>
          <w:sz w:val="21"/>
          <w:szCs w:val="21"/>
        </w:rPr>
        <w:t>【答案】</w:t>
      </w:r>
      <w:r w:rsidRPr="00847083">
        <w:rPr>
          <w:rFonts w:ascii="Times New Roman" w:hAnsi="Times New Roman" w:eastAsiaTheme="majorEastAsia" w:cs="Times New Roman"/>
          <w:bCs/>
          <w:color w:val="000000" w:themeColor="text1"/>
          <w:sz w:val="21"/>
          <w:szCs w:val="21"/>
        </w:rPr>
        <w:t>C</w:t>
      </w:r>
    </w:p>
    <w:p w:rsidR="00847083" w:rsidRPr="00847083" w:rsidP="00847083" w14:paraId="393FFB84"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【解析】</w:t>
      </w:r>
    </w:p>
    <w:p w:rsidR="00847083" w:rsidRPr="00847083" w:rsidP="00847083" w14:paraId="66A0CE8B"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本题考查诸子学派与其代表人物，要求识记基础史实。</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4220914C"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【解答】</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7672F28A"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A. </w:t>
      </w:r>
      <w:r w:rsidRPr="00847083">
        <w:rPr>
          <w:rFonts w:ascii="Times New Roman" w:hAnsi="Times New Roman" w:eastAsiaTheme="majorEastAsia" w:cs="Times New Roman"/>
          <w:bCs/>
          <w:color w:val="000000" w:themeColor="text1"/>
          <w:sz w:val="21"/>
          <w:szCs w:val="21"/>
        </w:rPr>
        <w:t>孟子是儒家学派的代表人物，故</w:t>
      </w:r>
      <w:r w:rsidRPr="00847083">
        <w:rPr>
          <w:rFonts w:ascii="Times New Roman" w:hAnsi="Times New Roman" w:eastAsiaTheme="majorEastAsia" w:cs="Times New Roman"/>
          <w:bCs/>
          <w:color w:val="000000" w:themeColor="text1"/>
          <w:sz w:val="21"/>
          <w:szCs w:val="21"/>
        </w:rPr>
        <w:t xml:space="preserve"> A </w:t>
      </w:r>
      <w:r w:rsidRPr="00847083">
        <w:rPr>
          <w:rFonts w:ascii="Times New Roman" w:hAnsi="Times New Roman" w:eastAsiaTheme="majorEastAsia" w:cs="Times New Roman"/>
          <w:bCs/>
          <w:color w:val="000000" w:themeColor="text1"/>
          <w:sz w:val="21"/>
          <w:szCs w:val="21"/>
        </w:rPr>
        <w:t>正确。</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32CF817C"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B. </w:t>
      </w:r>
      <w:r w:rsidRPr="00847083">
        <w:rPr>
          <w:rFonts w:ascii="Times New Roman" w:hAnsi="Times New Roman" w:eastAsiaTheme="majorEastAsia" w:cs="Times New Roman"/>
          <w:bCs/>
          <w:color w:val="000000" w:themeColor="text1"/>
          <w:sz w:val="21"/>
          <w:szCs w:val="21"/>
        </w:rPr>
        <w:t>韩非是法家学派的代表人物，故</w:t>
      </w:r>
      <w:r w:rsidRPr="00847083">
        <w:rPr>
          <w:rFonts w:ascii="Times New Roman" w:hAnsi="Times New Roman" w:eastAsiaTheme="majorEastAsia" w:cs="Times New Roman"/>
          <w:bCs/>
          <w:color w:val="000000" w:themeColor="text1"/>
          <w:sz w:val="21"/>
          <w:szCs w:val="21"/>
        </w:rPr>
        <w:t xml:space="preserve"> B </w:t>
      </w:r>
      <w:r w:rsidRPr="00847083">
        <w:rPr>
          <w:rFonts w:ascii="Times New Roman" w:hAnsi="Times New Roman" w:eastAsiaTheme="majorEastAsia" w:cs="Times New Roman"/>
          <w:bCs/>
          <w:color w:val="000000" w:themeColor="text1"/>
          <w:sz w:val="21"/>
          <w:szCs w:val="21"/>
        </w:rPr>
        <w:t>正确。</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5DA7348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C. </w:t>
      </w:r>
      <w:r w:rsidRPr="00847083">
        <w:rPr>
          <w:rFonts w:ascii="Times New Roman" w:hAnsi="Times New Roman" w:eastAsiaTheme="majorEastAsia" w:cs="Times New Roman"/>
          <w:bCs/>
          <w:color w:val="000000" w:themeColor="text1"/>
          <w:sz w:val="21"/>
          <w:szCs w:val="21"/>
        </w:rPr>
        <w:t>道家学派的代表人物是老子和庄子，重耳是晋文公，故</w:t>
      </w:r>
      <w:r w:rsidRPr="00847083">
        <w:rPr>
          <w:rFonts w:ascii="Times New Roman" w:hAnsi="Times New Roman" w:eastAsiaTheme="majorEastAsia" w:cs="Times New Roman"/>
          <w:bCs/>
          <w:color w:val="000000" w:themeColor="text1"/>
          <w:sz w:val="21"/>
          <w:szCs w:val="21"/>
        </w:rPr>
        <w:t xml:space="preserve"> C </w:t>
      </w:r>
      <w:r w:rsidRPr="00847083">
        <w:rPr>
          <w:rFonts w:ascii="Times New Roman" w:hAnsi="Times New Roman" w:eastAsiaTheme="majorEastAsia" w:cs="Times New Roman"/>
          <w:bCs/>
          <w:color w:val="000000" w:themeColor="text1"/>
          <w:sz w:val="21"/>
          <w:szCs w:val="21"/>
        </w:rPr>
        <w:t>错误。</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72963D7C"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D. </w:t>
      </w:r>
      <w:r w:rsidRPr="00847083">
        <w:rPr>
          <w:rFonts w:ascii="Times New Roman" w:hAnsi="Times New Roman" w:eastAsiaTheme="majorEastAsia" w:cs="Times New Roman"/>
          <w:bCs/>
          <w:color w:val="000000" w:themeColor="text1"/>
          <w:sz w:val="21"/>
          <w:szCs w:val="21"/>
        </w:rPr>
        <w:t>墨子是墨家学派的代表人物，故</w:t>
      </w:r>
      <w:r w:rsidRPr="00847083">
        <w:rPr>
          <w:rFonts w:ascii="Times New Roman" w:hAnsi="Times New Roman" w:eastAsiaTheme="majorEastAsia" w:cs="Times New Roman"/>
          <w:bCs/>
          <w:color w:val="000000" w:themeColor="text1"/>
          <w:sz w:val="21"/>
          <w:szCs w:val="21"/>
        </w:rPr>
        <w:t xml:space="preserve"> D </w:t>
      </w:r>
      <w:r w:rsidRPr="00847083">
        <w:rPr>
          <w:rFonts w:ascii="Times New Roman" w:hAnsi="Times New Roman" w:eastAsiaTheme="majorEastAsia" w:cs="Times New Roman"/>
          <w:bCs/>
          <w:color w:val="000000" w:themeColor="text1"/>
          <w:sz w:val="21"/>
          <w:szCs w:val="21"/>
        </w:rPr>
        <w:t>正确。</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08C1AB39" w14:textId="6896E8F5">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故选</w:t>
      </w:r>
      <w:r w:rsidRPr="00847083">
        <w:rPr>
          <w:rFonts w:ascii="Times New Roman" w:hAnsi="Times New Roman" w:eastAsiaTheme="majorEastAsia" w:cs="Times New Roman"/>
          <w:bCs/>
          <w:color w:val="000000" w:themeColor="text1"/>
          <w:sz w:val="21"/>
          <w:szCs w:val="21"/>
        </w:rPr>
        <w:t xml:space="preserve"> C </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08D24FD9"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2.</w:t>
      </w:r>
      <w:r w:rsidRPr="00847083">
        <w:rPr>
          <w:rFonts w:ascii="Times New Roman" w:hAnsi="Times New Roman" w:eastAsiaTheme="majorEastAsia" w:cs="Times New Roman"/>
          <w:bCs/>
          <w:color w:val="000000" w:themeColor="text1"/>
          <w:sz w:val="21"/>
          <w:szCs w:val="21"/>
        </w:rPr>
        <w:t>【答案】</w:t>
      </w:r>
      <w:r w:rsidRPr="00847083">
        <w:rPr>
          <w:rFonts w:ascii="Times New Roman" w:hAnsi="Times New Roman" w:eastAsiaTheme="majorEastAsia" w:cs="Times New Roman"/>
          <w:bCs/>
          <w:color w:val="000000" w:themeColor="text1"/>
          <w:sz w:val="21"/>
          <w:szCs w:val="21"/>
        </w:rPr>
        <w:t>B</w:t>
      </w:r>
    </w:p>
    <w:p w:rsidR="00847083" w:rsidRPr="00847083" w:rsidP="00847083" w14:paraId="074DFCC5"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【解析】</w:t>
      </w:r>
    </w:p>
    <w:p w:rsidR="00847083" w:rsidRPr="00847083" w:rsidP="00847083" w14:paraId="55E6C93D"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本题考查汉武帝巩固中央集权的措施，要求运用所学分析解读图片信息。</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11C3016E"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【解答】</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011A8B64"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B. </w:t>
      </w:r>
      <w:r w:rsidRPr="00847083">
        <w:rPr>
          <w:rFonts w:ascii="Times New Roman" w:hAnsi="Times New Roman" w:eastAsiaTheme="majorEastAsia" w:cs="Times New Roman"/>
          <w:bCs/>
          <w:color w:val="000000" w:themeColor="text1"/>
          <w:sz w:val="21"/>
          <w:szCs w:val="21"/>
        </w:rPr>
        <w:t>根据图片内容</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推恩令</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中外朝制度</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刺史制度</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察举制</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货币官铸</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盐铁官营</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尊崇儒术</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五经博士</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等信息可以看出，这些都是汉武帝时期的治国措施，其目的是为了巩固中央集权，故</w:t>
      </w:r>
      <w:r w:rsidRPr="00847083">
        <w:rPr>
          <w:rFonts w:ascii="Times New Roman" w:hAnsi="Times New Roman" w:eastAsiaTheme="majorEastAsia" w:cs="Times New Roman"/>
          <w:bCs/>
          <w:color w:val="000000" w:themeColor="text1"/>
          <w:sz w:val="21"/>
          <w:szCs w:val="21"/>
        </w:rPr>
        <w:t xml:space="preserve"> B </w:t>
      </w:r>
      <w:r w:rsidRPr="00847083">
        <w:rPr>
          <w:rFonts w:ascii="Times New Roman" w:hAnsi="Times New Roman" w:eastAsiaTheme="majorEastAsia" w:cs="Times New Roman"/>
          <w:bCs/>
          <w:color w:val="000000" w:themeColor="text1"/>
          <w:sz w:val="21"/>
          <w:szCs w:val="21"/>
        </w:rPr>
        <w:t>正确。</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7262382B" w14:textId="0073F984">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A. </w:t>
      </w:r>
      <w:r w:rsidRPr="00847083">
        <w:rPr>
          <w:rFonts w:ascii="Times New Roman" w:hAnsi="Times New Roman" w:eastAsiaTheme="majorEastAsia" w:cs="Times New Roman"/>
          <w:bCs/>
          <w:color w:val="000000" w:themeColor="text1"/>
          <w:sz w:val="21"/>
          <w:szCs w:val="21"/>
        </w:rPr>
        <w:t>图片信息未涉及郡国并行制，故</w:t>
      </w:r>
      <w:r w:rsidRPr="00847083">
        <w:rPr>
          <w:rFonts w:ascii="Times New Roman" w:hAnsi="Times New Roman" w:eastAsiaTheme="majorEastAsia" w:cs="Times New Roman"/>
          <w:bCs/>
          <w:color w:val="000000" w:themeColor="text1"/>
          <w:sz w:val="21"/>
          <w:szCs w:val="21"/>
        </w:rPr>
        <w:t xml:space="preserve"> A </w:t>
      </w:r>
      <w:r w:rsidRPr="00847083">
        <w:rPr>
          <w:rFonts w:ascii="Times New Roman" w:hAnsi="Times New Roman" w:eastAsiaTheme="majorEastAsia" w:cs="Times New Roman"/>
          <w:bCs/>
          <w:color w:val="000000" w:themeColor="text1"/>
          <w:sz w:val="21"/>
          <w:szCs w:val="21"/>
        </w:rPr>
        <w:t>错误。</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3D11B658"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C. </w:t>
      </w:r>
      <w:r w:rsidRPr="00847083">
        <w:rPr>
          <w:rFonts w:ascii="Times New Roman" w:hAnsi="Times New Roman" w:eastAsiaTheme="majorEastAsia" w:cs="Times New Roman"/>
          <w:bCs/>
          <w:color w:val="000000" w:themeColor="text1"/>
          <w:sz w:val="21"/>
          <w:szCs w:val="21"/>
        </w:rPr>
        <w:t>图片未涉及开拓边疆地区的信息，故</w:t>
      </w:r>
      <w:r w:rsidRPr="00847083">
        <w:rPr>
          <w:rFonts w:ascii="Times New Roman" w:hAnsi="Times New Roman" w:eastAsiaTheme="majorEastAsia" w:cs="Times New Roman"/>
          <w:bCs/>
          <w:color w:val="000000" w:themeColor="text1"/>
          <w:sz w:val="21"/>
          <w:szCs w:val="21"/>
        </w:rPr>
        <w:t xml:space="preserve"> C </w:t>
      </w:r>
      <w:r w:rsidRPr="00847083">
        <w:rPr>
          <w:rFonts w:ascii="Times New Roman" w:hAnsi="Times New Roman" w:eastAsiaTheme="majorEastAsia" w:cs="Times New Roman"/>
          <w:bCs/>
          <w:color w:val="000000" w:themeColor="text1"/>
          <w:sz w:val="21"/>
          <w:szCs w:val="21"/>
        </w:rPr>
        <w:t>错误。</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6B8D228F"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D. </w:t>
      </w:r>
      <w:r w:rsidRPr="00847083">
        <w:rPr>
          <w:rFonts w:ascii="Times New Roman" w:hAnsi="Times New Roman" w:eastAsiaTheme="majorEastAsia" w:cs="Times New Roman"/>
          <w:bCs/>
          <w:color w:val="000000" w:themeColor="text1"/>
          <w:sz w:val="21"/>
          <w:szCs w:val="21"/>
        </w:rPr>
        <w:t>此项不能完整反映图片主旨，故</w:t>
      </w:r>
      <w:r w:rsidRPr="00847083">
        <w:rPr>
          <w:rFonts w:ascii="Times New Roman" w:hAnsi="Times New Roman" w:eastAsiaTheme="majorEastAsia" w:cs="Times New Roman"/>
          <w:bCs/>
          <w:color w:val="000000" w:themeColor="text1"/>
          <w:sz w:val="21"/>
          <w:szCs w:val="21"/>
        </w:rPr>
        <w:t xml:space="preserve"> D </w:t>
      </w:r>
      <w:r w:rsidRPr="00847083">
        <w:rPr>
          <w:rFonts w:ascii="Times New Roman" w:hAnsi="Times New Roman" w:eastAsiaTheme="majorEastAsia" w:cs="Times New Roman"/>
          <w:bCs/>
          <w:color w:val="000000" w:themeColor="text1"/>
          <w:sz w:val="21"/>
          <w:szCs w:val="21"/>
        </w:rPr>
        <w:t>错误。</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2073CAED"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故选</w:t>
      </w:r>
      <w:r w:rsidRPr="00847083">
        <w:rPr>
          <w:rFonts w:ascii="Times New Roman" w:hAnsi="Times New Roman" w:eastAsiaTheme="majorEastAsia" w:cs="Times New Roman"/>
          <w:bCs/>
          <w:color w:val="000000" w:themeColor="text1"/>
          <w:sz w:val="21"/>
          <w:szCs w:val="21"/>
        </w:rPr>
        <w:t xml:space="preserve"> B </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153CAD0F"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3.</w:t>
      </w:r>
      <w:r w:rsidRPr="00847083">
        <w:rPr>
          <w:rFonts w:ascii="Times New Roman" w:hAnsi="Times New Roman" w:eastAsiaTheme="majorEastAsia" w:cs="Times New Roman"/>
          <w:bCs/>
          <w:color w:val="000000" w:themeColor="text1"/>
          <w:sz w:val="21"/>
          <w:szCs w:val="21"/>
        </w:rPr>
        <w:t>【答案】</w:t>
      </w:r>
      <w:r w:rsidRPr="00847083">
        <w:rPr>
          <w:rFonts w:ascii="Times New Roman" w:hAnsi="Times New Roman" w:eastAsiaTheme="majorEastAsia" w:cs="Times New Roman"/>
          <w:bCs/>
          <w:color w:val="000000" w:themeColor="text1"/>
          <w:sz w:val="21"/>
          <w:szCs w:val="21"/>
        </w:rPr>
        <w:t>A</w:t>
      </w:r>
    </w:p>
    <w:p w:rsidR="00847083" w:rsidRPr="00847083" w:rsidP="00847083" w14:paraId="53C7CC73"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【解析】略</w:t>
      </w:r>
    </w:p>
    <w:p w:rsidR="00847083" w:rsidRPr="00847083" w:rsidP="00847083" w14:paraId="32FB33DE"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4.</w:t>
      </w:r>
      <w:r w:rsidRPr="00847083">
        <w:rPr>
          <w:rFonts w:ascii="Times New Roman" w:hAnsi="Times New Roman" w:eastAsiaTheme="majorEastAsia" w:cs="Times New Roman"/>
          <w:bCs/>
          <w:color w:val="000000" w:themeColor="text1"/>
          <w:sz w:val="21"/>
          <w:szCs w:val="21"/>
        </w:rPr>
        <w:t>【答案】</w:t>
      </w:r>
      <w:r w:rsidRPr="00847083">
        <w:rPr>
          <w:rFonts w:ascii="Times New Roman" w:hAnsi="Times New Roman" w:eastAsiaTheme="majorEastAsia" w:cs="Times New Roman"/>
          <w:bCs/>
          <w:color w:val="000000" w:themeColor="text1"/>
          <w:sz w:val="21"/>
          <w:szCs w:val="21"/>
        </w:rPr>
        <w:t>C</w:t>
      </w:r>
    </w:p>
    <w:p w:rsidR="00847083" w:rsidRPr="00847083" w:rsidP="00847083" w14:paraId="6A018830"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【解析】</w:t>
      </w:r>
    </w:p>
    <w:p w:rsidR="00847083" w:rsidRPr="00847083" w:rsidP="00847083" w14:paraId="57D290A6"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本题考查中国古代人口的变化，要求运用所学分析解读表格信息。</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440409C5"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【解答】</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69F79FC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A. </w:t>
      </w:r>
      <w:r w:rsidRPr="00847083">
        <w:rPr>
          <w:rFonts w:ascii="Times New Roman" w:hAnsi="Times New Roman" w:eastAsiaTheme="majorEastAsia" w:cs="Times New Roman"/>
          <w:bCs/>
          <w:color w:val="000000" w:themeColor="text1"/>
          <w:sz w:val="21"/>
          <w:szCs w:val="21"/>
        </w:rPr>
        <w:t>题干表格信息中呈现的人口变化的情况，无法说明人口上升与赋税制度变化相关，故排除</w:t>
      </w:r>
      <w:r w:rsidRPr="00847083">
        <w:rPr>
          <w:rFonts w:ascii="Times New Roman" w:hAnsi="Times New Roman" w:eastAsiaTheme="majorEastAsia" w:cs="Times New Roman"/>
          <w:bCs/>
          <w:color w:val="000000" w:themeColor="text1"/>
          <w:sz w:val="21"/>
          <w:szCs w:val="21"/>
        </w:rPr>
        <w:t xml:space="preserve"> A </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5BB8C378"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B. </w:t>
      </w:r>
      <w:r w:rsidRPr="00847083">
        <w:rPr>
          <w:rFonts w:ascii="Times New Roman" w:hAnsi="Times New Roman" w:eastAsiaTheme="majorEastAsia" w:cs="Times New Roman"/>
          <w:bCs/>
          <w:color w:val="000000" w:themeColor="text1"/>
          <w:sz w:val="21"/>
          <w:szCs w:val="21"/>
        </w:rPr>
        <w:t>根据所学可知，北人南迁并不是隋唐时期人口的增长的主要原因，故排除</w:t>
      </w:r>
      <w:r w:rsidRPr="00847083">
        <w:rPr>
          <w:rFonts w:ascii="Times New Roman" w:hAnsi="Times New Roman" w:eastAsiaTheme="majorEastAsia" w:cs="Times New Roman"/>
          <w:bCs/>
          <w:color w:val="000000" w:themeColor="text1"/>
          <w:sz w:val="21"/>
          <w:szCs w:val="21"/>
        </w:rPr>
        <w:t xml:space="preserve"> B </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5A2FC54F" w14:textId="7C37EFC0">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C. </w:t>
      </w:r>
      <w:r w:rsidRPr="00847083">
        <w:rPr>
          <w:rFonts w:ascii="Times New Roman" w:hAnsi="Times New Roman" w:eastAsiaTheme="majorEastAsia" w:cs="Times New Roman"/>
          <w:bCs/>
          <w:color w:val="000000" w:themeColor="text1"/>
          <w:sz w:val="21"/>
          <w:szCs w:val="21"/>
        </w:rPr>
        <w:t>根据题干表格信息和所学可知，人口数从隋炀帝大业五年的</w:t>
      </w:r>
      <w:r w:rsidRPr="00847083">
        <w:rPr>
          <w:rFonts w:ascii="Times New Roman" w:hAnsi="Times New Roman" w:eastAsiaTheme="majorEastAsia" w:cs="Times New Roman"/>
          <w:bCs/>
          <w:color w:val="000000" w:themeColor="text1"/>
          <w:sz w:val="21"/>
          <w:szCs w:val="21"/>
        </w:rPr>
        <w:t xml:space="preserve"> 4600 </w:t>
      </w:r>
      <w:r w:rsidRPr="00847083">
        <w:rPr>
          <w:rFonts w:ascii="Times New Roman" w:hAnsi="Times New Roman" w:eastAsiaTheme="majorEastAsia" w:cs="Times New Roman"/>
          <w:bCs/>
          <w:color w:val="000000" w:themeColor="text1"/>
          <w:sz w:val="21"/>
          <w:szCs w:val="21"/>
        </w:rPr>
        <w:t>万余下降到唐太宗贞观十三年的</w:t>
      </w:r>
      <w:r w:rsidRPr="00847083">
        <w:rPr>
          <w:rFonts w:ascii="Times New Roman" w:hAnsi="Times New Roman" w:eastAsiaTheme="majorEastAsia" w:cs="Times New Roman"/>
          <w:bCs/>
          <w:color w:val="000000" w:themeColor="text1"/>
          <w:sz w:val="21"/>
          <w:szCs w:val="21"/>
        </w:rPr>
        <w:t xml:space="preserve"> 1235 </w:t>
      </w:r>
      <w:r w:rsidRPr="00847083">
        <w:rPr>
          <w:rFonts w:ascii="Times New Roman" w:hAnsi="Times New Roman" w:eastAsiaTheme="majorEastAsia" w:cs="Times New Roman"/>
          <w:bCs/>
          <w:color w:val="000000" w:themeColor="text1"/>
          <w:sz w:val="21"/>
          <w:szCs w:val="21"/>
        </w:rPr>
        <w:t>万余，主要原因是由于隋炀帝实行残暴统治和隋末农民战争；唐玄宗天宝十三年的</w:t>
      </w:r>
      <w:r w:rsidRPr="00847083">
        <w:rPr>
          <w:rFonts w:ascii="Times New Roman" w:hAnsi="Times New Roman" w:eastAsiaTheme="majorEastAsia" w:cs="Times New Roman"/>
          <w:bCs/>
          <w:color w:val="000000" w:themeColor="text1"/>
          <w:sz w:val="21"/>
          <w:szCs w:val="21"/>
        </w:rPr>
        <w:t xml:space="preserve"> 5288 </w:t>
      </w:r>
      <w:r w:rsidRPr="00847083">
        <w:rPr>
          <w:rFonts w:ascii="Times New Roman" w:hAnsi="Times New Roman" w:eastAsiaTheme="majorEastAsia" w:cs="Times New Roman"/>
          <w:bCs/>
          <w:color w:val="000000" w:themeColor="text1"/>
          <w:sz w:val="21"/>
          <w:szCs w:val="21"/>
        </w:rPr>
        <w:t>万余下降到唐肃宗上元元年的</w:t>
      </w:r>
      <w:r w:rsidRPr="00847083">
        <w:rPr>
          <w:rFonts w:ascii="Times New Roman" w:hAnsi="Times New Roman" w:eastAsiaTheme="majorEastAsia" w:cs="Times New Roman"/>
          <w:bCs/>
          <w:color w:val="000000" w:themeColor="text1"/>
          <w:sz w:val="21"/>
          <w:szCs w:val="21"/>
        </w:rPr>
        <w:t xml:space="preserve"> 1690 </w:t>
      </w:r>
      <w:r w:rsidRPr="00847083">
        <w:rPr>
          <w:rFonts w:ascii="Times New Roman" w:hAnsi="Times New Roman" w:eastAsiaTheme="majorEastAsia" w:cs="Times New Roman"/>
          <w:bCs/>
          <w:color w:val="000000" w:themeColor="text1"/>
          <w:sz w:val="21"/>
          <w:szCs w:val="21"/>
        </w:rPr>
        <w:t>万余，主要原因是中间发生了安史之乱。故</w:t>
      </w:r>
      <w:r w:rsidRPr="00847083">
        <w:rPr>
          <w:rFonts w:ascii="Times New Roman" w:hAnsi="Times New Roman" w:eastAsiaTheme="majorEastAsia" w:cs="Times New Roman"/>
          <w:bCs/>
          <w:color w:val="000000" w:themeColor="text1"/>
          <w:sz w:val="21"/>
          <w:szCs w:val="21"/>
        </w:rPr>
        <w:t xml:space="preserve"> C </w:t>
      </w:r>
      <w:r w:rsidRPr="00847083">
        <w:rPr>
          <w:rFonts w:ascii="Times New Roman" w:hAnsi="Times New Roman" w:eastAsiaTheme="majorEastAsia" w:cs="Times New Roman"/>
          <w:bCs/>
          <w:color w:val="000000" w:themeColor="text1"/>
          <w:sz w:val="21"/>
          <w:szCs w:val="21"/>
        </w:rPr>
        <w:t>正确。</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75B1450F"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D. </w:t>
      </w:r>
      <w:r w:rsidRPr="00847083">
        <w:rPr>
          <w:rFonts w:ascii="Times New Roman" w:hAnsi="Times New Roman" w:eastAsiaTheme="majorEastAsia" w:cs="Times New Roman"/>
          <w:bCs/>
          <w:color w:val="000000" w:themeColor="text1"/>
          <w:sz w:val="21"/>
          <w:szCs w:val="21"/>
        </w:rPr>
        <w:t>此项与表格信息不符，故排除</w:t>
      </w:r>
      <w:r w:rsidRPr="00847083">
        <w:rPr>
          <w:rFonts w:ascii="Times New Roman" w:hAnsi="Times New Roman" w:eastAsiaTheme="majorEastAsia" w:cs="Times New Roman"/>
          <w:bCs/>
          <w:color w:val="000000" w:themeColor="text1"/>
          <w:sz w:val="21"/>
          <w:szCs w:val="21"/>
        </w:rPr>
        <w:t xml:space="preserve"> D </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2CB336BA"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故选</w:t>
      </w:r>
      <w:r w:rsidRPr="00847083">
        <w:rPr>
          <w:rFonts w:ascii="Times New Roman" w:hAnsi="Times New Roman" w:eastAsiaTheme="majorEastAsia" w:cs="Times New Roman"/>
          <w:bCs/>
          <w:color w:val="000000" w:themeColor="text1"/>
          <w:sz w:val="21"/>
          <w:szCs w:val="21"/>
        </w:rPr>
        <w:t xml:space="preserve"> C </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72475529"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5.</w:t>
      </w:r>
      <w:r w:rsidRPr="00847083">
        <w:rPr>
          <w:rFonts w:ascii="Times New Roman" w:hAnsi="Times New Roman" w:eastAsiaTheme="majorEastAsia" w:cs="Times New Roman"/>
          <w:bCs/>
          <w:color w:val="000000" w:themeColor="text1"/>
          <w:sz w:val="21"/>
          <w:szCs w:val="21"/>
        </w:rPr>
        <w:t>【答案】</w:t>
      </w:r>
      <w:r w:rsidRPr="00847083">
        <w:rPr>
          <w:rFonts w:ascii="Times New Roman" w:hAnsi="Times New Roman" w:eastAsiaTheme="majorEastAsia" w:cs="Times New Roman"/>
          <w:bCs/>
          <w:color w:val="000000" w:themeColor="text1"/>
          <w:sz w:val="21"/>
          <w:szCs w:val="21"/>
        </w:rPr>
        <w:t>C</w:t>
      </w:r>
    </w:p>
    <w:p w:rsidR="00847083" w:rsidRPr="00847083" w:rsidP="00847083" w14:paraId="359AECB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【解析】</w:t>
      </w:r>
    </w:p>
    <w:p w:rsidR="00847083" w:rsidRPr="00847083" w:rsidP="00847083" w14:paraId="13774A99"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本题考查多民族政权的并立，要求运用所学分析解读题干信息。</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62759291"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【解答】</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5384AD5A"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C. </w:t>
      </w:r>
      <w:r w:rsidRPr="00847083">
        <w:rPr>
          <w:rFonts w:ascii="Times New Roman" w:hAnsi="Times New Roman" w:eastAsiaTheme="majorEastAsia" w:cs="Times New Roman"/>
          <w:bCs/>
          <w:color w:val="000000" w:themeColor="text1"/>
          <w:sz w:val="21"/>
          <w:szCs w:val="21"/>
        </w:rPr>
        <w:t>根据题干并结合所学可知，</w:t>
      </w:r>
      <w:r w:rsidRPr="00847083">
        <w:rPr>
          <w:rFonts w:ascii="Times New Roman" w:hAnsi="Times New Roman" w:eastAsiaTheme="majorEastAsia" w:cs="Times New Roman"/>
          <w:bCs/>
          <w:color w:val="000000" w:themeColor="text1"/>
          <w:sz w:val="21"/>
          <w:szCs w:val="21"/>
        </w:rPr>
        <w:t xml:space="preserve"> 916 </w:t>
      </w:r>
      <w:r w:rsidRPr="00847083">
        <w:rPr>
          <w:rFonts w:ascii="Times New Roman" w:hAnsi="Times New Roman" w:eastAsiaTheme="majorEastAsia" w:cs="Times New Roman"/>
          <w:bCs/>
          <w:color w:val="000000" w:themeColor="text1"/>
          <w:sz w:val="21"/>
          <w:szCs w:val="21"/>
        </w:rPr>
        <w:t>年契丹耶律阿保机建立契丹国（辽）；</w:t>
      </w:r>
      <w:r w:rsidRPr="00847083">
        <w:rPr>
          <w:rFonts w:ascii="Times New Roman" w:hAnsi="Times New Roman" w:eastAsiaTheme="majorEastAsia" w:cs="Times New Roman"/>
          <w:bCs/>
          <w:color w:val="000000" w:themeColor="text1"/>
          <w:sz w:val="21"/>
          <w:szCs w:val="21"/>
        </w:rPr>
        <w:t xml:space="preserve"> 960 </w:t>
      </w:r>
      <w:r w:rsidRPr="00847083">
        <w:rPr>
          <w:rFonts w:ascii="Times New Roman" w:hAnsi="Times New Roman" w:eastAsiaTheme="majorEastAsia" w:cs="Times New Roman"/>
          <w:bCs/>
          <w:color w:val="000000" w:themeColor="text1"/>
          <w:sz w:val="21"/>
          <w:szCs w:val="21"/>
        </w:rPr>
        <w:t>年赵匡胤建立北宋；</w:t>
      </w:r>
      <w:r w:rsidRPr="00847083">
        <w:rPr>
          <w:rFonts w:ascii="Times New Roman" w:hAnsi="Times New Roman" w:eastAsiaTheme="majorEastAsia" w:cs="Times New Roman"/>
          <w:bCs/>
          <w:color w:val="000000" w:themeColor="text1"/>
          <w:sz w:val="21"/>
          <w:szCs w:val="21"/>
        </w:rPr>
        <w:t xml:space="preserve"> 1005 </w:t>
      </w:r>
      <w:r w:rsidRPr="00847083">
        <w:rPr>
          <w:rFonts w:ascii="Times New Roman" w:hAnsi="Times New Roman" w:eastAsiaTheme="majorEastAsia" w:cs="Times New Roman"/>
          <w:bCs/>
          <w:color w:val="000000" w:themeColor="text1"/>
          <w:sz w:val="21"/>
          <w:szCs w:val="21"/>
        </w:rPr>
        <w:t>年北宋与辽达成澶渊之盟；</w:t>
      </w:r>
      <w:r w:rsidRPr="00847083">
        <w:rPr>
          <w:rFonts w:ascii="Times New Roman" w:hAnsi="Times New Roman" w:eastAsiaTheme="majorEastAsia" w:cs="Times New Roman"/>
          <w:bCs/>
          <w:color w:val="000000" w:themeColor="text1"/>
          <w:sz w:val="21"/>
          <w:szCs w:val="21"/>
        </w:rPr>
        <w:t xml:space="preserve"> 1044 </w:t>
      </w:r>
      <w:r w:rsidRPr="00847083">
        <w:rPr>
          <w:rFonts w:ascii="Times New Roman" w:hAnsi="Times New Roman" w:eastAsiaTheme="majorEastAsia" w:cs="Times New Roman"/>
          <w:bCs/>
          <w:color w:val="000000" w:themeColor="text1"/>
          <w:sz w:val="21"/>
          <w:szCs w:val="21"/>
        </w:rPr>
        <w:t>年，北宋与西夏达成和议，北宋与辽、西夏并立；南宋抗战派将领岳飞抗金，</w:t>
      </w:r>
      <w:r w:rsidRPr="00847083">
        <w:rPr>
          <w:rFonts w:ascii="Times New Roman" w:hAnsi="Times New Roman" w:eastAsiaTheme="majorEastAsia" w:cs="Times New Roman"/>
          <w:bCs/>
          <w:color w:val="000000" w:themeColor="text1"/>
          <w:sz w:val="21"/>
          <w:szCs w:val="21"/>
        </w:rPr>
        <w:t xml:space="preserve"> 1141 </w:t>
      </w:r>
      <w:r w:rsidRPr="00847083">
        <w:rPr>
          <w:rFonts w:ascii="Times New Roman" w:hAnsi="Times New Roman" w:eastAsiaTheme="majorEastAsia" w:cs="Times New Roman"/>
          <w:bCs/>
          <w:color w:val="000000" w:themeColor="text1"/>
          <w:sz w:val="21"/>
          <w:szCs w:val="21"/>
        </w:rPr>
        <w:t>年南宋与金达成和议，南宋与金对峙局面形成，故小明同学探究的主题应是多民族政权的并立，故</w:t>
      </w:r>
      <w:r w:rsidRPr="00847083">
        <w:rPr>
          <w:rFonts w:ascii="Times New Roman" w:hAnsi="Times New Roman" w:eastAsiaTheme="majorEastAsia" w:cs="Times New Roman"/>
          <w:bCs/>
          <w:color w:val="000000" w:themeColor="text1"/>
          <w:sz w:val="21"/>
          <w:szCs w:val="21"/>
        </w:rPr>
        <w:t xml:space="preserve"> C </w:t>
      </w:r>
      <w:r w:rsidRPr="00847083">
        <w:rPr>
          <w:rFonts w:ascii="Times New Roman" w:hAnsi="Times New Roman" w:eastAsiaTheme="majorEastAsia" w:cs="Times New Roman"/>
          <w:bCs/>
          <w:color w:val="000000" w:themeColor="text1"/>
          <w:sz w:val="21"/>
          <w:szCs w:val="21"/>
        </w:rPr>
        <w:t>正确。</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23FB2605"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ABD. </w:t>
      </w:r>
      <w:r w:rsidRPr="00847083">
        <w:rPr>
          <w:rFonts w:ascii="Times New Roman" w:hAnsi="Times New Roman" w:eastAsiaTheme="majorEastAsia" w:cs="Times New Roman"/>
          <w:bCs/>
          <w:color w:val="000000" w:themeColor="text1"/>
          <w:sz w:val="21"/>
          <w:szCs w:val="21"/>
        </w:rPr>
        <w:t>三项所述均与题干无关，故排除</w:t>
      </w:r>
      <w:r w:rsidRPr="00847083">
        <w:rPr>
          <w:rFonts w:ascii="Times New Roman" w:hAnsi="Times New Roman" w:eastAsiaTheme="majorEastAsia" w:cs="Times New Roman"/>
          <w:bCs/>
          <w:color w:val="000000" w:themeColor="text1"/>
          <w:sz w:val="21"/>
          <w:szCs w:val="21"/>
        </w:rPr>
        <w:t xml:space="preserve"> ABD </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74EE5CDD" w14:textId="08F59ECD">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故选</w:t>
      </w:r>
      <w:r w:rsidRPr="00847083">
        <w:rPr>
          <w:rFonts w:ascii="Times New Roman" w:hAnsi="Times New Roman" w:eastAsiaTheme="majorEastAsia" w:cs="Times New Roman"/>
          <w:bCs/>
          <w:color w:val="000000" w:themeColor="text1"/>
          <w:sz w:val="21"/>
          <w:szCs w:val="21"/>
        </w:rPr>
        <w:t xml:space="preserve"> C </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776D7C53"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6.</w:t>
      </w:r>
      <w:r w:rsidRPr="00847083">
        <w:rPr>
          <w:rFonts w:ascii="Times New Roman" w:hAnsi="Times New Roman" w:eastAsiaTheme="majorEastAsia" w:cs="Times New Roman"/>
          <w:bCs/>
          <w:color w:val="000000" w:themeColor="text1"/>
          <w:sz w:val="21"/>
          <w:szCs w:val="21"/>
        </w:rPr>
        <w:t>【答案】</w:t>
      </w:r>
      <w:r w:rsidRPr="00847083">
        <w:rPr>
          <w:rFonts w:ascii="Times New Roman" w:hAnsi="Times New Roman" w:eastAsiaTheme="majorEastAsia" w:cs="Times New Roman"/>
          <w:bCs/>
          <w:color w:val="000000" w:themeColor="text1"/>
          <w:sz w:val="21"/>
          <w:szCs w:val="21"/>
        </w:rPr>
        <w:t>B</w:t>
      </w:r>
    </w:p>
    <w:p w:rsidR="00847083" w:rsidRPr="00847083" w:rsidP="00847083" w14:paraId="3E4767AD"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【解析】</w:t>
      </w:r>
    </w:p>
    <w:p w:rsidR="00847083" w:rsidRPr="00847083" w:rsidP="00847083" w14:paraId="54612480"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本题考查北宋时期儒家思想的发展特征，要求运用所学分析解读题干信息。</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2DC2155F"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【解答】</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09BAB34F"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B. </w:t>
      </w:r>
      <w:r w:rsidRPr="00847083">
        <w:rPr>
          <w:rFonts w:ascii="Times New Roman" w:hAnsi="Times New Roman" w:eastAsiaTheme="majorEastAsia" w:cs="Times New Roman"/>
          <w:bCs/>
          <w:color w:val="000000" w:themeColor="text1"/>
          <w:sz w:val="21"/>
          <w:szCs w:val="21"/>
        </w:rPr>
        <w:t>通过题干</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将二者圆通</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结合所学知识可以看出，北宋时期儒学与佛教思想融合，产生了理学思想，故</w:t>
      </w:r>
      <w:r w:rsidRPr="00847083">
        <w:rPr>
          <w:rFonts w:ascii="Times New Roman" w:hAnsi="Times New Roman" w:eastAsiaTheme="majorEastAsia" w:cs="Times New Roman"/>
          <w:bCs/>
          <w:color w:val="000000" w:themeColor="text1"/>
          <w:sz w:val="21"/>
          <w:szCs w:val="21"/>
        </w:rPr>
        <w:t xml:space="preserve"> B </w:t>
      </w:r>
      <w:r w:rsidRPr="00847083">
        <w:rPr>
          <w:rFonts w:ascii="Times New Roman" w:hAnsi="Times New Roman" w:eastAsiaTheme="majorEastAsia" w:cs="Times New Roman"/>
          <w:bCs/>
          <w:color w:val="000000" w:themeColor="text1"/>
          <w:sz w:val="21"/>
          <w:szCs w:val="21"/>
        </w:rPr>
        <w:t>正确。</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5A7D9059"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A. </w:t>
      </w:r>
      <w:r w:rsidRPr="00847083">
        <w:rPr>
          <w:rFonts w:ascii="Times New Roman" w:hAnsi="Times New Roman" w:eastAsiaTheme="majorEastAsia" w:cs="Times New Roman"/>
          <w:bCs/>
          <w:color w:val="000000" w:themeColor="text1"/>
          <w:sz w:val="21"/>
          <w:szCs w:val="21"/>
        </w:rPr>
        <w:t>北宋时期理学的形成进一步巩固了儒学的统治地位，故排除</w:t>
      </w:r>
      <w:r w:rsidRPr="00847083">
        <w:rPr>
          <w:rFonts w:ascii="Times New Roman" w:hAnsi="Times New Roman" w:eastAsiaTheme="majorEastAsia" w:cs="Times New Roman"/>
          <w:bCs/>
          <w:color w:val="000000" w:themeColor="text1"/>
          <w:sz w:val="21"/>
          <w:szCs w:val="21"/>
        </w:rPr>
        <w:t xml:space="preserve"> A </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1E179E7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C. </w:t>
      </w:r>
      <w:r w:rsidRPr="00847083">
        <w:rPr>
          <w:rFonts w:ascii="Times New Roman" w:hAnsi="Times New Roman" w:eastAsiaTheme="majorEastAsia" w:cs="Times New Roman"/>
          <w:bCs/>
          <w:color w:val="000000" w:themeColor="text1"/>
          <w:sz w:val="21"/>
          <w:szCs w:val="21"/>
        </w:rPr>
        <w:t>理学成为官方哲学是在元明清时期，故排除</w:t>
      </w:r>
      <w:r w:rsidRPr="00847083">
        <w:rPr>
          <w:rFonts w:ascii="Times New Roman" w:hAnsi="Times New Roman" w:eastAsiaTheme="majorEastAsia" w:cs="Times New Roman"/>
          <w:bCs/>
          <w:color w:val="000000" w:themeColor="text1"/>
          <w:sz w:val="21"/>
          <w:szCs w:val="21"/>
        </w:rPr>
        <w:t xml:space="preserve"> C </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0B26356A"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D. </w:t>
      </w:r>
      <w:r w:rsidRPr="00847083">
        <w:rPr>
          <w:rFonts w:ascii="Times New Roman" w:hAnsi="Times New Roman" w:eastAsiaTheme="majorEastAsia" w:cs="Times New Roman"/>
          <w:bCs/>
          <w:color w:val="000000" w:themeColor="text1"/>
          <w:sz w:val="21"/>
          <w:szCs w:val="21"/>
        </w:rPr>
        <w:t>阳明心学是明朝时期形成的，故排除</w:t>
      </w:r>
      <w:r w:rsidRPr="00847083">
        <w:rPr>
          <w:rFonts w:ascii="Times New Roman" w:hAnsi="Times New Roman" w:eastAsiaTheme="majorEastAsia" w:cs="Times New Roman"/>
          <w:bCs/>
          <w:color w:val="000000" w:themeColor="text1"/>
          <w:sz w:val="21"/>
          <w:szCs w:val="21"/>
        </w:rPr>
        <w:t xml:space="preserve"> D </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53DBC73F"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7.</w:t>
      </w:r>
      <w:r w:rsidRPr="00847083">
        <w:rPr>
          <w:rFonts w:ascii="Times New Roman" w:hAnsi="Times New Roman" w:eastAsiaTheme="majorEastAsia" w:cs="Times New Roman"/>
          <w:bCs/>
          <w:color w:val="000000" w:themeColor="text1"/>
          <w:sz w:val="21"/>
          <w:szCs w:val="21"/>
        </w:rPr>
        <w:t>【答案】</w:t>
      </w:r>
      <w:r w:rsidRPr="00847083">
        <w:rPr>
          <w:rFonts w:ascii="Times New Roman" w:hAnsi="Times New Roman" w:eastAsiaTheme="majorEastAsia" w:cs="Times New Roman"/>
          <w:bCs/>
          <w:color w:val="000000" w:themeColor="text1"/>
          <w:sz w:val="21"/>
          <w:szCs w:val="21"/>
        </w:rPr>
        <w:t>C</w:t>
      </w:r>
    </w:p>
    <w:p w:rsidR="00847083" w:rsidRPr="00847083" w:rsidP="00847083" w14:paraId="3177AE61"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【解析】</w:t>
      </w:r>
    </w:p>
    <w:p w:rsidR="00847083" w:rsidRPr="00847083" w:rsidP="00847083" w14:paraId="576987B1"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本题考查明朝废除宰相制度和加强中央集权，要求运用所学分析解读图片信息。</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068783F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【解答】</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17DD8AF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AB. </w:t>
      </w:r>
      <w:r w:rsidRPr="00847083">
        <w:rPr>
          <w:rFonts w:ascii="Times New Roman" w:hAnsi="Times New Roman" w:eastAsiaTheme="majorEastAsia" w:cs="Times New Roman"/>
          <w:bCs/>
          <w:color w:val="000000" w:themeColor="text1"/>
          <w:sz w:val="21"/>
          <w:szCs w:val="21"/>
        </w:rPr>
        <w:t>北宋和元朝还有宰相，元朝地方是行省制度，故排除</w:t>
      </w:r>
      <w:r w:rsidRPr="00847083">
        <w:rPr>
          <w:rFonts w:ascii="Times New Roman" w:hAnsi="Times New Roman" w:eastAsiaTheme="majorEastAsia" w:cs="Times New Roman"/>
          <w:bCs/>
          <w:color w:val="000000" w:themeColor="text1"/>
          <w:sz w:val="21"/>
          <w:szCs w:val="21"/>
        </w:rPr>
        <w:t xml:space="preserve"> AB </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292829F3"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C. </w:t>
      </w:r>
      <w:r w:rsidRPr="00847083">
        <w:rPr>
          <w:rFonts w:ascii="Times New Roman" w:hAnsi="Times New Roman" w:eastAsiaTheme="majorEastAsia" w:cs="Times New Roman"/>
          <w:bCs/>
          <w:color w:val="000000" w:themeColor="text1"/>
          <w:sz w:val="21"/>
          <w:szCs w:val="21"/>
        </w:rPr>
        <w:t>根据图片和所学可知，明太祖在中央废除宰相制度，权分六部，后设内阁辅助皇帝决策；在地方设立三司，所以呈现出图片的中央和地方管理制度的设置，故</w:t>
      </w:r>
      <w:r w:rsidRPr="00847083">
        <w:rPr>
          <w:rFonts w:ascii="Times New Roman" w:hAnsi="Times New Roman" w:eastAsiaTheme="majorEastAsia" w:cs="Times New Roman"/>
          <w:bCs/>
          <w:color w:val="000000" w:themeColor="text1"/>
          <w:sz w:val="21"/>
          <w:szCs w:val="21"/>
        </w:rPr>
        <w:t xml:space="preserve"> C </w:t>
      </w:r>
      <w:r w:rsidRPr="00847083">
        <w:rPr>
          <w:rFonts w:ascii="Times New Roman" w:hAnsi="Times New Roman" w:eastAsiaTheme="majorEastAsia" w:cs="Times New Roman"/>
          <w:bCs/>
          <w:color w:val="000000" w:themeColor="text1"/>
          <w:sz w:val="21"/>
          <w:szCs w:val="21"/>
        </w:rPr>
        <w:t>正确。</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04DE266C"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D. </w:t>
      </w:r>
      <w:r w:rsidRPr="00847083">
        <w:rPr>
          <w:rFonts w:ascii="Times New Roman" w:hAnsi="Times New Roman" w:eastAsiaTheme="majorEastAsia" w:cs="Times New Roman"/>
          <w:bCs/>
          <w:color w:val="000000" w:themeColor="text1"/>
          <w:sz w:val="21"/>
          <w:szCs w:val="21"/>
        </w:rPr>
        <w:t>清朝在中央设置军机处，军机处在形式上始终处于临时机构的地位，图片未体现，故排除</w:t>
      </w:r>
      <w:r w:rsidRPr="00847083">
        <w:rPr>
          <w:rFonts w:ascii="Times New Roman" w:hAnsi="Times New Roman" w:eastAsiaTheme="majorEastAsia" w:cs="Times New Roman"/>
          <w:bCs/>
          <w:color w:val="000000" w:themeColor="text1"/>
          <w:sz w:val="21"/>
          <w:szCs w:val="21"/>
        </w:rPr>
        <w:t xml:space="preserve"> D </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5974BA3A"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故选</w:t>
      </w:r>
      <w:r w:rsidRPr="00847083">
        <w:rPr>
          <w:rFonts w:ascii="Times New Roman" w:hAnsi="Times New Roman" w:eastAsiaTheme="majorEastAsia" w:cs="Times New Roman"/>
          <w:bCs/>
          <w:color w:val="000000" w:themeColor="text1"/>
          <w:sz w:val="21"/>
          <w:szCs w:val="21"/>
        </w:rPr>
        <w:t xml:space="preserve"> C </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6E19175D"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8.</w:t>
      </w:r>
      <w:r w:rsidRPr="00847083">
        <w:rPr>
          <w:rFonts w:ascii="Times New Roman" w:hAnsi="Times New Roman" w:eastAsiaTheme="majorEastAsia" w:cs="Times New Roman"/>
          <w:bCs/>
          <w:color w:val="000000" w:themeColor="text1"/>
          <w:sz w:val="21"/>
          <w:szCs w:val="21"/>
        </w:rPr>
        <w:t>【答案】</w:t>
      </w:r>
      <w:r w:rsidRPr="00847083">
        <w:rPr>
          <w:rFonts w:ascii="Times New Roman" w:hAnsi="Times New Roman" w:eastAsiaTheme="majorEastAsia" w:cs="Times New Roman"/>
          <w:bCs/>
          <w:color w:val="000000" w:themeColor="text1"/>
          <w:sz w:val="21"/>
          <w:szCs w:val="21"/>
        </w:rPr>
        <w:t>B</w:t>
      </w:r>
    </w:p>
    <w:p w:rsidR="00847083" w:rsidRPr="00847083" w:rsidP="00847083" w14:paraId="53A231E3"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【解析】</w:t>
      </w:r>
    </w:p>
    <w:p w:rsidR="00847083" w:rsidRPr="00847083" w:rsidP="00847083" w14:paraId="1060A8E9"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本题考查百日维新，要求运用所学分析解读题干信息。</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673CA525"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【解答】</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1C98669E"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B. </w:t>
      </w:r>
      <w:r w:rsidRPr="00847083">
        <w:rPr>
          <w:rFonts w:ascii="Times New Roman" w:hAnsi="Times New Roman" w:eastAsiaTheme="majorEastAsia" w:cs="Times New Roman"/>
          <w:bCs/>
          <w:color w:val="000000" w:themeColor="text1"/>
          <w:sz w:val="21"/>
          <w:szCs w:val="21"/>
        </w:rPr>
        <w:t>由题干</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明定国是</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诏书等信息和所学可知，在</w:t>
      </w:r>
      <w:r w:rsidRPr="00847083">
        <w:rPr>
          <w:rFonts w:ascii="Times New Roman" w:hAnsi="Times New Roman" w:eastAsiaTheme="majorEastAsia" w:cs="Times New Roman"/>
          <w:bCs/>
          <w:color w:val="000000" w:themeColor="text1"/>
          <w:sz w:val="21"/>
          <w:szCs w:val="21"/>
        </w:rPr>
        <w:t xml:space="preserve"> 1898 </w:t>
      </w:r>
      <w:r w:rsidRPr="00847083">
        <w:rPr>
          <w:rFonts w:ascii="Times New Roman" w:hAnsi="Times New Roman" w:eastAsiaTheme="majorEastAsia" w:cs="Times New Roman"/>
          <w:bCs/>
          <w:color w:val="000000" w:themeColor="text1"/>
          <w:sz w:val="21"/>
          <w:szCs w:val="21"/>
        </w:rPr>
        <w:t>年维新变法中，清政府颁布</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明定国是</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诏书，进行了一系列的改革。故</w:t>
      </w:r>
      <w:r w:rsidRPr="00847083">
        <w:rPr>
          <w:rFonts w:ascii="Times New Roman" w:hAnsi="Times New Roman" w:eastAsiaTheme="majorEastAsia" w:cs="Times New Roman"/>
          <w:bCs/>
          <w:color w:val="000000" w:themeColor="text1"/>
          <w:sz w:val="21"/>
          <w:szCs w:val="21"/>
        </w:rPr>
        <w:t xml:space="preserve"> B </w:t>
      </w:r>
      <w:r w:rsidRPr="00847083">
        <w:rPr>
          <w:rFonts w:ascii="Times New Roman" w:hAnsi="Times New Roman" w:eastAsiaTheme="majorEastAsia" w:cs="Times New Roman"/>
          <w:bCs/>
          <w:color w:val="000000" w:themeColor="text1"/>
          <w:sz w:val="21"/>
          <w:szCs w:val="21"/>
        </w:rPr>
        <w:t>正确。</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1DA57DA3"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 xml:space="preserve">ACD. </w:t>
      </w:r>
      <w:r w:rsidRPr="00847083">
        <w:rPr>
          <w:rFonts w:ascii="Times New Roman" w:hAnsi="Times New Roman" w:eastAsiaTheme="majorEastAsia" w:cs="Times New Roman"/>
          <w:bCs/>
          <w:color w:val="000000" w:themeColor="text1"/>
          <w:sz w:val="21"/>
          <w:szCs w:val="21"/>
        </w:rPr>
        <w:t>依据题</w:t>
      </w:r>
      <w:r w:rsidRPr="00847083">
        <w:rPr>
          <w:rFonts w:ascii="Times New Roman" w:hAnsi="Times New Roman" w:eastAsiaTheme="majorEastAsia" w:cs="Times New Roman"/>
          <w:bCs/>
          <w:color w:val="000000" w:themeColor="text1"/>
          <w:sz w:val="21"/>
          <w:szCs w:val="21"/>
        </w:rPr>
        <w:t>干信息</w:t>
      </w:r>
      <w:r w:rsidRPr="00847083">
        <w:rPr>
          <w:rFonts w:ascii="Times New Roman" w:hAnsi="Times New Roman" w:eastAsiaTheme="majorEastAsia" w:cs="Times New Roman"/>
          <w:bCs/>
          <w:color w:val="000000" w:themeColor="text1"/>
          <w:sz w:val="21"/>
          <w:szCs w:val="21"/>
        </w:rPr>
        <w:t xml:space="preserve"> , </w:t>
      </w:r>
      <w:r w:rsidRPr="00847083">
        <w:rPr>
          <w:rFonts w:ascii="Times New Roman" w:hAnsi="Times New Roman" w:eastAsiaTheme="majorEastAsia" w:cs="Times New Roman"/>
          <w:bCs/>
          <w:color w:val="000000" w:themeColor="text1"/>
          <w:sz w:val="21"/>
          <w:szCs w:val="21"/>
        </w:rPr>
        <w:t>此三项发生的时间分别是</w:t>
      </w:r>
      <w:r w:rsidRPr="00847083">
        <w:rPr>
          <w:rFonts w:ascii="Times New Roman" w:hAnsi="Times New Roman" w:eastAsiaTheme="majorEastAsia" w:cs="Times New Roman"/>
          <w:bCs/>
          <w:color w:val="000000" w:themeColor="text1"/>
          <w:sz w:val="21"/>
          <w:szCs w:val="21"/>
        </w:rPr>
        <w:t xml:space="preserve"> 19 </w:t>
      </w:r>
      <w:r w:rsidRPr="00847083">
        <w:rPr>
          <w:rFonts w:ascii="Times New Roman" w:hAnsi="Times New Roman" w:eastAsiaTheme="majorEastAsia" w:cs="Times New Roman"/>
          <w:bCs/>
          <w:color w:val="000000" w:themeColor="text1"/>
          <w:sz w:val="21"/>
          <w:szCs w:val="21"/>
        </w:rPr>
        <w:t>世纪</w:t>
      </w:r>
      <w:r w:rsidRPr="00847083">
        <w:rPr>
          <w:rFonts w:ascii="Times New Roman" w:hAnsi="Times New Roman" w:eastAsiaTheme="majorEastAsia" w:cs="Times New Roman"/>
          <w:bCs/>
          <w:color w:val="000000" w:themeColor="text1"/>
          <w:sz w:val="21"/>
          <w:szCs w:val="21"/>
        </w:rPr>
        <w:t xml:space="preserve"> 50 — 60 </w:t>
      </w:r>
      <w:r w:rsidRPr="00847083">
        <w:rPr>
          <w:rFonts w:ascii="Times New Roman" w:hAnsi="Times New Roman" w:eastAsiaTheme="majorEastAsia" w:cs="Times New Roman"/>
          <w:bCs/>
          <w:color w:val="000000" w:themeColor="text1"/>
          <w:sz w:val="21"/>
          <w:szCs w:val="21"/>
        </w:rPr>
        <w:t>年代、</w:t>
      </w:r>
      <w:r w:rsidRPr="00847083">
        <w:rPr>
          <w:rFonts w:ascii="Times New Roman" w:hAnsi="Times New Roman" w:eastAsiaTheme="majorEastAsia" w:cs="Times New Roman"/>
          <w:bCs/>
          <w:color w:val="000000" w:themeColor="text1"/>
          <w:sz w:val="21"/>
          <w:szCs w:val="21"/>
        </w:rPr>
        <w:t xml:space="preserve"> 1899 </w:t>
      </w:r>
      <w:r w:rsidRPr="00847083">
        <w:rPr>
          <w:rFonts w:ascii="Times New Roman" w:hAnsi="Times New Roman" w:eastAsiaTheme="majorEastAsia" w:cs="Times New Roman"/>
          <w:bCs/>
          <w:color w:val="000000" w:themeColor="text1"/>
          <w:sz w:val="21"/>
          <w:szCs w:val="21"/>
        </w:rPr>
        <w:t>年秋</w:t>
      </w:r>
      <w:r w:rsidRPr="00847083">
        <w:rPr>
          <w:rFonts w:ascii="Times New Roman" w:hAnsi="Times New Roman" w:eastAsiaTheme="majorEastAsia" w:cs="Times New Roman"/>
          <w:bCs/>
          <w:color w:val="000000" w:themeColor="text1"/>
          <w:sz w:val="21"/>
          <w:szCs w:val="21"/>
        </w:rPr>
        <w:t xml:space="preserve">— 1900 </w:t>
      </w:r>
      <w:r w:rsidRPr="00847083">
        <w:rPr>
          <w:rFonts w:ascii="Times New Roman" w:hAnsi="Times New Roman" w:eastAsiaTheme="majorEastAsia" w:cs="Times New Roman"/>
          <w:bCs/>
          <w:color w:val="000000" w:themeColor="text1"/>
          <w:sz w:val="21"/>
          <w:szCs w:val="21"/>
        </w:rPr>
        <w:t>年、均与题干信息</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 xml:space="preserve"> 1898 </w:t>
      </w:r>
      <w:r w:rsidRPr="00847083">
        <w:rPr>
          <w:rFonts w:ascii="Times New Roman" w:hAnsi="Times New Roman" w:eastAsiaTheme="majorEastAsia" w:cs="Times New Roman"/>
          <w:bCs/>
          <w:color w:val="000000" w:themeColor="text1"/>
          <w:sz w:val="21"/>
          <w:szCs w:val="21"/>
        </w:rPr>
        <w:t>年）</w:t>
      </w:r>
      <w:r w:rsidRPr="00847083">
        <w:rPr>
          <w:rFonts w:ascii="Times New Roman" w:hAnsi="Times New Roman" w:eastAsiaTheme="majorEastAsia" w:cs="Times New Roman"/>
          <w:bCs/>
          <w:color w:val="000000" w:themeColor="text1"/>
          <w:sz w:val="21"/>
          <w:szCs w:val="21"/>
        </w:rPr>
        <w:t xml:space="preserve"> 4 </w:t>
      </w:r>
      <w:r w:rsidRPr="00847083">
        <w:rPr>
          <w:rFonts w:ascii="Times New Roman" w:hAnsi="Times New Roman" w:eastAsiaTheme="majorEastAsia" w:cs="Times New Roman"/>
          <w:bCs/>
          <w:color w:val="000000" w:themeColor="text1"/>
          <w:sz w:val="21"/>
          <w:szCs w:val="21"/>
        </w:rPr>
        <w:t>月</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不符，故排除</w:t>
      </w:r>
      <w:r w:rsidRPr="00847083">
        <w:rPr>
          <w:rFonts w:ascii="Times New Roman" w:hAnsi="Times New Roman" w:eastAsiaTheme="majorEastAsia" w:cs="Times New Roman"/>
          <w:bCs/>
          <w:color w:val="000000" w:themeColor="text1"/>
          <w:sz w:val="21"/>
          <w:szCs w:val="21"/>
        </w:rPr>
        <w:t xml:space="preserve"> ACD </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70D19F91"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故选</w:t>
      </w:r>
      <w:r w:rsidRPr="00847083">
        <w:rPr>
          <w:rFonts w:ascii="Times New Roman" w:hAnsi="Times New Roman" w:eastAsiaTheme="majorEastAsia" w:cs="Times New Roman"/>
          <w:bCs/>
          <w:color w:val="000000" w:themeColor="text1"/>
          <w:sz w:val="21"/>
          <w:szCs w:val="21"/>
        </w:rPr>
        <w:t xml:space="preserve"> B </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34E37736"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9.</w:t>
      </w:r>
      <w:r w:rsidRPr="00847083">
        <w:rPr>
          <w:rFonts w:ascii="Times New Roman" w:hAnsi="Times New Roman" w:eastAsiaTheme="majorEastAsia" w:cs="Times New Roman"/>
          <w:bCs/>
          <w:color w:val="000000" w:themeColor="text1"/>
          <w:sz w:val="21"/>
          <w:szCs w:val="21"/>
        </w:rPr>
        <w:t>【答案】</w:t>
      </w:r>
      <w:r w:rsidRPr="00847083">
        <w:rPr>
          <w:rFonts w:ascii="Times New Roman" w:hAnsi="Times New Roman" w:eastAsiaTheme="majorEastAsia" w:cs="Times New Roman"/>
          <w:bCs/>
          <w:color w:val="000000" w:themeColor="text1"/>
          <w:sz w:val="21"/>
          <w:szCs w:val="21"/>
        </w:rPr>
        <w:t>C</w:t>
      </w:r>
    </w:p>
    <w:p w:rsidR="00847083" w:rsidRPr="00847083" w:rsidP="00847083" w14:paraId="15611E13"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【解析】依据材料时间</w:t>
      </w:r>
      <w:r w:rsidRPr="00847083">
        <w:rPr>
          <w:rFonts w:ascii="Times New Roman" w:hAnsi="Times New Roman" w:eastAsiaTheme="majorEastAsia" w:cs="Times New Roman"/>
          <w:bCs/>
          <w:color w:val="000000" w:themeColor="text1"/>
          <w:sz w:val="21"/>
          <w:szCs w:val="21"/>
        </w:rPr>
        <w:t>“1917</w:t>
      </w:r>
      <w:r w:rsidRPr="00847083">
        <w:rPr>
          <w:rFonts w:ascii="Times New Roman" w:hAnsi="Times New Roman" w:eastAsiaTheme="majorEastAsia" w:cs="Times New Roman"/>
          <w:bCs/>
          <w:color w:val="000000" w:themeColor="text1"/>
          <w:sz w:val="21"/>
          <w:szCs w:val="21"/>
        </w:rPr>
        <w:t>年</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可知，当时处于新文化运动时期。鲁迅先生设计的北大校徽图案中上部的</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北</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字是背对背侧立的两个人像，下部的</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大</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字是一个正面站立的人像，有如一人背负二人，构成了三人成众的意象，给人以</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北大人肩负着开启民智的重任</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的想象，体现了北大的办学理念</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以人为本</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，故</w:t>
      </w:r>
      <w:r w:rsidRPr="00847083">
        <w:rPr>
          <w:rFonts w:ascii="Times New Roman" w:hAnsi="Times New Roman" w:eastAsiaTheme="majorEastAsia" w:cs="Times New Roman"/>
          <w:bCs/>
          <w:color w:val="000000" w:themeColor="text1"/>
          <w:sz w:val="21"/>
          <w:szCs w:val="21"/>
        </w:rPr>
        <w:t>C</w:t>
      </w:r>
      <w:r w:rsidRPr="00847083">
        <w:rPr>
          <w:rFonts w:ascii="Times New Roman" w:hAnsi="Times New Roman" w:eastAsiaTheme="majorEastAsia" w:cs="Times New Roman"/>
          <w:bCs/>
          <w:color w:val="000000" w:themeColor="text1"/>
          <w:sz w:val="21"/>
          <w:szCs w:val="21"/>
        </w:rPr>
        <w:t>项正确；</w:t>
      </w:r>
    </w:p>
    <w:p w:rsidR="00847083" w:rsidRPr="00847083" w:rsidP="00847083" w14:paraId="49CB6F0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鲁迅是新文化运动的代表人物，与戊戌变法、三民主义无关，故</w:t>
      </w:r>
      <w:r w:rsidRPr="00847083">
        <w:rPr>
          <w:rFonts w:ascii="Times New Roman" w:hAnsi="Times New Roman" w:eastAsiaTheme="majorEastAsia" w:cs="Times New Roman"/>
          <w:bCs/>
          <w:color w:val="000000" w:themeColor="text1"/>
          <w:sz w:val="21"/>
          <w:szCs w:val="21"/>
        </w:rPr>
        <w:t>AB</w:t>
      </w:r>
      <w:r w:rsidRPr="00847083">
        <w:rPr>
          <w:rFonts w:ascii="Times New Roman" w:hAnsi="Times New Roman" w:eastAsiaTheme="majorEastAsia" w:cs="Times New Roman"/>
          <w:bCs/>
          <w:color w:val="000000" w:themeColor="text1"/>
          <w:sz w:val="21"/>
          <w:szCs w:val="21"/>
        </w:rPr>
        <w:t>两项错误；</w:t>
      </w:r>
    </w:p>
    <w:p w:rsidR="00847083" w:rsidRPr="00847083" w:rsidP="00847083" w14:paraId="1C6E6ABB"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该图示反映的是知识分子的文化诉求，而非民众，故</w:t>
      </w:r>
      <w:r w:rsidRPr="00847083">
        <w:rPr>
          <w:rFonts w:ascii="Times New Roman" w:hAnsi="Times New Roman" w:eastAsiaTheme="majorEastAsia" w:cs="Times New Roman"/>
          <w:bCs/>
          <w:color w:val="000000" w:themeColor="text1"/>
          <w:sz w:val="21"/>
          <w:szCs w:val="21"/>
        </w:rPr>
        <w:t>D</w:t>
      </w:r>
      <w:r w:rsidRPr="00847083">
        <w:rPr>
          <w:rFonts w:ascii="Times New Roman" w:hAnsi="Times New Roman" w:eastAsiaTheme="majorEastAsia" w:cs="Times New Roman"/>
          <w:bCs/>
          <w:color w:val="000000" w:themeColor="text1"/>
          <w:sz w:val="21"/>
          <w:szCs w:val="21"/>
        </w:rPr>
        <w:t>项错误。</w:t>
      </w:r>
    </w:p>
    <w:p w:rsidR="00847083" w:rsidRPr="00847083" w:rsidP="00847083" w14:paraId="53015AF4"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故选：</w:t>
      </w:r>
      <w:r w:rsidRPr="00847083">
        <w:rPr>
          <w:rFonts w:ascii="Times New Roman" w:hAnsi="Times New Roman" w:eastAsiaTheme="majorEastAsia" w:cs="Times New Roman"/>
          <w:bCs/>
          <w:color w:val="000000" w:themeColor="text1"/>
          <w:sz w:val="21"/>
          <w:szCs w:val="21"/>
        </w:rPr>
        <w:t>C</w:t>
      </w:r>
      <w:r w:rsidRPr="00847083">
        <w:rPr>
          <w:rFonts w:ascii="Times New Roman" w:hAnsi="Times New Roman" w:eastAsiaTheme="majorEastAsia" w:cs="Times New Roman"/>
          <w:bCs/>
          <w:color w:val="000000" w:themeColor="text1"/>
          <w:sz w:val="21"/>
          <w:szCs w:val="21"/>
        </w:rPr>
        <w:t>。</w:t>
      </w:r>
    </w:p>
    <w:p w:rsidR="00847083" w:rsidRPr="00847083" w:rsidP="00847083" w14:paraId="760B265E"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10.</w:t>
      </w:r>
      <w:r w:rsidRPr="00847083">
        <w:rPr>
          <w:rFonts w:ascii="Times New Roman" w:hAnsi="Times New Roman" w:eastAsiaTheme="majorEastAsia" w:cs="Times New Roman"/>
          <w:bCs/>
          <w:color w:val="000000" w:themeColor="text1"/>
          <w:sz w:val="21"/>
          <w:szCs w:val="21"/>
        </w:rPr>
        <w:t>【答案】</w:t>
      </w:r>
      <w:r w:rsidRPr="00847083">
        <w:rPr>
          <w:rFonts w:ascii="Times New Roman" w:hAnsi="Times New Roman" w:eastAsiaTheme="majorEastAsia" w:cs="Times New Roman"/>
          <w:bCs/>
          <w:color w:val="000000" w:themeColor="text1"/>
          <w:sz w:val="21"/>
          <w:szCs w:val="21"/>
        </w:rPr>
        <w:t>A</w:t>
      </w:r>
    </w:p>
    <w:p w:rsidR="00847083" w:rsidRPr="00847083" w:rsidP="00847083" w14:paraId="24CBDB49"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【解析】</w:t>
      </w:r>
    </w:p>
    <w:p w:rsidR="00847083" w:rsidRPr="00847083" w:rsidP="00847083" w14:paraId="3BA8522B"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本题考查第一次国共合作，要求识记基础知识。</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4364FC8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【解答】</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1437EC9C"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宋体" w:eastAsia="宋体" w:hAnsi="宋体" w:cs="宋体" w:hint="eastAsia"/>
          <w:bCs/>
          <w:color w:val="000000" w:themeColor="text1"/>
          <w:sz w:val="21"/>
          <w:szCs w:val="21"/>
        </w:rPr>
        <w:t>①②③</w:t>
      </w:r>
      <w:r w:rsidRPr="00847083">
        <w:rPr>
          <w:rFonts w:ascii="Times New Roman" w:hAnsi="Times New Roman" w:eastAsiaTheme="majorEastAsia" w:cs="Times New Roman"/>
          <w:bCs/>
          <w:color w:val="000000" w:themeColor="text1"/>
          <w:sz w:val="21"/>
          <w:szCs w:val="21"/>
        </w:rPr>
        <w:t>结合所学可知，第一次国共合作时期北伐战争要打击的对象是吴佩孚、张作霖和孙传芳，故</w:t>
      </w:r>
      <w:r w:rsidRPr="00847083">
        <w:rPr>
          <w:rFonts w:ascii="宋体" w:eastAsia="宋体" w:hAnsi="宋体" w:cs="宋体" w:hint="eastAsia"/>
          <w:bCs/>
          <w:color w:val="000000" w:themeColor="text1"/>
          <w:sz w:val="21"/>
          <w:szCs w:val="21"/>
        </w:rPr>
        <w:t>①②③</w:t>
      </w:r>
      <w:r w:rsidRPr="00847083">
        <w:rPr>
          <w:rFonts w:ascii="Times New Roman" w:hAnsi="Times New Roman" w:eastAsiaTheme="majorEastAsia" w:cs="Times New Roman"/>
          <w:bCs/>
          <w:color w:val="000000" w:themeColor="text1"/>
          <w:sz w:val="21"/>
          <w:szCs w:val="21"/>
        </w:rPr>
        <w:t>正确。</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407CC6EF"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宋体" w:eastAsia="宋体" w:hAnsi="宋体" w:cs="宋体" w:hint="eastAsia"/>
          <w:bCs/>
          <w:color w:val="000000" w:themeColor="text1"/>
          <w:sz w:val="21"/>
          <w:szCs w:val="21"/>
        </w:rPr>
        <w:t>④</w:t>
      </w:r>
      <w:r w:rsidRPr="00847083">
        <w:rPr>
          <w:rFonts w:ascii="Times New Roman" w:hAnsi="Times New Roman" w:eastAsiaTheme="majorEastAsia" w:cs="Times New Roman"/>
          <w:bCs/>
          <w:color w:val="000000" w:themeColor="text1"/>
          <w:sz w:val="21"/>
          <w:szCs w:val="21"/>
        </w:rPr>
        <w:t>国民革命之前，袁世凯就已经死了，故排除</w:t>
      </w:r>
      <w:r w:rsidRPr="00847083">
        <w:rPr>
          <w:rFonts w:ascii="宋体" w:eastAsia="宋体" w:hAnsi="宋体" w:cs="宋体" w:hint="eastAsia"/>
          <w:bCs/>
          <w:color w:val="000000" w:themeColor="text1"/>
          <w:sz w:val="21"/>
          <w:szCs w:val="21"/>
        </w:rPr>
        <w:t>④</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0DE88363"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故选</w:t>
      </w:r>
      <w:r w:rsidRPr="00847083">
        <w:rPr>
          <w:rFonts w:ascii="Times New Roman" w:hAnsi="Times New Roman" w:eastAsiaTheme="majorEastAsia" w:cs="Times New Roman"/>
          <w:bCs/>
          <w:color w:val="000000" w:themeColor="text1"/>
          <w:sz w:val="21"/>
          <w:szCs w:val="21"/>
        </w:rPr>
        <w:t xml:space="preserve"> A </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2C052829"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11.</w:t>
      </w:r>
      <w:r w:rsidRPr="00847083">
        <w:rPr>
          <w:rFonts w:ascii="Times New Roman" w:hAnsi="Times New Roman" w:eastAsiaTheme="majorEastAsia" w:cs="Times New Roman"/>
          <w:bCs/>
          <w:color w:val="000000" w:themeColor="text1"/>
          <w:sz w:val="21"/>
          <w:szCs w:val="21"/>
        </w:rPr>
        <w:t>【答案】</w:t>
      </w:r>
      <w:r w:rsidRPr="00847083">
        <w:rPr>
          <w:rFonts w:ascii="Times New Roman" w:hAnsi="Times New Roman" w:eastAsiaTheme="majorEastAsia" w:cs="Times New Roman"/>
          <w:bCs/>
          <w:color w:val="000000" w:themeColor="text1"/>
          <w:sz w:val="21"/>
          <w:szCs w:val="21"/>
        </w:rPr>
        <w:t>B</w:t>
      </w:r>
    </w:p>
    <w:p w:rsidR="00847083" w:rsidRPr="00847083" w:rsidP="00847083" w14:paraId="5CE27367"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【解析】</w:t>
      </w:r>
      <w:r w:rsidRPr="00847083">
        <w:rPr>
          <w:rFonts w:ascii="宋体" w:eastAsia="宋体" w:hAnsi="宋体" w:cs="宋体" w:hint="eastAsia"/>
          <w:bCs/>
          <w:color w:val="000000" w:themeColor="text1"/>
          <w:sz w:val="21"/>
          <w:szCs w:val="21"/>
        </w:rPr>
        <w:t>①</w:t>
      </w:r>
      <w:r w:rsidRPr="00847083">
        <w:rPr>
          <w:rFonts w:ascii="Times New Roman" w:hAnsi="Times New Roman" w:eastAsiaTheme="majorEastAsia" w:cs="Times New Roman"/>
          <w:bCs/>
          <w:color w:val="000000" w:themeColor="text1"/>
          <w:sz w:val="21"/>
          <w:szCs w:val="21"/>
        </w:rPr>
        <w:t>五四精神产生于</w:t>
      </w:r>
      <w:r w:rsidRPr="00847083">
        <w:rPr>
          <w:rFonts w:ascii="Times New Roman" w:hAnsi="Times New Roman" w:eastAsiaTheme="majorEastAsia" w:cs="Times New Roman"/>
          <w:bCs/>
          <w:color w:val="000000" w:themeColor="text1"/>
          <w:sz w:val="21"/>
          <w:szCs w:val="21"/>
        </w:rPr>
        <w:t>1919</w:t>
      </w:r>
      <w:r w:rsidRPr="00847083">
        <w:rPr>
          <w:rFonts w:ascii="Times New Roman" w:hAnsi="Times New Roman" w:eastAsiaTheme="majorEastAsia" w:cs="Times New Roman"/>
          <w:bCs/>
          <w:color w:val="000000" w:themeColor="text1"/>
          <w:sz w:val="21"/>
          <w:szCs w:val="21"/>
        </w:rPr>
        <w:t>年五四运动时期。</w:t>
      </w:r>
    </w:p>
    <w:p w:rsidR="00847083" w:rsidRPr="00847083" w:rsidP="00847083" w14:paraId="76720D55"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宋体" w:eastAsia="宋体" w:hAnsi="宋体" w:cs="宋体" w:hint="eastAsia"/>
          <w:bCs/>
          <w:color w:val="000000" w:themeColor="text1"/>
          <w:sz w:val="21"/>
          <w:szCs w:val="21"/>
        </w:rPr>
        <w:t>②</w:t>
      </w:r>
      <w:r w:rsidRPr="00847083">
        <w:rPr>
          <w:rFonts w:ascii="Times New Roman" w:hAnsi="Times New Roman" w:eastAsiaTheme="majorEastAsia" w:cs="Times New Roman"/>
          <w:bCs/>
          <w:color w:val="000000" w:themeColor="text1"/>
          <w:sz w:val="21"/>
          <w:szCs w:val="21"/>
        </w:rPr>
        <w:t>长征精神产生于</w:t>
      </w:r>
      <w:r w:rsidRPr="00847083">
        <w:rPr>
          <w:rFonts w:ascii="Times New Roman" w:hAnsi="Times New Roman" w:eastAsiaTheme="majorEastAsia" w:cs="Times New Roman"/>
          <w:bCs/>
          <w:color w:val="000000" w:themeColor="text1"/>
          <w:sz w:val="21"/>
          <w:szCs w:val="21"/>
        </w:rPr>
        <w:t>1934—1936</w:t>
      </w:r>
      <w:r w:rsidRPr="00847083">
        <w:rPr>
          <w:rFonts w:ascii="Times New Roman" w:hAnsi="Times New Roman" w:eastAsiaTheme="majorEastAsia" w:cs="Times New Roman"/>
          <w:bCs/>
          <w:color w:val="000000" w:themeColor="text1"/>
          <w:sz w:val="21"/>
          <w:szCs w:val="21"/>
        </w:rPr>
        <w:t>年长征期间。</w:t>
      </w:r>
    </w:p>
    <w:p w:rsidR="00847083" w:rsidRPr="00847083" w:rsidP="00847083" w14:paraId="10766AB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宋体" w:eastAsia="宋体" w:hAnsi="宋体" w:cs="宋体" w:hint="eastAsia"/>
          <w:bCs/>
          <w:color w:val="000000" w:themeColor="text1"/>
          <w:sz w:val="21"/>
          <w:szCs w:val="21"/>
        </w:rPr>
        <w:t>③</w:t>
      </w:r>
      <w:r w:rsidRPr="00847083">
        <w:rPr>
          <w:rFonts w:ascii="Times New Roman" w:hAnsi="Times New Roman" w:eastAsiaTheme="majorEastAsia" w:cs="Times New Roman"/>
          <w:bCs/>
          <w:color w:val="000000" w:themeColor="text1"/>
          <w:sz w:val="21"/>
          <w:szCs w:val="21"/>
        </w:rPr>
        <w:t>抗战精神形成于</w:t>
      </w:r>
      <w:r w:rsidRPr="00847083">
        <w:rPr>
          <w:rFonts w:ascii="Times New Roman" w:hAnsi="Times New Roman" w:eastAsiaTheme="majorEastAsia" w:cs="Times New Roman"/>
          <w:bCs/>
          <w:color w:val="000000" w:themeColor="text1"/>
          <w:sz w:val="21"/>
          <w:szCs w:val="21"/>
        </w:rPr>
        <w:t>1937</w:t>
      </w:r>
      <w:r w:rsidRPr="00847083">
        <w:rPr>
          <w:rFonts w:ascii="Times New Roman" w:hAnsi="Times New Roman" w:eastAsiaTheme="majorEastAsia" w:cs="Times New Roman"/>
          <w:bCs/>
          <w:color w:val="000000" w:themeColor="text1"/>
          <w:sz w:val="21"/>
          <w:szCs w:val="21"/>
        </w:rPr>
        <w:t>年全民族抗战之后。</w:t>
      </w:r>
    </w:p>
    <w:p w:rsidR="00847083" w:rsidRPr="00847083" w:rsidP="00847083" w14:paraId="29E7E909"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宋体" w:eastAsia="宋体" w:hAnsi="宋体" w:cs="宋体" w:hint="eastAsia"/>
          <w:bCs/>
          <w:color w:val="000000" w:themeColor="text1"/>
          <w:sz w:val="21"/>
          <w:szCs w:val="21"/>
        </w:rPr>
        <w:t>④</w:t>
      </w:r>
      <w:r w:rsidRPr="00847083">
        <w:rPr>
          <w:rFonts w:ascii="Times New Roman" w:hAnsi="Times New Roman" w:eastAsiaTheme="majorEastAsia" w:cs="Times New Roman"/>
          <w:bCs/>
          <w:color w:val="000000" w:themeColor="text1"/>
          <w:sz w:val="21"/>
          <w:szCs w:val="21"/>
        </w:rPr>
        <w:t>红船精神产生于</w:t>
      </w:r>
      <w:r w:rsidRPr="00847083">
        <w:rPr>
          <w:rFonts w:ascii="Times New Roman" w:hAnsi="Times New Roman" w:eastAsiaTheme="majorEastAsia" w:cs="Times New Roman"/>
          <w:bCs/>
          <w:color w:val="000000" w:themeColor="text1"/>
          <w:sz w:val="21"/>
          <w:szCs w:val="21"/>
        </w:rPr>
        <w:t>1921</w:t>
      </w:r>
      <w:r w:rsidRPr="00847083">
        <w:rPr>
          <w:rFonts w:ascii="Times New Roman" w:hAnsi="Times New Roman" w:eastAsiaTheme="majorEastAsia" w:cs="Times New Roman"/>
          <w:bCs/>
          <w:color w:val="000000" w:themeColor="text1"/>
          <w:sz w:val="21"/>
          <w:szCs w:val="21"/>
        </w:rPr>
        <w:t>年中国共产党成立之后。</w:t>
      </w:r>
    </w:p>
    <w:p w:rsidR="00847083" w:rsidRPr="00847083" w:rsidP="00847083" w14:paraId="40E3C4DA"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据上，</w:t>
      </w:r>
      <w:r w:rsidRPr="00847083">
        <w:rPr>
          <w:rFonts w:ascii="宋体" w:eastAsia="宋体" w:hAnsi="宋体" w:cs="宋体" w:hint="eastAsia"/>
          <w:bCs/>
          <w:color w:val="000000" w:themeColor="text1"/>
          <w:sz w:val="21"/>
          <w:szCs w:val="21"/>
        </w:rPr>
        <w:t>①④②③</w:t>
      </w:r>
      <w:r w:rsidRPr="00847083">
        <w:rPr>
          <w:rFonts w:ascii="Times New Roman" w:hAnsi="Times New Roman" w:eastAsiaTheme="majorEastAsia" w:cs="Times New Roman"/>
          <w:bCs/>
          <w:color w:val="000000" w:themeColor="text1"/>
          <w:sz w:val="21"/>
          <w:szCs w:val="21"/>
        </w:rPr>
        <w:t>是正确顺序。</w:t>
      </w:r>
    </w:p>
    <w:p w:rsidR="00847083" w:rsidRPr="00847083" w:rsidP="00847083" w14:paraId="7D03BD14"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故选</w:t>
      </w:r>
      <w:r w:rsidRPr="00847083">
        <w:rPr>
          <w:rFonts w:ascii="Times New Roman" w:hAnsi="Times New Roman" w:eastAsiaTheme="majorEastAsia" w:cs="Times New Roman"/>
          <w:bCs/>
          <w:color w:val="000000" w:themeColor="text1"/>
          <w:sz w:val="21"/>
          <w:szCs w:val="21"/>
        </w:rPr>
        <w:t>B</w:t>
      </w:r>
      <w:r w:rsidRPr="00847083">
        <w:rPr>
          <w:rFonts w:ascii="Times New Roman" w:hAnsi="Times New Roman" w:eastAsiaTheme="majorEastAsia" w:cs="Times New Roman"/>
          <w:bCs/>
          <w:color w:val="000000" w:themeColor="text1"/>
          <w:sz w:val="21"/>
          <w:szCs w:val="21"/>
        </w:rPr>
        <w:t>。</w:t>
      </w:r>
    </w:p>
    <w:p w:rsidR="00847083" w:rsidRPr="00847083" w:rsidP="00847083" w14:paraId="137998F6"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12.</w:t>
      </w:r>
      <w:r w:rsidRPr="00847083">
        <w:rPr>
          <w:rFonts w:ascii="Times New Roman" w:hAnsi="Times New Roman" w:eastAsiaTheme="majorEastAsia" w:cs="Times New Roman"/>
          <w:bCs/>
          <w:color w:val="000000" w:themeColor="text1"/>
          <w:sz w:val="21"/>
          <w:szCs w:val="21"/>
        </w:rPr>
        <w:t>【答案】</w:t>
      </w:r>
      <w:r w:rsidRPr="00847083">
        <w:rPr>
          <w:rFonts w:ascii="Times New Roman" w:hAnsi="Times New Roman" w:eastAsiaTheme="majorEastAsia" w:cs="Times New Roman"/>
          <w:bCs/>
          <w:color w:val="000000" w:themeColor="text1"/>
          <w:sz w:val="21"/>
          <w:szCs w:val="21"/>
        </w:rPr>
        <w:t>A</w:t>
      </w:r>
    </w:p>
    <w:p w:rsidR="00847083" w:rsidRPr="00847083" w:rsidP="00847083" w14:paraId="3AEDD009"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【解析】</w:t>
      </w:r>
    </w:p>
    <w:p w:rsidR="00847083" w:rsidRPr="00847083" w:rsidP="00847083" w14:paraId="5052CBBA"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本题考查新中国初期的外交，要求具备结合所学知识解读题</w:t>
      </w:r>
      <w:r w:rsidRPr="00847083">
        <w:rPr>
          <w:rFonts w:ascii="Times New Roman" w:hAnsi="Times New Roman" w:eastAsiaTheme="majorEastAsia" w:cs="Times New Roman"/>
          <w:bCs/>
          <w:color w:val="000000" w:themeColor="text1"/>
          <w:sz w:val="21"/>
          <w:szCs w:val="21"/>
        </w:rPr>
        <w:t>干信息</w:t>
      </w:r>
      <w:r w:rsidRPr="00847083">
        <w:rPr>
          <w:rFonts w:ascii="Times New Roman" w:hAnsi="Times New Roman" w:eastAsiaTheme="majorEastAsia" w:cs="Times New Roman"/>
          <w:bCs/>
          <w:color w:val="000000" w:themeColor="text1"/>
          <w:sz w:val="21"/>
          <w:szCs w:val="21"/>
        </w:rPr>
        <w:t>的能力。</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135E6BF9"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【解答】</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2860FB49"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宋体" w:eastAsia="宋体" w:hAnsi="宋体" w:cs="宋体" w:hint="eastAsia"/>
          <w:bCs/>
          <w:color w:val="000000" w:themeColor="text1"/>
          <w:sz w:val="21"/>
          <w:szCs w:val="21"/>
        </w:rPr>
        <w:t>①②</w:t>
      </w:r>
      <w:r w:rsidRPr="00847083">
        <w:rPr>
          <w:rFonts w:ascii="Times New Roman" w:hAnsi="Times New Roman" w:eastAsiaTheme="majorEastAsia" w:cs="Times New Roman"/>
          <w:bCs/>
          <w:color w:val="000000" w:themeColor="text1"/>
          <w:sz w:val="21"/>
          <w:szCs w:val="21"/>
        </w:rPr>
        <w:t xml:space="preserve"> . </w:t>
      </w:r>
      <w:r w:rsidRPr="00847083">
        <w:rPr>
          <w:rFonts w:ascii="Times New Roman" w:hAnsi="Times New Roman" w:eastAsiaTheme="majorEastAsia" w:cs="Times New Roman"/>
          <w:bCs/>
          <w:color w:val="000000" w:themeColor="text1"/>
          <w:sz w:val="21"/>
          <w:szCs w:val="21"/>
        </w:rPr>
        <w:t>根据所学知识可知，新中国成立初期独立自主的外交方针表现为一边倒、另起炉灶和打扫干净屋子再请客，故</w:t>
      </w:r>
      <w:r w:rsidRPr="00847083">
        <w:rPr>
          <w:rFonts w:ascii="宋体" w:eastAsia="宋体" w:hAnsi="宋体" w:cs="宋体" w:hint="eastAsia"/>
          <w:bCs/>
          <w:color w:val="000000" w:themeColor="text1"/>
          <w:sz w:val="21"/>
          <w:szCs w:val="21"/>
        </w:rPr>
        <w:t>①②</w:t>
      </w:r>
      <w:r w:rsidRPr="00847083">
        <w:rPr>
          <w:rFonts w:ascii="Times New Roman" w:hAnsi="Times New Roman" w:eastAsiaTheme="majorEastAsia" w:cs="Times New Roman"/>
          <w:bCs/>
          <w:color w:val="000000" w:themeColor="text1"/>
          <w:sz w:val="21"/>
          <w:szCs w:val="21"/>
        </w:rPr>
        <w:t>正确。</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2B94F277"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宋体" w:eastAsia="宋体" w:hAnsi="宋体" w:cs="宋体" w:hint="eastAsia"/>
          <w:bCs/>
          <w:color w:val="000000" w:themeColor="text1"/>
          <w:sz w:val="21"/>
          <w:szCs w:val="21"/>
        </w:rPr>
        <w:t>③</w:t>
      </w:r>
      <w:r w:rsidRPr="00847083">
        <w:rPr>
          <w:rFonts w:ascii="Times New Roman" w:hAnsi="Times New Roman" w:eastAsiaTheme="majorEastAsia" w:cs="Times New Roman"/>
          <w:bCs/>
          <w:color w:val="000000" w:themeColor="text1"/>
          <w:sz w:val="21"/>
          <w:szCs w:val="21"/>
        </w:rPr>
        <w:t xml:space="preserve"> . </w:t>
      </w:r>
      <w:r w:rsidRPr="00847083">
        <w:rPr>
          <w:rFonts w:ascii="Times New Roman" w:hAnsi="Times New Roman" w:eastAsiaTheme="majorEastAsia" w:cs="Times New Roman"/>
          <w:bCs/>
          <w:color w:val="000000" w:themeColor="text1"/>
          <w:sz w:val="21"/>
          <w:szCs w:val="21"/>
        </w:rPr>
        <w:t>根据所学知识可知，</w:t>
      </w:r>
      <w:r w:rsidRPr="00847083">
        <w:rPr>
          <w:rFonts w:ascii="Times New Roman" w:hAnsi="Times New Roman" w:eastAsiaTheme="majorEastAsia" w:cs="Times New Roman"/>
          <w:bCs/>
          <w:color w:val="000000" w:themeColor="text1"/>
          <w:sz w:val="21"/>
          <w:szCs w:val="21"/>
        </w:rPr>
        <w:t xml:space="preserve"> 1954 </w:t>
      </w:r>
      <w:r w:rsidRPr="00847083">
        <w:rPr>
          <w:rFonts w:ascii="Times New Roman" w:hAnsi="Times New Roman" w:eastAsiaTheme="majorEastAsia" w:cs="Times New Roman"/>
          <w:bCs/>
          <w:color w:val="000000" w:themeColor="text1"/>
          <w:sz w:val="21"/>
          <w:szCs w:val="21"/>
        </w:rPr>
        <w:t>年新中国首次以五大国之一的身份参加日内瓦会议</w:t>
      </w:r>
      <w:r w:rsidRPr="00847083">
        <w:rPr>
          <w:rFonts w:ascii="Times New Roman" w:hAnsi="Times New Roman" w:eastAsiaTheme="majorEastAsia" w:cs="Times New Roman"/>
          <w:bCs/>
          <w:color w:val="000000" w:themeColor="text1"/>
          <w:sz w:val="21"/>
          <w:szCs w:val="21"/>
        </w:rPr>
        <w:t xml:space="preserve"> </w:t>
      </w:r>
      <w:r w:rsidRPr="00847083">
        <w:rPr>
          <w:rFonts w:ascii="Times New Roman" w:hAnsi="Times New Roman" w:eastAsiaTheme="majorEastAsia" w:cs="Times New Roman"/>
          <w:bCs/>
          <w:color w:val="000000" w:themeColor="text1"/>
          <w:sz w:val="21"/>
          <w:szCs w:val="21"/>
        </w:rPr>
        <w:t>，故</w:t>
      </w:r>
      <w:r w:rsidRPr="00847083">
        <w:rPr>
          <w:rFonts w:ascii="Times New Roman" w:eastAsia="MS Gothic" w:hAnsi="Times New Roman" w:cs="Times New Roman"/>
          <w:bCs/>
          <w:color w:val="000000" w:themeColor="text1"/>
          <w:sz w:val="21"/>
          <w:szCs w:val="21"/>
        </w:rPr>
        <w:t>​​​​​​​</w:t>
      </w:r>
      <w:r w:rsidRPr="00847083">
        <w:rPr>
          <w:rFonts w:ascii="宋体" w:eastAsia="宋体" w:hAnsi="宋体" w:cs="宋体" w:hint="eastAsia"/>
          <w:bCs/>
          <w:color w:val="000000" w:themeColor="text1"/>
          <w:sz w:val="21"/>
          <w:szCs w:val="21"/>
        </w:rPr>
        <w:t>③</w:t>
      </w:r>
      <w:r w:rsidRPr="00847083">
        <w:rPr>
          <w:rFonts w:ascii="Times New Roman" w:hAnsi="Times New Roman" w:eastAsiaTheme="majorEastAsia" w:cs="Times New Roman"/>
          <w:bCs/>
          <w:color w:val="000000" w:themeColor="text1"/>
          <w:sz w:val="21"/>
          <w:szCs w:val="21"/>
        </w:rPr>
        <w:t>正确。</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0C269BFF"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宋体" w:eastAsia="宋体" w:hAnsi="宋体" w:cs="宋体" w:hint="eastAsia"/>
          <w:bCs/>
          <w:color w:val="000000" w:themeColor="text1"/>
          <w:sz w:val="21"/>
          <w:szCs w:val="21"/>
        </w:rPr>
        <w:t>④</w:t>
      </w:r>
      <w:r w:rsidRPr="00847083">
        <w:rPr>
          <w:rFonts w:ascii="Times New Roman" w:hAnsi="Times New Roman" w:eastAsiaTheme="majorEastAsia" w:cs="Times New Roman"/>
          <w:bCs/>
          <w:color w:val="000000" w:themeColor="text1"/>
          <w:sz w:val="21"/>
          <w:szCs w:val="21"/>
        </w:rPr>
        <w:t>中华人民共和国恢复在联合国的一切合法权利是</w:t>
      </w:r>
      <w:r w:rsidRPr="00847083">
        <w:rPr>
          <w:rFonts w:ascii="Times New Roman" w:hAnsi="Times New Roman" w:eastAsiaTheme="majorEastAsia" w:cs="Times New Roman"/>
          <w:bCs/>
          <w:color w:val="000000" w:themeColor="text1"/>
          <w:sz w:val="21"/>
          <w:szCs w:val="21"/>
        </w:rPr>
        <w:t xml:space="preserve"> 1971 </w:t>
      </w:r>
      <w:r w:rsidRPr="00847083">
        <w:rPr>
          <w:rFonts w:ascii="Times New Roman" w:hAnsi="Times New Roman" w:eastAsiaTheme="majorEastAsia" w:cs="Times New Roman"/>
          <w:bCs/>
          <w:color w:val="000000" w:themeColor="text1"/>
          <w:sz w:val="21"/>
          <w:szCs w:val="21"/>
        </w:rPr>
        <w:t>年，故排除</w:t>
      </w:r>
      <w:r w:rsidRPr="00847083">
        <w:rPr>
          <w:rFonts w:ascii="宋体" w:eastAsia="宋体" w:hAnsi="宋体" w:cs="宋体" w:hint="eastAsia"/>
          <w:bCs/>
          <w:color w:val="000000" w:themeColor="text1"/>
          <w:sz w:val="21"/>
          <w:szCs w:val="21"/>
        </w:rPr>
        <w:t>④</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403B342B"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故选</w:t>
      </w:r>
      <w:r w:rsidRPr="00847083">
        <w:rPr>
          <w:rFonts w:ascii="Times New Roman" w:hAnsi="Times New Roman" w:eastAsiaTheme="majorEastAsia" w:cs="Times New Roman"/>
          <w:bCs/>
          <w:color w:val="000000" w:themeColor="text1"/>
          <w:sz w:val="21"/>
          <w:szCs w:val="21"/>
        </w:rPr>
        <w:t xml:space="preserve"> A </w:t>
      </w:r>
      <w:r w:rsidRPr="00847083">
        <w:rPr>
          <w:rFonts w:ascii="Times New Roman" w:hAnsi="Times New Roman" w:eastAsiaTheme="majorEastAsia" w:cs="Times New Roman"/>
          <w:bCs/>
          <w:color w:val="000000" w:themeColor="text1"/>
          <w:sz w:val="21"/>
          <w:szCs w:val="21"/>
        </w:rPr>
        <w:t>（</w:t>
      </w:r>
      <w:r w:rsidRPr="00847083">
        <w:rPr>
          <w:rFonts w:ascii="宋体" w:eastAsia="宋体" w:hAnsi="宋体" w:cs="宋体" w:hint="eastAsia"/>
          <w:bCs/>
          <w:color w:val="000000" w:themeColor="text1"/>
          <w:sz w:val="21"/>
          <w:szCs w:val="21"/>
        </w:rPr>
        <w:t>①②③</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3A4D27BE"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13.</w:t>
      </w:r>
      <w:r w:rsidRPr="00847083">
        <w:rPr>
          <w:rFonts w:ascii="Times New Roman" w:hAnsi="Times New Roman" w:eastAsiaTheme="majorEastAsia" w:cs="Times New Roman"/>
          <w:bCs/>
          <w:color w:val="000000" w:themeColor="text1"/>
          <w:sz w:val="21"/>
          <w:szCs w:val="21"/>
        </w:rPr>
        <w:t>【答案】</w:t>
      </w:r>
      <w:r w:rsidRPr="00847083">
        <w:rPr>
          <w:rFonts w:ascii="Times New Roman" w:hAnsi="Times New Roman" w:eastAsiaTheme="majorEastAsia" w:cs="Times New Roman"/>
          <w:bCs/>
          <w:color w:val="000000" w:themeColor="text1"/>
          <w:sz w:val="21"/>
          <w:szCs w:val="21"/>
        </w:rPr>
        <w:t>B</w:t>
      </w:r>
    </w:p>
    <w:p w:rsidR="00847083" w:rsidRPr="00847083" w:rsidP="00847083" w14:paraId="3CFA80DC"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【解析】一五计划是从</w:t>
      </w:r>
      <w:r w:rsidRPr="00847083">
        <w:rPr>
          <w:rFonts w:ascii="Times New Roman" w:hAnsi="Times New Roman" w:eastAsiaTheme="majorEastAsia" w:cs="Times New Roman"/>
          <w:bCs/>
          <w:color w:val="000000" w:themeColor="text1"/>
          <w:sz w:val="21"/>
          <w:szCs w:val="21"/>
        </w:rPr>
        <w:t>1953</w:t>
      </w:r>
      <w:r w:rsidRPr="00847083">
        <w:rPr>
          <w:rFonts w:ascii="Times New Roman" w:hAnsi="Times New Roman" w:eastAsiaTheme="majorEastAsia" w:cs="Times New Roman"/>
          <w:bCs/>
          <w:color w:val="000000" w:themeColor="text1"/>
          <w:sz w:val="21"/>
          <w:szCs w:val="21"/>
        </w:rPr>
        <w:t>年开始的是，所以</w:t>
      </w:r>
      <w:r w:rsidRPr="00847083">
        <w:rPr>
          <w:rFonts w:ascii="Times New Roman" w:hAnsi="Times New Roman" w:eastAsiaTheme="majorEastAsia" w:cs="Times New Roman"/>
          <w:bCs/>
          <w:color w:val="000000" w:themeColor="text1"/>
          <w:sz w:val="21"/>
          <w:szCs w:val="21"/>
        </w:rPr>
        <w:t>A</w:t>
      </w:r>
      <w:r w:rsidRPr="00847083">
        <w:rPr>
          <w:rFonts w:ascii="Times New Roman" w:hAnsi="Times New Roman" w:eastAsiaTheme="majorEastAsia" w:cs="Times New Roman"/>
          <w:bCs/>
          <w:color w:val="000000" w:themeColor="text1"/>
          <w:sz w:val="21"/>
          <w:szCs w:val="21"/>
        </w:rPr>
        <w:t>错误；</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712E53C8"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从</w:t>
      </w:r>
      <w:r w:rsidRPr="00847083">
        <w:rPr>
          <w:rFonts w:ascii="Times New Roman" w:hAnsi="Times New Roman" w:eastAsiaTheme="majorEastAsia" w:cs="Times New Roman"/>
          <w:bCs/>
          <w:color w:val="000000" w:themeColor="text1"/>
          <w:sz w:val="21"/>
          <w:szCs w:val="21"/>
        </w:rPr>
        <w:t>1962</w:t>
      </w:r>
      <w:r w:rsidRPr="00847083">
        <w:rPr>
          <w:rFonts w:ascii="Times New Roman" w:hAnsi="Times New Roman" w:eastAsiaTheme="majorEastAsia" w:cs="Times New Roman"/>
          <w:bCs/>
          <w:color w:val="000000" w:themeColor="text1"/>
          <w:sz w:val="21"/>
          <w:szCs w:val="21"/>
        </w:rPr>
        <w:t>年起，经济逐步得到恢复与发展。到</w:t>
      </w:r>
      <w:r w:rsidRPr="00847083">
        <w:rPr>
          <w:rFonts w:ascii="Times New Roman" w:hAnsi="Times New Roman" w:eastAsiaTheme="majorEastAsia" w:cs="Times New Roman"/>
          <w:bCs/>
          <w:color w:val="000000" w:themeColor="text1"/>
          <w:sz w:val="21"/>
          <w:szCs w:val="21"/>
        </w:rPr>
        <w:t>1965</w:t>
      </w:r>
      <w:r w:rsidRPr="00847083">
        <w:rPr>
          <w:rFonts w:ascii="Times New Roman" w:hAnsi="Times New Roman" w:eastAsiaTheme="majorEastAsia" w:cs="Times New Roman"/>
          <w:bCs/>
          <w:color w:val="000000" w:themeColor="text1"/>
          <w:sz w:val="21"/>
          <w:szCs w:val="21"/>
        </w:rPr>
        <w:t>年，国民经济调整任务基本完成，并在一些领域取得重大成就。</w:t>
      </w:r>
      <w:r w:rsidRPr="00847083">
        <w:rPr>
          <w:rFonts w:ascii="Times New Roman" w:hAnsi="Times New Roman" w:eastAsiaTheme="majorEastAsia" w:cs="Times New Roman"/>
          <w:bCs/>
          <w:color w:val="000000" w:themeColor="text1"/>
          <w:sz w:val="21"/>
          <w:szCs w:val="21"/>
        </w:rPr>
        <w:t>B</w:t>
      </w:r>
      <w:r w:rsidRPr="00847083">
        <w:rPr>
          <w:rFonts w:ascii="Times New Roman" w:hAnsi="Times New Roman" w:eastAsiaTheme="majorEastAsia" w:cs="Times New Roman"/>
          <w:bCs/>
          <w:color w:val="000000" w:themeColor="text1"/>
          <w:sz w:val="21"/>
          <w:szCs w:val="21"/>
        </w:rPr>
        <w:t>正确；</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19511406"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1975</w:t>
      </w:r>
      <w:r w:rsidRPr="00847083">
        <w:rPr>
          <w:rFonts w:ascii="Times New Roman" w:hAnsi="Times New Roman" w:eastAsiaTheme="majorEastAsia" w:cs="Times New Roman"/>
          <w:bCs/>
          <w:color w:val="000000" w:themeColor="text1"/>
          <w:sz w:val="21"/>
          <w:szCs w:val="21"/>
        </w:rPr>
        <w:t>年邓小平复出推动</w:t>
      </w:r>
      <w:r w:rsidRPr="00847083">
        <w:rPr>
          <w:rFonts w:ascii="Times New Roman" w:hAnsi="Times New Roman" w:eastAsiaTheme="majorEastAsia" w:cs="Times New Roman"/>
          <w:bCs/>
          <w:color w:val="000000" w:themeColor="text1"/>
          <w:sz w:val="21"/>
          <w:szCs w:val="21"/>
        </w:rPr>
        <w:t>1975</w:t>
      </w:r>
      <w:r w:rsidRPr="00847083">
        <w:rPr>
          <w:rFonts w:ascii="Times New Roman" w:hAnsi="Times New Roman" w:eastAsiaTheme="majorEastAsia" w:cs="Times New Roman"/>
          <w:bCs/>
          <w:color w:val="000000" w:themeColor="text1"/>
          <w:sz w:val="21"/>
          <w:szCs w:val="21"/>
        </w:rPr>
        <w:t>年经济的恢复，排除</w:t>
      </w:r>
      <w:r w:rsidRPr="00847083">
        <w:rPr>
          <w:rFonts w:ascii="Times New Roman" w:hAnsi="Times New Roman" w:eastAsiaTheme="majorEastAsia" w:cs="Times New Roman"/>
          <w:bCs/>
          <w:color w:val="000000" w:themeColor="text1"/>
          <w:sz w:val="21"/>
          <w:szCs w:val="21"/>
        </w:rPr>
        <w:t>C</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5679E11A"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社会主义市场经济体制的确立推动</w:t>
      </w:r>
      <w:r w:rsidRPr="00847083">
        <w:rPr>
          <w:rFonts w:ascii="Times New Roman" w:hAnsi="Times New Roman" w:eastAsiaTheme="majorEastAsia" w:cs="Times New Roman"/>
          <w:bCs/>
          <w:color w:val="000000" w:themeColor="text1"/>
          <w:sz w:val="21"/>
          <w:szCs w:val="21"/>
        </w:rPr>
        <w:t>1992</w:t>
      </w:r>
      <w:r w:rsidRPr="00847083">
        <w:rPr>
          <w:rFonts w:ascii="Times New Roman" w:hAnsi="Times New Roman" w:eastAsiaTheme="majorEastAsia" w:cs="Times New Roman"/>
          <w:bCs/>
          <w:color w:val="000000" w:themeColor="text1"/>
          <w:sz w:val="21"/>
          <w:szCs w:val="21"/>
        </w:rPr>
        <w:t>年经济的迅速发展，</w:t>
      </w:r>
      <w:r w:rsidRPr="00847083">
        <w:rPr>
          <w:rFonts w:ascii="Times New Roman" w:hAnsi="Times New Roman" w:eastAsiaTheme="majorEastAsia" w:cs="Times New Roman"/>
          <w:bCs/>
          <w:color w:val="000000" w:themeColor="text1"/>
          <w:sz w:val="21"/>
          <w:szCs w:val="21"/>
        </w:rPr>
        <w:t>D</w:t>
      </w:r>
      <w:r w:rsidRPr="00847083">
        <w:rPr>
          <w:rFonts w:ascii="Times New Roman" w:hAnsi="Times New Roman" w:eastAsiaTheme="majorEastAsia" w:cs="Times New Roman"/>
          <w:bCs/>
          <w:color w:val="000000" w:themeColor="text1"/>
          <w:sz w:val="21"/>
          <w:szCs w:val="21"/>
        </w:rPr>
        <w:t>错误。</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1CBD81C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故选：</w:t>
      </w:r>
      <w:r w:rsidRPr="00847083">
        <w:rPr>
          <w:rFonts w:ascii="Times New Roman" w:hAnsi="Times New Roman" w:eastAsiaTheme="majorEastAsia" w:cs="Times New Roman"/>
          <w:bCs/>
          <w:color w:val="000000" w:themeColor="text1"/>
          <w:sz w:val="21"/>
          <w:szCs w:val="21"/>
        </w:rPr>
        <w:t>B</w:t>
      </w:r>
      <w:r w:rsidRPr="00847083">
        <w:rPr>
          <w:rFonts w:ascii="Times New Roman" w:hAnsi="Times New Roman" w:eastAsiaTheme="majorEastAsia" w:cs="Times New Roman"/>
          <w:bCs/>
          <w:color w:val="000000" w:themeColor="text1"/>
          <w:sz w:val="21"/>
          <w:szCs w:val="21"/>
        </w:rPr>
        <w:t>。</w:t>
      </w:r>
    </w:p>
    <w:p w:rsidR="00847083" w:rsidRPr="00847083" w:rsidP="00847083" w14:paraId="2D27A4C1"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本题考查建国初国民经济的恢复，一五计划，国民经济调整和社会主义市场经济体制的建立，解答的关键是从选项入手结合所学作答即可。</w:t>
      </w:r>
    </w:p>
    <w:p w:rsidR="00847083" w:rsidRPr="00847083" w:rsidP="00847083" w14:paraId="64E83935"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本题考查了建国初国民经济的恢复，一五计划，国民经济调整和社会主义市场经济体制的建立，考查了学生准确解读材料信息，调动、运用知识解决问题的能力。</w:t>
      </w:r>
    </w:p>
    <w:p w:rsidR="00847083" w:rsidRPr="00847083" w:rsidP="00847083" w14:paraId="3BE78FD4"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14.</w:t>
      </w:r>
      <w:r w:rsidRPr="00847083">
        <w:rPr>
          <w:rFonts w:ascii="Times New Roman" w:hAnsi="Times New Roman" w:eastAsiaTheme="majorEastAsia" w:cs="Times New Roman"/>
          <w:bCs/>
          <w:color w:val="000000" w:themeColor="text1"/>
          <w:sz w:val="21"/>
          <w:szCs w:val="21"/>
        </w:rPr>
        <w:t>【答案】</w:t>
      </w:r>
      <w:r w:rsidRPr="00847083">
        <w:rPr>
          <w:rFonts w:ascii="Times New Roman" w:hAnsi="Times New Roman" w:eastAsiaTheme="majorEastAsia" w:cs="Times New Roman"/>
          <w:bCs/>
          <w:color w:val="000000" w:themeColor="text1"/>
          <w:sz w:val="21"/>
          <w:szCs w:val="21"/>
        </w:rPr>
        <w:t>C</w:t>
      </w:r>
    </w:p>
    <w:p w:rsidR="00847083" w:rsidRPr="00847083" w:rsidP="00847083" w14:paraId="3D858F3C"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【解析】历史影响是指历史事件发生后对社会造成的长久的作用，可以是好的也可以是不好的，据材料</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加强了</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有助于</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等词语可知，材料所述为历史影响，故选</w:t>
      </w:r>
      <w:r w:rsidRPr="00847083">
        <w:rPr>
          <w:rFonts w:ascii="Times New Roman" w:hAnsi="Times New Roman" w:eastAsiaTheme="majorEastAsia" w:cs="Times New Roman"/>
          <w:bCs/>
          <w:color w:val="000000" w:themeColor="text1"/>
          <w:sz w:val="21"/>
          <w:szCs w:val="21"/>
        </w:rPr>
        <w:t>C</w:t>
      </w:r>
      <w:r w:rsidRPr="00847083">
        <w:rPr>
          <w:rFonts w:ascii="Times New Roman" w:hAnsi="Times New Roman" w:eastAsiaTheme="majorEastAsia" w:cs="Times New Roman"/>
          <w:bCs/>
          <w:color w:val="000000" w:themeColor="text1"/>
          <w:sz w:val="21"/>
          <w:szCs w:val="21"/>
        </w:rPr>
        <w:t>项。历史背景是指某一历史事件在什么历史情况下发生的，一般包含原因和条件两个因素，不符合题意，排除</w:t>
      </w:r>
      <w:r w:rsidRPr="00847083">
        <w:rPr>
          <w:rFonts w:ascii="Times New Roman" w:hAnsi="Times New Roman" w:eastAsiaTheme="majorEastAsia" w:cs="Times New Roman"/>
          <w:bCs/>
          <w:color w:val="000000" w:themeColor="text1"/>
          <w:sz w:val="21"/>
          <w:szCs w:val="21"/>
        </w:rPr>
        <w:t>A</w:t>
      </w:r>
      <w:r w:rsidRPr="00847083">
        <w:rPr>
          <w:rFonts w:ascii="Times New Roman" w:hAnsi="Times New Roman" w:eastAsiaTheme="majorEastAsia" w:cs="Times New Roman"/>
          <w:bCs/>
          <w:color w:val="000000" w:themeColor="text1"/>
          <w:sz w:val="21"/>
          <w:szCs w:val="21"/>
        </w:rPr>
        <w:t>项；历史进程是指历史事件发生的过程，不符合题意，排除</w:t>
      </w:r>
      <w:r w:rsidRPr="00847083">
        <w:rPr>
          <w:rFonts w:ascii="Times New Roman" w:hAnsi="Times New Roman" w:eastAsiaTheme="majorEastAsia" w:cs="Times New Roman"/>
          <w:bCs/>
          <w:color w:val="000000" w:themeColor="text1"/>
          <w:sz w:val="21"/>
          <w:szCs w:val="21"/>
        </w:rPr>
        <w:t>B</w:t>
      </w:r>
      <w:r w:rsidRPr="00847083">
        <w:rPr>
          <w:rFonts w:ascii="Times New Roman" w:hAnsi="Times New Roman" w:eastAsiaTheme="majorEastAsia" w:cs="Times New Roman"/>
          <w:bCs/>
          <w:color w:val="000000" w:themeColor="text1"/>
          <w:sz w:val="21"/>
          <w:szCs w:val="21"/>
        </w:rPr>
        <w:t>项；历史规律即历史法则，指历史发展具有不以人的意志为转移的客观变化轨迹，不符合题意，排除</w:t>
      </w:r>
      <w:r w:rsidRPr="00847083">
        <w:rPr>
          <w:rFonts w:ascii="Times New Roman" w:hAnsi="Times New Roman" w:eastAsiaTheme="majorEastAsia" w:cs="Times New Roman"/>
          <w:bCs/>
          <w:color w:val="000000" w:themeColor="text1"/>
          <w:sz w:val="21"/>
          <w:szCs w:val="21"/>
        </w:rPr>
        <w:t>D</w:t>
      </w:r>
      <w:r w:rsidRPr="00847083">
        <w:rPr>
          <w:rFonts w:ascii="Times New Roman" w:hAnsi="Times New Roman" w:eastAsiaTheme="majorEastAsia" w:cs="Times New Roman"/>
          <w:bCs/>
          <w:color w:val="000000" w:themeColor="text1"/>
          <w:sz w:val="21"/>
          <w:szCs w:val="21"/>
        </w:rPr>
        <w:t>项。</w:t>
      </w:r>
    </w:p>
    <w:p w:rsidR="00847083" w:rsidRPr="00847083" w:rsidP="00847083" w14:paraId="47D4B4C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本题考查西欧城市工商业发展的影响。</w:t>
      </w:r>
    </w:p>
    <w:p w:rsidR="00847083" w:rsidRPr="00847083" w:rsidP="00847083" w14:paraId="462746A6"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15.</w:t>
      </w:r>
      <w:r w:rsidRPr="00847083">
        <w:rPr>
          <w:rFonts w:ascii="Times New Roman" w:hAnsi="Times New Roman" w:eastAsiaTheme="majorEastAsia" w:cs="Times New Roman"/>
          <w:bCs/>
          <w:color w:val="000000" w:themeColor="text1"/>
          <w:sz w:val="21"/>
          <w:szCs w:val="21"/>
        </w:rPr>
        <w:t>【答案】</w:t>
      </w:r>
      <w:r w:rsidRPr="00847083">
        <w:rPr>
          <w:rFonts w:ascii="Times New Roman" w:hAnsi="Times New Roman" w:eastAsiaTheme="majorEastAsia" w:cs="Times New Roman"/>
          <w:bCs/>
          <w:color w:val="000000" w:themeColor="text1"/>
          <w:sz w:val="21"/>
          <w:szCs w:val="21"/>
        </w:rPr>
        <w:t>B</w:t>
      </w:r>
    </w:p>
    <w:p w:rsidR="00847083" w:rsidRPr="00847083" w:rsidP="00847083" w14:paraId="6BCE35C7"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【解析】略</w:t>
      </w:r>
    </w:p>
    <w:p w:rsidR="00847083" w:rsidRPr="00847083" w:rsidP="00847083" w14:paraId="60F20D93"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16.</w:t>
      </w:r>
      <w:r w:rsidRPr="00847083">
        <w:rPr>
          <w:rFonts w:ascii="Times New Roman" w:hAnsi="Times New Roman" w:eastAsiaTheme="majorEastAsia" w:cs="Times New Roman"/>
          <w:bCs/>
          <w:color w:val="000000" w:themeColor="text1"/>
          <w:sz w:val="21"/>
          <w:szCs w:val="21"/>
        </w:rPr>
        <w:t>【答案】</w:t>
      </w:r>
      <w:r w:rsidRPr="00847083">
        <w:rPr>
          <w:rFonts w:ascii="Times New Roman" w:hAnsi="Times New Roman" w:eastAsiaTheme="majorEastAsia" w:cs="Times New Roman"/>
          <w:bCs/>
          <w:color w:val="000000" w:themeColor="text1"/>
          <w:sz w:val="21"/>
          <w:szCs w:val="21"/>
        </w:rPr>
        <w:t>A</w:t>
      </w:r>
    </w:p>
    <w:p w:rsidR="00847083" w:rsidRPr="00847083" w:rsidP="00847083" w14:paraId="40FFAB07"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【解析】略</w:t>
      </w:r>
    </w:p>
    <w:p w:rsidR="00847083" w:rsidRPr="00847083" w:rsidP="00847083" w14:paraId="2B50F13A"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17.</w:t>
      </w:r>
      <w:r w:rsidRPr="00847083">
        <w:rPr>
          <w:rFonts w:ascii="Times New Roman" w:hAnsi="Times New Roman" w:eastAsiaTheme="majorEastAsia" w:cs="Times New Roman"/>
          <w:bCs/>
          <w:color w:val="000000" w:themeColor="text1"/>
          <w:sz w:val="21"/>
          <w:szCs w:val="21"/>
        </w:rPr>
        <w:t>【答案】</w:t>
      </w:r>
      <w:r w:rsidRPr="00847083">
        <w:rPr>
          <w:rFonts w:ascii="Times New Roman" w:hAnsi="Times New Roman" w:eastAsiaTheme="majorEastAsia" w:cs="Times New Roman"/>
          <w:bCs/>
          <w:color w:val="000000" w:themeColor="text1"/>
          <w:sz w:val="21"/>
          <w:szCs w:val="21"/>
        </w:rPr>
        <w:t>A</w:t>
      </w:r>
    </w:p>
    <w:p w:rsidR="00847083" w:rsidRPr="00847083" w:rsidP="00847083" w14:paraId="5B431510"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【解析】</w:t>
      </w:r>
      <w:r w:rsidRPr="00847083">
        <w:rPr>
          <w:rFonts w:ascii="宋体" w:eastAsia="宋体" w:hAnsi="宋体" w:cs="宋体" w:hint="eastAsia"/>
          <w:bCs/>
          <w:color w:val="000000" w:themeColor="text1"/>
          <w:sz w:val="21"/>
          <w:szCs w:val="21"/>
        </w:rPr>
        <w:t>①</w:t>
      </w:r>
      <w:r w:rsidRPr="00847083">
        <w:rPr>
          <w:rFonts w:ascii="Times New Roman" w:hAnsi="Times New Roman" w:eastAsiaTheme="majorEastAsia" w:cs="Times New Roman"/>
          <w:bCs/>
          <w:color w:val="000000" w:themeColor="text1"/>
          <w:sz w:val="21"/>
          <w:szCs w:val="21"/>
        </w:rPr>
        <w:t>凡尔赛</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华盛顿体系是在一战以后战胜国，按照自己的利益和实力对比，召开国际会议确立的世界体系；</w:t>
      </w:r>
    </w:p>
    <w:p w:rsidR="00847083" w:rsidRPr="00847083" w:rsidP="00847083" w14:paraId="378BDC3B"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宋体" w:eastAsia="宋体" w:hAnsi="宋体" w:cs="宋体" w:hint="eastAsia"/>
          <w:bCs/>
          <w:color w:val="000000" w:themeColor="text1"/>
          <w:sz w:val="21"/>
          <w:szCs w:val="21"/>
        </w:rPr>
        <w:t>②</w:t>
      </w:r>
      <w:r w:rsidRPr="00847083">
        <w:rPr>
          <w:rFonts w:ascii="Times New Roman" w:hAnsi="Times New Roman" w:eastAsiaTheme="majorEastAsia" w:cs="Times New Roman"/>
          <w:bCs/>
          <w:color w:val="000000" w:themeColor="text1"/>
          <w:sz w:val="21"/>
          <w:szCs w:val="21"/>
        </w:rPr>
        <w:t>苏美英召开雅尔塔会议也是战胜国安排二战后国际格局的会议；</w:t>
      </w:r>
    </w:p>
    <w:p w:rsidR="00847083" w:rsidRPr="00847083" w:rsidP="00847083" w14:paraId="0B8C9FF9"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宋体" w:eastAsia="宋体" w:hAnsi="宋体" w:cs="宋体" w:hint="eastAsia"/>
          <w:bCs/>
          <w:color w:val="000000" w:themeColor="text1"/>
          <w:sz w:val="21"/>
          <w:szCs w:val="21"/>
        </w:rPr>
        <w:t>③</w:t>
      </w:r>
      <w:r w:rsidRPr="00847083">
        <w:rPr>
          <w:rFonts w:ascii="Times New Roman" w:hAnsi="Times New Roman" w:eastAsiaTheme="majorEastAsia" w:cs="Times New Roman"/>
          <w:bCs/>
          <w:color w:val="000000" w:themeColor="text1"/>
          <w:sz w:val="21"/>
          <w:szCs w:val="21"/>
        </w:rPr>
        <w:t>1945</w:t>
      </w:r>
      <w:r w:rsidRPr="00847083">
        <w:rPr>
          <w:rFonts w:ascii="Times New Roman" w:hAnsi="Times New Roman" w:eastAsiaTheme="majorEastAsia" w:cs="Times New Roman"/>
          <w:bCs/>
          <w:color w:val="000000" w:themeColor="text1"/>
          <w:sz w:val="21"/>
          <w:szCs w:val="21"/>
        </w:rPr>
        <w:t>年成立联合国是在二战后期按照战胜国的意志建立起来的，其目的是要维护战后的和平，也是确立一种新的国际体系；</w:t>
      </w:r>
    </w:p>
    <w:p w:rsidR="00847083" w:rsidRPr="00847083" w:rsidP="00847083" w14:paraId="2CE1D373"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宋体" w:eastAsia="宋体" w:hAnsi="宋体" w:cs="宋体" w:hint="eastAsia"/>
          <w:bCs/>
          <w:color w:val="000000" w:themeColor="text1"/>
          <w:sz w:val="21"/>
          <w:szCs w:val="21"/>
        </w:rPr>
        <w:t>④</w:t>
      </w:r>
      <w:r w:rsidRPr="00847083">
        <w:rPr>
          <w:rFonts w:ascii="Times New Roman" w:hAnsi="Times New Roman" w:eastAsiaTheme="majorEastAsia" w:cs="Times New Roman"/>
          <w:bCs/>
          <w:color w:val="000000" w:themeColor="text1"/>
          <w:sz w:val="21"/>
          <w:szCs w:val="21"/>
        </w:rPr>
        <w:t>三国同盟和三国协约是一战之前的两大集团对峙。</w:t>
      </w:r>
    </w:p>
    <w:p w:rsidR="00847083" w:rsidRPr="00847083" w:rsidP="00847083" w14:paraId="6E799AE5"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故选：</w:t>
      </w:r>
      <w:r w:rsidRPr="00847083">
        <w:rPr>
          <w:rFonts w:ascii="Times New Roman" w:hAnsi="Times New Roman" w:eastAsiaTheme="majorEastAsia" w:cs="Times New Roman"/>
          <w:bCs/>
          <w:color w:val="000000" w:themeColor="text1"/>
          <w:sz w:val="21"/>
          <w:szCs w:val="21"/>
        </w:rPr>
        <w:t>A</w:t>
      </w:r>
      <w:r w:rsidRPr="00847083">
        <w:rPr>
          <w:rFonts w:ascii="Times New Roman" w:hAnsi="Times New Roman" w:eastAsiaTheme="majorEastAsia" w:cs="Times New Roman"/>
          <w:bCs/>
          <w:color w:val="000000" w:themeColor="text1"/>
          <w:sz w:val="21"/>
          <w:szCs w:val="21"/>
        </w:rPr>
        <w:t>。</w:t>
      </w:r>
    </w:p>
    <w:p w:rsidR="00847083" w:rsidRPr="00847083" w:rsidP="00847083" w14:paraId="4A384544"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18.</w:t>
      </w:r>
      <w:r w:rsidRPr="00847083">
        <w:rPr>
          <w:rFonts w:ascii="Times New Roman" w:hAnsi="Times New Roman" w:eastAsiaTheme="majorEastAsia" w:cs="Times New Roman"/>
          <w:bCs/>
          <w:color w:val="000000" w:themeColor="text1"/>
          <w:sz w:val="21"/>
          <w:szCs w:val="21"/>
        </w:rPr>
        <w:t>【答案】</w:t>
      </w:r>
      <w:r w:rsidRPr="00847083">
        <w:rPr>
          <w:rFonts w:ascii="Times New Roman" w:hAnsi="Times New Roman" w:eastAsiaTheme="majorEastAsia" w:cs="Times New Roman"/>
          <w:bCs/>
          <w:color w:val="000000" w:themeColor="text1"/>
          <w:sz w:val="21"/>
          <w:szCs w:val="21"/>
        </w:rPr>
        <w:t>B</w:t>
      </w:r>
    </w:p>
    <w:p w:rsidR="00847083" w:rsidRPr="00847083" w:rsidP="00847083" w14:paraId="6BC62821"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【解析】本题考查国家垄断资本主义。材料中</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大规模国有化的法令</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对</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基础</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实行国有化</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等信息反映了法国政府加强对经济的干预，发展国家垄断资本主义，故</w:t>
      </w:r>
      <w:r w:rsidRPr="00847083">
        <w:rPr>
          <w:rFonts w:ascii="Times New Roman" w:hAnsi="Times New Roman" w:eastAsiaTheme="majorEastAsia" w:cs="Times New Roman"/>
          <w:bCs/>
          <w:color w:val="000000" w:themeColor="text1"/>
          <w:sz w:val="21"/>
          <w:szCs w:val="21"/>
        </w:rPr>
        <w:t>B</w:t>
      </w:r>
      <w:r w:rsidRPr="00847083">
        <w:rPr>
          <w:rFonts w:ascii="Times New Roman" w:hAnsi="Times New Roman" w:eastAsiaTheme="majorEastAsia" w:cs="Times New Roman"/>
          <w:bCs/>
          <w:color w:val="000000" w:themeColor="text1"/>
          <w:sz w:val="21"/>
          <w:szCs w:val="21"/>
        </w:rPr>
        <w:t>项正确；国家垄断资本主义是在坚持市场经济的前提下，强调国家对经济的干预，这与计划经济体制有本质区别，故</w:t>
      </w:r>
      <w:r w:rsidRPr="00847083">
        <w:rPr>
          <w:rFonts w:ascii="Times New Roman" w:hAnsi="Times New Roman" w:eastAsiaTheme="majorEastAsia" w:cs="Times New Roman"/>
          <w:bCs/>
          <w:color w:val="000000" w:themeColor="text1"/>
          <w:sz w:val="21"/>
          <w:szCs w:val="21"/>
        </w:rPr>
        <w:t>A</w:t>
      </w:r>
      <w:r w:rsidRPr="00847083">
        <w:rPr>
          <w:rFonts w:ascii="Times New Roman" w:hAnsi="Times New Roman" w:eastAsiaTheme="majorEastAsia" w:cs="Times New Roman"/>
          <w:bCs/>
          <w:color w:val="000000" w:themeColor="text1"/>
          <w:sz w:val="21"/>
          <w:szCs w:val="21"/>
        </w:rPr>
        <w:t>项错误；当时法国仍是资本主义国家，不可能实行社会主义市场经济，也不可能保证公有制的主体地位，故</w:t>
      </w:r>
      <w:r w:rsidRPr="00847083">
        <w:rPr>
          <w:rFonts w:ascii="Times New Roman" w:hAnsi="Times New Roman" w:eastAsiaTheme="majorEastAsia" w:cs="Times New Roman"/>
          <w:bCs/>
          <w:color w:val="000000" w:themeColor="text1"/>
          <w:sz w:val="21"/>
          <w:szCs w:val="21"/>
        </w:rPr>
        <w:t>C</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D</w:t>
      </w:r>
      <w:r w:rsidRPr="00847083">
        <w:rPr>
          <w:rFonts w:ascii="Times New Roman" w:hAnsi="Times New Roman" w:eastAsiaTheme="majorEastAsia" w:cs="Times New Roman"/>
          <w:bCs/>
          <w:color w:val="000000" w:themeColor="text1"/>
          <w:sz w:val="21"/>
          <w:szCs w:val="21"/>
        </w:rPr>
        <w:t>两项错误。</w:t>
      </w:r>
    </w:p>
    <w:p w:rsidR="00847083" w:rsidRPr="00847083" w:rsidP="00847083" w14:paraId="2BFE5F71"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19.</w:t>
      </w:r>
      <w:r w:rsidRPr="00847083">
        <w:rPr>
          <w:rFonts w:ascii="Times New Roman" w:hAnsi="Times New Roman" w:eastAsiaTheme="majorEastAsia" w:cs="Times New Roman"/>
          <w:bCs/>
          <w:color w:val="000000" w:themeColor="text1"/>
          <w:sz w:val="21"/>
          <w:szCs w:val="21"/>
        </w:rPr>
        <w:t>【答案】</w:t>
      </w:r>
      <w:r w:rsidRPr="00847083">
        <w:rPr>
          <w:rFonts w:ascii="Times New Roman" w:hAnsi="Times New Roman" w:eastAsiaTheme="majorEastAsia" w:cs="Times New Roman"/>
          <w:bCs/>
          <w:color w:val="000000" w:themeColor="text1"/>
          <w:sz w:val="21"/>
          <w:szCs w:val="21"/>
        </w:rPr>
        <w:t>D</w:t>
      </w:r>
    </w:p>
    <w:p w:rsidR="00847083" w:rsidRPr="00847083" w:rsidP="00847083" w14:paraId="58A049CA"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【解析】略</w:t>
      </w:r>
    </w:p>
    <w:p w:rsidR="00847083" w:rsidRPr="00847083" w:rsidP="00847083" w14:paraId="183BBF20"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20.</w:t>
      </w:r>
      <w:r w:rsidRPr="00847083">
        <w:rPr>
          <w:rFonts w:ascii="Times New Roman" w:hAnsi="Times New Roman" w:eastAsiaTheme="majorEastAsia" w:cs="Times New Roman"/>
          <w:bCs/>
          <w:color w:val="000000" w:themeColor="text1"/>
          <w:sz w:val="21"/>
          <w:szCs w:val="21"/>
        </w:rPr>
        <w:t>【答案】</w:t>
      </w:r>
      <w:r w:rsidRPr="00847083">
        <w:rPr>
          <w:rFonts w:ascii="Times New Roman" w:hAnsi="Times New Roman" w:eastAsiaTheme="majorEastAsia" w:cs="Times New Roman"/>
          <w:bCs/>
          <w:color w:val="000000" w:themeColor="text1"/>
          <w:sz w:val="21"/>
          <w:szCs w:val="21"/>
        </w:rPr>
        <w:t>B</w:t>
      </w:r>
    </w:p>
    <w:p w:rsidR="00847083" w:rsidRPr="00847083" w:rsidP="00847083" w14:paraId="471FE1F3"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【解析】两极格局终结后，美国极力构筑以自己为主导的单极世界，其他国家则主张推进多极化进程，材料中的</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区域秩序重构</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的</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动</w:t>
      </w:r>
      <w:r w:rsidRPr="00847083">
        <w:rPr>
          <w:rFonts w:ascii="Times New Roman" w:hAnsi="Times New Roman" w:eastAsiaTheme="majorEastAsia" w:cs="Times New Roman"/>
          <w:bCs/>
          <w:color w:val="000000" w:themeColor="text1"/>
          <w:sz w:val="21"/>
          <w:szCs w:val="21"/>
        </w:rPr>
        <w:t>作戏</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增多，说明原有的全球治理体制正在改变，已经出现了一些不同层次的国际治理组织，故</w:t>
      </w:r>
      <w:r w:rsidRPr="00847083">
        <w:rPr>
          <w:rFonts w:ascii="Times New Roman" w:hAnsi="Times New Roman" w:eastAsiaTheme="majorEastAsia" w:cs="Times New Roman"/>
          <w:bCs/>
          <w:color w:val="000000" w:themeColor="text1"/>
          <w:sz w:val="21"/>
          <w:szCs w:val="21"/>
        </w:rPr>
        <w:t>B</w:t>
      </w:r>
      <w:r w:rsidRPr="00847083">
        <w:rPr>
          <w:rFonts w:ascii="Times New Roman" w:hAnsi="Times New Roman" w:eastAsiaTheme="majorEastAsia" w:cs="Times New Roman"/>
          <w:bCs/>
          <w:color w:val="000000" w:themeColor="text1"/>
          <w:sz w:val="21"/>
          <w:szCs w:val="21"/>
        </w:rPr>
        <w:t>项正确；</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2D2C1161"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材料没有反映</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世界上联合抗美力量增强</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美国在到处干涉国际事务</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，排除</w:t>
      </w:r>
      <w:r w:rsidRPr="00847083">
        <w:rPr>
          <w:rFonts w:ascii="Times New Roman" w:hAnsi="Times New Roman" w:eastAsiaTheme="majorEastAsia" w:cs="Times New Roman"/>
          <w:bCs/>
          <w:color w:val="000000" w:themeColor="text1"/>
          <w:sz w:val="21"/>
          <w:szCs w:val="21"/>
        </w:rPr>
        <w:t>A</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D</w:t>
      </w:r>
      <w:r w:rsidRPr="00847083">
        <w:rPr>
          <w:rFonts w:ascii="Times New Roman" w:hAnsi="Times New Roman" w:eastAsiaTheme="majorEastAsia" w:cs="Times New Roman"/>
          <w:bCs/>
          <w:color w:val="000000" w:themeColor="text1"/>
          <w:sz w:val="21"/>
          <w:szCs w:val="21"/>
        </w:rPr>
        <w:t>项；</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0EA37183"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这种</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区域秩序重构</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的</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动</w:t>
      </w:r>
      <w:r w:rsidRPr="00847083">
        <w:rPr>
          <w:rFonts w:ascii="Times New Roman" w:hAnsi="Times New Roman" w:eastAsiaTheme="majorEastAsia" w:cs="Times New Roman"/>
          <w:bCs/>
          <w:color w:val="000000" w:themeColor="text1"/>
          <w:sz w:val="21"/>
          <w:szCs w:val="21"/>
        </w:rPr>
        <w:t>作戏</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并非就是地区冲突，排除</w:t>
      </w:r>
      <w:r w:rsidRPr="00847083">
        <w:rPr>
          <w:rFonts w:ascii="Times New Roman" w:hAnsi="Times New Roman" w:eastAsiaTheme="majorEastAsia" w:cs="Times New Roman"/>
          <w:bCs/>
          <w:color w:val="000000" w:themeColor="text1"/>
          <w:sz w:val="21"/>
          <w:szCs w:val="21"/>
        </w:rPr>
        <w:t>C</w:t>
      </w:r>
      <w:r w:rsidRPr="00847083">
        <w:rPr>
          <w:rFonts w:ascii="Times New Roman" w:hAnsi="Times New Roman" w:eastAsiaTheme="majorEastAsia" w:cs="Times New Roman"/>
          <w:bCs/>
          <w:color w:val="000000" w:themeColor="text1"/>
          <w:sz w:val="21"/>
          <w:szCs w:val="21"/>
        </w:rPr>
        <w:t>项。</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2F4655B4"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故选：</w:t>
      </w:r>
      <w:r w:rsidRPr="00847083">
        <w:rPr>
          <w:rFonts w:ascii="Times New Roman" w:hAnsi="Times New Roman" w:eastAsiaTheme="majorEastAsia" w:cs="Times New Roman"/>
          <w:bCs/>
          <w:color w:val="000000" w:themeColor="text1"/>
          <w:sz w:val="21"/>
          <w:szCs w:val="21"/>
        </w:rPr>
        <w:t>B</w:t>
      </w:r>
      <w:r w:rsidRPr="00847083">
        <w:rPr>
          <w:rFonts w:ascii="Times New Roman" w:hAnsi="Times New Roman" w:eastAsiaTheme="majorEastAsia" w:cs="Times New Roman"/>
          <w:bCs/>
          <w:color w:val="000000" w:themeColor="text1"/>
          <w:sz w:val="21"/>
          <w:szCs w:val="21"/>
        </w:rPr>
        <w:t>。</w:t>
      </w:r>
    </w:p>
    <w:p w:rsidR="00847083" w:rsidRPr="00847083" w:rsidP="00847083" w14:paraId="3852AD30"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本题考查多极化趋势加强，解题的关键在于准确把握材料主旨，灵活运用所学知识。作答时考生要紧</w:t>
      </w:r>
      <w:r w:rsidRPr="00847083">
        <w:rPr>
          <w:rFonts w:ascii="Times New Roman" w:hAnsi="Times New Roman" w:eastAsiaTheme="majorEastAsia" w:cs="Times New Roman"/>
          <w:bCs/>
          <w:color w:val="000000" w:themeColor="text1"/>
          <w:sz w:val="21"/>
          <w:szCs w:val="21"/>
        </w:rPr>
        <w:t>扣材料</w:t>
      </w:r>
      <w:r w:rsidRPr="00847083">
        <w:rPr>
          <w:rFonts w:ascii="Times New Roman" w:hAnsi="Times New Roman" w:eastAsiaTheme="majorEastAsia" w:cs="Times New Roman"/>
          <w:bCs/>
          <w:color w:val="000000" w:themeColor="text1"/>
          <w:sz w:val="21"/>
          <w:szCs w:val="21"/>
        </w:rPr>
        <w:t>关键词，并结合所学中关于多极化趋势加强的相关知识来分析本题。</w:t>
      </w:r>
    </w:p>
    <w:p w:rsidR="00847083" w:rsidRPr="00847083" w:rsidP="00847083" w14:paraId="56CAD943"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本题考查多极化趋势加强，侧重考查考生灵活运用所学知识和准确把握材料主旨的能力。多极化趋势加强属于考试重点内容，考生平时应加强相关习题的练习，不断总结相关知识点，提高自己的理解能力和解题能力。</w:t>
      </w:r>
    </w:p>
    <w:p w:rsidR="00847083" w:rsidRPr="00847083" w:rsidP="00847083" w14:paraId="3EFDBC7A"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21.</w:t>
      </w:r>
      <w:r w:rsidRPr="00847083">
        <w:rPr>
          <w:rFonts w:ascii="Times New Roman" w:hAnsi="Times New Roman" w:eastAsiaTheme="majorEastAsia" w:cs="Times New Roman"/>
          <w:bCs/>
          <w:color w:val="000000" w:themeColor="text1"/>
          <w:sz w:val="21"/>
          <w:szCs w:val="21"/>
        </w:rPr>
        <w:t>【答案】</w:t>
      </w:r>
    </w:p>
    <w:p w:rsidR="00847083" w:rsidRPr="00847083" w:rsidP="00847083" w14:paraId="273465B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1</w:t>
      </w:r>
      <w:r w:rsidRPr="00847083">
        <w:rPr>
          <w:rFonts w:ascii="Times New Roman" w:hAnsi="Times New Roman" w:eastAsiaTheme="majorEastAsia" w:cs="Times New Roman"/>
          <w:bCs/>
          <w:color w:val="000000" w:themeColor="text1"/>
          <w:sz w:val="21"/>
          <w:szCs w:val="21"/>
        </w:rPr>
        <w:t>）多元性（兼收并蓄）；唐朝实行开放的对外政策；政治稳定、经济繁荣、对外交往频繁等。（</w:t>
      </w:r>
      <w:r w:rsidRPr="00847083">
        <w:rPr>
          <w:rFonts w:ascii="Times New Roman" w:hAnsi="Times New Roman" w:eastAsiaTheme="majorEastAsia" w:cs="Times New Roman"/>
          <w:bCs/>
          <w:color w:val="000000" w:themeColor="text1"/>
          <w:sz w:val="21"/>
          <w:szCs w:val="21"/>
        </w:rPr>
        <w:t>2</w:t>
      </w:r>
      <w:r w:rsidRPr="00847083">
        <w:rPr>
          <w:rFonts w:ascii="Times New Roman" w:hAnsi="Times New Roman" w:eastAsiaTheme="majorEastAsia" w:cs="Times New Roman"/>
          <w:bCs/>
          <w:color w:val="000000" w:themeColor="text1"/>
          <w:sz w:val="21"/>
          <w:szCs w:val="21"/>
        </w:rPr>
        <w:t>分，</w:t>
      </w:r>
      <w:r w:rsidRPr="00847083">
        <w:rPr>
          <w:rFonts w:ascii="Times New Roman" w:hAnsi="Times New Roman" w:eastAsiaTheme="majorEastAsia" w:cs="Times New Roman"/>
          <w:bCs/>
          <w:color w:val="000000" w:themeColor="text1"/>
          <w:sz w:val="21"/>
          <w:szCs w:val="21"/>
        </w:rPr>
        <w:t>任答两点</w:t>
      </w:r>
      <w:r w:rsidRPr="00847083">
        <w:rPr>
          <w:rFonts w:ascii="Times New Roman" w:hAnsi="Times New Roman" w:eastAsiaTheme="majorEastAsia" w:cs="Times New Roman"/>
          <w:bCs/>
          <w:color w:val="000000" w:themeColor="text1"/>
          <w:sz w:val="21"/>
          <w:szCs w:val="21"/>
        </w:rPr>
        <w:t>即可）</w:t>
      </w:r>
    </w:p>
    <w:p w:rsidR="00847083" w:rsidRPr="00847083" w:rsidP="00847083" w14:paraId="202E1B2F"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2</w:t>
      </w:r>
      <w:r w:rsidRPr="00847083">
        <w:rPr>
          <w:rFonts w:ascii="Times New Roman" w:hAnsi="Times New Roman" w:eastAsiaTheme="majorEastAsia" w:cs="Times New Roman"/>
          <w:bCs/>
          <w:color w:val="000000" w:themeColor="text1"/>
          <w:sz w:val="21"/>
          <w:szCs w:val="21"/>
        </w:rPr>
        <w:t>）中朝（或者中外</w:t>
      </w:r>
      <w:r w:rsidRPr="00847083">
        <w:rPr>
          <w:rFonts w:ascii="Times New Roman" w:hAnsi="Times New Roman" w:eastAsiaTheme="majorEastAsia" w:cs="Times New Roman"/>
          <w:bCs/>
          <w:color w:val="000000" w:themeColor="text1"/>
          <w:sz w:val="21"/>
          <w:szCs w:val="21"/>
        </w:rPr>
        <w:t>朝或者</w:t>
      </w:r>
      <w:r w:rsidRPr="00847083">
        <w:rPr>
          <w:rFonts w:ascii="Times New Roman" w:hAnsi="Times New Roman" w:eastAsiaTheme="majorEastAsia" w:cs="Times New Roman"/>
          <w:bCs/>
          <w:color w:val="000000" w:themeColor="text1"/>
          <w:sz w:val="21"/>
          <w:szCs w:val="21"/>
        </w:rPr>
        <w:t>内外朝）、三省六部制、刺史、科举制。（</w:t>
      </w:r>
      <w:r w:rsidRPr="00847083">
        <w:rPr>
          <w:rFonts w:ascii="Times New Roman" w:hAnsi="Times New Roman" w:eastAsiaTheme="majorEastAsia" w:cs="Times New Roman"/>
          <w:bCs/>
          <w:color w:val="000000" w:themeColor="text1"/>
          <w:sz w:val="21"/>
          <w:szCs w:val="21"/>
        </w:rPr>
        <w:t>4</w:t>
      </w:r>
      <w:r w:rsidRPr="00847083">
        <w:rPr>
          <w:rFonts w:ascii="Times New Roman" w:hAnsi="Times New Roman" w:eastAsiaTheme="majorEastAsia" w:cs="Times New Roman"/>
          <w:bCs/>
          <w:color w:val="000000" w:themeColor="text1"/>
          <w:sz w:val="21"/>
          <w:szCs w:val="21"/>
        </w:rPr>
        <w:t>分）</w:t>
      </w:r>
    </w:p>
    <w:p w:rsidR="00847083" w:rsidRPr="00847083" w:rsidP="00847083" w14:paraId="23D5926C"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3</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4</w:t>
      </w:r>
      <w:r w:rsidRPr="00847083">
        <w:rPr>
          <w:rFonts w:ascii="Times New Roman" w:hAnsi="Times New Roman" w:eastAsiaTheme="majorEastAsia" w:cs="Times New Roman"/>
          <w:bCs/>
          <w:color w:val="000000" w:themeColor="text1"/>
          <w:sz w:val="21"/>
          <w:szCs w:val="21"/>
        </w:rPr>
        <w:t>分）</w:t>
      </w:r>
    </w:p>
    <w:tbl>
      <w:tblPr>
        <w:tblW w:w="7475" w:type="dxa"/>
        <w:tblInd w:w="10"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tblPr>
      <w:tblGrid>
        <w:gridCol w:w="2157"/>
        <w:gridCol w:w="5318"/>
      </w:tblGrid>
      <w:tr w14:paraId="7D868488" w14:textId="77777777" w:rsidTr="00A61C19">
        <w:tblPrEx>
          <w:tblW w:w="7475" w:type="dxa"/>
          <w:tblInd w:w="10"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tblPrEx>
        <w:trPr>
          <w:cantSplit/>
        </w:trPr>
        <w:tc>
          <w:tcPr>
            <w:tcW w:w="2160" w:type="dxa"/>
            <w:tcBorders>
              <w:top w:val="inset" w:sz="4" w:space="0" w:color="000000"/>
              <w:left w:val="inset" w:sz="4" w:space="0" w:color="000000"/>
              <w:bottom w:val="inset" w:sz="4" w:space="0" w:color="000000"/>
              <w:right w:val="inset" w:sz="4" w:space="0" w:color="000000"/>
            </w:tcBorders>
            <w:tcMar>
              <w:top w:w="5" w:type="dxa"/>
              <w:left w:w="5" w:type="dxa"/>
              <w:bottom w:w="5" w:type="dxa"/>
              <w:right w:w="5" w:type="dxa"/>
            </w:tcMar>
            <w:vAlign w:val="center"/>
          </w:tcPr>
          <w:p w:rsidR="00847083" w:rsidRPr="00847083" w:rsidP="00847083" w14:paraId="535F037D"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保障粮食生产的措施</w:t>
            </w:r>
            <w:r w:rsidRPr="00847083">
              <w:rPr>
                <w:rFonts w:ascii="Times New Roman" w:hAnsi="Times New Roman" w:eastAsiaTheme="majorEastAsia" w:cs="Times New Roman"/>
                <w:bCs/>
                <w:color w:val="000000" w:themeColor="text1"/>
                <w:sz w:val="21"/>
                <w:szCs w:val="21"/>
              </w:rPr>
              <w:t> </w:t>
            </w:r>
          </w:p>
        </w:tc>
        <w:tc>
          <w:tcPr>
            <w:tcW w:w="5325" w:type="dxa"/>
            <w:tcBorders>
              <w:top w:val="inset" w:sz="4" w:space="0" w:color="000000"/>
              <w:left w:val="inset" w:sz="4" w:space="0" w:color="000000"/>
              <w:bottom w:val="inset" w:sz="4" w:space="0" w:color="000000"/>
              <w:right w:val="inset" w:sz="4" w:space="0" w:color="000000"/>
            </w:tcBorders>
            <w:tcMar>
              <w:top w:w="5" w:type="dxa"/>
              <w:left w:w="5" w:type="dxa"/>
              <w:bottom w:w="5" w:type="dxa"/>
              <w:right w:w="5" w:type="dxa"/>
            </w:tcMar>
            <w:vAlign w:val="center"/>
          </w:tcPr>
          <w:p w:rsidR="00847083" w:rsidRPr="00847083" w:rsidP="00847083" w14:paraId="7F15AC78"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历史事例</w:t>
            </w:r>
          </w:p>
        </w:tc>
      </w:tr>
      <w:tr w14:paraId="437F7ED1" w14:textId="77777777" w:rsidTr="00A61C19">
        <w:tblPrEx>
          <w:tblW w:w="7475" w:type="dxa"/>
          <w:tblInd w:w="10" w:type="dxa"/>
          <w:tblCellMar>
            <w:left w:w="0" w:type="dxa"/>
            <w:right w:w="0" w:type="dxa"/>
          </w:tblCellMar>
          <w:tblLook w:val="04A0"/>
        </w:tblPrEx>
        <w:trPr>
          <w:cantSplit/>
        </w:trPr>
        <w:tc>
          <w:tcPr>
            <w:tcW w:w="2160" w:type="dxa"/>
            <w:tcBorders>
              <w:top w:val="inset" w:sz="4" w:space="0" w:color="000000"/>
              <w:left w:val="inset" w:sz="4" w:space="0" w:color="000000"/>
              <w:bottom w:val="inset" w:sz="4" w:space="0" w:color="000000"/>
              <w:right w:val="inset" w:sz="4" w:space="0" w:color="000000"/>
            </w:tcBorders>
            <w:tcMar>
              <w:top w:w="5" w:type="dxa"/>
              <w:left w:w="5" w:type="dxa"/>
              <w:bottom w:w="5" w:type="dxa"/>
              <w:right w:w="5" w:type="dxa"/>
            </w:tcMar>
            <w:vAlign w:val="center"/>
          </w:tcPr>
          <w:p w:rsidR="00847083" w:rsidRPr="00847083" w:rsidP="00847083" w14:paraId="2C9748DF"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减轻负担</w:t>
            </w:r>
          </w:p>
        </w:tc>
        <w:tc>
          <w:tcPr>
            <w:tcW w:w="5325" w:type="dxa"/>
            <w:tcBorders>
              <w:top w:val="inset" w:sz="4" w:space="0" w:color="000000"/>
              <w:left w:val="inset" w:sz="4" w:space="0" w:color="000000"/>
              <w:bottom w:val="inset" w:sz="4" w:space="0" w:color="000000"/>
              <w:right w:val="inset" w:sz="4" w:space="0" w:color="000000"/>
            </w:tcBorders>
            <w:tcMar>
              <w:top w:w="5" w:type="dxa"/>
              <w:left w:w="5" w:type="dxa"/>
              <w:bottom w:w="5" w:type="dxa"/>
              <w:right w:w="5" w:type="dxa"/>
            </w:tcMar>
            <w:vAlign w:val="center"/>
          </w:tcPr>
          <w:p w:rsidR="00847083" w:rsidRPr="00847083" w:rsidP="00847083" w14:paraId="42D36967"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唐太宗实行轻徭薄赋</w:t>
            </w:r>
          </w:p>
        </w:tc>
      </w:tr>
      <w:tr w14:paraId="07152FB4" w14:textId="77777777" w:rsidTr="00A61C19">
        <w:tblPrEx>
          <w:tblW w:w="7475" w:type="dxa"/>
          <w:tblInd w:w="10" w:type="dxa"/>
          <w:tblCellMar>
            <w:left w:w="0" w:type="dxa"/>
            <w:right w:w="0" w:type="dxa"/>
          </w:tblCellMar>
          <w:tblLook w:val="04A0"/>
        </w:tblPrEx>
        <w:trPr>
          <w:cantSplit/>
        </w:trPr>
        <w:tc>
          <w:tcPr>
            <w:tcW w:w="2160" w:type="dxa"/>
            <w:tcBorders>
              <w:top w:val="inset" w:sz="4" w:space="0" w:color="000000"/>
              <w:left w:val="inset" w:sz="4" w:space="0" w:color="000000"/>
              <w:bottom w:val="inset" w:sz="4" w:space="0" w:color="000000"/>
              <w:right w:val="inset" w:sz="4" w:space="0" w:color="000000"/>
            </w:tcBorders>
            <w:tcMar>
              <w:top w:w="5" w:type="dxa"/>
              <w:left w:w="5" w:type="dxa"/>
              <w:bottom w:w="5" w:type="dxa"/>
              <w:right w:w="5" w:type="dxa"/>
            </w:tcMar>
            <w:vAlign w:val="center"/>
          </w:tcPr>
          <w:p w:rsidR="00847083" w:rsidRPr="00847083" w:rsidP="00847083" w14:paraId="0D30EF1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水利设施</w:t>
            </w:r>
          </w:p>
        </w:tc>
        <w:tc>
          <w:tcPr>
            <w:tcW w:w="5325" w:type="dxa"/>
            <w:tcBorders>
              <w:top w:val="inset" w:sz="4" w:space="0" w:color="000000"/>
              <w:left w:val="inset" w:sz="4" w:space="0" w:color="000000"/>
              <w:bottom w:val="inset" w:sz="4" w:space="0" w:color="000000"/>
              <w:right w:val="inset" w:sz="4" w:space="0" w:color="000000"/>
            </w:tcBorders>
            <w:tcMar>
              <w:top w:w="5" w:type="dxa"/>
              <w:left w:w="5" w:type="dxa"/>
              <w:bottom w:w="5" w:type="dxa"/>
              <w:right w:w="5" w:type="dxa"/>
            </w:tcMar>
            <w:vAlign w:val="center"/>
          </w:tcPr>
          <w:p w:rsidR="00847083" w:rsidRPr="00847083" w:rsidP="00847083" w14:paraId="29504288"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宋体" w:eastAsia="宋体" w:hAnsi="宋体" w:cs="宋体" w:hint="eastAsia"/>
                <w:bCs/>
                <w:color w:val="000000" w:themeColor="text1"/>
                <w:sz w:val="21"/>
                <w:szCs w:val="21"/>
              </w:rPr>
              <w:t>①</w:t>
            </w:r>
            <w:r w:rsidRPr="00847083">
              <w:rPr>
                <w:rFonts w:ascii="Times New Roman" w:hAnsi="Times New Roman" w:eastAsiaTheme="majorEastAsia" w:cs="Times New Roman"/>
                <w:bCs/>
                <w:color w:val="000000" w:themeColor="text1"/>
                <w:sz w:val="21"/>
                <w:szCs w:val="21"/>
              </w:rPr>
              <w:t>商鞅变法奖励耕织</w:t>
            </w:r>
          </w:p>
        </w:tc>
      </w:tr>
      <w:tr w14:paraId="6E0E4ED3" w14:textId="77777777" w:rsidTr="00A61C19">
        <w:tblPrEx>
          <w:tblW w:w="7475" w:type="dxa"/>
          <w:tblInd w:w="10" w:type="dxa"/>
          <w:tblCellMar>
            <w:left w:w="0" w:type="dxa"/>
            <w:right w:w="0" w:type="dxa"/>
          </w:tblCellMar>
          <w:tblLook w:val="04A0"/>
        </w:tblPrEx>
        <w:trPr>
          <w:cantSplit/>
        </w:trPr>
        <w:tc>
          <w:tcPr>
            <w:tcW w:w="2160" w:type="dxa"/>
            <w:tcBorders>
              <w:top w:val="inset" w:sz="4" w:space="0" w:color="000000"/>
              <w:left w:val="inset" w:sz="4" w:space="0" w:color="000000"/>
              <w:bottom w:val="inset" w:sz="4" w:space="0" w:color="000000"/>
              <w:right w:val="inset" w:sz="4" w:space="0" w:color="000000"/>
            </w:tcBorders>
            <w:tcMar>
              <w:top w:w="5" w:type="dxa"/>
              <w:left w:w="5" w:type="dxa"/>
              <w:bottom w:w="5" w:type="dxa"/>
              <w:right w:w="5" w:type="dxa"/>
            </w:tcMar>
            <w:vAlign w:val="center"/>
          </w:tcPr>
          <w:p w:rsidR="00847083" w:rsidRPr="00847083" w:rsidP="00847083" w14:paraId="52D3CD21"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土地政策或制度</w:t>
            </w:r>
          </w:p>
        </w:tc>
        <w:tc>
          <w:tcPr>
            <w:tcW w:w="5325" w:type="dxa"/>
            <w:tcBorders>
              <w:top w:val="inset" w:sz="4" w:space="0" w:color="000000"/>
              <w:left w:val="inset" w:sz="4" w:space="0" w:color="000000"/>
              <w:bottom w:val="inset" w:sz="4" w:space="0" w:color="000000"/>
              <w:right w:val="inset" w:sz="4" w:space="0" w:color="000000"/>
            </w:tcBorders>
            <w:tcMar>
              <w:top w:w="5" w:type="dxa"/>
              <w:left w:w="5" w:type="dxa"/>
              <w:bottom w:w="5" w:type="dxa"/>
              <w:right w:w="5" w:type="dxa"/>
            </w:tcMar>
            <w:vAlign w:val="center"/>
          </w:tcPr>
          <w:p w:rsidR="00847083" w:rsidRPr="00847083" w:rsidP="00847083" w14:paraId="2271426F"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宋体" w:eastAsia="宋体" w:hAnsi="宋体" w:cs="宋体" w:hint="eastAsia"/>
                <w:bCs/>
                <w:color w:val="000000" w:themeColor="text1"/>
                <w:sz w:val="21"/>
                <w:szCs w:val="21"/>
              </w:rPr>
              <w:t>②</w:t>
            </w:r>
            <w:r w:rsidRPr="00847083">
              <w:rPr>
                <w:rFonts w:ascii="Times New Roman" w:hAnsi="Times New Roman" w:eastAsiaTheme="majorEastAsia" w:cs="Times New Roman"/>
                <w:bCs/>
                <w:color w:val="000000" w:themeColor="text1"/>
                <w:sz w:val="21"/>
                <w:szCs w:val="21"/>
              </w:rPr>
              <w:t>商鞅变法承认土地私有或北魏和隋唐实行均田制</w:t>
            </w:r>
          </w:p>
        </w:tc>
      </w:tr>
      <w:tr w14:paraId="61E6BFD6" w14:textId="77777777" w:rsidTr="00A61C19">
        <w:tblPrEx>
          <w:tblW w:w="7475" w:type="dxa"/>
          <w:tblInd w:w="10" w:type="dxa"/>
          <w:tblCellMar>
            <w:left w:w="0" w:type="dxa"/>
            <w:right w:w="0" w:type="dxa"/>
          </w:tblCellMar>
          <w:tblLook w:val="04A0"/>
        </w:tblPrEx>
        <w:trPr>
          <w:cantSplit/>
        </w:trPr>
        <w:tc>
          <w:tcPr>
            <w:tcW w:w="2160" w:type="dxa"/>
            <w:tcBorders>
              <w:top w:val="inset" w:sz="4" w:space="0" w:color="000000"/>
              <w:left w:val="inset" w:sz="4" w:space="0" w:color="000000"/>
              <w:bottom w:val="inset" w:sz="4" w:space="0" w:color="000000"/>
              <w:right w:val="inset" w:sz="4" w:space="0" w:color="000000"/>
            </w:tcBorders>
            <w:tcMar>
              <w:top w:w="5" w:type="dxa"/>
              <w:left w:w="5" w:type="dxa"/>
              <w:bottom w:w="5" w:type="dxa"/>
              <w:right w:w="5" w:type="dxa"/>
            </w:tcMar>
            <w:vAlign w:val="center"/>
          </w:tcPr>
          <w:p w:rsidR="00847083" w:rsidRPr="00847083" w:rsidP="00847083" w14:paraId="35F2DED4"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保障农时</w:t>
            </w:r>
          </w:p>
        </w:tc>
        <w:tc>
          <w:tcPr>
            <w:tcW w:w="5325" w:type="dxa"/>
            <w:tcBorders>
              <w:top w:val="inset" w:sz="4" w:space="0" w:color="000000"/>
              <w:left w:val="inset" w:sz="4" w:space="0" w:color="000000"/>
              <w:bottom w:val="inset" w:sz="4" w:space="0" w:color="000000"/>
              <w:right w:val="inset" w:sz="4" w:space="0" w:color="000000"/>
            </w:tcBorders>
            <w:tcMar>
              <w:top w:w="5" w:type="dxa"/>
              <w:left w:w="5" w:type="dxa"/>
              <w:bottom w:w="5" w:type="dxa"/>
              <w:right w:w="5" w:type="dxa"/>
            </w:tcMar>
            <w:vAlign w:val="center"/>
          </w:tcPr>
          <w:p w:rsidR="00847083" w:rsidRPr="00847083" w:rsidP="00847083" w14:paraId="415B2D54"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宋体" w:eastAsia="宋体" w:hAnsi="宋体" w:cs="宋体" w:hint="eastAsia"/>
                <w:bCs/>
                <w:color w:val="000000" w:themeColor="text1"/>
                <w:sz w:val="21"/>
                <w:szCs w:val="21"/>
              </w:rPr>
              <w:t>③</w:t>
            </w:r>
            <w:r w:rsidRPr="00847083">
              <w:rPr>
                <w:rFonts w:ascii="Times New Roman" w:hAnsi="Times New Roman" w:eastAsiaTheme="majorEastAsia" w:cs="Times New Roman"/>
                <w:bCs/>
                <w:color w:val="000000" w:themeColor="text1"/>
                <w:sz w:val="21"/>
                <w:szCs w:val="21"/>
              </w:rPr>
              <w:t>唐太宗实行</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庸</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制</w:t>
            </w:r>
          </w:p>
        </w:tc>
      </w:tr>
    </w:tbl>
    <w:p w:rsidR="00847083" w:rsidRPr="00847083" w:rsidP="00847083" w14:paraId="6C5A6A27"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【解析】（</w:t>
      </w:r>
      <w:r w:rsidRPr="00847083">
        <w:rPr>
          <w:rFonts w:ascii="Times New Roman" w:hAnsi="Times New Roman" w:eastAsiaTheme="majorEastAsia" w:cs="Times New Roman"/>
          <w:bCs/>
          <w:color w:val="000000" w:themeColor="text1"/>
          <w:sz w:val="21"/>
          <w:szCs w:val="21"/>
        </w:rPr>
        <w:t>1</w:t>
      </w:r>
      <w:r w:rsidRPr="00847083">
        <w:rPr>
          <w:rFonts w:ascii="Times New Roman" w:hAnsi="Times New Roman" w:eastAsiaTheme="majorEastAsia" w:cs="Times New Roman"/>
          <w:bCs/>
          <w:color w:val="000000" w:themeColor="text1"/>
          <w:sz w:val="21"/>
          <w:szCs w:val="21"/>
        </w:rPr>
        <w:t>）本题考查的是百家争鸣，要求具备材料概括分析归纳及运用所学知识解决问题的能力。根据材料一并结合所学可知，这三种主张是实行仁政；无为而治；强调法治。</w:t>
      </w:r>
    </w:p>
    <w:p w:rsidR="00847083" w:rsidRPr="00847083" w:rsidP="00847083" w14:paraId="63A74C35"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2</w:t>
      </w:r>
      <w:r w:rsidRPr="00847083">
        <w:rPr>
          <w:rFonts w:ascii="Times New Roman" w:hAnsi="Times New Roman" w:eastAsiaTheme="majorEastAsia" w:cs="Times New Roman"/>
          <w:bCs/>
          <w:color w:val="000000" w:themeColor="text1"/>
          <w:sz w:val="21"/>
          <w:szCs w:val="21"/>
        </w:rPr>
        <w:t>）本题考查的是唐代思想文化的特点及其形成原因，要求具备材料概括分析归纳及运用所学知识解决问题的能力。第一小问，由材料二</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唐代儒学较多地吸取了佛教和道教的思想</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飞天形象，是印度的乾达婆、希腊天使和道教羽人等多元文化因素的混合物</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《羽衣霓裳舞曲》，则源于印度的婆罗门曲，并含有胡旋舞等中亚歌舞元素</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可知唐代思想文化的特点。第二小问，结合所学可从政治、经济、对外交往、政府政策等角度来分析作答。</w:t>
      </w:r>
    </w:p>
    <w:p w:rsidR="00847083" w:rsidRPr="00847083" w:rsidP="00847083" w14:paraId="242378C7" w14:textId="51D9DBD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3</w:t>
      </w:r>
      <w:r w:rsidRPr="00847083">
        <w:rPr>
          <w:rFonts w:ascii="Times New Roman" w:hAnsi="Times New Roman" w:eastAsiaTheme="majorEastAsia" w:cs="Times New Roman"/>
          <w:bCs/>
          <w:color w:val="000000" w:themeColor="text1"/>
          <w:sz w:val="21"/>
          <w:szCs w:val="21"/>
        </w:rPr>
        <w:t>）本题考查的是古代中国</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中央行政制度（举措）</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创设的具体内容，要求具备准确解读材料及运用所学知识解决问题的能力。结合所学可知</w:t>
      </w:r>
      <w:r w:rsidRPr="00847083">
        <w:rPr>
          <w:rFonts w:ascii="宋体" w:eastAsia="宋体" w:hAnsi="宋体" w:cs="宋体" w:hint="eastAsia"/>
          <w:bCs/>
          <w:color w:val="000000" w:themeColor="text1"/>
          <w:sz w:val="21"/>
          <w:szCs w:val="21"/>
        </w:rPr>
        <w:t>①</w:t>
      </w:r>
      <w:r w:rsidRPr="00847083">
        <w:rPr>
          <w:rFonts w:ascii="Times New Roman" w:hAnsi="Times New Roman" w:eastAsiaTheme="majorEastAsia" w:cs="Times New Roman"/>
          <w:bCs/>
          <w:color w:val="000000" w:themeColor="text1"/>
          <w:sz w:val="21"/>
          <w:szCs w:val="21"/>
        </w:rPr>
        <w:t>初应填中朝、</w:t>
      </w:r>
      <w:r w:rsidRPr="00847083">
        <w:rPr>
          <w:rFonts w:ascii="宋体" w:eastAsia="宋体" w:hAnsi="宋体" w:cs="宋体" w:hint="eastAsia"/>
          <w:bCs/>
          <w:color w:val="000000" w:themeColor="text1"/>
          <w:sz w:val="21"/>
          <w:szCs w:val="21"/>
        </w:rPr>
        <w:t>②</w:t>
      </w:r>
      <w:r w:rsidRPr="00847083">
        <w:rPr>
          <w:rFonts w:ascii="Times New Roman" w:hAnsi="Times New Roman" w:eastAsiaTheme="majorEastAsia" w:cs="Times New Roman"/>
          <w:bCs/>
          <w:color w:val="000000" w:themeColor="text1"/>
          <w:sz w:val="21"/>
          <w:szCs w:val="21"/>
        </w:rPr>
        <w:t>处</w:t>
      </w:r>
      <w:r w:rsidRPr="00847083">
        <w:rPr>
          <w:rFonts w:ascii="Times New Roman" w:hAnsi="Times New Roman" w:eastAsiaTheme="majorEastAsia" w:cs="Times New Roman"/>
          <w:bCs/>
          <w:color w:val="000000" w:themeColor="text1"/>
          <w:sz w:val="21"/>
          <w:szCs w:val="21"/>
        </w:rPr>
        <w:t>应填三省</w:t>
      </w:r>
      <w:r w:rsidRPr="00847083">
        <w:rPr>
          <w:rFonts w:ascii="Times New Roman" w:hAnsi="Times New Roman" w:eastAsiaTheme="majorEastAsia" w:cs="Times New Roman"/>
          <w:bCs/>
          <w:color w:val="000000" w:themeColor="text1"/>
          <w:sz w:val="21"/>
          <w:szCs w:val="21"/>
        </w:rPr>
        <w:t>六部制、</w:t>
      </w:r>
      <w:r w:rsidRPr="00847083">
        <w:rPr>
          <w:rFonts w:ascii="宋体" w:eastAsia="宋体" w:hAnsi="宋体" w:cs="宋体" w:hint="eastAsia"/>
          <w:bCs/>
          <w:color w:val="000000" w:themeColor="text1"/>
          <w:sz w:val="21"/>
          <w:szCs w:val="21"/>
        </w:rPr>
        <w:t>③</w:t>
      </w:r>
      <w:r w:rsidRPr="00847083">
        <w:rPr>
          <w:rFonts w:ascii="Times New Roman" w:hAnsi="Times New Roman" w:eastAsiaTheme="majorEastAsia" w:cs="Times New Roman"/>
          <w:bCs/>
          <w:color w:val="000000" w:themeColor="text1"/>
          <w:sz w:val="21"/>
          <w:szCs w:val="21"/>
        </w:rPr>
        <w:t>处应填刺史、</w:t>
      </w:r>
      <w:r w:rsidRPr="00847083">
        <w:rPr>
          <w:rFonts w:ascii="宋体" w:eastAsia="宋体" w:hAnsi="宋体" w:cs="宋体" w:hint="eastAsia"/>
          <w:bCs/>
          <w:color w:val="000000" w:themeColor="text1"/>
          <w:sz w:val="21"/>
          <w:szCs w:val="21"/>
        </w:rPr>
        <w:t>④</w:t>
      </w:r>
      <w:r w:rsidRPr="00847083">
        <w:rPr>
          <w:rFonts w:ascii="Times New Roman" w:hAnsi="Times New Roman" w:eastAsiaTheme="majorEastAsia" w:cs="Times New Roman"/>
          <w:bCs/>
          <w:color w:val="000000" w:themeColor="text1"/>
          <w:sz w:val="21"/>
          <w:szCs w:val="21"/>
        </w:rPr>
        <w:t>处应填科举制。</w:t>
      </w:r>
    </w:p>
    <w:p w:rsidR="00847083" w:rsidRPr="00847083" w:rsidP="00847083" w14:paraId="7FDD36DE" w14:textId="2DD397E1">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4</w:t>
      </w:r>
      <w:r w:rsidRPr="00847083">
        <w:rPr>
          <w:rFonts w:ascii="Times New Roman" w:hAnsi="Times New Roman" w:eastAsiaTheme="majorEastAsia" w:cs="Times New Roman"/>
          <w:bCs/>
          <w:color w:val="000000" w:themeColor="text1"/>
          <w:sz w:val="21"/>
          <w:szCs w:val="21"/>
        </w:rPr>
        <w:t>）本题考查的是中国古代就有重农的传统，要求具备准确解读材料及运用所学知识解决问题的能力。结合中国古代统治者为保障粮食生产提出的各种措施可知，减轻负担有唐太宗实行轻徭薄赋；政府鼓励措施有商鞅变法奖励耕织；土地政策的措施有商鞅变法承认土地私有，北魏和隋唐实行均田制；保障农时的措施有唐太宗实行</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庸</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制。</w:t>
      </w:r>
    </w:p>
    <w:p w:rsidR="00847083" w:rsidRPr="00847083" w:rsidP="00847083" w14:paraId="648ED4EA"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22.</w:t>
      </w:r>
      <w:r w:rsidRPr="00847083">
        <w:rPr>
          <w:rFonts w:ascii="Times New Roman" w:hAnsi="Times New Roman" w:eastAsiaTheme="majorEastAsia" w:cs="Times New Roman"/>
          <w:bCs/>
          <w:color w:val="000000" w:themeColor="text1"/>
          <w:sz w:val="21"/>
          <w:szCs w:val="21"/>
        </w:rPr>
        <w:t>【答案】（</w:t>
      </w:r>
      <w:r w:rsidRPr="00847083">
        <w:rPr>
          <w:rFonts w:ascii="Times New Roman" w:hAnsi="Times New Roman" w:eastAsiaTheme="majorEastAsia" w:cs="Times New Roman"/>
          <w:bCs/>
          <w:color w:val="000000" w:themeColor="text1"/>
          <w:sz w:val="21"/>
          <w:szCs w:val="21"/>
        </w:rPr>
        <w:t>1</w:t>
      </w:r>
      <w:r w:rsidRPr="00847083">
        <w:rPr>
          <w:rFonts w:ascii="Times New Roman" w:hAnsi="Times New Roman" w:eastAsiaTheme="majorEastAsia" w:cs="Times New Roman"/>
          <w:bCs/>
          <w:color w:val="000000" w:themeColor="text1"/>
          <w:sz w:val="21"/>
          <w:szCs w:val="21"/>
        </w:rPr>
        <w:t>）特点：标志着工人阶级登上政治舞台；社会基础逐渐扩大；运动范围从北京扩展到全国。（</w:t>
      </w:r>
      <w:r w:rsidRPr="00847083">
        <w:rPr>
          <w:rFonts w:ascii="Times New Roman" w:hAnsi="Times New Roman" w:eastAsiaTheme="majorEastAsia" w:cs="Times New Roman"/>
          <w:bCs/>
          <w:color w:val="000000" w:themeColor="text1"/>
          <w:sz w:val="21"/>
          <w:szCs w:val="21"/>
        </w:rPr>
        <w:t>3</w:t>
      </w:r>
      <w:r w:rsidRPr="00847083">
        <w:rPr>
          <w:rFonts w:ascii="Times New Roman" w:hAnsi="Times New Roman" w:eastAsiaTheme="majorEastAsia" w:cs="Times New Roman"/>
          <w:bCs/>
          <w:color w:val="000000" w:themeColor="text1"/>
          <w:sz w:val="21"/>
          <w:szCs w:val="21"/>
        </w:rPr>
        <w:t>分）</w:t>
      </w:r>
      <w:r w:rsidRPr="00847083">
        <w:rPr>
          <w:rFonts w:ascii="Times New Roman" w:hAnsi="Times New Roman" w:eastAsiaTheme="majorEastAsia" w:cs="Times New Roman"/>
          <w:bCs/>
          <w:color w:val="000000" w:themeColor="text1"/>
          <w:sz w:val="21"/>
          <w:szCs w:val="21"/>
        </w:rPr>
        <w:t> </w:t>
      </w:r>
      <w:r w:rsidRPr="00847083">
        <w:rPr>
          <w:rFonts w:ascii="Times New Roman" w:hAnsi="Times New Roman" w:eastAsiaTheme="majorEastAsia" w:cs="Times New Roman"/>
          <w:bCs/>
          <w:color w:val="000000" w:themeColor="text1"/>
          <w:sz w:val="21"/>
          <w:szCs w:val="21"/>
        </w:rPr>
        <w:t>意义：五四运动是中国新民主主义革命的开端。（</w:t>
      </w:r>
      <w:r w:rsidRPr="00847083">
        <w:rPr>
          <w:rFonts w:ascii="Times New Roman" w:hAnsi="Times New Roman" w:eastAsiaTheme="majorEastAsia" w:cs="Times New Roman"/>
          <w:bCs/>
          <w:color w:val="000000" w:themeColor="text1"/>
          <w:sz w:val="21"/>
          <w:szCs w:val="21"/>
        </w:rPr>
        <w:t>1</w:t>
      </w:r>
      <w:r w:rsidRPr="00847083">
        <w:rPr>
          <w:rFonts w:ascii="Times New Roman" w:hAnsi="Times New Roman" w:eastAsiaTheme="majorEastAsia" w:cs="Times New Roman"/>
          <w:bCs/>
          <w:color w:val="000000" w:themeColor="text1"/>
          <w:sz w:val="21"/>
          <w:szCs w:val="21"/>
        </w:rPr>
        <w:t>分）</w:t>
      </w:r>
    </w:p>
    <w:p w:rsidR="00847083" w:rsidRPr="00847083" w:rsidP="00847083" w14:paraId="568AEEFF"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2</w:t>
      </w:r>
      <w:r w:rsidRPr="00847083">
        <w:rPr>
          <w:rFonts w:ascii="Times New Roman" w:hAnsi="Times New Roman" w:eastAsiaTheme="majorEastAsia" w:cs="Times New Roman"/>
          <w:bCs/>
          <w:color w:val="000000" w:themeColor="text1"/>
          <w:sz w:val="21"/>
          <w:szCs w:val="21"/>
        </w:rPr>
        <w:t>）实现第一次国共合作，掀起国民革命的高潮，基本推翻北洋军阀的统治；开辟革命道路，创建革命根据地，推动国内战争向民族战争转变；努力促成第二次国共合作，坚持全民族抗战，赢得抗战胜利；尽力争取国内和平，赢得解放战争的胜利。（</w:t>
      </w:r>
      <w:r w:rsidRPr="00847083">
        <w:rPr>
          <w:rFonts w:ascii="Times New Roman" w:hAnsi="Times New Roman" w:eastAsiaTheme="majorEastAsia" w:cs="Times New Roman"/>
          <w:bCs/>
          <w:color w:val="000000" w:themeColor="text1"/>
          <w:sz w:val="21"/>
          <w:szCs w:val="21"/>
        </w:rPr>
        <w:t>3</w:t>
      </w:r>
      <w:r w:rsidRPr="00847083">
        <w:rPr>
          <w:rFonts w:ascii="Times New Roman" w:hAnsi="Times New Roman" w:eastAsiaTheme="majorEastAsia" w:cs="Times New Roman"/>
          <w:bCs/>
          <w:color w:val="000000" w:themeColor="text1"/>
          <w:sz w:val="21"/>
          <w:szCs w:val="21"/>
        </w:rPr>
        <w:t>分）</w:t>
      </w:r>
    </w:p>
    <w:p w:rsidR="00847083" w:rsidRPr="00847083" w:rsidP="00847083" w14:paraId="2AFF8C3F"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3</w:t>
      </w:r>
      <w:r w:rsidRPr="00847083">
        <w:rPr>
          <w:rFonts w:ascii="Times New Roman" w:hAnsi="Times New Roman" w:eastAsiaTheme="majorEastAsia" w:cs="Times New Roman"/>
          <w:bCs/>
          <w:color w:val="000000" w:themeColor="text1"/>
          <w:sz w:val="21"/>
          <w:szCs w:val="21"/>
        </w:rPr>
        <w:t>）农村包围城市，最后夺取城市的革命道路（农村包围城市，工农武装割据）。（</w:t>
      </w:r>
      <w:r w:rsidRPr="00847083">
        <w:rPr>
          <w:rFonts w:ascii="Times New Roman" w:hAnsi="Times New Roman" w:eastAsiaTheme="majorEastAsia" w:cs="Times New Roman"/>
          <w:bCs/>
          <w:color w:val="000000" w:themeColor="text1"/>
          <w:sz w:val="21"/>
          <w:szCs w:val="21"/>
        </w:rPr>
        <w:t>1</w:t>
      </w:r>
      <w:r w:rsidRPr="00847083">
        <w:rPr>
          <w:rFonts w:ascii="Times New Roman" w:hAnsi="Times New Roman" w:eastAsiaTheme="majorEastAsia" w:cs="Times New Roman"/>
          <w:bCs/>
          <w:color w:val="000000" w:themeColor="text1"/>
          <w:sz w:val="21"/>
          <w:szCs w:val="21"/>
        </w:rPr>
        <w:t>分）</w:t>
      </w:r>
    </w:p>
    <w:p w:rsidR="00847083" w:rsidRPr="00847083" w:rsidP="00847083" w14:paraId="28B41E09"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重要因素：中国以农业生产为主体的半殖民地半封建社会的基本国情；以城市为中心开展武装斗争一再失败的教训；以毛泽东为代表的共产党人坚持把马克思主义的普遍原理同中国革命的具体实际相结合。（</w:t>
      </w:r>
      <w:r w:rsidRPr="00847083">
        <w:rPr>
          <w:rFonts w:ascii="Times New Roman" w:hAnsi="Times New Roman" w:eastAsiaTheme="majorEastAsia" w:cs="Times New Roman"/>
          <w:bCs/>
          <w:color w:val="000000" w:themeColor="text1"/>
          <w:sz w:val="21"/>
          <w:szCs w:val="21"/>
        </w:rPr>
        <w:t>2</w:t>
      </w:r>
      <w:r w:rsidRPr="00847083">
        <w:rPr>
          <w:rFonts w:ascii="Times New Roman" w:hAnsi="Times New Roman" w:eastAsiaTheme="majorEastAsia" w:cs="Times New Roman"/>
          <w:bCs/>
          <w:color w:val="000000" w:themeColor="text1"/>
          <w:sz w:val="21"/>
          <w:szCs w:val="21"/>
        </w:rPr>
        <w:t>分，答对两点即可）</w:t>
      </w:r>
    </w:p>
    <w:p w:rsidR="00847083" w:rsidRPr="00847083" w:rsidP="00847083" w14:paraId="20F10E3F"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【解析】（</w:t>
      </w:r>
      <w:r w:rsidRPr="00847083">
        <w:rPr>
          <w:rFonts w:ascii="Times New Roman" w:hAnsi="Times New Roman" w:eastAsiaTheme="majorEastAsia" w:cs="Times New Roman"/>
          <w:bCs/>
          <w:color w:val="000000" w:themeColor="text1"/>
          <w:sz w:val="21"/>
          <w:szCs w:val="21"/>
        </w:rPr>
        <w:t>1</w:t>
      </w:r>
      <w:r w:rsidRPr="00847083">
        <w:rPr>
          <w:rFonts w:ascii="Times New Roman" w:hAnsi="Times New Roman" w:eastAsiaTheme="majorEastAsia" w:cs="Times New Roman"/>
          <w:bCs/>
          <w:color w:val="000000" w:themeColor="text1"/>
          <w:sz w:val="21"/>
          <w:szCs w:val="21"/>
        </w:rPr>
        <w:t>）本题主要考查五四运动的特征和意义，要求具备准确概括材料信息、运用所学知识归纳的能力。第一小问，根据材料中五四运动的大事记结合所学知识可知，五四运动的社会基础由学生到工人、商人社会基础逐渐扩大。运动范围从北京扩展到全国。到运动后期工人阶级发挥主力军作用。第二小问，根据材料</w:t>
      </w:r>
      <w:r w:rsidRPr="00847083">
        <w:rPr>
          <w:rFonts w:ascii="Times New Roman" w:hAnsi="Times New Roman" w:eastAsiaTheme="majorEastAsia" w:cs="Times New Roman"/>
          <w:bCs/>
          <w:color w:val="000000" w:themeColor="text1"/>
          <w:sz w:val="21"/>
          <w:szCs w:val="21"/>
        </w:rPr>
        <w:t>一结合</w:t>
      </w:r>
      <w:r w:rsidRPr="00847083">
        <w:rPr>
          <w:rFonts w:ascii="Times New Roman" w:hAnsi="Times New Roman" w:eastAsiaTheme="majorEastAsia" w:cs="Times New Roman"/>
          <w:bCs/>
          <w:color w:val="000000" w:themeColor="text1"/>
          <w:sz w:val="21"/>
          <w:szCs w:val="21"/>
        </w:rPr>
        <w:t>所学知识可知，五四运动是中国新民主主义革命的开端。</w:t>
      </w:r>
    </w:p>
    <w:p w:rsidR="00847083" w:rsidRPr="00847083" w:rsidP="00847083" w14:paraId="5ABC4B98"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2</w:t>
      </w:r>
      <w:r w:rsidRPr="00847083">
        <w:rPr>
          <w:rFonts w:ascii="Times New Roman" w:hAnsi="Times New Roman" w:eastAsiaTheme="majorEastAsia" w:cs="Times New Roman"/>
          <w:bCs/>
          <w:color w:val="000000" w:themeColor="text1"/>
          <w:sz w:val="21"/>
          <w:szCs w:val="21"/>
        </w:rPr>
        <w:t>）本题主要考查中共诞生的条件和中共成立后领导的新民主主义革命，要求具备准确全面概括材料信息、运用所学知识归纳的能力。第一小问，根据材料二</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中国先进分子从马克思列宁主义的科学真理中看到了解决中国问题的出路</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在马克思列宁主义同中国工人运动的结合过程中</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可概括条件：先进知识分子接受马列主义；马列主义</w:t>
      </w:r>
      <w:r w:rsidRPr="00847083">
        <w:rPr>
          <w:rFonts w:ascii="Times New Roman" w:hAnsi="Times New Roman" w:eastAsiaTheme="majorEastAsia" w:cs="Times New Roman"/>
          <w:bCs/>
          <w:color w:val="000000" w:themeColor="text1"/>
          <w:sz w:val="21"/>
          <w:szCs w:val="21"/>
        </w:rPr>
        <w:t>与中国工人运动结合。第二小问，结合所学知识课概括中共成立后领导的新民主主义革命有：实现第一次国共合作，掀起国民革命的高潮，基本推翻北洋军阀的统治；开辟革命道路，创建革命根据地，推动国内战争向民族战争转变；努力促成第二次国共合作，坚持全民族抗战，赢得抗战胜利；尽力争取国内和平，赢得解放战争的胜利。</w:t>
      </w:r>
    </w:p>
    <w:p w:rsidR="00847083" w:rsidRPr="00847083" w:rsidP="00847083" w14:paraId="04ACF5B7"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3</w:t>
      </w:r>
      <w:r w:rsidRPr="00847083">
        <w:rPr>
          <w:rFonts w:ascii="Times New Roman" w:hAnsi="Times New Roman" w:eastAsiaTheme="majorEastAsia" w:cs="Times New Roman"/>
          <w:bCs/>
          <w:color w:val="000000" w:themeColor="text1"/>
          <w:sz w:val="21"/>
          <w:szCs w:val="21"/>
        </w:rPr>
        <w:t>）本题主要考查中共在领导的</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农村包围城市</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道路的开辟，要求具备运用所学知识解读材料信息解决问题的能力。第一小问，根据材料三</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也不是先占领城市后夺取乡村，而是走相反的道路</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结合所学知识可知这条道路是农村包围城市，最后夺取城市的革命道路。第二小问，结合所学知识可概括这一革命道路的原因有：</w:t>
      </w:r>
      <w:r w:rsidRPr="00847083">
        <w:rPr>
          <w:rFonts w:ascii="Times New Roman" w:eastAsia="MS Gothic" w:hAnsi="Times New Roman"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中国以农业生产为主体的半殖民地半封建社会的基本国情；以城市为中心开展武装斗争一再失败的教训；以毛泽东为代表的共产党人坚持把马克思主义的普遍原理同中国革命的具体实际相结合。</w:t>
      </w:r>
    </w:p>
    <w:p w:rsidR="00847083" w:rsidRPr="00847083" w:rsidP="00847083" w14:paraId="7A5B2BBE"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23.</w:t>
      </w:r>
      <w:r w:rsidRPr="00847083">
        <w:rPr>
          <w:rFonts w:ascii="Times New Roman" w:hAnsi="Times New Roman" w:eastAsiaTheme="majorEastAsia" w:cs="Times New Roman"/>
          <w:bCs/>
          <w:color w:val="000000" w:themeColor="text1"/>
          <w:sz w:val="21"/>
          <w:szCs w:val="21"/>
        </w:rPr>
        <w:t>【答案】（</w:t>
      </w:r>
      <w:r w:rsidRPr="00847083">
        <w:rPr>
          <w:rFonts w:ascii="Times New Roman" w:hAnsi="Times New Roman" w:eastAsiaTheme="majorEastAsia" w:cs="Times New Roman"/>
          <w:bCs/>
          <w:color w:val="000000" w:themeColor="text1"/>
          <w:sz w:val="21"/>
          <w:szCs w:val="21"/>
        </w:rPr>
        <w:t>1</w:t>
      </w:r>
      <w:r w:rsidRPr="00847083">
        <w:rPr>
          <w:rFonts w:ascii="Times New Roman" w:hAnsi="Times New Roman" w:eastAsiaTheme="majorEastAsia" w:cs="Times New Roman"/>
          <w:bCs/>
          <w:color w:val="000000" w:themeColor="text1"/>
          <w:sz w:val="21"/>
          <w:szCs w:val="21"/>
        </w:rPr>
        <w:t>）一战结束后，战胜的协约国集团在巴黎和会上，通过了制裁战败国的不平等条约；由于分赃不均和其掠夺性，引起德、意的不满，两国法西斯势力兴起；</w:t>
      </w:r>
      <w:r w:rsidRPr="00847083">
        <w:rPr>
          <w:rFonts w:ascii="Times New Roman" w:hAnsi="Times New Roman" w:eastAsiaTheme="majorEastAsia" w:cs="Times New Roman"/>
          <w:bCs/>
          <w:color w:val="000000" w:themeColor="text1"/>
          <w:sz w:val="21"/>
          <w:szCs w:val="21"/>
        </w:rPr>
        <w:t>1929</w:t>
      </w:r>
      <w:r w:rsidRPr="00847083">
        <w:rPr>
          <w:rFonts w:ascii="Times New Roman" w:hAnsi="Times New Roman" w:eastAsiaTheme="majorEastAsia" w:cs="Times New Roman"/>
          <w:bCs/>
          <w:color w:val="000000" w:themeColor="text1"/>
          <w:sz w:val="21"/>
          <w:szCs w:val="21"/>
        </w:rPr>
        <w:t>年爆发的经济危机，沉重打击了德、日，两国走上法西斯道路，欧亚战争策源地形成；面对法西斯的侵略扩张，英法采取绥靖政策，导致二战全面爆发。（</w:t>
      </w:r>
      <w:r w:rsidRPr="00847083">
        <w:rPr>
          <w:rFonts w:ascii="Times New Roman" w:hAnsi="Times New Roman" w:eastAsiaTheme="majorEastAsia" w:cs="Times New Roman"/>
          <w:bCs/>
          <w:color w:val="000000" w:themeColor="text1"/>
          <w:sz w:val="21"/>
          <w:szCs w:val="21"/>
        </w:rPr>
        <w:t>3</w:t>
      </w:r>
      <w:r w:rsidRPr="00847083">
        <w:rPr>
          <w:rFonts w:ascii="Times New Roman" w:hAnsi="Times New Roman" w:eastAsiaTheme="majorEastAsia" w:cs="Times New Roman"/>
          <w:bCs/>
          <w:color w:val="000000" w:themeColor="text1"/>
          <w:sz w:val="21"/>
          <w:szCs w:val="21"/>
        </w:rPr>
        <w:t>分，答对三点即可）</w:t>
      </w:r>
    </w:p>
    <w:p w:rsidR="00847083" w:rsidRPr="00847083" w:rsidP="00847083" w14:paraId="16AA160E"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2</w:t>
      </w:r>
      <w:r w:rsidRPr="00847083">
        <w:rPr>
          <w:rFonts w:ascii="Times New Roman" w:hAnsi="Times New Roman" w:eastAsiaTheme="majorEastAsia" w:cs="Times New Roman"/>
          <w:bCs/>
          <w:color w:val="000000" w:themeColor="text1"/>
          <w:sz w:val="21"/>
          <w:szCs w:val="21"/>
        </w:rPr>
        <w:t>）同：都体现了大国强权政治，大国瓜分世界和划分势力范围。（</w:t>
      </w:r>
      <w:r w:rsidRPr="00847083">
        <w:rPr>
          <w:rFonts w:ascii="Times New Roman" w:hAnsi="Times New Roman" w:eastAsiaTheme="majorEastAsia" w:cs="Times New Roman"/>
          <w:bCs/>
          <w:color w:val="000000" w:themeColor="text1"/>
          <w:sz w:val="21"/>
          <w:szCs w:val="21"/>
        </w:rPr>
        <w:t>1</w:t>
      </w:r>
      <w:r w:rsidRPr="00847083">
        <w:rPr>
          <w:rFonts w:ascii="Times New Roman" w:hAnsi="Times New Roman" w:eastAsiaTheme="majorEastAsia" w:cs="Times New Roman"/>
          <w:bCs/>
          <w:color w:val="000000" w:themeColor="text1"/>
          <w:sz w:val="21"/>
          <w:szCs w:val="21"/>
        </w:rPr>
        <w:t>分）异：雅尔塔体系包含不同社会制度的国家；国际社会和国际秩序更加民主化；美苏主宰。（</w:t>
      </w:r>
      <w:r w:rsidRPr="00847083">
        <w:rPr>
          <w:rFonts w:ascii="Times New Roman" w:hAnsi="Times New Roman" w:eastAsiaTheme="majorEastAsia" w:cs="Times New Roman"/>
          <w:bCs/>
          <w:color w:val="000000" w:themeColor="text1"/>
          <w:sz w:val="21"/>
          <w:szCs w:val="21"/>
        </w:rPr>
        <w:t>2</w:t>
      </w:r>
      <w:r w:rsidRPr="00847083">
        <w:rPr>
          <w:rFonts w:ascii="Times New Roman" w:hAnsi="Times New Roman" w:eastAsiaTheme="majorEastAsia" w:cs="Times New Roman"/>
          <w:bCs/>
          <w:color w:val="000000" w:themeColor="text1"/>
          <w:sz w:val="21"/>
          <w:szCs w:val="21"/>
        </w:rPr>
        <w:t>分）</w:t>
      </w:r>
    </w:p>
    <w:p w:rsidR="00847083" w:rsidRPr="00847083" w:rsidP="00847083" w14:paraId="161CDEA5"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3</w:t>
      </w:r>
      <w:r w:rsidRPr="00847083">
        <w:rPr>
          <w:rFonts w:ascii="Times New Roman" w:hAnsi="Times New Roman" w:eastAsiaTheme="majorEastAsia" w:cs="Times New Roman"/>
          <w:bCs/>
          <w:color w:val="000000" w:themeColor="text1"/>
          <w:sz w:val="21"/>
          <w:szCs w:val="21"/>
        </w:rPr>
        <w:t>）原则及影响：国联：形成决议需</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全体一致</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，使其失去了对侵略行为采取任何有效行动的可能性，无法制止战争发生，在制裁侵略、保卫世界和平方面没有发挥应有的作用。（</w:t>
      </w:r>
      <w:r w:rsidRPr="00847083">
        <w:rPr>
          <w:rFonts w:ascii="Times New Roman" w:hAnsi="Times New Roman" w:eastAsiaTheme="majorEastAsia" w:cs="Times New Roman"/>
          <w:bCs/>
          <w:color w:val="000000" w:themeColor="text1"/>
          <w:sz w:val="21"/>
          <w:szCs w:val="21"/>
        </w:rPr>
        <w:t>2</w:t>
      </w:r>
      <w:r w:rsidRPr="00847083">
        <w:rPr>
          <w:rFonts w:ascii="Times New Roman" w:hAnsi="Times New Roman" w:eastAsiaTheme="majorEastAsia" w:cs="Times New Roman"/>
          <w:bCs/>
          <w:color w:val="000000" w:themeColor="text1"/>
          <w:sz w:val="21"/>
          <w:szCs w:val="21"/>
        </w:rPr>
        <w:t>分）联合国：实行形成实质性事项的决议需要五个常任理事国一致同意的</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大国一致</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原则，使和平解决争端和制裁侵略具有更强的可操作性。（</w:t>
      </w:r>
      <w:r w:rsidRPr="00847083">
        <w:rPr>
          <w:rFonts w:ascii="Times New Roman" w:hAnsi="Times New Roman" w:eastAsiaTheme="majorEastAsia" w:cs="Times New Roman"/>
          <w:bCs/>
          <w:color w:val="000000" w:themeColor="text1"/>
          <w:sz w:val="21"/>
          <w:szCs w:val="21"/>
        </w:rPr>
        <w:t>2</w:t>
      </w:r>
      <w:r w:rsidRPr="00847083">
        <w:rPr>
          <w:rFonts w:ascii="Times New Roman" w:hAnsi="Times New Roman" w:eastAsiaTheme="majorEastAsia" w:cs="Times New Roman"/>
          <w:bCs/>
          <w:color w:val="000000" w:themeColor="text1"/>
          <w:sz w:val="21"/>
          <w:szCs w:val="21"/>
        </w:rPr>
        <w:t>分）</w:t>
      </w:r>
    </w:p>
    <w:p w:rsidR="00847083" w:rsidRPr="00847083" w:rsidP="00847083" w14:paraId="6C962553"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【解析】（</w:t>
      </w:r>
      <w:r w:rsidRPr="00847083">
        <w:rPr>
          <w:rFonts w:ascii="Times New Roman" w:hAnsi="Times New Roman" w:eastAsiaTheme="majorEastAsia" w:cs="Times New Roman"/>
          <w:bCs/>
          <w:color w:val="000000" w:themeColor="text1"/>
          <w:sz w:val="21"/>
          <w:szCs w:val="21"/>
        </w:rPr>
        <w:t>1</w:t>
      </w:r>
      <w:r w:rsidRPr="00847083">
        <w:rPr>
          <w:rFonts w:ascii="Times New Roman" w:hAnsi="Times New Roman" w:eastAsiaTheme="majorEastAsia" w:cs="Times New Roman"/>
          <w:bCs/>
          <w:color w:val="000000" w:themeColor="text1"/>
          <w:sz w:val="21"/>
          <w:szCs w:val="21"/>
        </w:rPr>
        <w:t>）本题考查二战爆发的历史必然性，要求运用所学分析解读表格信息。本小问的必然性，依据表中</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巴黎和会召开，签署《凡尔赛条约》</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经济大危机爆发</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英法绥靖，美国中立</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等信息可知，这些事件与法西斯政权的建立和二战的爆发密切相关，结合巴黎和会的消极影响、</w:t>
      </w:r>
      <w:r w:rsidRPr="00847083">
        <w:rPr>
          <w:rFonts w:ascii="Times New Roman" w:hAnsi="Times New Roman" w:eastAsiaTheme="majorEastAsia" w:cs="Times New Roman"/>
          <w:bCs/>
          <w:color w:val="000000" w:themeColor="text1"/>
          <w:sz w:val="21"/>
          <w:szCs w:val="21"/>
        </w:rPr>
        <w:t>1929~1933</w:t>
      </w:r>
      <w:r w:rsidRPr="00847083">
        <w:rPr>
          <w:rFonts w:ascii="Times New Roman" w:hAnsi="Times New Roman" w:eastAsiaTheme="majorEastAsia" w:cs="Times New Roman"/>
          <w:bCs/>
          <w:color w:val="000000" w:themeColor="text1"/>
          <w:sz w:val="21"/>
          <w:szCs w:val="21"/>
        </w:rPr>
        <w:t>年经济危机影响以及英法等国的绥靖政策分析。</w:t>
      </w:r>
    </w:p>
    <w:p w:rsidR="00847083" w:rsidRPr="00847083" w:rsidP="00847083" w14:paraId="5722C2A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2</w:t>
      </w:r>
      <w:r w:rsidRPr="00847083">
        <w:rPr>
          <w:rFonts w:ascii="Times New Roman" w:hAnsi="Times New Roman" w:eastAsiaTheme="majorEastAsia" w:cs="Times New Roman"/>
          <w:bCs/>
          <w:color w:val="000000" w:themeColor="text1"/>
          <w:sz w:val="21"/>
          <w:szCs w:val="21"/>
        </w:rPr>
        <w:t>）本题考查雅尔塔体系和凡尔赛</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华盛顿体系的异同，要求分析解读概括材料信息。本小问的异同，依据材料二，结合雅尔塔体系和凡尔赛</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华盛顿体系的特征分析比较即可。关于相同之处，据</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同样打上了大国强权政治、划分势力范围的烙印</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概括得出。关于不同，据</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雅尔塔会议充满了美苏相互妥协、共同主宰世界的气氛，几乎每项协定都包含美苏争夺势力范围的因素</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雅尔塔体系中包含美苏不同社会制度的国家，它在处理战败国、策划战后和平秩序方面，</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展示了国际社会和国际秩序走向更加民主化的前景</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对比凡尔赛</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华盛顿体系，可以从其囊括的范围、制度化与民主化、以及美苏的影响等概括作答。</w:t>
      </w:r>
    </w:p>
    <w:p w:rsidR="00847083" w:rsidRPr="00847083" w:rsidP="00847083" w14:paraId="6B91A6D4"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3</w:t>
      </w:r>
      <w:r w:rsidRPr="00847083">
        <w:rPr>
          <w:rFonts w:ascii="Times New Roman" w:hAnsi="Times New Roman" w:eastAsiaTheme="majorEastAsia" w:cs="Times New Roman"/>
          <w:bCs/>
          <w:color w:val="000000" w:themeColor="text1"/>
          <w:sz w:val="21"/>
          <w:szCs w:val="21"/>
        </w:rPr>
        <w:t>）本题考查国联和联合国，要求分析解读概括材料信息。根据材料三</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应得出席会议之联盟会员国全体之同意</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可知国联形成决议需</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全体一致</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，结合所学可知这种原则使其失去了对侵略行为采取任何有效行动的可能性，无法制止战争发生，在制裁侵略、保卫世界和平方面没有发挥应有的作用。根据材料四</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应以九理事国之可决票表决之</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应以九理事国之可决票包括全体常任理事国之同意票表决之</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可知，实行形成实质性事项的决议需要五个常任理事国一致同意的</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大国一致</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原则，结合影响可知，使和平解决争端和制裁侵略具有更强的可操作性。</w:t>
      </w:r>
    </w:p>
    <w:p w:rsidR="00847083" w:rsidRPr="00847083" w:rsidP="00847083" w14:paraId="4DB9F505"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24.</w:t>
      </w:r>
      <w:r w:rsidRPr="00847083">
        <w:rPr>
          <w:rFonts w:ascii="Times New Roman" w:hAnsi="Times New Roman" w:eastAsiaTheme="majorEastAsia" w:cs="Times New Roman"/>
          <w:bCs/>
          <w:color w:val="000000" w:themeColor="text1"/>
          <w:sz w:val="21"/>
          <w:szCs w:val="21"/>
        </w:rPr>
        <w:t>【答案】（</w:t>
      </w:r>
      <w:r w:rsidRPr="00847083">
        <w:rPr>
          <w:rFonts w:ascii="Times New Roman" w:hAnsi="Times New Roman" w:eastAsiaTheme="majorEastAsia" w:cs="Times New Roman"/>
          <w:bCs/>
          <w:color w:val="000000" w:themeColor="text1"/>
          <w:sz w:val="21"/>
          <w:szCs w:val="21"/>
        </w:rPr>
        <w:t>1</w:t>
      </w:r>
      <w:r w:rsidRPr="00847083">
        <w:rPr>
          <w:rFonts w:ascii="Times New Roman" w:hAnsi="Times New Roman" w:eastAsiaTheme="majorEastAsia" w:cs="Times New Roman"/>
          <w:bCs/>
          <w:color w:val="000000" w:themeColor="text1"/>
          <w:sz w:val="21"/>
          <w:szCs w:val="21"/>
        </w:rPr>
        <w:t>）历史信息：人民</w:t>
      </w:r>
      <w:r w:rsidRPr="00847083">
        <w:rPr>
          <w:rFonts w:ascii="Times New Roman" w:hAnsi="Times New Roman" w:eastAsiaTheme="majorEastAsia" w:cs="Times New Roman"/>
          <w:bCs/>
          <w:color w:val="000000" w:themeColor="text1"/>
          <w:sz w:val="21"/>
          <w:szCs w:val="21"/>
        </w:rPr>
        <w:t>当家做主</w:t>
      </w:r>
      <w:r w:rsidRPr="00847083">
        <w:rPr>
          <w:rFonts w:ascii="Times New Roman" w:hAnsi="Times New Roman" w:eastAsiaTheme="majorEastAsia" w:cs="Times New Roman"/>
          <w:bCs/>
          <w:color w:val="000000" w:themeColor="text1"/>
          <w:sz w:val="21"/>
          <w:szCs w:val="21"/>
        </w:rPr>
        <w:t>、民族团结、工业建设成就、苏联援助。（</w:t>
      </w:r>
      <w:r w:rsidRPr="00847083">
        <w:rPr>
          <w:rFonts w:ascii="Times New Roman" w:hAnsi="Times New Roman" w:eastAsiaTheme="majorEastAsia" w:cs="Times New Roman"/>
          <w:bCs/>
          <w:color w:val="000000" w:themeColor="text1"/>
          <w:sz w:val="21"/>
          <w:szCs w:val="21"/>
        </w:rPr>
        <w:t>3</w:t>
      </w:r>
      <w:r w:rsidRPr="00847083">
        <w:rPr>
          <w:rFonts w:ascii="Times New Roman" w:hAnsi="Times New Roman" w:eastAsiaTheme="majorEastAsia" w:cs="Times New Roman"/>
          <w:bCs/>
          <w:color w:val="000000" w:themeColor="text1"/>
          <w:sz w:val="21"/>
          <w:szCs w:val="21"/>
        </w:rPr>
        <w:t>分，答任意</w:t>
      </w:r>
      <w:r w:rsidRPr="00847083">
        <w:rPr>
          <w:rFonts w:ascii="Times New Roman" w:hAnsi="Times New Roman" w:eastAsiaTheme="majorEastAsia" w:cs="Times New Roman"/>
          <w:bCs/>
          <w:color w:val="000000" w:themeColor="text1"/>
          <w:sz w:val="21"/>
          <w:szCs w:val="21"/>
        </w:rPr>
        <w:t>3</w:t>
      </w:r>
      <w:r w:rsidRPr="00847083">
        <w:rPr>
          <w:rFonts w:ascii="Times New Roman" w:hAnsi="Times New Roman" w:eastAsiaTheme="majorEastAsia" w:cs="Times New Roman"/>
          <w:bCs/>
          <w:color w:val="000000" w:themeColor="text1"/>
          <w:sz w:val="21"/>
          <w:szCs w:val="21"/>
        </w:rPr>
        <w:t>点即可）</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71F9B122"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阐释：新中国建立后，确立了人民民主专政，实现了人民</w:t>
      </w:r>
      <w:r w:rsidRPr="00847083">
        <w:rPr>
          <w:rFonts w:ascii="Times New Roman" w:hAnsi="Times New Roman" w:eastAsiaTheme="majorEastAsia" w:cs="Times New Roman"/>
          <w:bCs/>
          <w:color w:val="000000" w:themeColor="text1"/>
          <w:sz w:val="21"/>
          <w:szCs w:val="21"/>
        </w:rPr>
        <w:t>当家做主</w:t>
      </w:r>
      <w:r w:rsidRPr="00847083">
        <w:rPr>
          <w:rFonts w:ascii="Times New Roman" w:hAnsi="Times New Roman" w:eastAsiaTheme="majorEastAsia" w:cs="Times New Roman"/>
          <w:bCs/>
          <w:color w:val="000000" w:themeColor="text1"/>
          <w:sz w:val="21"/>
          <w:szCs w:val="21"/>
        </w:rPr>
        <w:t>。实行民族区域自治制度，实现了民族平等和民族团结。</w:t>
      </w:r>
      <w:r w:rsidRPr="00847083">
        <w:rPr>
          <w:rFonts w:ascii="Times New Roman" w:hAnsi="Times New Roman" w:eastAsiaTheme="majorEastAsia" w:cs="Times New Roman"/>
          <w:bCs/>
          <w:color w:val="000000" w:themeColor="text1"/>
          <w:sz w:val="21"/>
          <w:szCs w:val="21"/>
        </w:rPr>
        <w:t>1953</w:t>
      </w:r>
      <w:r w:rsidRPr="00847083">
        <w:rPr>
          <w:rFonts w:ascii="Times New Roman" w:hAnsi="Times New Roman" w:eastAsiaTheme="majorEastAsia" w:cs="Times New Roman"/>
          <w:bCs/>
          <w:color w:val="000000" w:themeColor="text1"/>
          <w:sz w:val="21"/>
          <w:szCs w:val="21"/>
        </w:rPr>
        <w:t>年，中国开始实施第一个五年计划，集中力量发展重工业和交通运输业等，取得了一系列建设成就。新中国成立后，开创独立自主的和平外交方针，提出了</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一边倒</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的外交方针，建立了中苏友好关系。（</w:t>
      </w:r>
      <w:r w:rsidRPr="00847083">
        <w:rPr>
          <w:rFonts w:ascii="Times New Roman" w:hAnsi="Times New Roman" w:eastAsiaTheme="majorEastAsia" w:cs="Times New Roman"/>
          <w:bCs/>
          <w:color w:val="000000" w:themeColor="text1"/>
          <w:sz w:val="21"/>
          <w:szCs w:val="21"/>
        </w:rPr>
        <w:t>3</w:t>
      </w:r>
      <w:r w:rsidRPr="00847083">
        <w:rPr>
          <w:rFonts w:ascii="Times New Roman" w:hAnsi="Times New Roman" w:eastAsiaTheme="majorEastAsia" w:cs="Times New Roman"/>
          <w:bCs/>
          <w:color w:val="000000" w:themeColor="text1"/>
          <w:sz w:val="21"/>
          <w:szCs w:val="21"/>
        </w:rPr>
        <w:t>分）</w:t>
      </w:r>
    </w:p>
    <w:p w:rsidR="00847083" w:rsidRPr="00847083" w:rsidP="00847083" w14:paraId="130D49E9"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2</w:t>
      </w:r>
      <w:r w:rsidRPr="00847083">
        <w:rPr>
          <w:rFonts w:ascii="Times New Roman" w:hAnsi="Times New Roman" w:eastAsiaTheme="majorEastAsia" w:cs="Times New Roman"/>
          <w:bCs/>
          <w:color w:val="000000" w:themeColor="text1"/>
          <w:sz w:val="21"/>
          <w:szCs w:val="21"/>
        </w:rPr>
        <w:t>）阶段：</w:t>
      </w:r>
      <w:r w:rsidRPr="00847083">
        <w:rPr>
          <w:rFonts w:ascii="Times New Roman" w:hAnsi="Times New Roman" w:eastAsiaTheme="majorEastAsia" w:cs="Times New Roman"/>
          <w:bCs/>
          <w:color w:val="000000" w:themeColor="text1"/>
          <w:sz w:val="21"/>
          <w:szCs w:val="21"/>
        </w:rPr>
        <w:t>1821</w:t>
      </w:r>
      <w:r w:rsidRPr="00847083">
        <w:rPr>
          <w:rFonts w:ascii="Times New Roman" w:hAnsi="Times New Roman" w:eastAsiaTheme="majorEastAsia" w:cs="Times New Roman"/>
          <w:bCs/>
          <w:color w:val="000000" w:themeColor="text1"/>
          <w:sz w:val="21"/>
          <w:szCs w:val="21"/>
        </w:rPr>
        <w:t>年至</w:t>
      </w:r>
      <w:r w:rsidRPr="00847083">
        <w:rPr>
          <w:rFonts w:ascii="Times New Roman" w:hAnsi="Times New Roman" w:eastAsiaTheme="majorEastAsia" w:cs="Times New Roman"/>
          <w:bCs/>
          <w:color w:val="000000" w:themeColor="text1"/>
          <w:sz w:val="21"/>
          <w:szCs w:val="21"/>
        </w:rPr>
        <w:t>20</w:t>
      </w:r>
      <w:r w:rsidRPr="00847083">
        <w:rPr>
          <w:rFonts w:ascii="Times New Roman" w:hAnsi="Times New Roman" w:eastAsiaTheme="majorEastAsia" w:cs="Times New Roman"/>
          <w:bCs/>
          <w:color w:val="000000" w:themeColor="text1"/>
          <w:sz w:val="21"/>
          <w:szCs w:val="21"/>
        </w:rPr>
        <w:t>世纪</w:t>
      </w:r>
      <w:r w:rsidRPr="00847083">
        <w:rPr>
          <w:rFonts w:ascii="Times New Roman" w:hAnsi="Times New Roman" w:eastAsiaTheme="majorEastAsia" w:cs="Times New Roman"/>
          <w:bCs/>
          <w:color w:val="000000" w:themeColor="text1"/>
          <w:sz w:val="21"/>
          <w:szCs w:val="21"/>
        </w:rPr>
        <w:t>20</w:t>
      </w:r>
      <w:r w:rsidRPr="00847083">
        <w:rPr>
          <w:rFonts w:ascii="Times New Roman" w:hAnsi="Times New Roman" w:eastAsiaTheme="majorEastAsia" w:cs="Times New Roman"/>
          <w:bCs/>
          <w:color w:val="000000" w:themeColor="text1"/>
          <w:sz w:val="21"/>
          <w:szCs w:val="21"/>
        </w:rPr>
        <w:t>年代，黄金成为国际货币。</w:t>
      </w:r>
      <w:r w:rsidRPr="00847083">
        <w:rPr>
          <w:rFonts w:ascii="Times New Roman" w:hAnsi="Times New Roman" w:eastAsiaTheme="majorEastAsia" w:cs="Times New Roman"/>
          <w:bCs/>
          <w:color w:val="000000" w:themeColor="text1"/>
          <w:sz w:val="21"/>
          <w:szCs w:val="21"/>
        </w:rPr>
        <w:t>20</w:t>
      </w:r>
      <w:r w:rsidRPr="00847083">
        <w:rPr>
          <w:rFonts w:ascii="Times New Roman" w:hAnsi="Times New Roman" w:eastAsiaTheme="majorEastAsia" w:cs="Times New Roman"/>
          <w:bCs/>
          <w:color w:val="000000" w:themeColor="text1"/>
          <w:sz w:val="21"/>
          <w:szCs w:val="21"/>
        </w:rPr>
        <w:t>世纪</w:t>
      </w:r>
      <w:r w:rsidRPr="00847083">
        <w:rPr>
          <w:rFonts w:ascii="Times New Roman" w:hAnsi="Times New Roman" w:eastAsiaTheme="majorEastAsia" w:cs="Times New Roman"/>
          <w:bCs/>
          <w:color w:val="000000" w:themeColor="text1"/>
          <w:sz w:val="21"/>
          <w:szCs w:val="21"/>
        </w:rPr>
        <w:t>30</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40</w:t>
      </w:r>
      <w:r w:rsidRPr="00847083">
        <w:rPr>
          <w:rFonts w:ascii="Times New Roman" w:hAnsi="Times New Roman" w:eastAsiaTheme="majorEastAsia" w:cs="Times New Roman"/>
          <w:bCs/>
          <w:color w:val="000000" w:themeColor="text1"/>
          <w:sz w:val="21"/>
          <w:szCs w:val="21"/>
        </w:rPr>
        <w:t>年代，黄金失去了作为国际货币的地位。</w:t>
      </w:r>
      <w:r w:rsidRPr="00847083">
        <w:rPr>
          <w:rFonts w:ascii="Times New Roman" w:hAnsi="Times New Roman" w:eastAsiaTheme="majorEastAsia" w:cs="Times New Roman"/>
          <w:bCs/>
          <w:color w:val="000000" w:themeColor="text1"/>
          <w:sz w:val="21"/>
          <w:szCs w:val="21"/>
        </w:rPr>
        <w:t>1944</w:t>
      </w:r>
      <w:r w:rsidRPr="00847083">
        <w:rPr>
          <w:rFonts w:ascii="Times New Roman" w:hAnsi="Times New Roman" w:eastAsiaTheme="majorEastAsia" w:cs="Times New Roman"/>
          <w:bCs/>
          <w:color w:val="000000" w:themeColor="text1"/>
          <w:sz w:val="21"/>
          <w:szCs w:val="21"/>
        </w:rPr>
        <w:t>年至</w:t>
      </w:r>
      <w:r w:rsidRPr="00847083">
        <w:rPr>
          <w:rFonts w:ascii="Times New Roman" w:hAnsi="Times New Roman" w:eastAsiaTheme="majorEastAsia" w:cs="Times New Roman"/>
          <w:bCs/>
          <w:color w:val="000000" w:themeColor="text1"/>
          <w:sz w:val="21"/>
          <w:szCs w:val="21"/>
        </w:rPr>
        <w:t>20</w:t>
      </w:r>
      <w:r w:rsidRPr="00847083">
        <w:rPr>
          <w:rFonts w:ascii="Times New Roman" w:hAnsi="Times New Roman" w:eastAsiaTheme="majorEastAsia" w:cs="Times New Roman"/>
          <w:bCs/>
          <w:color w:val="000000" w:themeColor="text1"/>
          <w:sz w:val="21"/>
          <w:szCs w:val="21"/>
        </w:rPr>
        <w:t>世纪</w:t>
      </w:r>
      <w:r w:rsidRPr="00847083">
        <w:rPr>
          <w:rFonts w:ascii="Times New Roman" w:hAnsi="Times New Roman" w:eastAsiaTheme="majorEastAsia" w:cs="Times New Roman"/>
          <w:bCs/>
          <w:color w:val="000000" w:themeColor="text1"/>
          <w:sz w:val="21"/>
          <w:szCs w:val="21"/>
        </w:rPr>
        <w:t>60</w:t>
      </w:r>
      <w:r w:rsidRPr="00847083">
        <w:rPr>
          <w:rFonts w:ascii="Times New Roman" w:hAnsi="Times New Roman" w:eastAsiaTheme="majorEastAsia" w:cs="Times New Roman"/>
          <w:bCs/>
          <w:color w:val="000000" w:themeColor="text1"/>
          <w:sz w:val="21"/>
          <w:szCs w:val="21"/>
        </w:rPr>
        <w:t>年代，形式保留了黄金的国际货币地位。</w:t>
      </w:r>
      <w:r w:rsidRPr="00847083">
        <w:rPr>
          <w:rFonts w:ascii="Times New Roman" w:hAnsi="Times New Roman" w:eastAsiaTheme="majorEastAsia" w:cs="Times New Roman"/>
          <w:bCs/>
          <w:color w:val="000000" w:themeColor="text1"/>
          <w:sz w:val="21"/>
          <w:szCs w:val="21"/>
        </w:rPr>
        <w:t>20</w:t>
      </w:r>
      <w:r w:rsidRPr="00847083">
        <w:rPr>
          <w:rFonts w:ascii="Times New Roman" w:hAnsi="Times New Roman" w:eastAsiaTheme="majorEastAsia" w:cs="Times New Roman"/>
          <w:bCs/>
          <w:color w:val="000000" w:themeColor="text1"/>
          <w:sz w:val="21"/>
          <w:szCs w:val="21"/>
        </w:rPr>
        <w:t>世纪</w:t>
      </w:r>
      <w:r w:rsidRPr="00847083">
        <w:rPr>
          <w:rFonts w:ascii="Times New Roman" w:hAnsi="Times New Roman" w:eastAsiaTheme="majorEastAsia" w:cs="Times New Roman"/>
          <w:bCs/>
          <w:color w:val="000000" w:themeColor="text1"/>
          <w:sz w:val="21"/>
          <w:szCs w:val="21"/>
        </w:rPr>
        <w:t>70</w:t>
      </w:r>
      <w:r w:rsidRPr="00847083">
        <w:rPr>
          <w:rFonts w:ascii="Times New Roman" w:hAnsi="Times New Roman" w:eastAsiaTheme="majorEastAsia" w:cs="Times New Roman"/>
          <w:bCs/>
          <w:color w:val="000000" w:themeColor="text1"/>
          <w:sz w:val="21"/>
          <w:szCs w:val="21"/>
        </w:rPr>
        <w:t>年代以后，黄金失去了作为国际货币的地位。</w:t>
      </w:r>
      <w:r w:rsidRPr="00847083">
        <w:rPr>
          <w:rFonts w:ascii="Times New Roman" w:hAnsi="Times New Roman" w:eastAsiaTheme="majorEastAsia" w:cs="Times New Roman"/>
          <w:bCs/>
          <w:color w:val="000000" w:themeColor="text1"/>
          <w:sz w:val="21"/>
          <w:szCs w:val="21"/>
        </w:rPr>
        <w:t xml:space="preserve"> </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1</w:t>
      </w:r>
      <w:r w:rsidRPr="00847083">
        <w:rPr>
          <w:rFonts w:ascii="Times New Roman" w:hAnsi="Times New Roman" w:eastAsiaTheme="majorEastAsia" w:cs="Times New Roman"/>
          <w:bCs/>
          <w:color w:val="000000" w:themeColor="text1"/>
          <w:sz w:val="21"/>
          <w:szCs w:val="21"/>
        </w:rPr>
        <w:t>分，任选一个阶段）</w:t>
      </w:r>
    </w:p>
    <w:p w:rsidR="00847083" w:rsidRPr="00847083" w:rsidP="00847083" w14:paraId="7FD91A20"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影响：</w:t>
      </w:r>
      <w:r w:rsidRPr="00847083">
        <w:rPr>
          <w:rFonts w:ascii="Times New Roman" w:hAnsi="Times New Roman" w:eastAsiaTheme="majorEastAsia" w:cs="Times New Roman"/>
          <w:bCs/>
          <w:color w:val="000000" w:themeColor="text1"/>
          <w:sz w:val="21"/>
          <w:szCs w:val="21"/>
        </w:rPr>
        <w:t>1821</w:t>
      </w:r>
      <w:r w:rsidRPr="00847083">
        <w:rPr>
          <w:rFonts w:ascii="Times New Roman" w:hAnsi="Times New Roman" w:eastAsiaTheme="majorEastAsia" w:cs="Times New Roman"/>
          <w:bCs/>
          <w:color w:val="000000" w:themeColor="text1"/>
          <w:sz w:val="21"/>
          <w:szCs w:val="21"/>
        </w:rPr>
        <w:t>年至</w:t>
      </w:r>
      <w:r w:rsidRPr="00847083">
        <w:rPr>
          <w:rFonts w:ascii="Times New Roman" w:hAnsi="Times New Roman" w:eastAsiaTheme="majorEastAsia" w:cs="Times New Roman"/>
          <w:bCs/>
          <w:color w:val="000000" w:themeColor="text1"/>
          <w:sz w:val="21"/>
          <w:szCs w:val="21"/>
        </w:rPr>
        <w:t>19</w:t>
      </w:r>
      <w:r w:rsidRPr="00847083">
        <w:rPr>
          <w:rFonts w:ascii="Times New Roman" w:hAnsi="Times New Roman" w:eastAsiaTheme="majorEastAsia" w:cs="Times New Roman"/>
          <w:bCs/>
          <w:color w:val="000000" w:themeColor="text1"/>
          <w:sz w:val="21"/>
          <w:szCs w:val="21"/>
        </w:rPr>
        <w:t>世纪</w:t>
      </w:r>
      <w:r w:rsidRPr="00847083">
        <w:rPr>
          <w:rFonts w:ascii="Times New Roman" w:hAnsi="Times New Roman" w:eastAsiaTheme="majorEastAsia" w:cs="Times New Roman"/>
          <w:bCs/>
          <w:color w:val="000000" w:themeColor="text1"/>
          <w:sz w:val="21"/>
          <w:szCs w:val="21"/>
        </w:rPr>
        <w:t>70</w:t>
      </w:r>
      <w:r w:rsidRPr="00847083">
        <w:rPr>
          <w:rFonts w:ascii="Times New Roman" w:hAnsi="Times New Roman" w:eastAsiaTheme="majorEastAsia" w:cs="Times New Roman"/>
          <w:bCs/>
          <w:color w:val="000000" w:themeColor="text1"/>
          <w:sz w:val="21"/>
          <w:szCs w:val="21"/>
        </w:rPr>
        <w:t>年代：为世界货币关系提供了统一的标准和基础，促进了资本主义生产和世界经济发展，确立了英镑的国际货币地位。</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46CC3D74"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20</w:t>
      </w:r>
      <w:r w:rsidRPr="00847083">
        <w:rPr>
          <w:rFonts w:ascii="Times New Roman" w:hAnsi="Times New Roman" w:eastAsiaTheme="majorEastAsia" w:cs="Times New Roman"/>
          <w:bCs/>
          <w:color w:val="000000" w:themeColor="text1"/>
          <w:sz w:val="21"/>
          <w:szCs w:val="21"/>
        </w:rPr>
        <w:t>世纪</w:t>
      </w:r>
      <w:r w:rsidRPr="00847083">
        <w:rPr>
          <w:rFonts w:ascii="Times New Roman" w:hAnsi="Times New Roman" w:eastAsiaTheme="majorEastAsia" w:cs="Times New Roman"/>
          <w:bCs/>
          <w:color w:val="000000" w:themeColor="text1"/>
          <w:sz w:val="21"/>
          <w:szCs w:val="21"/>
        </w:rPr>
        <w:t>30</w:t>
      </w:r>
      <w:r w:rsidRPr="00847083">
        <w:rPr>
          <w:rFonts w:ascii="Times New Roman" w:hAnsi="Times New Roman" w:eastAsiaTheme="majorEastAsia" w:cs="Times New Roman"/>
          <w:bCs/>
          <w:color w:val="000000" w:themeColor="text1"/>
          <w:sz w:val="21"/>
          <w:szCs w:val="21"/>
        </w:rPr>
        <w:t>、</w:t>
      </w:r>
      <w:r w:rsidRPr="00847083">
        <w:rPr>
          <w:rFonts w:ascii="Times New Roman" w:hAnsi="Times New Roman" w:eastAsiaTheme="majorEastAsia" w:cs="Times New Roman"/>
          <w:bCs/>
          <w:color w:val="000000" w:themeColor="text1"/>
          <w:sz w:val="21"/>
          <w:szCs w:val="21"/>
        </w:rPr>
        <w:t>40</w:t>
      </w:r>
      <w:r w:rsidRPr="00847083">
        <w:rPr>
          <w:rFonts w:ascii="Times New Roman" w:hAnsi="Times New Roman" w:eastAsiaTheme="majorEastAsia" w:cs="Times New Roman"/>
          <w:bCs/>
          <w:color w:val="000000" w:themeColor="text1"/>
          <w:sz w:val="21"/>
          <w:szCs w:val="21"/>
        </w:rPr>
        <w:t>年代：资本主义世界货币失去了统一的标准和基础，各国建立不同的货币集团，各自为政，加剧了世界经济危机。</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245E607C"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1944</w:t>
      </w:r>
      <w:r w:rsidRPr="00847083">
        <w:rPr>
          <w:rFonts w:ascii="Times New Roman" w:hAnsi="Times New Roman" w:eastAsiaTheme="majorEastAsia" w:cs="Times New Roman"/>
          <w:bCs/>
          <w:color w:val="000000" w:themeColor="text1"/>
          <w:sz w:val="21"/>
          <w:szCs w:val="21"/>
        </w:rPr>
        <w:t>年至</w:t>
      </w:r>
      <w:r w:rsidRPr="00847083">
        <w:rPr>
          <w:rFonts w:ascii="Times New Roman" w:hAnsi="Times New Roman" w:eastAsiaTheme="majorEastAsia" w:cs="Times New Roman"/>
          <w:bCs/>
          <w:color w:val="000000" w:themeColor="text1"/>
          <w:sz w:val="21"/>
          <w:szCs w:val="21"/>
        </w:rPr>
        <w:t>20</w:t>
      </w:r>
      <w:r w:rsidRPr="00847083">
        <w:rPr>
          <w:rFonts w:ascii="Times New Roman" w:hAnsi="Times New Roman" w:eastAsiaTheme="majorEastAsia" w:cs="Times New Roman"/>
          <w:bCs/>
          <w:color w:val="000000" w:themeColor="text1"/>
          <w:sz w:val="21"/>
          <w:szCs w:val="21"/>
        </w:rPr>
        <w:t>世纪</w:t>
      </w:r>
      <w:r w:rsidRPr="00847083">
        <w:rPr>
          <w:rFonts w:ascii="Times New Roman" w:hAnsi="Times New Roman" w:eastAsiaTheme="majorEastAsia" w:cs="Times New Roman"/>
          <w:bCs/>
          <w:color w:val="000000" w:themeColor="text1"/>
          <w:sz w:val="21"/>
          <w:szCs w:val="21"/>
        </w:rPr>
        <w:t>60</w:t>
      </w:r>
      <w:r w:rsidRPr="00847083">
        <w:rPr>
          <w:rFonts w:ascii="Times New Roman" w:hAnsi="Times New Roman" w:eastAsiaTheme="majorEastAsia" w:cs="Times New Roman"/>
          <w:bCs/>
          <w:color w:val="000000" w:themeColor="text1"/>
          <w:sz w:val="21"/>
          <w:szCs w:val="21"/>
        </w:rPr>
        <w:t>年代：为世界货币关系提供了统一的标准和基础，一定程度上促进了国际国际贸易，稳定了国际金融，同时也为美国推行世界霸权提供了有利条件。</w:t>
      </w:r>
      <w:r w:rsidRPr="00847083">
        <w:rPr>
          <w:rFonts w:ascii="Times New Roman" w:hAnsi="Times New Roman" w:eastAsiaTheme="majorEastAsia" w:cs="Times New Roman"/>
          <w:bCs/>
          <w:color w:val="000000" w:themeColor="text1"/>
          <w:sz w:val="21"/>
          <w:szCs w:val="21"/>
        </w:rPr>
        <w:t xml:space="preserve"> </w:t>
      </w:r>
    </w:p>
    <w:p w:rsidR="00847083" w:rsidRPr="00847083" w:rsidP="00847083" w14:paraId="53A84A9D"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20</w:t>
      </w:r>
      <w:r w:rsidRPr="00847083">
        <w:rPr>
          <w:rFonts w:ascii="Times New Roman" w:hAnsi="Times New Roman" w:eastAsiaTheme="majorEastAsia" w:cs="Times New Roman"/>
          <w:bCs/>
          <w:color w:val="000000" w:themeColor="text1"/>
          <w:sz w:val="21"/>
          <w:szCs w:val="21"/>
        </w:rPr>
        <w:t>世纪</w:t>
      </w:r>
      <w:r w:rsidRPr="00847083">
        <w:rPr>
          <w:rFonts w:ascii="Times New Roman" w:hAnsi="Times New Roman" w:eastAsiaTheme="majorEastAsia" w:cs="Times New Roman"/>
          <w:bCs/>
          <w:color w:val="000000" w:themeColor="text1"/>
          <w:sz w:val="21"/>
          <w:szCs w:val="21"/>
        </w:rPr>
        <w:t>70</w:t>
      </w:r>
      <w:r w:rsidRPr="00847083">
        <w:rPr>
          <w:rFonts w:ascii="Times New Roman" w:hAnsi="Times New Roman" w:eastAsiaTheme="majorEastAsia" w:cs="Times New Roman"/>
          <w:bCs/>
          <w:color w:val="000000" w:themeColor="text1"/>
          <w:sz w:val="21"/>
          <w:szCs w:val="21"/>
        </w:rPr>
        <w:t>年代以后：美国经济霸主地位动摇，世界经济出现多极化格局。</w:t>
      </w:r>
    </w:p>
    <w:p w:rsidR="00847083" w:rsidRPr="00847083" w:rsidP="00847083" w14:paraId="7A435381"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（任选一个阶段进行阐述，答对得</w:t>
      </w:r>
      <w:r w:rsidRPr="00847083">
        <w:rPr>
          <w:rFonts w:ascii="Times New Roman" w:hAnsi="Times New Roman" w:eastAsiaTheme="majorEastAsia" w:cs="Times New Roman"/>
          <w:bCs/>
          <w:color w:val="000000" w:themeColor="text1"/>
          <w:sz w:val="21"/>
          <w:szCs w:val="21"/>
        </w:rPr>
        <w:t>4</w:t>
      </w:r>
      <w:r w:rsidRPr="00847083">
        <w:rPr>
          <w:rFonts w:ascii="Times New Roman" w:hAnsi="Times New Roman" w:eastAsiaTheme="majorEastAsia" w:cs="Times New Roman"/>
          <w:bCs/>
          <w:color w:val="000000" w:themeColor="text1"/>
          <w:sz w:val="21"/>
          <w:szCs w:val="21"/>
        </w:rPr>
        <w:t>分）</w:t>
      </w:r>
    </w:p>
    <w:p w:rsidR="00847083" w:rsidRPr="00847083" w:rsidP="00847083" w14:paraId="03E78057" w14:textId="77777777">
      <w:pPr>
        <w:spacing w:after="0" w:line="360" w:lineRule="auto"/>
        <w:textAlignment w:val="center"/>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【解析】本题主要考查世界货币体系的发展以及我国的经济发展。</w:t>
      </w:r>
      <w:r w:rsidRPr="00847083">
        <w:rPr>
          <w:rFonts w:ascii="Times New Roman" w:hAnsi="Times New Roman" w:eastAsiaTheme="majorEastAsia" w:cs="Times New Roman"/>
          <w:bCs/>
          <w:color w:val="000000" w:themeColor="text1"/>
          <w:sz w:val="21"/>
          <w:szCs w:val="21"/>
        </w:rPr>
        <w:t>第一小问要</w:t>
      </w:r>
      <w:r w:rsidRPr="00847083">
        <w:rPr>
          <w:rFonts w:ascii="Times New Roman" w:hAnsi="Times New Roman" w:eastAsiaTheme="majorEastAsia" w:cs="Times New Roman"/>
          <w:bCs/>
          <w:color w:val="000000" w:themeColor="text1"/>
          <w:sz w:val="21"/>
          <w:szCs w:val="21"/>
        </w:rPr>
        <w:t>结合人民币发展的特点和影响来分析；</w:t>
      </w:r>
      <w:r w:rsidRPr="00847083">
        <w:rPr>
          <w:rFonts w:ascii="Times New Roman" w:hAnsi="Times New Roman" w:eastAsiaTheme="majorEastAsia" w:cs="Times New Roman"/>
          <w:bCs/>
          <w:color w:val="000000" w:themeColor="text1"/>
          <w:sz w:val="21"/>
          <w:szCs w:val="21"/>
        </w:rPr>
        <w:t>第二小问要</w:t>
      </w:r>
      <w:r w:rsidRPr="00847083">
        <w:rPr>
          <w:rFonts w:ascii="Times New Roman" w:hAnsi="Times New Roman" w:eastAsiaTheme="majorEastAsia" w:cs="Times New Roman"/>
          <w:bCs/>
          <w:color w:val="000000" w:themeColor="text1"/>
          <w:sz w:val="21"/>
          <w:szCs w:val="21"/>
        </w:rPr>
        <w:t>结合世界货币体系发展的特点和影响来分析。</w:t>
      </w:r>
    </w:p>
    <w:p w:rsidR="000F3C54" w:rsidRPr="00847083" w:rsidP="00847083" w14:paraId="696F21E6" w14:textId="63334279">
      <w:pPr>
        <w:spacing w:after="0" w:line="360" w:lineRule="auto"/>
        <w:rPr>
          <w:rFonts w:ascii="Times New Roman" w:hAnsi="Times New Roman" w:eastAsiaTheme="majorEastAsia" w:cs="Times New Roman"/>
          <w:bCs/>
          <w:color w:val="000000" w:themeColor="text1"/>
          <w:sz w:val="21"/>
          <w:szCs w:val="21"/>
        </w:rPr>
      </w:pPr>
      <w:r w:rsidRPr="00847083">
        <w:rPr>
          <w:rFonts w:ascii="Times New Roman" w:hAnsi="Times New Roman" w:eastAsiaTheme="majorEastAsia" w:cs="Times New Roman"/>
          <w:bCs/>
          <w:color w:val="000000" w:themeColor="text1"/>
          <w:sz w:val="21"/>
          <w:szCs w:val="21"/>
        </w:rPr>
        <w:t>解答本题首先要搞清楚人民币发展的特征和影响，其次要搞清楚世界货币体系演变的特点和影响。</w:t>
      </w:r>
    </w:p>
    <w:sectPr>
      <w:footerReference w:type="default" r:id="rId20"/>
      <w:pgSz w:w="11906" w:h="16838"/>
      <w:pgMar w:top="720" w:right="588" w:bottom="720" w:left="758" w:header="624" w:footer="624"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方正宋黑简体">
    <w:altName w:val="微软雅黑"/>
    <w:charset w:val="86"/>
    <w:family w:val="script"/>
    <w:pitch w:val="fixed"/>
    <w:sig w:usb0="00000001" w:usb1="080E0000" w:usb2="00000010" w:usb3="00000000" w:csb0="00040000" w:csb1="00000000"/>
  </w:font>
  <w:font w:name="楷体_GB2312">
    <w:altName w:val="楷体"/>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平和简体">
    <w:altName w:val="Arial Unicode MS"/>
    <w:charset w:val="86"/>
    <w:family w:val="script"/>
    <w:pitch w:val="fixed"/>
    <w:sig w:usb0="00000000"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Times">
    <w:altName w:val="Times New Roman"/>
    <w:panose1 w:val="02020603050405020304"/>
    <w:charset w:val="00"/>
    <w:family w:val="auto"/>
    <w:pitch w:val="variable"/>
    <w:sig w:usb0="E00002FF" w:usb1="5000205A"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方正小标宋简体">
    <w:altName w:val="微软雅黑"/>
    <w:charset w:val="86"/>
    <w:family w:val="script"/>
    <w:pitch w:val="default"/>
    <w:sig w:usb0="00000000" w:usb1="00000000" w:usb2="00000010" w:usb3="00000000" w:csb0="00040000" w:csb1="00000000"/>
  </w:font>
  <w:font w:name="Helvetica Neue">
    <w:altName w:val="Times New Roman"/>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04511898"/>
      <w:docPartObj>
        <w:docPartGallery w:val="AutoText"/>
      </w:docPartObj>
    </w:sdtPr>
    <w:sdtContent>
      <w:sdt>
        <w:sdtPr>
          <w:id w:val="-650138924"/>
          <w:docPartObj>
            <w:docPartGallery w:val="AutoText"/>
          </w:docPartObj>
        </w:sdtPr>
        <w:sdtContent>
          <w:p w:rsidR="00E417C1" w14:paraId="1F58D009"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sidR="004963B3">
              <w:rPr>
                <w:b/>
                <w:noProof/>
              </w:rPr>
              <w:t>1</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sidR="004963B3">
              <w:rPr>
                <w:b/>
                <w:noProof/>
              </w:rPr>
              <w:t>1</w:t>
            </w:r>
            <w:r>
              <w:rPr>
                <w:b/>
                <w:sz w:val="24"/>
                <w:szCs w:val="24"/>
              </w:rPr>
              <w:fldChar w:fldCharType="end"/>
            </w:r>
          </w:p>
        </w:sdtContent>
      </w:sdt>
    </w:sdtContent>
  </w:sdt>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4pt;height:11.4pt" o:bullet="t">
        <v:imagedata r:id="rId1" o:title=""/>
      </v:shape>
    </w:pict>
  </w:numPicBullet>
  <w:abstractNum w:abstractNumId="0">
    <w:nsid w:val="FFFFFF89"/>
    <w:multiLevelType w:val="singleLevel"/>
    <w:tmpl w:val="FFFFFF89"/>
    <w:lvl w:ilvl="0">
      <w:start w:val="1"/>
      <w:numFmt w:val="bullet"/>
      <w:pStyle w:val="ListBullet"/>
      <w:lvlText w:val=""/>
      <w:lvlJc w:val="left"/>
      <w:pPr>
        <w:tabs>
          <w:tab w:val="left" w:pos="360"/>
        </w:tabs>
        <w:ind w:left="360" w:hanging="360"/>
      </w:pPr>
      <w:rPr>
        <w:rFonts w:ascii="Wingdings" w:hAnsi="Wingdings" w:hint="default"/>
      </w:rPr>
    </w:lvl>
  </w:abstractNum>
  <w:abstractNum w:abstractNumId="1">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
    <w:nsid w:val="04BA7123"/>
    <w:multiLevelType w:val="multilevel"/>
    <w:tmpl w:val="04BA7123"/>
    <w:lvl w:ilvl="0">
      <w:start w:val="1"/>
      <w:numFmt w:val="decimal"/>
      <w:pStyle w:val="a9"/>
      <w:lvlText w:val="课堂练习%1."/>
      <w:lvlJc w:val="left"/>
      <w:pPr>
        <w:ind w:left="420" w:hanging="420"/>
      </w:pPr>
      <w:rPr>
        <w:rFonts w:ascii="Times New Roman" w:hAnsi="Times New Roman"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ligatures w14:val="none"/>
        <w14:numForm w14:val="default"/>
        <w14:numSpacing w14:val="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C802E93"/>
    <w:multiLevelType w:val="multilevel"/>
    <w:tmpl w:val="0C802E93"/>
    <w:lvl w:ilvl="0">
      <w:start w:val="1"/>
      <w:numFmt w:val="bullet"/>
      <w:pStyle w:val="11"/>
      <w:lvlText w:val=""/>
      <w:lvlPicBulletId w:val="0"/>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
    <w:nsid w:val="16322D4F"/>
    <w:multiLevelType w:val="multilevel"/>
    <w:tmpl w:val="16322D4F"/>
    <w:lvl w:ilvl="0">
      <w:start w:val="1"/>
      <w:numFmt w:val="chineseCountingThousand"/>
      <w:pStyle w:val="2"/>
      <w:lvlText w:val="%1."/>
      <w:lvlJc w:val="left"/>
      <w:pPr>
        <w:ind w:left="-5" w:hanging="420"/>
      </w:pPr>
      <w:rPr>
        <w:rFonts w:hint="eastAsia"/>
      </w:rPr>
    </w:lvl>
    <w:lvl w:ilvl="1">
      <w:start w:val="1"/>
      <w:numFmt w:val="lowerLetter"/>
      <w:lvlText w:val="%2)"/>
      <w:lvlJc w:val="left"/>
      <w:pPr>
        <w:ind w:left="415" w:hanging="420"/>
      </w:pPr>
    </w:lvl>
    <w:lvl w:ilvl="2">
      <w:start w:val="1"/>
      <w:numFmt w:val="lowerRoman"/>
      <w:lvlText w:val="%3."/>
      <w:lvlJc w:val="right"/>
      <w:pPr>
        <w:ind w:left="835" w:hanging="420"/>
      </w:pPr>
    </w:lvl>
    <w:lvl w:ilvl="3">
      <w:start w:val="1"/>
      <w:numFmt w:val="decimal"/>
      <w:lvlText w:val="%4."/>
      <w:lvlJc w:val="left"/>
      <w:pPr>
        <w:ind w:left="1255" w:hanging="420"/>
      </w:pPr>
    </w:lvl>
    <w:lvl w:ilvl="4">
      <w:start w:val="1"/>
      <w:numFmt w:val="lowerLetter"/>
      <w:lvlText w:val="%5)"/>
      <w:lvlJc w:val="left"/>
      <w:pPr>
        <w:ind w:left="1675" w:hanging="420"/>
      </w:pPr>
    </w:lvl>
    <w:lvl w:ilvl="5">
      <w:start w:val="1"/>
      <w:numFmt w:val="lowerRoman"/>
      <w:lvlText w:val="%6."/>
      <w:lvlJc w:val="right"/>
      <w:pPr>
        <w:ind w:left="2095" w:hanging="420"/>
      </w:pPr>
    </w:lvl>
    <w:lvl w:ilvl="6">
      <w:start w:val="1"/>
      <w:numFmt w:val="decimal"/>
      <w:lvlText w:val="%7."/>
      <w:lvlJc w:val="left"/>
      <w:pPr>
        <w:ind w:left="2515" w:hanging="420"/>
      </w:pPr>
    </w:lvl>
    <w:lvl w:ilvl="7">
      <w:start w:val="1"/>
      <w:numFmt w:val="lowerLetter"/>
      <w:lvlText w:val="%8)"/>
      <w:lvlJc w:val="left"/>
      <w:pPr>
        <w:ind w:left="2935" w:hanging="420"/>
      </w:pPr>
    </w:lvl>
    <w:lvl w:ilvl="8">
      <w:start w:val="1"/>
      <w:numFmt w:val="lowerRoman"/>
      <w:lvlText w:val="%9."/>
      <w:lvlJc w:val="right"/>
      <w:pPr>
        <w:ind w:left="3355" w:hanging="420"/>
      </w:pPr>
    </w:lvl>
  </w:abstractNum>
  <w:abstractNum w:abstractNumId="5">
    <w:nsid w:val="1D6C7D56"/>
    <w:multiLevelType w:val="multilevel"/>
    <w:tmpl w:val="1D6C7D56"/>
    <w:lvl w:ilvl="0">
      <w:start w:val="1"/>
      <w:numFmt w:val="decimal"/>
      <w:pStyle w:val="a5"/>
      <w:suff w:val="nothing"/>
      <w:lvlText w:val="习题%1."/>
      <w:lvlJc w:val="left"/>
      <w:pPr>
        <w:ind w:left="851" w:hanging="851"/>
      </w:pPr>
      <w:rPr>
        <w:rFonts w:ascii="Times New Roman" w:eastAsia="黑体" w:hAnsi="Times New Roman" w:hint="default"/>
        <w:kern w:val="2"/>
        <w:sz w:val="22"/>
        <w:szCs w:val="22"/>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6">
    <w:nsid w:val="1F7C012D"/>
    <w:multiLevelType w:val="multilevel"/>
    <w:tmpl w:val="1F7C012D"/>
    <w:lvl w:ilvl="0">
      <w:start w:val="1"/>
      <w:numFmt w:val="decimal"/>
      <w:pStyle w:val="a2"/>
      <w:suff w:val="nothing"/>
      <w:lvlText w:val="【例%1】"/>
      <w:lvlJc w:val="left"/>
      <w:pPr>
        <w:ind w:left="1833" w:hanging="851"/>
      </w:pPr>
      <w:rPr>
        <w:rFonts w:ascii="黑体" w:eastAsia="黑体" w:hAnsi="黑体"/>
        <w:b w:val="0"/>
        <w:bCs w:val="0"/>
        <w:i w:val="0"/>
        <w:iCs w:val="0"/>
        <w:caps w:val="0"/>
        <w:smallCaps w:val="0"/>
        <w:strike w:val="0"/>
        <w:dstrike w:val="0"/>
        <w:vanish w:val="0"/>
        <w:color w:val="000000"/>
        <w:spacing w:val="0"/>
        <w:position w:val="0"/>
        <w:u w:val="none"/>
        <w:vertAlign w:val="baseline"/>
        <w:lang w:val="en-US"/>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ligatures w14:val="none"/>
        <w14:numForm w14:val="default"/>
        <w14:numSpacing w14:val="default"/>
      </w:rPr>
    </w:lvl>
    <w:lvl w:ilvl="1">
      <w:start w:val="1"/>
      <w:numFmt w:val="decimal"/>
      <w:lvlText w:val="【例%2】"/>
      <w:lvlJc w:val="left"/>
      <w:pPr>
        <w:tabs>
          <w:tab w:val="left" w:pos="1123"/>
        </w:tabs>
        <w:ind w:left="1123" w:hanging="851"/>
      </w:pPr>
      <w:rPr>
        <w:rFonts w:ascii="宋体" w:eastAsia="宋体" w:hAnsi="宋体" w:cs="Times New Roman" w:hint="eastAsia"/>
        <w:b/>
        <w:i w:val="0"/>
        <w:sz w:val="21"/>
        <w:szCs w:val="24"/>
      </w:rPr>
    </w:lvl>
    <w:lvl w:ilvl="2">
      <w:start w:val="1"/>
      <w:numFmt w:val="decimalEnclosedCircle"/>
      <w:lvlText w:val="%3"/>
      <w:lvlJc w:val="left"/>
      <w:pPr>
        <w:tabs>
          <w:tab w:val="left" w:pos="632"/>
        </w:tabs>
        <w:ind w:left="632" w:hanging="360"/>
      </w:pPr>
      <w:rPr>
        <w:rFonts w:hint="eastAsia"/>
      </w:rPr>
    </w:lvl>
    <w:lvl w:ilvl="3">
      <w:start w:val="1"/>
      <w:numFmt w:val="upperLetter"/>
      <w:lvlText w:val="%4."/>
      <w:lvlJc w:val="left"/>
      <w:pPr>
        <w:tabs>
          <w:tab w:val="left" w:pos="-232"/>
        </w:tabs>
        <w:ind w:left="-232" w:hanging="420"/>
      </w:pPr>
      <w:rPr>
        <w:rFonts w:hint="eastAsia"/>
      </w:rPr>
    </w:lvl>
    <w:lvl w:ilvl="4">
      <w:start w:val="1"/>
      <w:numFmt w:val="decimal"/>
      <w:lvlText w:val="（%5）"/>
      <w:lvlJc w:val="left"/>
      <w:pPr>
        <w:tabs>
          <w:tab w:val="left" w:pos="488"/>
        </w:tabs>
        <w:ind w:left="488" w:hanging="720"/>
      </w:pPr>
      <w:rPr>
        <w:rFonts w:hint="eastAsia"/>
      </w:rPr>
    </w:lvl>
    <w:lvl w:ilvl="5">
      <w:start w:val="1"/>
      <w:numFmt w:val="decimal"/>
      <w:lvlText w:val="%6."/>
      <w:lvlJc w:val="left"/>
      <w:pPr>
        <w:tabs>
          <w:tab w:val="left" w:pos="608"/>
        </w:tabs>
        <w:ind w:left="608" w:hanging="420"/>
      </w:pPr>
      <w:rPr>
        <w:rFonts w:hint="eastAsia"/>
      </w:rPr>
    </w:lvl>
    <w:lvl w:ilvl="6">
      <w:start w:val="1"/>
      <w:numFmt w:val="decimal"/>
      <w:lvlText w:val="（%7）"/>
      <w:lvlJc w:val="left"/>
      <w:pPr>
        <w:tabs>
          <w:tab w:val="left" w:pos="1328"/>
        </w:tabs>
        <w:ind w:left="1328" w:hanging="720"/>
      </w:pPr>
      <w:rPr>
        <w:rFonts w:hint="eastAsia"/>
      </w:rPr>
    </w:lvl>
    <w:lvl w:ilvl="7">
      <w:start w:val="1"/>
      <w:numFmt w:val="decimal"/>
      <w:lvlText w:val="（%8）"/>
      <w:lvlJc w:val="left"/>
      <w:pPr>
        <w:tabs>
          <w:tab w:val="left" w:pos="1592"/>
        </w:tabs>
        <w:ind w:left="1592" w:hanging="420"/>
      </w:pPr>
      <w:rPr>
        <w:rFonts w:hint="eastAsia"/>
        <w:b/>
        <w:i w:val="0"/>
        <w:sz w:val="21"/>
        <w:szCs w:val="21"/>
      </w:rPr>
    </w:lvl>
    <w:lvl w:ilvl="8">
      <w:start w:val="1"/>
      <w:numFmt w:val="decimal"/>
      <w:lvlText w:val="%9．"/>
      <w:lvlJc w:val="left"/>
      <w:pPr>
        <w:tabs>
          <w:tab w:val="left" w:pos="1808"/>
        </w:tabs>
        <w:ind w:left="1808" w:hanging="360"/>
      </w:pPr>
      <w:rPr>
        <w:rFonts w:hint="eastAsia"/>
      </w:rPr>
    </w:lvl>
  </w:abstractNum>
  <w:abstractNum w:abstractNumId="7">
    <w:nsid w:val="3F5C6229"/>
    <w:multiLevelType w:val="multilevel"/>
    <w:tmpl w:val="3F5C6229"/>
    <w:lvl w:ilvl="0">
      <w:start w:val="1"/>
      <w:numFmt w:val="decimal"/>
      <w:pStyle w:val="20"/>
      <w:lvlText w:val="【例%1】"/>
      <w:lvlJc w:val="left"/>
      <w:pPr>
        <w:ind w:left="420" w:hanging="420"/>
      </w:pPr>
      <w:rPr>
        <w:rFonts w:ascii="Times New Roman" w:eastAsia="黑体" w:hAnsi="Times New Roman" w:hint="default"/>
        <w:i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645D1AED"/>
    <w:multiLevelType w:val="multilevel"/>
    <w:tmpl w:val="645D1AED"/>
    <w:lvl w:ilvl="0">
      <w:start w:val="1"/>
      <w:numFmt w:val="decimal"/>
      <w:pStyle w:val="a10"/>
      <w:lvlText w:val="考点%1"/>
      <w:lvlJc w:val="left"/>
      <w:pPr>
        <w:ind w:left="704" w:hanging="420"/>
      </w:pPr>
      <w:rPr>
        <w:rFonts w:ascii="Times New Roman" w:hAnsi="Times New Roman" w:hint="eastAsia"/>
        <w:b/>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ligatures w14:val="none"/>
        <w14:numForm w14:val="default"/>
        <w14:numSpacing w14:val="default"/>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9">
    <w:nsid w:val="658A3C11"/>
    <w:multiLevelType w:val="multilevel"/>
    <w:tmpl w:val="658A3C11"/>
    <w:lvl w:ilvl="0">
      <w:start w:val="9"/>
      <w:numFmt w:val="none"/>
      <w:pStyle w:val="a3"/>
      <w:suff w:val="nothing"/>
      <w:lvlText w:val="【解析】"/>
      <w:lvlJc w:val="left"/>
      <w:pPr>
        <w:ind w:left="2270" w:hanging="851"/>
      </w:pPr>
      <w:rPr>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ligatures w14:val="none"/>
        <w14:numForm w14:val="default"/>
        <w14:numSpacing w14:val="default"/>
      </w:rPr>
    </w:lvl>
    <w:lvl w:ilvl="1">
      <w:start w:val="5"/>
      <w:numFmt w:val="decimal"/>
      <w:lvlText w:val="【例%2】"/>
      <w:lvlJc w:val="left"/>
      <w:pPr>
        <w:tabs>
          <w:tab w:val="left" w:pos="2551"/>
        </w:tabs>
        <w:ind w:left="2551" w:hanging="851"/>
      </w:pPr>
      <w:rPr>
        <w:rFonts w:ascii="宋体" w:eastAsia="宋体" w:hAnsi="宋体" w:cs="Times New Roman" w:hint="eastAsia"/>
        <w:b/>
        <w:i w:val="0"/>
        <w:sz w:val="21"/>
        <w:szCs w:val="24"/>
      </w:rPr>
    </w:lvl>
    <w:lvl w:ilvl="2">
      <w:start w:val="1"/>
      <w:numFmt w:val="decimalEnclosedCircle"/>
      <w:lvlText w:val="%3"/>
      <w:lvlJc w:val="left"/>
      <w:pPr>
        <w:tabs>
          <w:tab w:val="left" w:pos="2060"/>
        </w:tabs>
        <w:ind w:left="2060" w:hanging="360"/>
      </w:pPr>
      <w:rPr>
        <w:rFonts w:hint="eastAsia"/>
      </w:rPr>
    </w:lvl>
    <w:lvl w:ilvl="3">
      <w:start w:val="1"/>
      <w:numFmt w:val="upperLetter"/>
      <w:lvlText w:val="%4."/>
      <w:lvlJc w:val="left"/>
      <w:pPr>
        <w:tabs>
          <w:tab w:val="left" w:pos="1196"/>
        </w:tabs>
        <w:ind w:left="1196" w:hanging="420"/>
      </w:pPr>
      <w:rPr>
        <w:rFonts w:hint="eastAsia"/>
      </w:rPr>
    </w:lvl>
    <w:lvl w:ilvl="4">
      <w:start w:val="1"/>
      <w:numFmt w:val="decimal"/>
      <w:lvlText w:val="（%5）"/>
      <w:lvlJc w:val="left"/>
      <w:pPr>
        <w:tabs>
          <w:tab w:val="left" w:pos="1916"/>
        </w:tabs>
        <w:ind w:left="1916" w:hanging="720"/>
      </w:pPr>
      <w:rPr>
        <w:rFonts w:hint="eastAsia"/>
      </w:rPr>
    </w:lvl>
    <w:lvl w:ilvl="5">
      <w:start w:val="1"/>
      <w:numFmt w:val="decimal"/>
      <w:lvlText w:val="%6."/>
      <w:lvlJc w:val="left"/>
      <w:pPr>
        <w:tabs>
          <w:tab w:val="left" w:pos="2036"/>
        </w:tabs>
        <w:ind w:left="2036" w:hanging="420"/>
      </w:pPr>
      <w:rPr>
        <w:rFonts w:hint="eastAsia"/>
      </w:rPr>
    </w:lvl>
    <w:lvl w:ilvl="6">
      <w:start w:val="1"/>
      <w:numFmt w:val="decimal"/>
      <w:lvlText w:val="（%7）"/>
      <w:lvlJc w:val="left"/>
      <w:pPr>
        <w:tabs>
          <w:tab w:val="left" w:pos="2756"/>
        </w:tabs>
        <w:ind w:left="2756" w:hanging="720"/>
      </w:pPr>
      <w:rPr>
        <w:rFonts w:hint="eastAsia"/>
      </w:rPr>
    </w:lvl>
    <w:lvl w:ilvl="7">
      <w:start w:val="1"/>
      <w:numFmt w:val="decimal"/>
      <w:lvlText w:val="（%8）"/>
      <w:lvlJc w:val="left"/>
      <w:pPr>
        <w:tabs>
          <w:tab w:val="left" w:pos="3020"/>
        </w:tabs>
        <w:ind w:left="3020" w:hanging="420"/>
      </w:pPr>
      <w:rPr>
        <w:rFonts w:hint="eastAsia"/>
        <w:b/>
        <w:i w:val="0"/>
        <w:sz w:val="21"/>
        <w:szCs w:val="21"/>
      </w:rPr>
    </w:lvl>
    <w:lvl w:ilvl="8">
      <w:start w:val="1"/>
      <w:numFmt w:val="decimal"/>
      <w:lvlText w:val="%9．"/>
      <w:lvlJc w:val="left"/>
      <w:pPr>
        <w:tabs>
          <w:tab w:val="left" w:pos="3236"/>
        </w:tabs>
        <w:ind w:left="3236" w:hanging="360"/>
      </w:pPr>
      <w:rPr>
        <w:rFonts w:hint="eastAsia"/>
      </w:rPr>
    </w:lvl>
  </w:abstractNum>
  <w:abstractNum w:abstractNumId="10">
    <w:nsid w:val="781A59C2"/>
    <w:multiLevelType w:val="multilevel"/>
    <w:tmpl w:val="781A59C2"/>
    <w:lvl w:ilvl="0">
      <w:start w:val="1"/>
      <w:numFmt w:val="decimal"/>
      <w:pStyle w:val="a1"/>
      <w:lvlText w:val="测试%1."/>
      <w:lvlJc w:val="left"/>
      <w:pPr>
        <w:ind w:left="420" w:hanging="420"/>
      </w:pPr>
      <w:rPr>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ligatures w14:val="none"/>
        <w14:numForm w14:val="default"/>
        <w14:numSpacing w14:val="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78CB4E36"/>
    <w:multiLevelType w:val="multilevel"/>
    <w:tmpl w:val="78CB4E36"/>
    <w:lvl w:ilvl="0">
      <w:start w:val="1"/>
      <w:numFmt w:val="decimal"/>
      <w:pStyle w:val="3"/>
      <w:lvlText w:val="%1."/>
      <w:lvlJc w:val="left"/>
      <w:pPr>
        <w:ind w:left="32" w:hanging="420"/>
      </w:pPr>
    </w:lvl>
    <w:lvl w:ilvl="1">
      <w:start w:val="1"/>
      <w:numFmt w:val="lowerLetter"/>
      <w:lvlText w:val="%2)"/>
      <w:lvlJc w:val="left"/>
      <w:pPr>
        <w:ind w:left="452" w:hanging="420"/>
      </w:pPr>
    </w:lvl>
    <w:lvl w:ilvl="2">
      <w:start w:val="1"/>
      <w:numFmt w:val="lowerRoman"/>
      <w:lvlText w:val="%3."/>
      <w:lvlJc w:val="right"/>
      <w:pPr>
        <w:ind w:left="872" w:hanging="420"/>
      </w:pPr>
    </w:lvl>
    <w:lvl w:ilvl="3">
      <w:start w:val="1"/>
      <w:numFmt w:val="decimal"/>
      <w:lvlText w:val="%4."/>
      <w:lvlJc w:val="left"/>
      <w:pPr>
        <w:ind w:left="1292" w:hanging="420"/>
      </w:pPr>
    </w:lvl>
    <w:lvl w:ilvl="4">
      <w:start w:val="1"/>
      <w:numFmt w:val="lowerLetter"/>
      <w:lvlText w:val="%5)"/>
      <w:lvlJc w:val="left"/>
      <w:pPr>
        <w:ind w:left="1712" w:hanging="420"/>
      </w:pPr>
    </w:lvl>
    <w:lvl w:ilvl="5">
      <w:start w:val="1"/>
      <w:numFmt w:val="lowerRoman"/>
      <w:lvlText w:val="%6."/>
      <w:lvlJc w:val="right"/>
      <w:pPr>
        <w:ind w:left="2132" w:hanging="420"/>
      </w:pPr>
    </w:lvl>
    <w:lvl w:ilvl="6">
      <w:start w:val="1"/>
      <w:numFmt w:val="decimal"/>
      <w:lvlText w:val="%7."/>
      <w:lvlJc w:val="left"/>
      <w:pPr>
        <w:ind w:left="2552" w:hanging="420"/>
      </w:pPr>
    </w:lvl>
    <w:lvl w:ilvl="7">
      <w:start w:val="1"/>
      <w:numFmt w:val="lowerLetter"/>
      <w:lvlText w:val="%8)"/>
      <w:lvlJc w:val="left"/>
      <w:pPr>
        <w:ind w:left="2972" w:hanging="420"/>
      </w:pPr>
    </w:lvl>
    <w:lvl w:ilvl="8">
      <w:start w:val="1"/>
      <w:numFmt w:val="lowerRoman"/>
      <w:lvlText w:val="%9."/>
      <w:lvlJc w:val="right"/>
      <w:pPr>
        <w:ind w:left="3392" w:hanging="420"/>
      </w:pPr>
    </w:lvl>
  </w:abstractNum>
  <w:num w:numId="1" w16cid:durableId="1392003969">
    <w:abstractNumId w:val="0"/>
  </w:num>
  <w:num w:numId="2" w16cid:durableId="1753113821">
    <w:abstractNumId w:val="3"/>
  </w:num>
  <w:num w:numId="3" w16cid:durableId="68551182">
    <w:abstractNumId w:val="10"/>
  </w:num>
  <w:num w:numId="4" w16cid:durableId="62217473">
    <w:abstractNumId w:val="6"/>
  </w:num>
  <w:num w:numId="5" w16cid:durableId="707223878">
    <w:abstractNumId w:val="9"/>
  </w:num>
  <w:num w:numId="6" w16cid:durableId="1557666135">
    <w:abstractNumId w:val="4"/>
  </w:num>
  <w:num w:numId="7" w16cid:durableId="421147084">
    <w:abstractNumId w:val="11"/>
  </w:num>
  <w:num w:numId="8" w16cid:durableId="227419082">
    <w:abstractNumId w:val="5"/>
    <w:lvlOverride w:ilvl="0">
      <w:lvl w:ilvl="0" w:tentative="1">
        <w:start w:val="1"/>
        <w:numFmt w:val="decimal"/>
        <w:pStyle w:val="a5"/>
        <w:suff w:val="nothing"/>
        <w:lvlText w:val="习题%1."/>
        <w:lvlJc w:val="left"/>
        <w:pPr>
          <w:ind w:left="1418" w:hanging="851"/>
        </w:pPr>
        <w:rPr>
          <w:rFonts w:ascii="Times New Roman" w:eastAsia="黑体" w:hAnsi="Times New Roman" w:hint="default"/>
          <w:b/>
          <w:kern w:val="2"/>
          <w:sz w:val="22"/>
          <w:szCs w:val="22"/>
        </w:rPr>
      </w:lvl>
    </w:lvlOverride>
    <w:lvlOverride w:ilvl="1">
      <w:lvl w:ilvl="1" w:tentative="1">
        <w:start w:val="1"/>
        <w:numFmt w:val="lowerLetter"/>
        <w:lvlText w:val="%2)"/>
        <w:lvlJc w:val="left"/>
        <w:pPr>
          <w:tabs>
            <w:tab w:val="left" w:pos="840"/>
          </w:tabs>
          <w:ind w:left="840" w:hanging="420"/>
        </w:pPr>
        <w:rPr>
          <w:rFonts w:hint="eastAsia"/>
        </w:rPr>
      </w:lvl>
    </w:lvlOverride>
    <w:lvlOverride w:ilvl="2">
      <w:lvl w:ilvl="2" w:tentative="1">
        <w:start w:val="1"/>
        <w:numFmt w:val="lowerRoman"/>
        <w:lvlText w:val="%3."/>
        <w:lvlJc w:val="right"/>
        <w:pPr>
          <w:tabs>
            <w:tab w:val="left" w:pos="1260"/>
          </w:tabs>
          <w:ind w:left="1260" w:hanging="420"/>
        </w:pPr>
        <w:rPr>
          <w:rFonts w:hint="eastAsia"/>
        </w:rPr>
      </w:lvl>
    </w:lvlOverride>
    <w:lvlOverride w:ilvl="3">
      <w:lvl w:ilvl="3" w:tentative="1">
        <w:start w:val="1"/>
        <w:numFmt w:val="decimal"/>
        <w:lvlText w:val="%4."/>
        <w:lvlJc w:val="left"/>
        <w:pPr>
          <w:tabs>
            <w:tab w:val="left" w:pos="1680"/>
          </w:tabs>
          <w:ind w:left="1680" w:hanging="420"/>
        </w:pPr>
        <w:rPr>
          <w:rFonts w:hint="eastAsia"/>
        </w:rPr>
      </w:lvl>
    </w:lvlOverride>
    <w:lvlOverride w:ilvl="4">
      <w:lvl w:ilvl="4" w:tentative="1">
        <w:start w:val="1"/>
        <w:numFmt w:val="lowerLetter"/>
        <w:lvlText w:val="%5)"/>
        <w:lvlJc w:val="left"/>
        <w:pPr>
          <w:tabs>
            <w:tab w:val="left" w:pos="2100"/>
          </w:tabs>
          <w:ind w:left="2100" w:hanging="420"/>
        </w:pPr>
        <w:rPr>
          <w:rFonts w:hint="eastAsia"/>
        </w:rPr>
      </w:lvl>
    </w:lvlOverride>
    <w:lvlOverride w:ilvl="5">
      <w:lvl w:ilvl="5" w:tentative="1">
        <w:start w:val="1"/>
        <w:numFmt w:val="lowerRoman"/>
        <w:lvlText w:val="%6."/>
        <w:lvlJc w:val="right"/>
        <w:pPr>
          <w:tabs>
            <w:tab w:val="left" w:pos="2520"/>
          </w:tabs>
          <w:ind w:left="2520" w:hanging="420"/>
        </w:pPr>
        <w:rPr>
          <w:rFonts w:hint="eastAsia"/>
        </w:rPr>
      </w:lvl>
    </w:lvlOverride>
    <w:lvlOverride w:ilvl="6">
      <w:lvl w:ilvl="6" w:tentative="1">
        <w:start w:val="1"/>
        <w:numFmt w:val="decimal"/>
        <w:lvlText w:val="%7."/>
        <w:lvlJc w:val="left"/>
        <w:pPr>
          <w:tabs>
            <w:tab w:val="left" w:pos="2940"/>
          </w:tabs>
          <w:ind w:left="2940" w:hanging="420"/>
        </w:pPr>
        <w:rPr>
          <w:rFonts w:hint="eastAsia"/>
        </w:rPr>
      </w:lvl>
    </w:lvlOverride>
    <w:lvlOverride w:ilvl="7">
      <w:lvl w:ilvl="7" w:tentative="1">
        <w:start w:val="1"/>
        <w:numFmt w:val="lowerLetter"/>
        <w:lvlText w:val="%8)"/>
        <w:lvlJc w:val="left"/>
        <w:pPr>
          <w:tabs>
            <w:tab w:val="left" w:pos="3360"/>
          </w:tabs>
          <w:ind w:left="3360" w:hanging="420"/>
        </w:pPr>
        <w:rPr>
          <w:rFonts w:hint="eastAsia"/>
        </w:rPr>
      </w:lvl>
    </w:lvlOverride>
    <w:lvlOverride w:ilvl="8">
      <w:lvl w:ilvl="8" w:tentative="1">
        <w:start w:val="1"/>
        <w:numFmt w:val="lowerRoman"/>
        <w:lvlText w:val="%9."/>
        <w:lvlJc w:val="right"/>
        <w:pPr>
          <w:tabs>
            <w:tab w:val="left" w:pos="3780"/>
          </w:tabs>
          <w:ind w:left="3780" w:hanging="420"/>
        </w:pPr>
        <w:rPr>
          <w:rFonts w:hint="eastAsia"/>
        </w:rPr>
      </w:lvl>
    </w:lvlOverride>
  </w:num>
  <w:num w:numId="9" w16cid:durableId="426386347">
    <w:abstractNumId w:val="7"/>
  </w:num>
  <w:num w:numId="10" w16cid:durableId="832722087">
    <w:abstractNumId w:val="2"/>
  </w:num>
  <w:num w:numId="11" w16cid:durableId="478880812">
    <w:abstractNumId w:val="8"/>
  </w:num>
  <w:num w:numId="12" w16cid:durableId="1759651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grammar="clean"/>
  <w:defaultTabStop w:val="719"/>
  <w:drawingGridHorizontalSpacing w:val="110"/>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1D50"/>
    <w:rsid w:val="00006617"/>
    <w:rsid w:val="00034FED"/>
    <w:rsid w:val="000439AB"/>
    <w:rsid w:val="0004788B"/>
    <w:rsid w:val="00067812"/>
    <w:rsid w:val="00097E45"/>
    <w:rsid w:val="000C6F68"/>
    <w:rsid w:val="000F3C54"/>
    <w:rsid w:val="000F70B6"/>
    <w:rsid w:val="0012618C"/>
    <w:rsid w:val="00131072"/>
    <w:rsid w:val="00134454"/>
    <w:rsid w:val="00165B43"/>
    <w:rsid w:val="00166E63"/>
    <w:rsid w:val="00171E16"/>
    <w:rsid w:val="0017437C"/>
    <w:rsid w:val="00175298"/>
    <w:rsid w:val="00176C6A"/>
    <w:rsid w:val="001D542A"/>
    <w:rsid w:val="00207617"/>
    <w:rsid w:val="00217554"/>
    <w:rsid w:val="0022176E"/>
    <w:rsid w:val="002352CD"/>
    <w:rsid w:val="00246CDF"/>
    <w:rsid w:val="00252C08"/>
    <w:rsid w:val="00262851"/>
    <w:rsid w:val="00267F2A"/>
    <w:rsid w:val="002C05EC"/>
    <w:rsid w:val="002C36BD"/>
    <w:rsid w:val="002D7FDD"/>
    <w:rsid w:val="002F706E"/>
    <w:rsid w:val="002F7495"/>
    <w:rsid w:val="003178EC"/>
    <w:rsid w:val="00323B43"/>
    <w:rsid w:val="00335892"/>
    <w:rsid w:val="00344C59"/>
    <w:rsid w:val="00365A60"/>
    <w:rsid w:val="00367B83"/>
    <w:rsid w:val="00367CDE"/>
    <w:rsid w:val="00382E37"/>
    <w:rsid w:val="00394DB8"/>
    <w:rsid w:val="003D37D8"/>
    <w:rsid w:val="003D40E5"/>
    <w:rsid w:val="003E09BB"/>
    <w:rsid w:val="003E4E00"/>
    <w:rsid w:val="003E7B21"/>
    <w:rsid w:val="003F2300"/>
    <w:rsid w:val="00416D12"/>
    <w:rsid w:val="00426133"/>
    <w:rsid w:val="004358AB"/>
    <w:rsid w:val="0048091F"/>
    <w:rsid w:val="004963B3"/>
    <w:rsid w:val="004A5E69"/>
    <w:rsid w:val="004B6F8D"/>
    <w:rsid w:val="004F08EC"/>
    <w:rsid w:val="004F5556"/>
    <w:rsid w:val="005104BF"/>
    <w:rsid w:val="00513C6F"/>
    <w:rsid w:val="00520DA1"/>
    <w:rsid w:val="00525CD8"/>
    <w:rsid w:val="00565F80"/>
    <w:rsid w:val="005710C0"/>
    <w:rsid w:val="0057287B"/>
    <w:rsid w:val="00604D77"/>
    <w:rsid w:val="00610D4C"/>
    <w:rsid w:val="00660BD1"/>
    <w:rsid w:val="006B25FF"/>
    <w:rsid w:val="006F335F"/>
    <w:rsid w:val="007135BA"/>
    <w:rsid w:val="007A4773"/>
    <w:rsid w:val="007D08B4"/>
    <w:rsid w:val="007F02DA"/>
    <w:rsid w:val="00806360"/>
    <w:rsid w:val="00842F93"/>
    <w:rsid w:val="00847083"/>
    <w:rsid w:val="00850F95"/>
    <w:rsid w:val="00851056"/>
    <w:rsid w:val="00851F48"/>
    <w:rsid w:val="008B7726"/>
    <w:rsid w:val="00901A04"/>
    <w:rsid w:val="0090598A"/>
    <w:rsid w:val="0093046F"/>
    <w:rsid w:val="00973888"/>
    <w:rsid w:val="009810FF"/>
    <w:rsid w:val="009905A1"/>
    <w:rsid w:val="00994E19"/>
    <w:rsid w:val="009B700B"/>
    <w:rsid w:val="009D379E"/>
    <w:rsid w:val="009F0814"/>
    <w:rsid w:val="00A126B0"/>
    <w:rsid w:val="00A34E02"/>
    <w:rsid w:val="00A45AC9"/>
    <w:rsid w:val="00A52424"/>
    <w:rsid w:val="00A76320"/>
    <w:rsid w:val="00A9731F"/>
    <w:rsid w:val="00AB061B"/>
    <w:rsid w:val="00AF665D"/>
    <w:rsid w:val="00B077A2"/>
    <w:rsid w:val="00B225E3"/>
    <w:rsid w:val="00B443F4"/>
    <w:rsid w:val="00B742FF"/>
    <w:rsid w:val="00BA7C9A"/>
    <w:rsid w:val="00BC54EA"/>
    <w:rsid w:val="00BD4369"/>
    <w:rsid w:val="00C03C63"/>
    <w:rsid w:val="00C068F2"/>
    <w:rsid w:val="00C136AA"/>
    <w:rsid w:val="00C438B0"/>
    <w:rsid w:val="00CB5C1A"/>
    <w:rsid w:val="00CC36A9"/>
    <w:rsid w:val="00D01FCF"/>
    <w:rsid w:val="00D06954"/>
    <w:rsid w:val="00D24F1E"/>
    <w:rsid w:val="00D31D50"/>
    <w:rsid w:val="00D44446"/>
    <w:rsid w:val="00D8233B"/>
    <w:rsid w:val="00D82AA3"/>
    <w:rsid w:val="00D93657"/>
    <w:rsid w:val="00DA7783"/>
    <w:rsid w:val="00DB23A5"/>
    <w:rsid w:val="00DE0F99"/>
    <w:rsid w:val="00DF5F76"/>
    <w:rsid w:val="00E0096C"/>
    <w:rsid w:val="00E06A69"/>
    <w:rsid w:val="00E30E3A"/>
    <w:rsid w:val="00E417C1"/>
    <w:rsid w:val="00E45DD9"/>
    <w:rsid w:val="00E6645E"/>
    <w:rsid w:val="00E771AD"/>
    <w:rsid w:val="00EC1CE4"/>
    <w:rsid w:val="00ED4E9B"/>
    <w:rsid w:val="00F06353"/>
    <w:rsid w:val="00F16849"/>
    <w:rsid w:val="00F52293"/>
    <w:rsid w:val="00F65F18"/>
    <w:rsid w:val="00F858C6"/>
    <w:rsid w:val="00F86CD9"/>
    <w:rsid w:val="00FA4735"/>
    <w:rsid w:val="00FB44DD"/>
    <w:rsid w:val="00FB5A6B"/>
    <w:rsid w:val="02A073FA"/>
    <w:rsid w:val="18B37FCE"/>
    <w:rsid w:val="55801B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41B2B21"/>
  <w15:docId w15:val="{96067832-1F87-4706-96B6-4E56FD3A4E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qFormat="1"/>
    <w:lsdException w:name="endnote reference" w:semiHidden="1" w:unhideWhenUsed="1"/>
    <w:lsdException w:name="endnote text" w:semiHidden="1" w:uiPriority="0"/>
    <w:lsdException w:name="table of authorities" w:semiHidden="1" w:unhideWhenUsed="1"/>
    <w:lsdException w:name="macro" w:semiHidden="1" w:unhideWhenUsed="1"/>
    <w:lsdException w:name="toa heading" w:semiHidden="1" w:unhideWhenUsed="1"/>
    <w:lsdException w:name="List" w:semiHidden="1" w:unhideWhenUsed="1"/>
    <w:lsdException w:name="List Bullet"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0"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adjustRightInd w:val="0"/>
      <w:snapToGrid w:val="0"/>
      <w:spacing w:after="200"/>
    </w:pPr>
    <w:rPr>
      <w:rFonts w:ascii="Tahoma" w:eastAsia="微软雅黑" w:hAnsi="Tahoma"/>
      <w:sz w:val="22"/>
      <w:szCs w:val="22"/>
    </w:rPr>
  </w:style>
  <w:style w:type="paragraph" w:styleId="Heading1">
    <w:name w:val="heading 1"/>
    <w:basedOn w:val="Normal"/>
    <w:next w:val="Normal"/>
    <w:link w:val="10"/>
    <w:uiPriority w:val="9"/>
    <w:qFormat/>
    <w:pPr>
      <w:keepNext/>
      <w:keepLines/>
      <w:widowControl w:val="0"/>
      <w:adjustRightInd/>
      <w:snapToGrid/>
      <w:spacing w:before="340" w:after="330" w:line="578" w:lineRule="auto"/>
      <w:jc w:val="both"/>
      <w:outlineLvl w:val="0"/>
    </w:pPr>
    <w:rPr>
      <w:rFonts w:asciiTheme="minorHAnsi" w:eastAsiaTheme="minorEastAsia" w:hAnsiTheme="minorHAnsi"/>
      <w:b/>
      <w:bCs/>
      <w:kern w:val="44"/>
      <w:sz w:val="44"/>
      <w:szCs w:val="44"/>
    </w:rPr>
  </w:style>
  <w:style w:type="paragraph" w:styleId="Heading2">
    <w:name w:val="heading 2"/>
    <w:basedOn w:val="Normal"/>
    <w:next w:val="Normal"/>
    <w:link w:val="22"/>
    <w:uiPriority w:val="9"/>
    <w:unhideWhenUsed/>
    <w:qFormat/>
    <w:pPr>
      <w:keepNext/>
      <w:keepLines/>
      <w:widowControl w:val="0"/>
      <w:adjustRightInd/>
      <w:snapToGrid/>
      <w:spacing w:before="260" w:after="260" w:line="416" w:lineRule="auto"/>
      <w:jc w:val="both"/>
      <w:outlineLvl w:val="1"/>
    </w:pPr>
    <w:rPr>
      <w:rFonts w:asciiTheme="majorHAnsi" w:eastAsiaTheme="majorEastAsia" w:hAnsiTheme="majorHAnsi" w:cstheme="majorBidi"/>
      <w:b/>
      <w:bCs/>
      <w:kern w:val="2"/>
      <w:sz w:val="32"/>
      <w:szCs w:val="32"/>
    </w:rPr>
  </w:style>
  <w:style w:type="paragraph" w:styleId="Heading3">
    <w:name w:val="heading 3"/>
    <w:basedOn w:val="Normal"/>
    <w:next w:val="Normal"/>
    <w:link w:val="30"/>
    <w:uiPriority w:val="9"/>
    <w:unhideWhenUsed/>
    <w:qFormat/>
    <w:pPr>
      <w:keepNext/>
      <w:keepLines/>
      <w:spacing w:before="260" w:after="260" w:line="416" w:lineRule="auto"/>
      <w:outlineLvl w:val="2"/>
    </w:pPr>
    <w:rPr>
      <w:b/>
      <w:bCs/>
      <w:sz w:val="32"/>
      <w:szCs w:val="32"/>
    </w:rPr>
  </w:style>
  <w:style w:type="paragraph" w:styleId="Heading4">
    <w:name w:val="heading 4"/>
    <w:basedOn w:val="Normal"/>
    <w:next w:val="Normal"/>
    <w:link w:val="4"/>
    <w:qFormat/>
    <w:pPr>
      <w:keepNext/>
      <w:keepLines/>
      <w:widowControl w:val="0"/>
      <w:adjustRightInd/>
      <w:snapToGrid/>
      <w:spacing w:before="280" w:after="290" w:line="376" w:lineRule="auto"/>
      <w:jc w:val="both"/>
      <w:outlineLvl w:val="3"/>
    </w:pPr>
    <w:rPr>
      <w:rFonts w:ascii="Arial" w:eastAsia="黑体" w:hAnsi="Arial" w:cs="Times New Roman"/>
      <w:b/>
      <w:bCs/>
      <w:kern w:val="2"/>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Bullet">
    <w:name w:val="List Bullet"/>
    <w:basedOn w:val="Normal"/>
    <w:uiPriority w:val="99"/>
    <w:unhideWhenUsed/>
    <w:qFormat/>
    <w:pPr>
      <w:widowControl w:val="0"/>
      <w:numPr>
        <w:numId w:val="1"/>
      </w:numPr>
      <w:adjustRightInd/>
      <w:snapToGrid/>
      <w:spacing w:after="0"/>
      <w:contextualSpacing/>
      <w:jc w:val="both"/>
    </w:pPr>
    <w:rPr>
      <w:rFonts w:ascii="Calibri" w:eastAsia="宋体" w:hAnsi="Calibri" w:cs="Times New Roman"/>
      <w:kern w:val="2"/>
      <w:sz w:val="21"/>
    </w:rPr>
  </w:style>
  <w:style w:type="paragraph" w:styleId="CommentText">
    <w:name w:val="annotation text"/>
    <w:basedOn w:val="Normal"/>
    <w:link w:val="a20"/>
    <w:uiPriority w:val="99"/>
    <w:unhideWhenUsed/>
    <w:qFormat/>
    <w:pPr>
      <w:widowControl w:val="0"/>
      <w:adjustRightInd/>
      <w:snapToGrid/>
      <w:spacing w:after="0"/>
    </w:pPr>
    <w:rPr>
      <w:rFonts w:ascii="Times New Roman" w:eastAsia="宋体" w:hAnsi="Times New Roman" w:cs="Times New Roman"/>
      <w:kern w:val="2"/>
      <w:sz w:val="21"/>
      <w:szCs w:val="24"/>
    </w:rPr>
  </w:style>
  <w:style w:type="paragraph" w:styleId="BodyText">
    <w:name w:val="Body Text"/>
    <w:basedOn w:val="Normal"/>
    <w:link w:val="116"/>
    <w:uiPriority w:val="99"/>
    <w:unhideWhenUsed/>
    <w:qFormat/>
    <w:pPr>
      <w:spacing w:after="120"/>
    </w:pPr>
  </w:style>
  <w:style w:type="paragraph" w:styleId="PlainText">
    <w:name w:val="Plain Text"/>
    <w:basedOn w:val="Normal"/>
    <w:link w:val="a4"/>
    <w:qFormat/>
    <w:pPr>
      <w:widowControl w:val="0"/>
      <w:adjustRightInd/>
      <w:snapToGrid/>
      <w:spacing w:after="0"/>
      <w:jc w:val="both"/>
    </w:pPr>
    <w:rPr>
      <w:rFonts w:ascii="宋体" w:eastAsia="黑体" w:hAnsi="Courier New" w:cs="Courier New"/>
      <w:kern w:val="2"/>
      <w:sz w:val="24"/>
      <w:szCs w:val="21"/>
    </w:rPr>
  </w:style>
  <w:style w:type="paragraph" w:styleId="Date">
    <w:name w:val="Date"/>
    <w:basedOn w:val="Normal"/>
    <w:next w:val="Normal"/>
    <w:link w:val="a18"/>
    <w:uiPriority w:val="99"/>
    <w:semiHidden/>
    <w:unhideWhenUsed/>
    <w:pPr>
      <w:widowControl w:val="0"/>
      <w:adjustRightInd/>
      <w:snapToGrid/>
      <w:spacing w:after="0"/>
      <w:ind w:left="100" w:leftChars="2500"/>
      <w:jc w:val="both"/>
    </w:pPr>
    <w:rPr>
      <w:rFonts w:ascii="Calibri" w:eastAsia="宋体" w:hAnsi="Calibri" w:cs="Times New Roman"/>
      <w:kern w:val="2"/>
      <w:sz w:val="21"/>
    </w:rPr>
  </w:style>
  <w:style w:type="paragraph" w:styleId="EndnoteText">
    <w:name w:val="endnote text"/>
    <w:basedOn w:val="Normal"/>
    <w:link w:val="a13"/>
    <w:semiHidden/>
    <w:pPr>
      <w:widowControl w:val="0"/>
      <w:adjustRightInd/>
      <w:spacing w:after="0"/>
    </w:pPr>
    <w:rPr>
      <w:rFonts w:ascii="Times New Roman" w:eastAsia="宋体" w:hAnsi="Times New Roman" w:cs="Times New Roman"/>
      <w:kern w:val="2"/>
      <w:sz w:val="21"/>
      <w:szCs w:val="24"/>
    </w:rPr>
  </w:style>
  <w:style w:type="paragraph" w:styleId="BalloonText">
    <w:name w:val="Balloon Text"/>
    <w:basedOn w:val="Normal"/>
    <w:link w:val="a11"/>
    <w:qFormat/>
    <w:pPr>
      <w:widowControl w:val="0"/>
      <w:adjustRightInd/>
      <w:snapToGrid/>
      <w:spacing w:after="0"/>
      <w:jc w:val="both"/>
    </w:pPr>
    <w:rPr>
      <w:rFonts w:asciiTheme="minorHAnsi" w:hAnsiTheme="minorHAnsi"/>
      <w:sz w:val="18"/>
      <w:szCs w:val="18"/>
    </w:rPr>
  </w:style>
  <w:style w:type="paragraph" w:styleId="Footer">
    <w:name w:val="footer"/>
    <w:basedOn w:val="Normal"/>
    <w:link w:val="a0"/>
    <w:uiPriority w:val="99"/>
    <w:unhideWhenUsed/>
    <w:qFormat/>
    <w:pPr>
      <w:tabs>
        <w:tab w:val="center" w:pos="4153"/>
        <w:tab w:val="right" w:pos="8306"/>
      </w:tabs>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jc w:val="center"/>
    </w:pPr>
    <w:rPr>
      <w:sz w:val="18"/>
      <w:szCs w:val="18"/>
    </w:rPr>
  </w:style>
  <w:style w:type="paragraph" w:styleId="Subtitle">
    <w:name w:val="Subtitle"/>
    <w:basedOn w:val="Normal"/>
    <w:next w:val="Normal"/>
    <w:link w:val="a23"/>
    <w:qFormat/>
    <w:pPr>
      <w:widowControl w:val="0"/>
      <w:tabs>
        <w:tab w:val="left" w:pos="2520"/>
        <w:tab w:val="left" w:pos="4620"/>
        <w:tab w:val="left" w:pos="6720"/>
      </w:tabs>
      <w:adjustRightInd/>
      <w:spacing w:before="240" w:after="60" w:line="312" w:lineRule="auto"/>
      <w:jc w:val="center"/>
      <w:outlineLvl w:val="1"/>
    </w:pPr>
    <w:rPr>
      <w:rFonts w:ascii="Cambria" w:hAnsi="Cambria"/>
      <w:b/>
      <w:bCs/>
      <w:color w:val="000000"/>
      <w:kern w:val="28"/>
      <w:sz w:val="32"/>
      <w:szCs w:val="32"/>
    </w:rPr>
  </w:style>
  <w:style w:type="paragraph" w:styleId="HTMLPreformatted">
    <w:name w:val="HTML Preformatted"/>
    <w:basedOn w:val="Normal"/>
    <w:link w:val="HTM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spacing w:after="0"/>
    </w:pPr>
    <w:rPr>
      <w:rFonts w:ascii="宋体" w:eastAsia="宋体" w:hAnsi="宋体" w:cs="宋体"/>
      <w:sz w:val="24"/>
      <w:szCs w:val="24"/>
    </w:rPr>
  </w:style>
  <w:style w:type="paragraph" w:styleId="NormalWeb">
    <w:name w:val="Normal (Web)"/>
    <w:aliases w:val="123,普通 (Web),普通 (Web)1,普通(Web),普通(Web) Char,普通(Web) Char Char,普通(Web) Char Char Char Char,普通(Web) Char Char Char Char Char Char Char,普通(Web) Char Char Char Char Char Char Char Char,普通(Web) Char Char Char Char Char Char Char Char Char,普通(网站)1"/>
    <w:basedOn w:val="Normal"/>
    <w:link w:val="17"/>
    <w:uiPriority w:val="99"/>
    <w:unhideWhenUsed/>
    <w:qFormat/>
    <w:pPr>
      <w:adjustRightInd/>
      <w:snapToGrid/>
      <w:spacing w:before="100" w:beforeAutospacing="1" w:after="100" w:afterAutospacing="1"/>
    </w:pPr>
    <w:rPr>
      <w:rFonts w:ascii="宋体" w:eastAsia="宋体" w:hAnsi="宋体" w:cs="宋体"/>
      <w:sz w:val="24"/>
      <w:szCs w:val="24"/>
    </w:rPr>
  </w:style>
  <w:style w:type="paragraph" w:styleId="Title">
    <w:name w:val="Title"/>
    <w:basedOn w:val="Normal"/>
    <w:next w:val="Normal"/>
    <w:link w:val="a22"/>
    <w:qFormat/>
    <w:pPr>
      <w:widowControl w:val="0"/>
      <w:adjustRightInd/>
      <w:snapToGrid/>
      <w:spacing w:before="240" w:after="60"/>
      <w:jc w:val="center"/>
      <w:outlineLvl w:val="0"/>
    </w:pPr>
    <w:rPr>
      <w:rFonts w:eastAsia="宋体" w:asciiTheme="minorHAnsi" w:hAnsiTheme="minorHAnsi"/>
      <w:b/>
      <w:bCs/>
      <w:sz w:val="32"/>
      <w:szCs w:val="32"/>
    </w:rPr>
  </w:style>
  <w:style w:type="paragraph" w:styleId="CommentSubject">
    <w:name w:val="annotation subject"/>
    <w:basedOn w:val="CommentText"/>
    <w:next w:val="CommentText"/>
    <w:link w:val="a21"/>
    <w:uiPriority w:val="99"/>
    <w:semiHidden/>
    <w:unhideWhenUsed/>
    <w:qFormat/>
    <w:rPr>
      <w:b/>
      <w:bCs/>
    </w:rPr>
  </w:style>
  <w:style w:type="table" w:styleId="TableGrid">
    <w:name w:val="Table Grid"/>
    <w:basedOn w:val="TableNormal"/>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Pr>
      <w:rFonts w:ascii="Times New Roman" w:hAnsi="Times New Roman" w:cs="Times New Roman" w:hint="default"/>
      <w:b/>
      <w:bCs/>
    </w:rPr>
  </w:style>
  <w:style w:type="character" w:styleId="PageNumber">
    <w:name w:val="page number"/>
    <w:uiPriority w:val="99"/>
    <w:qFormat/>
    <w:rPr>
      <w:rFonts w:cs="Times New Roman"/>
    </w:rPr>
  </w:style>
  <w:style w:type="character" w:styleId="Hyperlink">
    <w:name w:val="Hyperlink"/>
    <w:uiPriority w:val="99"/>
    <w:unhideWhenUsed/>
    <w:qFormat/>
    <w:rPr>
      <w:color w:val="0000FF"/>
      <w:u w:val="single"/>
    </w:rPr>
  </w:style>
  <w:style w:type="character" w:styleId="CommentReference">
    <w:name w:val="annotation reference"/>
    <w:uiPriority w:val="99"/>
    <w:semiHidden/>
    <w:unhideWhenUsed/>
    <w:qFormat/>
    <w:rPr>
      <w:sz w:val="21"/>
      <w:szCs w:val="21"/>
    </w:rPr>
  </w:style>
  <w:style w:type="character" w:customStyle="1" w:styleId="a">
    <w:name w:val="页眉 字符"/>
    <w:basedOn w:val="DefaultParagraphFont"/>
    <w:link w:val="Header"/>
    <w:uiPriority w:val="99"/>
    <w:qFormat/>
    <w:rPr>
      <w:rFonts w:ascii="Tahoma" w:hAnsi="Tahoma"/>
      <w:sz w:val="18"/>
      <w:szCs w:val="18"/>
    </w:rPr>
  </w:style>
  <w:style w:type="character" w:customStyle="1" w:styleId="a0">
    <w:name w:val="页脚 字符"/>
    <w:basedOn w:val="DefaultParagraphFont"/>
    <w:link w:val="Footer"/>
    <w:uiPriority w:val="99"/>
    <w:qFormat/>
    <w:rPr>
      <w:rFonts w:ascii="Tahoma" w:hAnsi="Tahoma"/>
      <w:sz w:val="18"/>
      <w:szCs w:val="18"/>
    </w:rPr>
  </w:style>
  <w:style w:type="character" w:customStyle="1" w:styleId="10">
    <w:name w:val="标题 1 字符"/>
    <w:basedOn w:val="DefaultParagraphFont"/>
    <w:link w:val="Heading1"/>
    <w:rPr>
      <w:rFonts w:eastAsiaTheme="minorEastAsia"/>
      <w:b/>
      <w:bCs/>
      <w:kern w:val="44"/>
      <w:sz w:val="44"/>
      <w:szCs w:val="44"/>
    </w:rPr>
  </w:style>
  <w:style w:type="character" w:customStyle="1" w:styleId="4">
    <w:name w:val="标题 4 字符"/>
    <w:basedOn w:val="DefaultParagraphFont"/>
    <w:link w:val="Heading4"/>
    <w:rPr>
      <w:rFonts w:ascii="Arial" w:eastAsia="黑体" w:hAnsi="Arial" w:cs="Times New Roman"/>
      <w:b/>
      <w:bCs/>
      <w:kern w:val="2"/>
      <w:sz w:val="28"/>
      <w:szCs w:val="28"/>
    </w:rPr>
  </w:style>
  <w:style w:type="paragraph" w:customStyle="1" w:styleId="11">
    <w:name w:val="讲义标题1"/>
    <w:basedOn w:val="Normal"/>
    <w:link w:val="1Char"/>
    <w:pPr>
      <w:widowControl w:val="0"/>
      <w:numPr>
        <w:numId w:val="2"/>
      </w:numPr>
      <w:adjustRightInd/>
      <w:snapToGrid/>
      <w:spacing w:after="0" w:line="276" w:lineRule="auto"/>
      <w:ind w:left="0" w:firstLine="0"/>
      <w:jc w:val="both"/>
      <w:textAlignment w:val="center"/>
    </w:pPr>
    <w:rPr>
      <w:rFonts w:ascii="Times New Roman" w:eastAsia="方正宋黑简体" w:hAnsi="Times New Roman"/>
      <w:kern w:val="2"/>
      <w:sz w:val="28"/>
      <w:szCs w:val="28"/>
    </w:rPr>
  </w:style>
  <w:style w:type="character" w:customStyle="1" w:styleId="1Char">
    <w:name w:val="讲义标题1 Char"/>
    <w:link w:val="11"/>
    <w:rPr>
      <w:rFonts w:ascii="Times New Roman" w:eastAsia="方正宋黑简体" w:hAnsi="Times New Roman"/>
      <w:kern w:val="2"/>
      <w:sz w:val="28"/>
      <w:szCs w:val="28"/>
    </w:rPr>
  </w:style>
  <w:style w:type="paragraph" w:customStyle="1" w:styleId="a1">
    <w:name w:val="课前测试"/>
    <w:basedOn w:val="Normal"/>
    <w:link w:val="Char"/>
    <w:qFormat/>
    <w:pPr>
      <w:widowControl w:val="0"/>
      <w:numPr>
        <w:numId w:val="3"/>
      </w:numPr>
      <w:tabs>
        <w:tab w:val="left" w:pos="360"/>
      </w:tabs>
      <w:wordWrap w:val="0"/>
      <w:adjustRightInd/>
      <w:spacing w:after="0" w:line="276" w:lineRule="auto"/>
      <w:ind w:left="1134" w:hanging="851" w:hangingChars="405"/>
      <w:jc w:val="both"/>
      <w:textAlignment w:val="center"/>
    </w:pPr>
    <w:rPr>
      <w:rFonts w:ascii="Times New Roman" w:eastAsia="黑体" w:hAnsi="Times New Roman"/>
      <w:kern w:val="2"/>
    </w:rPr>
  </w:style>
  <w:style w:type="character" w:customStyle="1" w:styleId="Char">
    <w:name w:val="课前测试 Char"/>
    <w:basedOn w:val="DefaultParagraphFont"/>
    <w:link w:val="a1"/>
    <w:rPr>
      <w:rFonts w:ascii="Times New Roman" w:eastAsia="黑体" w:hAnsi="Times New Roman"/>
      <w:kern w:val="2"/>
    </w:rPr>
  </w:style>
  <w:style w:type="paragraph" w:customStyle="1" w:styleId="a2">
    <w:name w:val="例题"/>
    <w:basedOn w:val="Normal"/>
    <w:link w:val="CharChar"/>
    <w:pPr>
      <w:widowControl w:val="0"/>
      <w:numPr>
        <w:numId w:val="4"/>
      </w:numPr>
      <w:adjustRightInd/>
      <w:snapToGrid/>
      <w:spacing w:after="0" w:line="276" w:lineRule="auto"/>
      <w:ind w:left="0" w:firstLine="0"/>
      <w:textAlignment w:val="center"/>
    </w:pPr>
    <w:rPr>
      <w:rFonts w:ascii="Times New Roman" w:eastAsia="黑体" w:hAnsi="Times New Roman"/>
      <w:bCs/>
      <w:kern w:val="2"/>
      <w:szCs w:val="21"/>
    </w:rPr>
  </w:style>
  <w:style w:type="paragraph" w:customStyle="1" w:styleId="a3">
    <w:name w:val="解析"/>
    <w:basedOn w:val="Normal"/>
    <w:link w:val="Char0"/>
    <w:qFormat/>
    <w:pPr>
      <w:widowControl w:val="0"/>
      <w:numPr>
        <w:numId w:val="5"/>
      </w:numPr>
      <w:wordWrap w:val="0"/>
      <w:topLinePunct/>
      <w:adjustRightInd/>
      <w:spacing w:after="0" w:line="276" w:lineRule="auto"/>
      <w:jc w:val="both"/>
      <w:textAlignment w:val="center"/>
    </w:pPr>
    <w:rPr>
      <w:rFonts w:ascii="Times New Roman" w:eastAsia="楷体_GB2312" w:hAnsi="Times New Roman"/>
      <w:kern w:val="2"/>
      <w:szCs w:val="21"/>
    </w:rPr>
  </w:style>
  <w:style w:type="character" w:customStyle="1" w:styleId="Char0">
    <w:name w:val="解析 Char"/>
    <w:link w:val="a3"/>
    <w:rPr>
      <w:rFonts w:ascii="Times New Roman" w:eastAsia="楷体_GB2312" w:hAnsi="Times New Roman"/>
      <w:kern w:val="2"/>
      <w:szCs w:val="21"/>
    </w:rPr>
  </w:style>
  <w:style w:type="character" w:customStyle="1" w:styleId="CharChar">
    <w:name w:val="例题 Char Char"/>
    <w:link w:val="a2"/>
    <w:qFormat/>
    <w:rPr>
      <w:rFonts w:ascii="Times New Roman" w:eastAsia="黑体" w:hAnsi="Times New Roman"/>
      <w:bCs/>
      <w:kern w:val="2"/>
      <w:szCs w:val="21"/>
    </w:rPr>
  </w:style>
  <w:style w:type="character" w:customStyle="1" w:styleId="Char1">
    <w:name w:val="纯文本 Char"/>
    <w:basedOn w:val="DefaultParagraphFont"/>
    <w:rPr>
      <w:rFonts w:ascii="宋体" w:eastAsia="宋体" w:hAnsi="Courier New" w:cs="Courier New"/>
      <w:sz w:val="21"/>
      <w:szCs w:val="21"/>
    </w:rPr>
  </w:style>
  <w:style w:type="character" w:customStyle="1" w:styleId="a4">
    <w:name w:val="纯文本 字符"/>
    <w:basedOn w:val="DefaultParagraphFont"/>
    <w:link w:val="PlainText"/>
    <w:rPr>
      <w:rFonts w:ascii="宋体" w:eastAsia="黑体" w:hAnsi="Courier New" w:cs="Courier New"/>
      <w:kern w:val="2"/>
      <w:sz w:val="24"/>
      <w:szCs w:val="21"/>
    </w:rPr>
  </w:style>
  <w:style w:type="paragraph" w:customStyle="1" w:styleId="2">
    <w:name w:val="讲义标题2"/>
    <w:basedOn w:val="Normal"/>
    <w:link w:val="2Char"/>
    <w:qFormat/>
    <w:pPr>
      <w:widowControl w:val="0"/>
      <w:numPr>
        <w:numId w:val="6"/>
      </w:numPr>
      <w:adjustRightInd/>
      <w:spacing w:after="0" w:line="360" w:lineRule="auto"/>
      <w:ind w:hanging="202" w:hangingChars="202"/>
      <w:textAlignment w:val="center"/>
    </w:pPr>
    <w:rPr>
      <w:rFonts w:ascii="Times New Roman" w:hAnsi="Times New Roman"/>
      <w:kern w:val="2"/>
      <w:sz w:val="24"/>
      <w:szCs w:val="21"/>
    </w:rPr>
  </w:style>
  <w:style w:type="paragraph" w:customStyle="1" w:styleId="3">
    <w:name w:val="讲义标题3"/>
    <w:basedOn w:val="2"/>
    <w:qFormat/>
    <w:pPr>
      <w:numPr>
        <w:numId w:val="7"/>
      </w:numPr>
      <w:ind w:left="100" w:leftChars="100"/>
    </w:pPr>
    <w:rPr>
      <w:rFonts w:eastAsia="黑体"/>
      <w:sz w:val="21"/>
    </w:rPr>
  </w:style>
  <w:style w:type="paragraph" w:customStyle="1" w:styleId="a5">
    <w:name w:val="就是习题"/>
    <w:basedOn w:val="Normal"/>
    <w:link w:val="Char2"/>
    <w:pPr>
      <w:widowControl w:val="0"/>
      <w:numPr>
        <w:numId w:val="8"/>
      </w:numPr>
      <w:wordWrap w:val="0"/>
      <w:adjustRightInd/>
      <w:spacing w:after="0" w:line="276" w:lineRule="auto"/>
      <w:ind w:left="0" w:hanging="405" w:hangingChars="405"/>
      <w:jc w:val="both"/>
      <w:textAlignment w:val="center"/>
    </w:pPr>
    <w:rPr>
      <w:rFonts w:ascii="Times New Roman" w:eastAsia="黑体" w:hAnsi="Times New Roman"/>
      <w:kern w:val="2"/>
      <w:szCs w:val="21"/>
    </w:rPr>
  </w:style>
  <w:style w:type="character" w:customStyle="1" w:styleId="Char2">
    <w:name w:val="就是习题 Char"/>
    <w:link w:val="a5"/>
    <w:rPr>
      <w:rFonts w:ascii="Times New Roman" w:eastAsia="黑体" w:hAnsi="Times New Roman"/>
      <w:kern w:val="2"/>
      <w:szCs w:val="21"/>
    </w:rPr>
  </w:style>
  <w:style w:type="paragraph" w:customStyle="1" w:styleId="a6">
    <w:name w:val="三级"/>
    <w:basedOn w:val="Normal"/>
    <w:qFormat/>
    <w:pPr>
      <w:widowControl w:val="0"/>
      <w:adjustRightInd/>
      <w:spacing w:after="0" w:line="360" w:lineRule="auto"/>
      <w:ind w:hanging="425" w:hangingChars="202"/>
      <w:textAlignment w:val="center"/>
    </w:pPr>
    <w:rPr>
      <w:rFonts w:ascii="Times New Roman" w:hAnsi="Times New Roman"/>
      <w:kern w:val="2"/>
      <w:sz w:val="24"/>
      <w:szCs w:val="21"/>
    </w:rPr>
  </w:style>
  <w:style w:type="paragraph" w:customStyle="1" w:styleId="0">
    <w:name w:val="正文0"/>
    <w:basedOn w:val="Normal"/>
    <w:qFormat/>
    <w:pPr>
      <w:widowControl w:val="0"/>
      <w:adjustRightInd/>
      <w:spacing w:after="0" w:line="288" w:lineRule="auto"/>
      <w:ind w:firstLine="200" w:firstLineChars="200"/>
    </w:pPr>
    <w:rPr>
      <w:rFonts w:ascii="Times New Roman" w:eastAsia="宋体" w:hAnsi="Times New Roman"/>
      <w:kern w:val="2"/>
      <w:sz w:val="21"/>
      <w:szCs w:val="21"/>
    </w:rPr>
  </w:style>
  <w:style w:type="paragraph" w:customStyle="1" w:styleId="a7">
    <w:name w:val="就是楷体"/>
    <w:basedOn w:val="Normal"/>
    <w:link w:val="Char3"/>
    <w:pPr>
      <w:widowControl w:val="0"/>
      <w:adjustRightInd/>
      <w:spacing w:after="0" w:line="276" w:lineRule="auto"/>
      <w:ind w:left="850"/>
      <w:jc w:val="both"/>
    </w:pPr>
    <w:rPr>
      <w:rFonts w:ascii="Times New Roman" w:eastAsia="楷体_GB2312" w:hAnsi="Times New Roman"/>
      <w:kern w:val="2"/>
      <w:szCs w:val="21"/>
    </w:rPr>
  </w:style>
  <w:style w:type="character" w:customStyle="1" w:styleId="Char3">
    <w:name w:val="就是楷体 Char"/>
    <w:link w:val="a7"/>
    <w:rPr>
      <w:rFonts w:ascii="Times New Roman" w:eastAsia="楷体_GB2312" w:hAnsi="Times New Roman"/>
      <w:kern w:val="2"/>
      <w:szCs w:val="21"/>
    </w:rPr>
  </w:style>
  <w:style w:type="character" w:customStyle="1" w:styleId="mi">
    <w:name w:val="mi"/>
    <w:basedOn w:val="DefaultParagraphFont"/>
  </w:style>
  <w:style w:type="character" w:customStyle="1" w:styleId="mo">
    <w:name w:val="mo"/>
    <w:basedOn w:val="DefaultParagraphFont"/>
  </w:style>
  <w:style w:type="character" w:customStyle="1" w:styleId="mn">
    <w:name w:val="mn"/>
    <w:basedOn w:val="DefaultParagraphFont"/>
  </w:style>
  <w:style w:type="character" w:customStyle="1" w:styleId="msqrt">
    <w:name w:val="msqrt"/>
    <w:basedOn w:val="DefaultParagraphFont"/>
  </w:style>
  <w:style w:type="paragraph" w:customStyle="1" w:styleId="20">
    <w:name w:val="例题2"/>
    <w:basedOn w:val="Normal"/>
    <w:qFormat/>
    <w:pPr>
      <w:widowControl w:val="0"/>
      <w:numPr>
        <w:numId w:val="9"/>
      </w:numPr>
      <w:adjustRightInd/>
      <w:spacing w:after="0" w:line="288" w:lineRule="auto"/>
      <w:ind w:left="0" w:hanging="200" w:hangingChars="200"/>
    </w:pPr>
    <w:rPr>
      <w:rFonts w:ascii="Times New Roman" w:eastAsia="黑体" w:hAnsi="Times New Roman"/>
      <w:kern w:val="2"/>
      <w:sz w:val="24"/>
      <w:szCs w:val="21"/>
    </w:rPr>
  </w:style>
  <w:style w:type="paragraph" w:styleId="ListParagraph">
    <w:name w:val="List Paragraph"/>
    <w:basedOn w:val="Normal"/>
    <w:link w:val="a8"/>
    <w:uiPriority w:val="99"/>
    <w:qFormat/>
    <w:pPr>
      <w:widowControl w:val="0"/>
      <w:adjustRightInd/>
      <w:snapToGrid/>
      <w:spacing w:after="0"/>
      <w:ind w:firstLine="420" w:firstLineChars="200"/>
      <w:jc w:val="both"/>
    </w:pPr>
    <w:rPr>
      <w:rFonts w:asciiTheme="minorHAnsi" w:eastAsiaTheme="minorEastAsia" w:hAnsiTheme="minorHAnsi"/>
      <w:kern w:val="2"/>
      <w:sz w:val="21"/>
    </w:rPr>
  </w:style>
  <w:style w:type="character" w:customStyle="1" w:styleId="a8">
    <w:name w:val="列表段落 字符"/>
    <w:link w:val="ListParagraph"/>
    <w:locked/>
    <w:rPr>
      <w:rFonts w:eastAsiaTheme="minorEastAsia"/>
      <w:kern w:val="2"/>
      <w:sz w:val="21"/>
    </w:rPr>
  </w:style>
  <w:style w:type="character" w:customStyle="1" w:styleId="apple-style-span">
    <w:name w:val="apple-style-span"/>
  </w:style>
  <w:style w:type="paragraph" w:customStyle="1" w:styleId="00">
    <w:name w:val="正文_0"/>
    <w:qFormat/>
    <w:pPr>
      <w:widowControl w:val="0"/>
      <w:jc w:val="both"/>
    </w:pPr>
    <w:rPr>
      <w:rFonts w:ascii="Calibri" w:eastAsia="宋体" w:hAnsi="Calibri" w:cs="Times New Roman"/>
      <w:kern w:val="2"/>
      <w:sz w:val="21"/>
      <w:szCs w:val="22"/>
    </w:rPr>
  </w:style>
  <w:style w:type="paragraph" w:customStyle="1" w:styleId="12">
    <w:name w:val="列出段落1"/>
    <w:basedOn w:val="Normal"/>
    <w:qFormat/>
    <w:pPr>
      <w:widowControl w:val="0"/>
      <w:adjustRightInd/>
      <w:snapToGrid/>
      <w:spacing w:after="0"/>
      <w:ind w:firstLine="420" w:firstLineChars="200"/>
      <w:jc w:val="both"/>
    </w:pPr>
    <w:rPr>
      <w:rFonts w:ascii="Calibri" w:eastAsia="宋体" w:hAnsi="Calibri" w:cs="Times New Roman"/>
      <w:kern w:val="2"/>
      <w:sz w:val="21"/>
    </w:rPr>
  </w:style>
  <w:style w:type="paragraph" w:customStyle="1" w:styleId="a9">
    <w:name w:val="课堂练习"/>
    <w:basedOn w:val="a5"/>
    <w:qFormat/>
    <w:pPr>
      <w:numPr>
        <w:numId w:val="10"/>
      </w:numPr>
      <w:textAlignment w:val="auto"/>
    </w:pPr>
    <w:rPr>
      <w:szCs w:val="22"/>
    </w:rPr>
  </w:style>
  <w:style w:type="paragraph" w:customStyle="1" w:styleId="MTDisplayEquation">
    <w:name w:val="MTDisplayEquation"/>
    <w:basedOn w:val="Heading1"/>
    <w:next w:val="Normal"/>
    <w:link w:val="MTDisplayEquationChar"/>
    <w:pPr>
      <w:tabs>
        <w:tab w:val="center" w:pos="4160"/>
        <w:tab w:val="right" w:pos="8300"/>
      </w:tabs>
    </w:pPr>
  </w:style>
  <w:style w:type="character" w:customStyle="1" w:styleId="MTDisplayEquationChar">
    <w:name w:val="MTDisplayEquation Char"/>
    <w:basedOn w:val="10"/>
    <w:link w:val="MTDisplayEquation"/>
    <w:qFormat/>
    <w:rPr>
      <w:rFonts w:eastAsiaTheme="minorEastAsia"/>
      <w:b/>
      <w:bCs/>
      <w:kern w:val="44"/>
      <w:sz w:val="44"/>
      <w:szCs w:val="44"/>
    </w:rPr>
  </w:style>
  <w:style w:type="character" w:customStyle="1" w:styleId="2Char">
    <w:name w:val="讲义标题2 Char"/>
    <w:basedOn w:val="DefaultParagraphFont"/>
    <w:link w:val="2"/>
    <w:qFormat/>
    <w:rPr>
      <w:rFonts w:ascii="Times New Roman" w:hAnsi="Times New Roman"/>
      <w:kern w:val="2"/>
      <w:sz w:val="24"/>
      <w:szCs w:val="21"/>
    </w:rPr>
  </w:style>
  <w:style w:type="paragraph" w:customStyle="1" w:styleId="a10">
    <w:name w:val="考点"/>
    <w:basedOn w:val="2"/>
    <w:link w:val="Char4"/>
    <w:qFormat/>
    <w:pPr>
      <w:numPr>
        <w:numId w:val="11"/>
      </w:numPr>
    </w:pPr>
    <w:rPr>
      <w:rFonts w:eastAsia="仿宋"/>
      <w:b/>
    </w:rPr>
  </w:style>
  <w:style w:type="character" w:customStyle="1" w:styleId="Char4">
    <w:name w:val="考点 Char"/>
    <w:basedOn w:val="2Char"/>
    <w:link w:val="a10"/>
    <w:rPr>
      <w:rFonts w:ascii="Times New Roman" w:eastAsia="仿宋" w:hAnsi="Times New Roman"/>
      <w:b/>
      <w:kern w:val="2"/>
      <w:sz w:val="24"/>
      <w:szCs w:val="21"/>
    </w:rPr>
  </w:style>
  <w:style w:type="paragraph" w:customStyle="1" w:styleId="1115">
    <w:name w:val="样式 讲义标题1 + 行距: 多倍行距 1.15 字行"/>
    <w:basedOn w:val="Normal"/>
    <w:pPr>
      <w:widowControl w:val="0"/>
      <w:adjustRightInd/>
      <w:snapToGrid/>
      <w:spacing w:after="0" w:line="276" w:lineRule="auto"/>
      <w:jc w:val="both"/>
    </w:pPr>
    <w:rPr>
      <w:rFonts w:ascii="Times New Roman" w:eastAsia="方正平和简体" w:hAnsi="Times New Roman" w:cs="Times New Roman"/>
      <w:kern w:val="2"/>
      <w:sz w:val="28"/>
      <w:szCs w:val="28"/>
    </w:rPr>
  </w:style>
  <w:style w:type="character" w:customStyle="1" w:styleId="a11">
    <w:name w:val="批注框文本 字符"/>
    <w:link w:val="BalloonText"/>
    <w:uiPriority w:val="99"/>
    <w:rPr>
      <w:sz w:val="18"/>
      <w:szCs w:val="18"/>
    </w:rPr>
  </w:style>
  <w:style w:type="paragraph" w:customStyle="1" w:styleId="a12">
    <w:name w:val="样式 例题 + 宋体"/>
    <w:basedOn w:val="a2"/>
    <w:pPr>
      <w:numPr>
        <w:numId w:val="0"/>
      </w:numPr>
      <w:tabs>
        <w:tab w:val="left" w:pos="360"/>
      </w:tabs>
      <w:ind w:left="420"/>
      <w:jc w:val="both"/>
      <w:textAlignment w:val="auto"/>
    </w:pPr>
    <w:rPr>
      <w:rFonts w:ascii="宋体" w:hAnsi="宋体" w:cs="Times New Roman"/>
      <w:szCs w:val="22"/>
    </w:rPr>
  </w:style>
  <w:style w:type="character" w:customStyle="1" w:styleId="Char10">
    <w:name w:val="批注框文本 Char1"/>
    <w:basedOn w:val="DefaultParagraphFont"/>
    <w:uiPriority w:val="99"/>
    <w:semiHidden/>
    <w:rPr>
      <w:rFonts w:ascii="Tahoma" w:hAnsi="Tahoma"/>
      <w:sz w:val="18"/>
      <w:szCs w:val="18"/>
    </w:rPr>
  </w:style>
  <w:style w:type="paragraph" w:customStyle="1" w:styleId="CharCharCharCharCharCharCharCharCharCharCharCharCharCharCharCharCharCharChar">
    <w:name w:val="Char Char Char Char Char Char Char Char Char Char Char Char Char Char Char Char Char Char Char"/>
    <w:basedOn w:val="Normal"/>
    <w:pPr>
      <w:adjustRightInd/>
      <w:snapToGrid/>
      <w:spacing w:after="0" w:line="300" w:lineRule="auto"/>
      <w:ind w:firstLine="200" w:firstLineChars="200"/>
      <w:jc w:val="both"/>
    </w:pPr>
    <w:rPr>
      <w:rFonts w:ascii="Verdana" w:eastAsia="宋体" w:hAnsi="Verdana" w:cs="Times New Roman"/>
      <w:sz w:val="21"/>
      <w:szCs w:val="20"/>
      <w:lang w:eastAsia="en-US"/>
    </w:rPr>
  </w:style>
  <w:style w:type="character" w:customStyle="1" w:styleId="HTML">
    <w:name w:val="HTML 预设格式 字符"/>
    <w:basedOn w:val="DefaultParagraphFont"/>
    <w:link w:val="HTMLPreformatted"/>
    <w:rPr>
      <w:rFonts w:ascii="宋体" w:eastAsia="宋体" w:hAnsi="宋体" w:cs="宋体"/>
      <w:sz w:val="24"/>
      <w:szCs w:val="24"/>
    </w:rPr>
  </w:style>
  <w:style w:type="character" w:customStyle="1" w:styleId="a13">
    <w:name w:val="尾注文本 字符"/>
    <w:basedOn w:val="DefaultParagraphFont"/>
    <w:link w:val="EndnoteText"/>
    <w:semiHidden/>
    <w:rPr>
      <w:rFonts w:ascii="Times New Roman" w:eastAsia="宋体" w:hAnsi="Times New Roman" w:cs="Times New Roman"/>
      <w:kern w:val="2"/>
      <w:sz w:val="21"/>
      <w:szCs w:val="24"/>
    </w:rPr>
  </w:style>
  <w:style w:type="paragraph" w:styleId="NoSpacing">
    <w:name w:val="No Spacing"/>
    <w:link w:val="a17"/>
    <w:uiPriority w:val="1"/>
    <w:qFormat/>
    <w:pPr>
      <w:widowControl w:val="0"/>
      <w:jc w:val="both"/>
    </w:pPr>
    <w:rPr>
      <w:rFonts w:ascii="Calibri" w:eastAsia="宋体" w:hAnsi="Calibri" w:cs="Times New Roman"/>
      <w:kern w:val="2"/>
      <w:sz w:val="21"/>
      <w:szCs w:val="22"/>
    </w:rPr>
  </w:style>
  <w:style w:type="character" w:customStyle="1" w:styleId="Char11">
    <w:name w:val="页眉 Char1"/>
    <w:basedOn w:val="DefaultParagraphFont"/>
    <w:uiPriority w:val="99"/>
    <w:semiHidden/>
    <w:rPr>
      <w:rFonts w:ascii="Times New Roman" w:eastAsia="宋体" w:hAnsi="Times New Roman" w:cs="宋体" w:hint="default"/>
      <w:sz w:val="18"/>
      <w:szCs w:val="18"/>
    </w:rPr>
  </w:style>
  <w:style w:type="character" w:customStyle="1" w:styleId="Char12">
    <w:name w:val="页脚 Char1"/>
    <w:basedOn w:val="DefaultParagraphFont"/>
    <w:uiPriority w:val="99"/>
    <w:semiHidden/>
    <w:rPr>
      <w:rFonts w:ascii="Times New Roman" w:eastAsia="宋体" w:hAnsi="Times New Roman" w:cs="宋体" w:hint="default"/>
      <w:sz w:val="18"/>
      <w:szCs w:val="18"/>
    </w:rPr>
  </w:style>
  <w:style w:type="character" w:customStyle="1" w:styleId="13">
    <w:name w:val="纯文本 字符1"/>
    <w:basedOn w:val="DefaultParagraphFont"/>
    <w:semiHidden/>
    <w:rPr>
      <w:rFonts w:eastAsia="等线" w:hAnsi="Courier New" w:asciiTheme="minorEastAsia" w:cs="Courier New" w:hint="eastAsia"/>
      <w:szCs w:val="24"/>
    </w:rPr>
  </w:style>
  <w:style w:type="paragraph" w:customStyle="1" w:styleId="Normal52">
    <w:name w:val="Normal_5_2"/>
    <w:uiPriority w:val="99"/>
    <w:pPr>
      <w:widowControl w:val="0"/>
      <w:jc w:val="both"/>
    </w:pPr>
    <w:rPr>
      <w:rFonts w:ascii="Calibri" w:eastAsia="宋体" w:hAnsi="Calibri" w:cs="Times New Roman"/>
      <w:kern w:val="2"/>
      <w:sz w:val="21"/>
      <w:szCs w:val="22"/>
    </w:rPr>
  </w:style>
  <w:style w:type="paragraph" w:customStyle="1" w:styleId="Normal51">
    <w:name w:val="Normal_5_1"/>
    <w:uiPriority w:val="99"/>
    <w:pPr>
      <w:widowControl w:val="0"/>
      <w:jc w:val="both"/>
    </w:pPr>
    <w:rPr>
      <w:rFonts w:ascii="Calibri" w:eastAsia="宋体" w:hAnsi="Calibri" w:cs="Times New Roman"/>
      <w:kern w:val="2"/>
      <w:sz w:val="21"/>
      <w:szCs w:val="22"/>
    </w:rPr>
  </w:style>
  <w:style w:type="paragraph" w:customStyle="1" w:styleId="14">
    <w:name w:val="样式1"/>
    <w:basedOn w:val="a3"/>
    <w:link w:val="1Char0"/>
    <w:qFormat/>
    <w:pPr>
      <w:wordWrap/>
      <w:ind w:left="891" w:hanging="891"/>
    </w:pPr>
  </w:style>
  <w:style w:type="paragraph" w:customStyle="1" w:styleId="Normal50">
    <w:name w:val="Normal_5_0"/>
    <w:uiPriority w:val="99"/>
    <w:pPr>
      <w:widowControl w:val="0"/>
      <w:jc w:val="both"/>
    </w:pPr>
    <w:rPr>
      <w:rFonts w:ascii="Calibri" w:eastAsia="宋体" w:hAnsi="Calibri" w:cs="Times New Roman"/>
      <w:kern w:val="2"/>
      <w:sz w:val="21"/>
      <w:szCs w:val="22"/>
    </w:rPr>
  </w:style>
  <w:style w:type="character" w:customStyle="1" w:styleId="1Char0">
    <w:name w:val="样式1 Char"/>
    <w:basedOn w:val="Char0"/>
    <w:link w:val="14"/>
    <w:qFormat/>
    <w:rPr>
      <w:rFonts w:ascii="Times New Roman" w:eastAsia="楷体_GB2312" w:hAnsi="Times New Roman"/>
      <w:kern w:val="2"/>
      <w:szCs w:val="21"/>
    </w:rPr>
  </w:style>
  <w:style w:type="paragraph" w:customStyle="1" w:styleId="Normal5">
    <w:name w:val="Normal_5"/>
    <w:uiPriority w:val="99"/>
    <w:pPr>
      <w:widowControl w:val="0"/>
      <w:jc w:val="both"/>
    </w:pPr>
    <w:rPr>
      <w:rFonts w:ascii="Calibri" w:eastAsia="宋体" w:hAnsi="Calibri" w:cs="Times New Roman"/>
      <w:kern w:val="2"/>
      <w:sz w:val="21"/>
      <w:szCs w:val="22"/>
    </w:rPr>
  </w:style>
  <w:style w:type="paragraph" w:customStyle="1" w:styleId="ListParagraph1">
    <w:name w:val="List Paragraph1"/>
    <w:basedOn w:val="Normal"/>
    <w:qFormat/>
    <w:pPr>
      <w:adjustRightInd/>
      <w:snapToGrid/>
      <w:spacing w:line="276" w:lineRule="auto"/>
      <w:ind w:left="720"/>
    </w:pPr>
    <w:rPr>
      <w:rFonts w:ascii="Calibri" w:eastAsia="宋体" w:hAnsi="Calibri" w:cs="Calibri"/>
    </w:rPr>
  </w:style>
  <w:style w:type="paragraph" w:customStyle="1" w:styleId="a14">
    <w:name w:val="核心问题"/>
    <w:basedOn w:val="2"/>
    <w:link w:val="Char5"/>
    <w:qFormat/>
    <w:pPr>
      <w:numPr>
        <w:numId w:val="0"/>
      </w:numPr>
      <w:ind w:left="420" w:hanging="420" w:hangingChars="202"/>
    </w:pPr>
    <w:rPr>
      <w:rFonts w:eastAsia="仿宋"/>
      <w:b/>
      <w:sz w:val="21"/>
    </w:rPr>
  </w:style>
  <w:style w:type="character" w:customStyle="1" w:styleId="Char5">
    <w:name w:val="核心问题 Char"/>
    <w:basedOn w:val="2Char"/>
    <w:link w:val="a14"/>
    <w:rPr>
      <w:rFonts w:ascii="Times New Roman" w:eastAsia="仿宋" w:hAnsi="Times New Roman"/>
      <w:b/>
      <w:kern w:val="2"/>
      <w:sz w:val="21"/>
      <w:szCs w:val="21"/>
    </w:rPr>
  </w:style>
  <w:style w:type="paragraph" w:customStyle="1" w:styleId="JX">
    <w:name w:val="JX"/>
    <w:basedOn w:val="a3"/>
    <w:link w:val="JXChar"/>
    <w:qFormat/>
    <w:pPr>
      <w:ind w:left="0" w:hanging="890" w:hangingChars="351"/>
    </w:pPr>
  </w:style>
  <w:style w:type="character" w:customStyle="1" w:styleId="15">
    <w:name w:val="明显强调1"/>
    <w:uiPriority w:val="21"/>
    <w:qFormat/>
    <w:rPr>
      <w:i/>
      <w:iCs/>
      <w:color w:val="4F81BD"/>
    </w:rPr>
  </w:style>
  <w:style w:type="character" w:customStyle="1" w:styleId="JXChar">
    <w:name w:val="JX Char"/>
    <w:basedOn w:val="Char0"/>
    <w:link w:val="JX"/>
    <w:rPr>
      <w:rFonts w:ascii="Times New Roman" w:eastAsia="楷体_GB2312" w:hAnsi="Times New Roman"/>
      <w:kern w:val="2"/>
      <w:szCs w:val="21"/>
    </w:rPr>
  </w:style>
  <w:style w:type="paragraph" w:customStyle="1" w:styleId="21">
    <w:name w:val="列出段落2"/>
    <w:basedOn w:val="Normal"/>
    <w:qFormat/>
    <w:pPr>
      <w:widowControl w:val="0"/>
      <w:adjustRightInd/>
      <w:snapToGrid/>
      <w:spacing w:after="0"/>
      <w:ind w:firstLine="420" w:firstLineChars="200"/>
      <w:jc w:val="both"/>
    </w:pPr>
    <w:rPr>
      <w:rFonts w:ascii="Times New Roman" w:eastAsia="宋体" w:hAnsi="Times New Roman" w:cs="Times New Roman"/>
      <w:kern w:val="2"/>
      <w:sz w:val="21"/>
    </w:rPr>
  </w:style>
  <w:style w:type="paragraph" w:customStyle="1" w:styleId="16">
    <w:name w:val="正文_1"/>
    <w:qFormat/>
    <w:pPr>
      <w:widowControl w:val="0"/>
      <w:jc w:val="both"/>
    </w:pPr>
    <w:rPr>
      <w:rFonts w:ascii="Times New Roman" w:eastAsia="宋体" w:hAnsi="Times New Roman" w:cs="Times New Roman"/>
      <w:kern w:val="2"/>
      <w:sz w:val="21"/>
      <w:szCs w:val="24"/>
    </w:rPr>
  </w:style>
  <w:style w:type="paragraph" w:customStyle="1" w:styleId="Normal4">
    <w:name w:val="Normal_4"/>
    <w:uiPriority w:val="99"/>
    <w:pPr>
      <w:widowControl w:val="0"/>
      <w:jc w:val="both"/>
    </w:pPr>
    <w:rPr>
      <w:rFonts w:ascii="Calibri" w:eastAsia="宋体" w:hAnsi="Calibri" w:cs="Times New Roman"/>
      <w:kern w:val="2"/>
      <w:sz w:val="21"/>
      <w:szCs w:val="22"/>
    </w:rPr>
  </w:style>
  <w:style w:type="character" w:customStyle="1" w:styleId="a15">
    <w:name w:val="解答题问题 字符"/>
    <w:link w:val="a16"/>
    <w:rPr>
      <w:rFonts w:ascii="Times New Roman" w:eastAsia="宋体" w:hAnsi="Times New Roman" w:cs="Times New Roman"/>
    </w:rPr>
  </w:style>
  <w:style w:type="paragraph" w:customStyle="1" w:styleId="a16">
    <w:name w:val="解答题问题"/>
    <w:basedOn w:val="Normal"/>
    <w:link w:val="a15"/>
    <w:qFormat/>
    <w:pPr>
      <w:tabs>
        <w:tab w:val="left" w:pos="420"/>
      </w:tabs>
      <w:adjustRightInd/>
      <w:snapToGrid/>
      <w:spacing w:beforeLines="50" w:after="0" w:afterLines="50" w:line="360" w:lineRule="auto"/>
      <w:ind w:left="630" w:hanging="630" w:hangingChars="300"/>
    </w:pPr>
    <w:rPr>
      <w:rFonts w:ascii="Times New Roman" w:eastAsia="宋体" w:hAnsi="Times New Roman" w:cs="Times New Roman"/>
    </w:rPr>
  </w:style>
  <w:style w:type="character" w:customStyle="1" w:styleId="a17">
    <w:name w:val="无间隔 字符"/>
    <w:basedOn w:val="DefaultParagraphFont"/>
    <w:link w:val="NoSpacing"/>
    <w:uiPriority w:val="1"/>
    <w:qFormat/>
    <w:rPr>
      <w:rFonts w:ascii="Calibri" w:eastAsia="宋体" w:hAnsi="Calibri" w:cs="Times New Roman"/>
      <w:kern w:val="2"/>
      <w:sz w:val="21"/>
    </w:rPr>
  </w:style>
  <w:style w:type="character" w:styleId="PlaceholderText">
    <w:name w:val="Placeholder Text"/>
    <w:basedOn w:val="DefaultParagraphFont"/>
    <w:uiPriority w:val="99"/>
    <w:semiHidden/>
    <w:rPr>
      <w:color w:val="808080"/>
    </w:rPr>
  </w:style>
  <w:style w:type="character" w:customStyle="1" w:styleId="a18">
    <w:name w:val="日期 字符"/>
    <w:basedOn w:val="DefaultParagraphFont"/>
    <w:link w:val="Date"/>
    <w:uiPriority w:val="99"/>
    <w:semiHidden/>
    <w:rPr>
      <w:rFonts w:ascii="Calibri" w:eastAsia="宋体" w:hAnsi="Calibri" w:cs="Times New Roman"/>
      <w:kern w:val="2"/>
      <w:sz w:val="21"/>
    </w:rPr>
  </w:style>
  <w:style w:type="paragraph" w:customStyle="1" w:styleId="DefaultParagraph">
    <w:name w:val="DefaultParagraph"/>
    <w:link w:val="DefaultParagraphCharChar"/>
    <w:qFormat/>
    <w:rPr>
      <w:rFonts w:ascii="Times New Roman" w:eastAsia="宋体" w:hAnsi="Calibri" w:cs="Times New Roman"/>
      <w:kern w:val="2"/>
      <w:sz w:val="21"/>
      <w:szCs w:val="22"/>
    </w:rPr>
  </w:style>
  <w:style w:type="paragraph" w:customStyle="1" w:styleId="Normal0">
    <w:name w:val="Normal_0"/>
    <w:uiPriority w:val="99"/>
    <w:pPr>
      <w:widowControl w:val="0"/>
      <w:jc w:val="both"/>
    </w:pPr>
    <w:rPr>
      <w:rFonts w:ascii="Calibri" w:eastAsia="宋体" w:hAnsi="Calibri" w:cs="Times New Roman"/>
      <w:kern w:val="2"/>
      <w:sz w:val="21"/>
      <w:szCs w:val="22"/>
    </w:rPr>
  </w:style>
  <w:style w:type="paragraph" w:customStyle="1" w:styleId="Normal00">
    <w:name w:val="Normal_0_0"/>
    <w:uiPriority w:val="99"/>
    <w:pPr>
      <w:widowControl w:val="0"/>
      <w:jc w:val="both"/>
    </w:pPr>
    <w:rPr>
      <w:rFonts w:ascii="Calibri" w:eastAsia="宋体" w:hAnsi="Calibri" w:cs="Times New Roman"/>
      <w:kern w:val="2"/>
      <w:sz w:val="21"/>
      <w:szCs w:val="22"/>
    </w:rPr>
  </w:style>
  <w:style w:type="paragraph" w:customStyle="1" w:styleId="Normal40">
    <w:name w:val="Normal_4_0"/>
    <w:uiPriority w:val="99"/>
    <w:pPr>
      <w:widowControl w:val="0"/>
      <w:jc w:val="both"/>
    </w:pPr>
    <w:rPr>
      <w:rFonts w:ascii="Calibri" w:eastAsia="宋体" w:hAnsi="Calibri" w:cs="Times New Roman"/>
      <w:kern w:val="2"/>
      <w:sz w:val="21"/>
      <w:szCs w:val="22"/>
    </w:rPr>
  </w:style>
  <w:style w:type="paragraph" w:customStyle="1" w:styleId="Normal01">
    <w:name w:val="Normal_0_1"/>
    <w:uiPriority w:val="99"/>
    <w:pPr>
      <w:widowControl w:val="0"/>
      <w:jc w:val="both"/>
    </w:pPr>
    <w:rPr>
      <w:rFonts w:ascii="Calibri" w:eastAsia="宋体" w:hAnsi="Calibri" w:cs="Times New Roman"/>
      <w:kern w:val="2"/>
      <w:sz w:val="21"/>
      <w:szCs w:val="22"/>
    </w:rPr>
  </w:style>
  <w:style w:type="paragraph" w:customStyle="1" w:styleId="Normal41">
    <w:name w:val="Normal_4_1"/>
    <w:uiPriority w:val="99"/>
    <w:pPr>
      <w:widowControl w:val="0"/>
      <w:jc w:val="both"/>
    </w:pPr>
    <w:rPr>
      <w:rFonts w:ascii="Calibri" w:eastAsia="宋体" w:hAnsi="Calibri" w:cs="Times New Roman"/>
      <w:kern w:val="2"/>
      <w:sz w:val="21"/>
      <w:szCs w:val="22"/>
    </w:rPr>
  </w:style>
  <w:style w:type="paragraph" w:customStyle="1" w:styleId="Normal02">
    <w:name w:val="Normal_0_2"/>
    <w:uiPriority w:val="99"/>
    <w:qFormat/>
    <w:pPr>
      <w:widowControl w:val="0"/>
      <w:jc w:val="both"/>
    </w:pPr>
    <w:rPr>
      <w:rFonts w:ascii="Calibri" w:eastAsia="宋体" w:hAnsi="Calibri" w:cs="Times New Roman"/>
      <w:kern w:val="2"/>
      <w:sz w:val="21"/>
      <w:szCs w:val="22"/>
    </w:rPr>
  </w:style>
  <w:style w:type="paragraph" w:customStyle="1" w:styleId="Normal42">
    <w:name w:val="Normal_4_2"/>
    <w:uiPriority w:val="99"/>
    <w:qFormat/>
    <w:pPr>
      <w:widowControl w:val="0"/>
      <w:jc w:val="both"/>
    </w:pPr>
    <w:rPr>
      <w:rFonts w:ascii="Calibri" w:eastAsia="宋体" w:hAnsi="Calibri" w:cs="Times New Roman"/>
      <w:kern w:val="2"/>
      <w:sz w:val="21"/>
      <w:szCs w:val="22"/>
    </w:rPr>
  </w:style>
  <w:style w:type="paragraph" w:customStyle="1" w:styleId="Normal03">
    <w:name w:val="Normal_0_3"/>
    <w:uiPriority w:val="99"/>
    <w:pPr>
      <w:widowControl w:val="0"/>
      <w:jc w:val="both"/>
    </w:pPr>
    <w:rPr>
      <w:rFonts w:ascii="Calibri" w:eastAsia="宋体" w:hAnsi="Calibri" w:cs="Times New Roman"/>
      <w:kern w:val="2"/>
      <w:sz w:val="21"/>
      <w:szCs w:val="22"/>
    </w:rPr>
  </w:style>
  <w:style w:type="paragraph" w:customStyle="1" w:styleId="Normal43">
    <w:name w:val="Normal_4_3"/>
    <w:uiPriority w:val="99"/>
    <w:pPr>
      <w:widowControl w:val="0"/>
      <w:jc w:val="both"/>
    </w:pPr>
    <w:rPr>
      <w:rFonts w:ascii="Calibri" w:eastAsia="宋体" w:hAnsi="Calibri" w:cs="Times New Roman"/>
      <w:kern w:val="2"/>
      <w:sz w:val="21"/>
      <w:szCs w:val="22"/>
    </w:rPr>
  </w:style>
  <w:style w:type="paragraph" w:customStyle="1" w:styleId="Normal04">
    <w:name w:val="Normal_0_4"/>
    <w:uiPriority w:val="99"/>
    <w:pPr>
      <w:widowControl w:val="0"/>
      <w:jc w:val="both"/>
    </w:pPr>
    <w:rPr>
      <w:rFonts w:ascii="Calibri" w:eastAsia="宋体" w:hAnsi="Calibri" w:cs="Times New Roman"/>
      <w:kern w:val="2"/>
      <w:sz w:val="21"/>
      <w:szCs w:val="22"/>
    </w:rPr>
  </w:style>
  <w:style w:type="paragraph" w:customStyle="1" w:styleId="Normal44">
    <w:name w:val="Normal_4_4"/>
    <w:uiPriority w:val="99"/>
    <w:pPr>
      <w:widowControl w:val="0"/>
      <w:jc w:val="both"/>
    </w:pPr>
    <w:rPr>
      <w:rFonts w:ascii="Calibri" w:eastAsia="宋体" w:hAnsi="Calibri" w:cs="Times New Roman"/>
      <w:kern w:val="2"/>
      <w:sz w:val="21"/>
      <w:szCs w:val="22"/>
    </w:rPr>
  </w:style>
  <w:style w:type="paragraph" w:customStyle="1" w:styleId="Normal05">
    <w:name w:val="Normal_0_5"/>
    <w:uiPriority w:val="99"/>
    <w:qFormat/>
    <w:pPr>
      <w:widowControl w:val="0"/>
      <w:jc w:val="both"/>
    </w:pPr>
    <w:rPr>
      <w:rFonts w:ascii="Calibri" w:eastAsia="宋体" w:hAnsi="Calibri" w:cs="Times New Roman"/>
      <w:kern w:val="2"/>
      <w:sz w:val="21"/>
      <w:szCs w:val="22"/>
    </w:rPr>
  </w:style>
  <w:style w:type="paragraph" w:customStyle="1" w:styleId="Normal45">
    <w:name w:val="Normal_4_5"/>
    <w:uiPriority w:val="99"/>
    <w:pPr>
      <w:widowControl w:val="0"/>
      <w:jc w:val="both"/>
    </w:pPr>
    <w:rPr>
      <w:rFonts w:ascii="Calibri" w:eastAsia="宋体" w:hAnsi="Calibri" w:cs="Times New Roman"/>
      <w:kern w:val="2"/>
      <w:sz w:val="21"/>
      <w:szCs w:val="22"/>
    </w:rPr>
  </w:style>
  <w:style w:type="paragraph" w:customStyle="1" w:styleId="Normal06">
    <w:name w:val="Normal_0_6"/>
    <w:uiPriority w:val="99"/>
    <w:pPr>
      <w:widowControl w:val="0"/>
      <w:jc w:val="both"/>
    </w:pPr>
    <w:rPr>
      <w:rFonts w:ascii="Calibri" w:eastAsia="宋体" w:hAnsi="Calibri" w:cs="Times New Roman"/>
      <w:kern w:val="2"/>
      <w:sz w:val="21"/>
      <w:szCs w:val="22"/>
    </w:rPr>
  </w:style>
  <w:style w:type="paragraph" w:customStyle="1" w:styleId="Normal46">
    <w:name w:val="Normal_4_6"/>
    <w:uiPriority w:val="99"/>
    <w:pPr>
      <w:widowControl w:val="0"/>
      <w:jc w:val="both"/>
    </w:pPr>
    <w:rPr>
      <w:rFonts w:ascii="Calibri" w:eastAsia="宋体" w:hAnsi="Calibri" w:cs="Times New Roman"/>
      <w:kern w:val="2"/>
      <w:sz w:val="21"/>
      <w:szCs w:val="22"/>
    </w:rPr>
  </w:style>
  <w:style w:type="paragraph" w:customStyle="1" w:styleId="Normal1">
    <w:name w:val="Normal_1"/>
    <w:qFormat/>
    <w:pPr>
      <w:widowControl w:val="0"/>
      <w:jc w:val="both"/>
    </w:pPr>
    <w:rPr>
      <w:rFonts w:ascii="Calibri" w:eastAsia="宋体" w:hAnsi="Calibri" w:cs="Times New Roman"/>
      <w:kern w:val="2"/>
      <w:sz w:val="21"/>
      <w:szCs w:val="22"/>
    </w:rPr>
  </w:style>
  <w:style w:type="paragraph" w:customStyle="1" w:styleId="Normal10">
    <w:name w:val="Normal_1_0"/>
    <w:uiPriority w:val="99"/>
    <w:pPr>
      <w:widowControl w:val="0"/>
      <w:jc w:val="both"/>
    </w:pPr>
    <w:rPr>
      <w:rFonts w:ascii="Calibri" w:eastAsia="宋体" w:hAnsi="Calibri" w:cs="Times New Roman"/>
      <w:kern w:val="2"/>
      <w:sz w:val="21"/>
      <w:szCs w:val="22"/>
    </w:rPr>
  </w:style>
  <w:style w:type="paragraph" w:customStyle="1" w:styleId="Normal11">
    <w:name w:val="Normal_1_1"/>
    <w:uiPriority w:val="99"/>
    <w:pPr>
      <w:widowControl w:val="0"/>
      <w:jc w:val="both"/>
    </w:pPr>
    <w:rPr>
      <w:rFonts w:ascii="Calibri" w:eastAsia="宋体" w:hAnsi="Calibri" w:cs="Times New Roman"/>
      <w:kern w:val="2"/>
      <w:sz w:val="21"/>
      <w:szCs w:val="22"/>
    </w:rPr>
  </w:style>
  <w:style w:type="paragraph" w:customStyle="1" w:styleId="Normal07">
    <w:name w:val="Normal_0_7"/>
    <w:uiPriority w:val="99"/>
    <w:pPr>
      <w:widowControl w:val="0"/>
      <w:jc w:val="both"/>
    </w:pPr>
    <w:rPr>
      <w:rFonts w:ascii="Calibri" w:eastAsia="宋体" w:hAnsi="Calibri" w:cs="Times New Roman"/>
      <w:kern w:val="2"/>
      <w:sz w:val="21"/>
      <w:szCs w:val="22"/>
    </w:rPr>
  </w:style>
  <w:style w:type="paragraph" w:customStyle="1" w:styleId="Normal47">
    <w:name w:val="Normal_4_7"/>
    <w:uiPriority w:val="99"/>
    <w:qFormat/>
    <w:pPr>
      <w:widowControl w:val="0"/>
      <w:jc w:val="both"/>
    </w:pPr>
    <w:rPr>
      <w:rFonts w:ascii="Calibri" w:eastAsia="宋体" w:hAnsi="Calibri" w:cs="Times New Roman"/>
      <w:kern w:val="2"/>
      <w:sz w:val="21"/>
      <w:szCs w:val="22"/>
    </w:rPr>
  </w:style>
  <w:style w:type="paragraph" w:customStyle="1" w:styleId="Normal08">
    <w:name w:val="Normal_0_8"/>
    <w:uiPriority w:val="99"/>
    <w:pPr>
      <w:widowControl w:val="0"/>
      <w:jc w:val="both"/>
    </w:pPr>
    <w:rPr>
      <w:rFonts w:ascii="Calibri" w:eastAsia="宋体" w:hAnsi="Calibri" w:cs="Times New Roman"/>
      <w:kern w:val="2"/>
      <w:sz w:val="21"/>
      <w:szCs w:val="22"/>
    </w:rPr>
  </w:style>
  <w:style w:type="paragraph" w:customStyle="1" w:styleId="Normal48">
    <w:name w:val="Normal_4_8"/>
    <w:uiPriority w:val="99"/>
    <w:pPr>
      <w:widowControl w:val="0"/>
      <w:jc w:val="both"/>
    </w:pPr>
    <w:rPr>
      <w:rFonts w:ascii="Calibri" w:eastAsia="宋体" w:hAnsi="Calibri" w:cs="Times New Roman"/>
      <w:kern w:val="2"/>
      <w:sz w:val="21"/>
      <w:szCs w:val="22"/>
    </w:rPr>
  </w:style>
  <w:style w:type="paragraph" w:customStyle="1" w:styleId="Normal12">
    <w:name w:val="Normal_1_2"/>
    <w:uiPriority w:val="99"/>
    <w:pPr>
      <w:widowControl w:val="0"/>
      <w:jc w:val="both"/>
    </w:pPr>
    <w:rPr>
      <w:rFonts w:ascii="Calibri" w:eastAsia="宋体" w:hAnsi="Calibri" w:cs="Times New Roman"/>
      <w:kern w:val="2"/>
      <w:sz w:val="21"/>
      <w:szCs w:val="22"/>
    </w:rPr>
  </w:style>
  <w:style w:type="paragraph" w:customStyle="1" w:styleId="Normal13">
    <w:name w:val="Normal_1_3"/>
    <w:uiPriority w:val="99"/>
    <w:pPr>
      <w:widowControl w:val="0"/>
      <w:jc w:val="both"/>
    </w:pPr>
    <w:rPr>
      <w:rFonts w:ascii="Calibri" w:eastAsia="宋体" w:hAnsi="Calibri" w:cs="Times New Roman"/>
      <w:kern w:val="2"/>
      <w:sz w:val="21"/>
      <w:szCs w:val="22"/>
    </w:rPr>
  </w:style>
  <w:style w:type="paragraph" w:customStyle="1" w:styleId="Normal53">
    <w:name w:val="Normal_5_3"/>
    <w:uiPriority w:val="99"/>
    <w:pPr>
      <w:widowControl w:val="0"/>
      <w:jc w:val="both"/>
    </w:pPr>
    <w:rPr>
      <w:rFonts w:ascii="Calibri" w:eastAsia="宋体" w:hAnsi="Calibri" w:cs="Times New Roman"/>
      <w:kern w:val="2"/>
      <w:sz w:val="21"/>
      <w:szCs w:val="22"/>
    </w:rPr>
  </w:style>
  <w:style w:type="paragraph" w:customStyle="1" w:styleId="Normal09">
    <w:name w:val="Normal_0_9"/>
    <w:uiPriority w:val="99"/>
    <w:pPr>
      <w:widowControl w:val="0"/>
      <w:jc w:val="both"/>
    </w:pPr>
    <w:rPr>
      <w:rFonts w:ascii="Calibri" w:eastAsia="宋体" w:hAnsi="Calibri" w:cs="Times New Roman"/>
      <w:kern w:val="2"/>
      <w:sz w:val="21"/>
      <w:szCs w:val="22"/>
    </w:rPr>
  </w:style>
  <w:style w:type="paragraph" w:customStyle="1" w:styleId="Normal49">
    <w:name w:val="Normal_4_9"/>
    <w:uiPriority w:val="99"/>
    <w:pPr>
      <w:widowControl w:val="0"/>
      <w:jc w:val="both"/>
    </w:pPr>
    <w:rPr>
      <w:rFonts w:ascii="Calibri" w:eastAsia="宋体" w:hAnsi="Calibri" w:cs="Times New Roman"/>
      <w:kern w:val="2"/>
      <w:sz w:val="21"/>
      <w:szCs w:val="22"/>
    </w:rPr>
  </w:style>
  <w:style w:type="paragraph" w:customStyle="1" w:styleId="Normal010">
    <w:name w:val="Normal_0_10"/>
    <w:uiPriority w:val="99"/>
    <w:pPr>
      <w:widowControl w:val="0"/>
      <w:jc w:val="both"/>
    </w:pPr>
    <w:rPr>
      <w:rFonts w:ascii="Calibri" w:eastAsia="宋体" w:hAnsi="Calibri" w:cs="Times New Roman"/>
      <w:kern w:val="2"/>
      <w:sz w:val="21"/>
      <w:szCs w:val="22"/>
    </w:rPr>
  </w:style>
  <w:style w:type="paragraph" w:customStyle="1" w:styleId="Normal410">
    <w:name w:val="Normal_4_10"/>
    <w:uiPriority w:val="99"/>
    <w:pPr>
      <w:widowControl w:val="0"/>
      <w:jc w:val="both"/>
    </w:pPr>
    <w:rPr>
      <w:rFonts w:ascii="Calibri" w:eastAsia="宋体" w:hAnsi="Calibri" w:cs="Times New Roman"/>
      <w:kern w:val="2"/>
      <w:sz w:val="21"/>
      <w:szCs w:val="22"/>
    </w:rPr>
  </w:style>
  <w:style w:type="paragraph" w:customStyle="1" w:styleId="Normal011">
    <w:name w:val="Normal_0_11"/>
    <w:uiPriority w:val="99"/>
    <w:pPr>
      <w:widowControl w:val="0"/>
      <w:jc w:val="both"/>
    </w:pPr>
    <w:rPr>
      <w:rFonts w:ascii="Calibri" w:eastAsia="宋体" w:hAnsi="Calibri" w:cs="Times New Roman"/>
      <w:kern w:val="2"/>
      <w:sz w:val="21"/>
      <w:szCs w:val="22"/>
    </w:rPr>
  </w:style>
  <w:style w:type="paragraph" w:customStyle="1" w:styleId="Normal411">
    <w:name w:val="Normal_4_11"/>
    <w:uiPriority w:val="99"/>
    <w:pPr>
      <w:widowControl w:val="0"/>
      <w:jc w:val="both"/>
    </w:pPr>
    <w:rPr>
      <w:rFonts w:ascii="Calibri" w:eastAsia="宋体" w:hAnsi="Calibri" w:cs="Times New Roman"/>
      <w:kern w:val="2"/>
      <w:sz w:val="21"/>
      <w:szCs w:val="22"/>
    </w:rPr>
  </w:style>
  <w:style w:type="paragraph" w:customStyle="1" w:styleId="Normal012">
    <w:name w:val="Normal_0_12"/>
    <w:uiPriority w:val="99"/>
    <w:pPr>
      <w:widowControl w:val="0"/>
      <w:jc w:val="both"/>
    </w:pPr>
    <w:rPr>
      <w:rFonts w:ascii="Calibri" w:eastAsia="宋体" w:hAnsi="Calibri" w:cs="Times New Roman"/>
      <w:kern w:val="2"/>
      <w:sz w:val="21"/>
      <w:szCs w:val="22"/>
    </w:rPr>
  </w:style>
  <w:style w:type="paragraph" w:customStyle="1" w:styleId="Normal412">
    <w:name w:val="Normal_4_12"/>
    <w:uiPriority w:val="99"/>
    <w:pPr>
      <w:widowControl w:val="0"/>
      <w:jc w:val="both"/>
    </w:pPr>
    <w:rPr>
      <w:rFonts w:ascii="Calibri" w:eastAsia="宋体" w:hAnsi="Calibri" w:cs="Times New Roman"/>
      <w:kern w:val="2"/>
      <w:sz w:val="21"/>
      <w:szCs w:val="22"/>
    </w:rPr>
  </w:style>
  <w:style w:type="paragraph" w:customStyle="1" w:styleId="Normal013">
    <w:name w:val="Normal_0_13"/>
    <w:uiPriority w:val="99"/>
    <w:qFormat/>
    <w:pPr>
      <w:widowControl w:val="0"/>
      <w:jc w:val="both"/>
    </w:pPr>
    <w:rPr>
      <w:rFonts w:ascii="Calibri" w:eastAsia="宋体" w:hAnsi="Calibri" w:cs="Times New Roman"/>
      <w:kern w:val="2"/>
      <w:sz w:val="21"/>
      <w:szCs w:val="22"/>
    </w:rPr>
  </w:style>
  <w:style w:type="paragraph" w:customStyle="1" w:styleId="Normal413">
    <w:name w:val="Normal_4_13"/>
    <w:uiPriority w:val="99"/>
    <w:pPr>
      <w:widowControl w:val="0"/>
      <w:jc w:val="both"/>
    </w:pPr>
    <w:rPr>
      <w:rFonts w:ascii="Calibri" w:eastAsia="宋体" w:hAnsi="Calibri" w:cs="Times New Roman"/>
      <w:kern w:val="2"/>
      <w:sz w:val="21"/>
      <w:szCs w:val="22"/>
    </w:rPr>
  </w:style>
  <w:style w:type="paragraph" w:customStyle="1" w:styleId="Normal014">
    <w:name w:val="Normal_0_14"/>
    <w:uiPriority w:val="99"/>
    <w:qFormat/>
    <w:pPr>
      <w:widowControl w:val="0"/>
      <w:jc w:val="both"/>
    </w:pPr>
    <w:rPr>
      <w:rFonts w:ascii="Calibri" w:eastAsia="宋体" w:hAnsi="Calibri" w:cs="Times New Roman"/>
      <w:kern w:val="2"/>
      <w:sz w:val="21"/>
      <w:szCs w:val="22"/>
    </w:rPr>
  </w:style>
  <w:style w:type="paragraph" w:customStyle="1" w:styleId="Normal414">
    <w:name w:val="Normal_4_14"/>
    <w:uiPriority w:val="99"/>
    <w:qFormat/>
    <w:pPr>
      <w:widowControl w:val="0"/>
      <w:jc w:val="both"/>
    </w:pPr>
    <w:rPr>
      <w:rFonts w:ascii="Calibri" w:eastAsia="宋体" w:hAnsi="Calibri" w:cs="Times New Roman"/>
      <w:kern w:val="2"/>
      <w:sz w:val="21"/>
      <w:szCs w:val="22"/>
    </w:rPr>
  </w:style>
  <w:style w:type="paragraph" w:customStyle="1" w:styleId="Normal015">
    <w:name w:val="Normal_0_15"/>
    <w:uiPriority w:val="99"/>
    <w:qFormat/>
    <w:pPr>
      <w:widowControl w:val="0"/>
      <w:jc w:val="both"/>
    </w:pPr>
    <w:rPr>
      <w:rFonts w:ascii="Calibri" w:eastAsia="宋体" w:hAnsi="Calibri" w:cs="Times New Roman"/>
      <w:kern w:val="2"/>
      <w:sz w:val="21"/>
      <w:szCs w:val="22"/>
    </w:rPr>
  </w:style>
  <w:style w:type="paragraph" w:customStyle="1" w:styleId="Normal415">
    <w:name w:val="Normal_4_15"/>
    <w:uiPriority w:val="99"/>
    <w:qFormat/>
    <w:pPr>
      <w:widowControl w:val="0"/>
      <w:jc w:val="both"/>
    </w:pPr>
    <w:rPr>
      <w:rFonts w:ascii="Calibri" w:eastAsia="宋体" w:hAnsi="Calibri" w:cs="Times New Roman"/>
      <w:kern w:val="2"/>
      <w:sz w:val="21"/>
      <w:szCs w:val="22"/>
    </w:rPr>
  </w:style>
  <w:style w:type="paragraph" w:customStyle="1" w:styleId="Normal14">
    <w:name w:val="Normal_1_4"/>
    <w:uiPriority w:val="99"/>
    <w:pPr>
      <w:widowControl w:val="0"/>
      <w:jc w:val="both"/>
    </w:pPr>
    <w:rPr>
      <w:rFonts w:ascii="Calibri" w:eastAsia="宋体" w:hAnsi="Calibri" w:cs="Times New Roman"/>
      <w:kern w:val="2"/>
      <w:sz w:val="21"/>
      <w:szCs w:val="22"/>
    </w:rPr>
  </w:style>
  <w:style w:type="paragraph" w:customStyle="1" w:styleId="Normal54">
    <w:name w:val="Normal_5_4"/>
    <w:uiPriority w:val="99"/>
    <w:pPr>
      <w:widowControl w:val="0"/>
      <w:jc w:val="both"/>
    </w:pPr>
    <w:rPr>
      <w:rFonts w:ascii="Calibri" w:eastAsia="宋体" w:hAnsi="Calibri" w:cs="Times New Roman"/>
      <w:kern w:val="2"/>
      <w:sz w:val="21"/>
      <w:szCs w:val="22"/>
    </w:rPr>
  </w:style>
  <w:style w:type="paragraph" w:customStyle="1" w:styleId="Normal15">
    <w:name w:val="Normal_1_5"/>
    <w:uiPriority w:val="99"/>
    <w:qFormat/>
    <w:pPr>
      <w:widowControl w:val="0"/>
      <w:jc w:val="both"/>
    </w:pPr>
    <w:rPr>
      <w:rFonts w:ascii="Calibri" w:eastAsia="宋体" w:hAnsi="Calibri" w:cs="Times New Roman"/>
      <w:kern w:val="2"/>
      <w:sz w:val="21"/>
      <w:szCs w:val="22"/>
    </w:rPr>
  </w:style>
  <w:style w:type="paragraph" w:customStyle="1" w:styleId="Normal55">
    <w:name w:val="Normal_5_5"/>
    <w:uiPriority w:val="99"/>
    <w:qFormat/>
    <w:pPr>
      <w:widowControl w:val="0"/>
      <w:jc w:val="both"/>
    </w:pPr>
    <w:rPr>
      <w:rFonts w:ascii="Calibri" w:eastAsia="宋体" w:hAnsi="Calibri" w:cs="Times New Roman"/>
      <w:kern w:val="2"/>
      <w:sz w:val="21"/>
      <w:szCs w:val="22"/>
    </w:rPr>
  </w:style>
  <w:style w:type="paragraph" w:customStyle="1" w:styleId="Normal016">
    <w:name w:val="Normal_0_16"/>
    <w:uiPriority w:val="99"/>
    <w:qFormat/>
    <w:pPr>
      <w:widowControl w:val="0"/>
      <w:jc w:val="both"/>
    </w:pPr>
    <w:rPr>
      <w:rFonts w:ascii="Calibri" w:eastAsia="宋体" w:hAnsi="Calibri" w:cs="Times New Roman"/>
      <w:kern w:val="2"/>
      <w:sz w:val="21"/>
      <w:szCs w:val="22"/>
    </w:rPr>
  </w:style>
  <w:style w:type="paragraph" w:customStyle="1" w:styleId="Normal416">
    <w:name w:val="Normal_4_16"/>
    <w:uiPriority w:val="99"/>
    <w:qFormat/>
    <w:pPr>
      <w:widowControl w:val="0"/>
      <w:jc w:val="both"/>
    </w:pPr>
    <w:rPr>
      <w:rFonts w:ascii="Calibri" w:eastAsia="宋体" w:hAnsi="Calibri" w:cs="Times New Roman"/>
      <w:kern w:val="2"/>
      <w:sz w:val="21"/>
      <w:szCs w:val="22"/>
    </w:rPr>
  </w:style>
  <w:style w:type="paragraph" w:customStyle="1" w:styleId="Normal017">
    <w:name w:val="Normal_0_17"/>
    <w:uiPriority w:val="99"/>
    <w:qFormat/>
    <w:pPr>
      <w:widowControl w:val="0"/>
      <w:jc w:val="both"/>
    </w:pPr>
    <w:rPr>
      <w:rFonts w:ascii="Calibri" w:eastAsia="宋体" w:hAnsi="Calibri" w:cs="Times New Roman"/>
      <w:kern w:val="2"/>
      <w:sz w:val="21"/>
      <w:szCs w:val="22"/>
    </w:rPr>
  </w:style>
  <w:style w:type="paragraph" w:customStyle="1" w:styleId="Normal018">
    <w:name w:val="Normal_0_18"/>
    <w:uiPriority w:val="99"/>
    <w:qFormat/>
    <w:pPr>
      <w:widowControl w:val="0"/>
      <w:jc w:val="both"/>
    </w:pPr>
    <w:rPr>
      <w:rFonts w:ascii="Calibri" w:eastAsia="宋体" w:hAnsi="Calibri" w:cs="Times New Roman"/>
      <w:kern w:val="2"/>
      <w:sz w:val="21"/>
      <w:szCs w:val="22"/>
    </w:rPr>
  </w:style>
  <w:style w:type="paragraph" w:customStyle="1" w:styleId="Normal019">
    <w:name w:val="Normal_0_19"/>
    <w:uiPriority w:val="99"/>
    <w:qFormat/>
    <w:pPr>
      <w:widowControl w:val="0"/>
      <w:jc w:val="both"/>
    </w:pPr>
    <w:rPr>
      <w:rFonts w:ascii="Calibri" w:eastAsia="宋体" w:hAnsi="Calibri" w:cs="Times New Roman"/>
      <w:kern w:val="2"/>
      <w:sz w:val="21"/>
      <w:szCs w:val="22"/>
    </w:rPr>
  </w:style>
  <w:style w:type="paragraph" w:customStyle="1" w:styleId="Normal020">
    <w:name w:val="Normal_0_20"/>
    <w:uiPriority w:val="99"/>
    <w:qFormat/>
    <w:pPr>
      <w:widowControl w:val="0"/>
      <w:jc w:val="both"/>
    </w:pPr>
    <w:rPr>
      <w:rFonts w:ascii="Calibri" w:eastAsia="宋体" w:hAnsi="Calibri" w:cs="Times New Roman"/>
      <w:kern w:val="2"/>
      <w:sz w:val="21"/>
      <w:szCs w:val="22"/>
    </w:rPr>
  </w:style>
  <w:style w:type="paragraph" w:customStyle="1" w:styleId="Normal021">
    <w:name w:val="Normal_0_21"/>
    <w:uiPriority w:val="99"/>
    <w:qFormat/>
    <w:pPr>
      <w:widowControl w:val="0"/>
      <w:jc w:val="both"/>
    </w:pPr>
    <w:rPr>
      <w:rFonts w:ascii="Calibri" w:eastAsia="宋体" w:hAnsi="Calibri" w:cs="Times New Roman"/>
      <w:kern w:val="2"/>
      <w:sz w:val="21"/>
      <w:szCs w:val="22"/>
    </w:rPr>
  </w:style>
  <w:style w:type="paragraph" w:customStyle="1" w:styleId="Normal022">
    <w:name w:val="Normal_0_22"/>
    <w:uiPriority w:val="99"/>
    <w:qFormat/>
    <w:pPr>
      <w:widowControl w:val="0"/>
      <w:jc w:val="both"/>
    </w:pPr>
    <w:rPr>
      <w:rFonts w:ascii="Calibri" w:eastAsia="宋体" w:hAnsi="Calibri" w:cs="Times New Roman"/>
      <w:kern w:val="2"/>
      <w:sz w:val="21"/>
      <w:szCs w:val="22"/>
    </w:rPr>
  </w:style>
  <w:style w:type="paragraph" w:customStyle="1" w:styleId="Normal023">
    <w:name w:val="Normal_0_23"/>
    <w:uiPriority w:val="99"/>
    <w:qFormat/>
    <w:pPr>
      <w:widowControl w:val="0"/>
      <w:jc w:val="both"/>
    </w:pPr>
    <w:rPr>
      <w:rFonts w:ascii="Calibri" w:eastAsia="宋体" w:hAnsi="Calibri" w:cs="Times New Roman"/>
      <w:kern w:val="2"/>
      <w:sz w:val="21"/>
      <w:szCs w:val="22"/>
    </w:rPr>
  </w:style>
  <w:style w:type="paragraph" w:customStyle="1" w:styleId="Normal024">
    <w:name w:val="Normal_0_24"/>
    <w:uiPriority w:val="99"/>
    <w:qFormat/>
    <w:pPr>
      <w:widowControl w:val="0"/>
      <w:jc w:val="both"/>
    </w:pPr>
    <w:rPr>
      <w:rFonts w:ascii="Calibri" w:eastAsia="宋体" w:hAnsi="Calibri" w:cs="Times New Roman"/>
      <w:kern w:val="2"/>
      <w:sz w:val="21"/>
      <w:szCs w:val="22"/>
    </w:rPr>
  </w:style>
  <w:style w:type="paragraph" w:customStyle="1" w:styleId="Normal025">
    <w:name w:val="Normal_0_25"/>
    <w:uiPriority w:val="99"/>
    <w:qFormat/>
    <w:pPr>
      <w:widowControl w:val="0"/>
      <w:jc w:val="both"/>
    </w:pPr>
    <w:rPr>
      <w:rFonts w:ascii="Calibri" w:eastAsia="宋体" w:hAnsi="Calibri" w:cs="Times New Roman"/>
      <w:kern w:val="2"/>
      <w:sz w:val="21"/>
      <w:szCs w:val="22"/>
    </w:rPr>
  </w:style>
  <w:style w:type="paragraph" w:customStyle="1" w:styleId="Normal026">
    <w:name w:val="Normal_0_26"/>
    <w:uiPriority w:val="99"/>
    <w:qFormat/>
    <w:pPr>
      <w:widowControl w:val="0"/>
      <w:jc w:val="both"/>
    </w:pPr>
    <w:rPr>
      <w:rFonts w:ascii="Calibri" w:eastAsia="宋体" w:hAnsi="Calibri" w:cs="Times New Roman"/>
      <w:kern w:val="2"/>
      <w:sz w:val="21"/>
      <w:szCs w:val="22"/>
    </w:rPr>
  </w:style>
  <w:style w:type="paragraph" w:customStyle="1" w:styleId="Normal027">
    <w:name w:val="Normal_0_27"/>
    <w:uiPriority w:val="99"/>
    <w:qFormat/>
    <w:pPr>
      <w:widowControl w:val="0"/>
      <w:jc w:val="both"/>
    </w:pPr>
    <w:rPr>
      <w:rFonts w:ascii="Calibri" w:eastAsia="宋体" w:hAnsi="Calibri" w:cs="Times New Roman"/>
      <w:kern w:val="2"/>
      <w:sz w:val="21"/>
      <w:szCs w:val="22"/>
    </w:rPr>
  </w:style>
  <w:style w:type="paragraph" w:customStyle="1" w:styleId="Normal028">
    <w:name w:val="Normal_0_28"/>
    <w:uiPriority w:val="99"/>
    <w:qFormat/>
    <w:pPr>
      <w:widowControl w:val="0"/>
      <w:jc w:val="both"/>
    </w:pPr>
    <w:rPr>
      <w:rFonts w:ascii="Calibri" w:eastAsia="宋体" w:hAnsi="Calibri" w:cs="Times New Roman"/>
      <w:kern w:val="2"/>
      <w:sz w:val="21"/>
      <w:szCs w:val="22"/>
    </w:rPr>
  </w:style>
  <w:style w:type="paragraph" w:customStyle="1" w:styleId="Normal029">
    <w:name w:val="Normal_0_29"/>
    <w:uiPriority w:val="99"/>
    <w:qFormat/>
    <w:pPr>
      <w:widowControl w:val="0"/>
      <w:jc w:val="both"/>
    </w:pPr>
    <w:rPr>
      <w:rFonts w:ascii="Calibri" w:eastAsia="宋体" w:hAnsi="Calibri" w:cs="Times New Roman"/>
      <w:kern w:val="2"/>
      <w:sz w:val="21"/>
      <w:szCs w:val="22"/>
    </w:rPr>
  </w:style>
  <w:style w:type="paragraph" w:customStyle="1" w:styleId="Normal030">
    <w:name w:val="Normal_0_30"/>
    <w:uiPriority w:val="99"/>
    <w:qFormat/>
    <w:pPr>
      <w:widowControl w:val="0"/>
      <w:jc w:val="both"/>
    </w:pPr>
    <w:rPr>
      <w:rFonts w:ascii="Calibri" w:eastAsia="宋体" w:hAnsi="Calibri" w:cs="Times New Roman"/>
      <w:kern w:val="2"/>
      <w:sz w:val="21"/>
      <w:szCs w:val="22"/>
    </w:rPr>
  </w:style>
  <w:style w:type="paragraph" w:customStyle="1" w:styleId="Normal031">
    <w:name w:val="Normal_0_31"/>
    <w:uiPriority w:val="99"/>
    <w:qFormat/>
    <w:pPr>
      <w:widowControl w:val="0"/>
      <w:jc w:val="both"/>
    </w:pPr>
    <w:rPr>
      <w:rFonts w:ascii="Calibri" w:eastAsia="宋体" w:hAnsi="Calibri" w:cs="Times New Roman"/>
      <w:kern w:val="2"/>
      <w:sz w:val="21"/>
      <w:szCs w:val="22"/>
    </w:rPr>
  </w:style>
  <w:style w:type="paragraph" w:customStyle="1" w:styleId="Normal032">
    <w:name w:val="Normal_0_32"/>
    <w:uiPriority w:val="99"/>
    <w:qFormat/>
    <w:pPr>
      <w:widowControl w:val="0"/>
      <w:jc w:val="both"/>
    </w:pPr>
    <w:rPr>
      <w:rFonts w:ascii="Calibri" w:eastAsia="宋体" w:hAnsi="Calibri" w:cs="Times New Roman"/>
      <w:kern w:val="2"/>
      <w:sz w:val="21"/>
      <w:szCs w:val="22"/>
    </w:rPr>
  </w:style>
  <w:style w:type="paragraph" w:customStyle="1" w:styleId="Normal033">
    <w:name w:val="Normal_0_33"/>
    <w:uiPriority w:val="99"/>
    <w:qFormat/>
    <w:pPr>
      <w:widowControl w:val="0"/>
      <w:jc w:val="both"/>
    </w:pPr>
    <w:rPr>
      <w:rFonts w:ascii="Calibri" w:eastAsia="宋体" w:hAnsi="Calibri" w:cs="Times New Roman"/>
      <w:kern w:val="2"/>
      <w:sz w:val="21"/>
      <w:szCs w:val="22"/>
    </w:rPr>
  </w:style>
  <w:style w:type="paragraph" w:customStyle="1" w:styleId="Normal034">
    <w:name w:val="Normal_0_34"/>
    <w:uiPriority w:val="99"/>
    <w:qFormat/>
    <w:pPr>
      <w:widowControl w:val="0"/>
      <w:jc w:val="both"/>
    </w:pPr>
    <w:rPr>
      <w:rFonts w:ascii="Calibri" w:eastAsia="宋体" w:hAnsi="Calibri" w:cs="Times New Roman"/>
      <w:kern w:val="2"/>
      <w:sz w:val="21"/>
      <w:szCs w:val="22"/>
    </w:rPr>
  </w:style>
  <w:style w:type="paragraph" w:customStyle="1" w:styleId="Normal035">
    <w:name w:val="Normal_0_35"/>
    <w:uiPriority w:val="99"/>
    <w:qFormat/>
    <w:pPr>
      <w:widowControl w:val="0"/>
      <w:jc w:val="both"/>
    </w:pPr>
    <w:rPr>
      <w:rFonts w:ascii="Calibri" w:eastAsia="宋体" w:hAnsi="Calibri" w:cs="Times New Roman"/>
      <w:kern w:val="2"/>
      <w:sz w:val="21"/>
      <w:szCs w:val="22"/>
    </w:rPr>
  </w:style>
  <w:style w:type="paragraph" w:customStyle="1" w:styleId="Normal036">
    <w:name w:val="Normal_0_36"/>
    <w:uiPriority w:val="99"/>
    <w:qFormat/>
    <w:pPr>
      <w:widowControl w:val="0"/>
      <w:jc w:val="both"/>
    </w:pPr>
    <w:rPr>
      <w:rFonts w:ascii="Calibri" w:eastAsia="宋体" w:hAnsi="Calibri" w:cs="Times New Roman"/>
      <w:kern w:val="2"/>
      <w:sz w:val="21"/>
      <w:szCs w:val="22"/>
    </w:rPr>
  </w:style>
  <w:style w:type="paragraph" w:customStyle="1" w:styleId="Normal037">
    <w:name w:val="Normal_0_37"/>
    <w:uiPriority w:val="99"/>
    <w:qFormat/>
    <w:pPr>
      <w:widowControl w:val="0"/>
      <w:jc w:val="both"/>
    </w:pPr>
    <w:rPr>
      <w:rFonts w:ascii="Calibri" w:eastAsia="宋体" w:hAnsi="Calibri" w:cs="Times New Roman"/>
      <w:kern w:val="2"/>
      <w:sz w:val="21"/>
      <w:szCs w:val="22"/>
    </w:rPr>
  </w:style>
  <w:style w:type="paragraph" w:customStyle="1" w:styleId="Normal038">
    <w:name w:val="Normal_0_38"/>
    <w:uiPriority w:val="99"/>
    <w:qFormat/>
    <w:pPr>
      <w:widowControl w:val="0"/>
      <w:jc w:val="both"/>
    </w:pPr>
    <w:rPr>
      <w:rFonts w:ascii="Calibri" w:eastAsia="宋体" w:hAnsi="Calibri" w:cs="Times New Roman"/>
      <w:kern w:val="2"/>
      <w:sz w:val="21"/>
      <w:szCs w:val="22"/>
    </w:rPr>
  </w:style>
  <w:style w:type="paragraph" w:customStyle="1" w:styleId="Normal039">
    <w:name w:val="Normal_0_39"/>
    <w:uiPriority w:val="99"/>
    <w:qFormat/>
    <w:pPr>
      <w:widowControl w:val="0"/>
      <w:jc w:val="both"/>
    </w:pPr>
    <w:rPr>
      <w:rFonts w:ascii="Calibri" w:eastAsia="宋体" w:hAnsi="Calibri" w:cs="Times New Roman"/>
      <w:kern w:val="2"/>
      <w:sz w:val="21"/>
      <w:szCs w:val="22"/>
    </w:rPr>
  </w:style>
  <w:style w:type="paragraph" w:customStyle="1" w:styleId="Normal040">
    <w:name w:val="Normal_0_40"/>
    <w:uiPriority w:val="99"/>
    <w:qFormat/>
    <w:pPr>
      <w:widowControl w:val="0"/>
      <w:jc w:val="both"/>
    </w:pPr>
    <w:rPr>
      <w:rFonts w:ascii="Calibri" w:eastAsia="宋体" w:hAnsi="Calibri" w:cs="Times New Roman"/>
      <w:kern w:val="2"/>
      <w:sz w:val="21"/>
      <w:szCs w:val="22"/>
    </w:rPr>
  </w:style>
  <w:style w:type="paragraph" w:customStyle="1" w:styleId="Normal041">
    <w:name w:val="Normal_0_41"/>
    <w:uiPriority w:val="99"/>
    <w:qFormat/>
    <w:pPr>
      <w:widowControl w:val="0"/>
      <w:jc w:val="both"/>
    </w:pPr>
    <w:rPr>
      <w:rFonts w:ascii="Calibri" w:eastAsia="宋体" w:hAnsi="Calibri" w:cs="Times New Roman"/>
      <w:kern w:val="2"/>
      <w:sz w:val="21"/>
      <w:szCs w:val="22"/>
    </w:rPr>
  </w:style>
  <w:style w:type="character" w:customStyle="1" w:styleId="30">
    <w:name w:val="标题 3 字符"/>
    <w:basedOn w:val="DefaultParagraphFont"/>
    <w:link w:val="Heading3"/>
    <w:uiPriority w:val="9"/>
    <w:qFormat/>
    <w:rPr>
      <w:rFonts w:ascii="Tahoma" w:hAnsi="Tahoma"/>
      <w:b/>
      <w:bCs/>
      <w:sz w:val="32"/>
      <w:szCs w:val="32"/>
    </w:rPr>
  </w:style>
  <w:style w:type="character" w:customStyle="1" w:styleId="22">
    <w:name w:val="标题 2 字符"/>
    <w:basedOn w:val="DefaultParagraphFont"/>
    <w:link w:val="Heading2"/>
    <w:uiPriority w:val="9"/>
    <w:qFormat/>
    <w:rPr>
      <w:rFonts w:asciiTheme="majorHAnsi" w:eastAsiaTheme="majorEastAsia" w:hAnsiTheme="majorHAnsi" w:cstheme="majorBidi"/>
      <w:b/>
      <w:bCs/>
      <w:kern w:val="2"/>
      <w:sz w:val="32"/>
      <w:szCs w:val="32"/>
    </w:rPr>
  </w:style>
  <w:style w:type="paragraph" w:customStyle="1" w:styleId="23">
    <w:name w:val="样式2"/>
    <w:basedOn w:val="Normal"/>
    <w:next w:val="Normal"/>
    <w:link w:val="2Char0"/>
    <w:qFormat/>
    <w:pPr>
      <w:widowControl w:val="0"/>
      <w:adjustRightInd/>
      <w:snapToGrid/>
      <w:spacing w:after="0" w:line="360" w:lineRule="auto"/>
      <w:jc w:val="both"/>
    </w:pPr>
    <w:rPr>
      <w:rFonts w:ascii="Calibri" w:hAnsi="Calibri" w:cs="Times New Roman"/>
      <w:color w:val="00B050"/>
      <w:kern w:val="2"/>
      <w:sz w:val="21"/>
      <w:szCs w:val="24"/>
    </w:rPr>
  </w:style>
  <w:style w:type="character" w:customStyle="1" w:styleId="2Char0">
    <w:name w:val="样式2 Char"/>
    <w:link w:val="23"/>
    <w:qFormat/>
    <w:rPr>
      <w:rFonts w:ascii="Calibri" w:hAnsi="Calibri" w:cs="Times New Roman"/>
      <w:color w:val="00B050"/>
      <w:kern w:val="2"/>
      <w:sz w:val="21"/>
      <w:szCs w:val="24"/>
    </w:rPr>
  </w:style>
  <w:style w:type="paragraph" w:customStyle="1" w:styleId="Normal3">
    <w:name w:val="Normal_3"/>
    <w:uiPriority w:val="99"/>
    <w:qFormat/>
    <w:pPr>
      <w:widowControl w:val="0"/>
      <w:jc w:val="both"/>
    </w:pPr>
    <w:rPr>
      <w:rFonts w:ascii="Calibri" w:eastAsia="宋体" w:hAnsi="Calibri" w:cs="Times New Roman"/>
      <w:kern w:val="2"/>
      <w:sz w:val="21"/>
      <w:szCs w:val="22"/>
    </w:rPr>
  </w:style>
  <w:style w:type="paragraph" w:customStyle="1" w:styleId="Normal16">
    <w:name w:val="Normal_1_6"/>
    <w:uiPriority w:val="99"/>
    <w:qFormat/>
    <w:pPr>
      <w:widowControl w:val="0"/>
      <w:jc w:val="both"/>
    </w:pPr>
    <w:rPr>
      <w:rFonts w:ascii="Calibri" w:eastAsia="宋体" w:hAnsi="Calibri" w:cs="Times New Roman"/>
      <w:kern w:val="2"/>
      <w:sz w:val="21"/>
      <w:szCs w:val="22"/>
    </w:rPr>
  </w:style>
  <w:style w:type="paragraph" w:customStyle="1" w:styleId="Normal56">
    <w:name w:val="Normal_5_6"/>
    <w:uiPriority w:val="99"/>
    <w:qFormat/>
    <w:pPr>
      <w:widowControl w:val="0"/>
      <w:jc w:val="both"/>
    </w:pPr>
    <w:rPr>
      <w:rFonts w:ascii="Calibri" w:eastAsia="宋体" w:hAnsi="Calibri" w:cs="Times New Roman"/>
      <w:kern w:val="2"/>
      <w:sz w:val="21"/>
      <w:szCs w:val="22"/>
    </w:rPr>
  </w:style>
  <w:style w:type="paragraph" w:customStyle="1" w:styleId="Normal17">
    <w:name w:val="Normal_1_7"/>
    <w:uiPriority w:val="99"/>
    <w:qFormat/>
    <w:pPr>
      <w:widowControl w:val="0"/>
      <w:jc w:val="both"/>
    </w:pPr>
    <w:rPr>
      <w:rFonts w:ascii="Calibri" w:eastAsia="宋体" w:hAnsi="Calibri" w:cs="Times New Roman"/>
      <w:kern w:val="2"/>
      <w:sz w:val="21"/>
      <w:szCs w:val="22"/>
    </w:rPr>
  </w:style>
  <w:style w:type="paragraph" w:customStyle="1" w:styleId="Normal57">
    <w:name w:val="Normal_5_7"/>
    <w:uiPriority w:val="99"/>
    <w:qFormat/>
    <w:pPr>
      <w:widowControl w:val="0"/>
      <w:jc w:val="both"/>
    </w:pPr>
    <w:rPr>
      <w:rFonts w:ascii="Calibri" w:eastAsia="宋体" w:hAnsi="Calibri" w:cs="Times New Roman"/>
      <w:kern w:val="2"/>
      <w:sz w:val="21"/>
      <w:szCs w:val="22"/>
    </w:rPr>
  </w:style>
  <w:style w:type="paragraph" w:customStyle="1" w:styleId="Normal18">
    <w:name w:val="Normal_1_8"/>
    <w:uiPriority w:val="99"/>
    <w:qFormat/>
    <w:pPr>
      <w:widowControl w:val="0"/>
      <w:jc w:val="both"/>
    </w:pPr>
    <w:rPr>
      <w:rFonts w:ascii="Calibri" w:eastAsia="宋体" w:hAnsi="Calibri" w:cs="Times New Roman"/>
      <w:kern w:val="2"/>
      <w:sz w:val="21"/>
      <w:szCs w:val="22"/>
    </w:rPr>
  </w:style>
  <w:style w:type="paragraph" w:customStyle="1" w:styleId="Normal58">
    <w:name w:val="Normal_5_8"/>
    <w:uiPriority w:val="99"/>
    <w:qFormat/>
    <w:pPr>
      <w:widowControl w:val="0"/>
      <w:jc w:val="both"/>
    </w:pPr>
    <w:rPr>
      <w:rFonts w:ascii="Calibri" w:eastAsia="宋体" w:hAnsi="Calibri" w:cs="Times New Roman"/>
      <w:kern w:val="2"/>
      <w:sz w:val="21"/>
      <w:szCs w:val="22"/>
    </w:rPr>
  </w:style>
  <w:style w:type="paragraph" w:customStyle="1" w:styleId="Normal19">
    <w:name w:val="Normal_1_9"/>
    <w:uiPriority w:val="99"/>
    <w:qFormat/>
    <w:pPr>
      <w:widowControl w:val="0"/>
      <w:jc w:val="both"/>
    </w:pPr>
    <w:rPr>
      <w:rFonts w:ascii="Calibri" w:eastAsia="宋体" w:hAnsi="Calibri" w:cs="Times New Roman"/>
      <w:kern w:val="2"/>
      <w:sz w:val="21"/>
      <w:szCs w:val="22"/>
    </w:rPr>
  </w:style>
  <w:style w:type="paragraph" w:customStyle="1" w:styleId="Normal59">
    <w:name w:val="Normal_5_9"/>
    <w:uiPriority w:val="99"/>
    <w:qFormat/>
    <w:pPr>
      <w:widowControl w:val="0"/>
      <w:jc w:val="both"/>
    </w:pPr>
    <w:rPr>
      <w:rFonts w:ascii="Calibri" w:eastAsia="宋体" w:hAnsi="Calibri" w:cs="Times New Roman"/>
      <w:kern w:val="2"/>
      <w:sz w:val="21"/>
      <w:szCs w:val="22"/>
    </w:rPr>
  </w:style>
  <w:style w:type="paragraph" w:customStyle="1" w:styleId="Normal110">
    <w:name w:val="Normal_1_10"/>
    <w:uiPriority w:val="99"/>
    <w:qFormat/>
    <w:pPr>
      <w:widowControl w:val="0"/>
      <w:jc w:val="both"/>
    </w:pPr>
    <w:rPr>
      <w:rFonts w:ascii="Calibri" w:eastAsia="宋体" w:hAnsi="Calibri" w:cs="Times New Roman"/>
      <w:kern w:val="2"/>
      <w:sz w:val="21"/>
      <w:szCs w:val="22"/>
    </w:rPr>
  </w:style>
  <w:style w:type="paragraph" w:customStyle="1" w:styleId="Normal510">
    <w:name w:val="Normal_5_10"/>
    <w:uiPriority w:val="99"/>
    <w:qFormat/>
    <w:pPr>
      <w:widowControl w:val="0"/>
      <w:jc w:val="both"/>
    </w:pPr>
    <w:rPr>
      <w:rFonts w:ascii="Calibri" w:eastAsia="宋体" w:hAnsi="Calibri" w:cs="Times New Roman"/>
      <w:kern w:val="2"/>
      <w:sz w:val="21"/>
      <w:szCs w:val="22"/>
    </w:rPr>
  </w:style>
  <w:style w:type="paragraph" w:customStyle="1" w:styleId="Normal111">
    <w:name w:val="Normal_1_11"/>
    <w:uiPriority w:val="99"/>
    <w:qFormat/>
    <w:pPr>
      <w:widowControl w:val="0"/>
      <w:jc w:val="both"/>
    </w:pPr>
    <w:rPr>
      <w:rFonts w:ascii="Calibri" w:eastAsia="宋体" w:hAnsi="Calibri" w:cs="Times New Roman"/>
      <w:kern w:val="2"/>
      <w:sz w:val="21"/>
      <w:szCs w:val="22"/>
    </w:rPr>
  </w:style>
  <w:style w:type="paragraph" w:customStyle="1" w:styleId="Normal511">
    <w:name w:val="Normal_5_11"/>
    <w:uiPriority w:val="99"/>
    <w:qFormat/>
    <w:pPr>
      <w:widowControl w:val="0"/>
      <w:jc w:val="both"/>
    </w:pPr>
    <w:rPr>
      <w:rFonts w:ascii="Calibri" w:eastAsia="宋体" w:hAnsi="Calibri" w:cs="Times New Roman"/>
      <w:kern w:val="2"/>
      <w:sz w:val="21"/>
      <w:szCs w:val="22"/>
    </w:rPr>
  </w:style>
  <w:style w:type="paragraph" w:customStyle="1" w:styleId="Normal112">
    <w:name w:val="Normal_1_12"/>
    <w:uiPriority w:val="99"/>
    <w:qFormat/>
    <w:pPr>
      <w:widowControl w:val="0"/>
      <w:jc w:val="both"/>
    </w:pPr>
    <w:rPr>
      <w:rFonts w:ascii="Calibri" w:eastAsia="宋体" w:hAnsi="Calibri" w:cs="Times New Roman"/>
      <w:kern w:val="2"/>
      <w:sz w:val="21"/>
      <w:szCs w:val="22"/>
    </w:rPr>
  </w:style>
  <w:style w:type="paragraph" w:customStyle="1" w:styleId="Normal512">
    <w:name w:val="Normal_5_12"/>
    <w:uiPriority w:val="99"/>
    <w:qFormat/>
    <w:pPr>
      <w:widowControl w:val="0"/>
      <w:jc w:val="both"/>
    </w:pPr>
    <w:rPr>
      <w:rFonts w:ascii="Calibri" w:eastAsia="宋体" w:hAnsi="Calibri" w:cs="Times New Roman"/>
      <w:kern w:val="2"/>
      <w:sz w:val="21"/>
      <w:szCs w:val="22"/>
    </w:rPr>
  </w:style>
  <w:style w:type="paragraph" w:customStyle="1" w:styleId="Normal113">
    <w:name w:val="Normal_1_13"/>
    <w:uiPriority w:val="99"/>
    <w:qFormat/>
    <w:pPr>
      <w:widowControl w:val="0"/>
      <w:jc w:val="both"/>
    </w:pPr>
    <w:rPr>
      <w:rFonts w:ascii="Calibri" w:eastAsia="宋体" w:hAnsi="Calibri" w:cs="Times New Roman"/>
      <w:kern w:val="2"/>
      <w:sz w:val="21"/>
      <w:szCs w:val="22"/>
    </w:rPr>
  </w:style>
  <w:style w:type="paragraph" w:customStyle="1" w:styleId="Normal513">
    <w:name w:val="Normal_5_13"/>
    <w:uiPriority w:val="99"/>
    <w:qFormat/>
    <w:pPr>
      <w:widowControl w:val="0"/>
      <w:jc w:val="both"/>
    </w:pPr>
    <w:rPr>
      <w:rFonts w:ascii="Calibri" w:eastAsia="宋体" w:hAnsi="Calibri" w:cs="Times New Roman"/>
      <w:kern w:val="2"/>
      <w:sz w:val="21"/>
      <w:szCs w:val="22"/>
    </w:rPr>
  </w:style>
  <w:style w:type="paragraph" w:customStyle="1" w:styleId="Normal114">
    <w:name w:val="Normal_1_14"/>
    <w:uiPriority w:val="99"/>
    <w:qFormat/>
    <w:pPr>
      <w:widowControl w:val="0"/>
      <w:jc w:val="both"/>
    </w:pPr>
    <w:rPr>
      <w:rFonts w:ascii="Calibri" w:eastAsia="宋体" w:hAnsi="Calibri" w:cs="Times New Roman"/>
      <w:kern w:val="2"/>
      <w:sz w:val="21"/>
      <w:szCs w:val="22"/>
    </w:rPr>
  </w:style>
  <w:style w:type="paragraph" w:customStyle="1" w:styleId="Normal514">
    <w:name w:val="Normal_5_14"/>
    <w:uiPriority w:val="99"/>
    <w:qFormat/>
    <w:pPr>
      <w:widowControl w:val="0"/>
      <w:jc w:val="both"/>
    </w:pPr>
    <w:rPr>
      <w:rFonts w:ascii="Calibri" w:eastAsia="宋体" w:hAnsi="Calibri" w:cs="Times New Roman"/>
      <w:kern w:val="2"/>
      <w:sz w:val="21"/>
      <w:szCs w:val="22"/>
    </w:rPr>
  </w:style>
  <w:style w:type="paragraph" w:customStyle="1" w:styleId="Normal115">
    <w:name w:val="Normal_1_15"/>
    <w:uiPriority w:val="99"/>
    <w:qFormat/>
    <w:pPr>
      <w:widowControl w:val="0"/>
      <w:jc w:val="both"/>
    </w:pPr>
    <w:rPr>
      <w:rFonts w:ascii="Calibri" w:eastAsia="宋体" w:hAnsi="Calibri" w:cs="Times New Roman"/>
      <w:kern w:val="2"/>
      <w:sz w:val="21"/>
      <w:szCs w:val="22"/>
    </w:rPr>
  </w:style>
  <w:style w:type="paragraph" w:customStyle="1" w:styleId="Normal515">
    <w:name w:val="Normal_5_15"/>
    <w:uiPriority w:val="99"/>
    <w:qFormat/>
    <w:pPr>
      <w:widowControl w:val="0"/>
      <w:jc w:val="both"/>
    </w:pPr>
    <w:rPr>
      <w:rFonts w:ascii="Calibri" w:eastAsia="宋体" w:hAnsi="Calibri" w:cs="Times New Roman"/>
      <w:kern w:val="2"/>
      <w:sz w:val="21"/>
      <w:szCs w:val="22"/>
    </w:rPr>
  </w:style>
  <w:style w:type="paragraph" w:customStyle="1" w:styleId="Normal116">
    <w:name w:val="Normal_1_16"/>
    <w:uiPriority w:val="99"/>
    <w:qFormat/>
    <w:pPr>
      <w:widowControl w:val="0"/>
      <w:jc w:val="both"/>
    </w:pPr>
    <w:rPr>
      <w:rFonts w:ascii="Calibri" w:eastAsia="宋体" w:hAnsi="Calibri" w:cs="Times New Roman"/>
      <w:kern w:val="2"/>
      <w:sz w:val="21"/>
      <w:szCs w:val="22"/>
    </w:rPr>
  </w:style>
  <w:style w:type="paragraph" w:customStyle="1" w:styleId="Normal417">
    <w:name w:val="Normal_4_17"/>
    <w:uiPriority w:val="99"/>
    <w:qFormat/>
    <w:pPr>
      <w:widowControl w:val="0"/>
      <w:jc w:val="both"/>
    </w:pPr>
    <w:rPr>
      <w:rFonts w:ascii="Calibri" w:eastAsia="宋体" w:hAnsi="Calibri" w:cs="Times New Roman"/>
      <w:kern w:val="2"/>
      <w:sz w:val="21"/>
      <w:szCs w:val="22"/>
    </w:rPr>
  </w:style>
  <w:style w:type="paragraph" w:customStyle="1" w:styleId="Normal516">
    <w:name w:val="Normal_5_16"/>
    <w:uiPriority w:val="99"/>
    <w:qFormat/>
    <w:pPr>
      <w:widowControl w:val="0"/>
      <w:jc w:val="both"/>
    </w:pPr>
    <w:rPr>
      <w:rFonts w:ascii="Calibri" w:eastAsia="宋体" w:hAnsi="Calibri" w:cs="Times New Roman"/>
      <w:kern w:val="2"/>
      <w:sz w:val="21"/>
      <w:szCs w:val="22"/>
    </w:rPr>
  </w:style>
  <w:style w:type="paragraph" w:customStyle="1" w:styleId="Normal117">
    <w:name w:val="Normal_1_17"/>
    <w:uiPriority w:val="99"/>
    <w:qFormat/>
    <w:pPr>
      <w:widowControl w:val="0"/>
      <w:jc w:val="both"/>
    </w:pPr>
    <w:rPr>
      <w:rFonts w:ascii="Calibri" w:eastAsia="宋体" w:hAnsi="Calibri" w:cs="Times New Roman"/>
      <w:kern w:val="2"/>
      <w:sz w:val="21"/>
      <w:szCs w:val="22"/>
    </w:rPr>
  </w:style>
  <w:style w:type="paragraph" w:customStyle="1" w:styleId="Normal418">
    <w:name w:val="Normal_4_18"/>
    <w:uiPriority w:val="99"/>
    <w:qFormat/>
    <w:pPr>
      <w:widowControl w:val="0"/>
      <w:jc w:val="both"/>
    </w:pPr>
    <w:rPr>
      <w:rFonts w:ascii="Calibri" w:eastAsia="宋体" w:hAnsi="Calibri" w:cs="Times New Roman"/>
      <w:kern w:val="2"/>
      <w:sz w:val="21"/>
      <w:szCs w:val="22"/>
    </w:rPr>
  </w:style>
  <w:style w:type="paragraph" w:customStyle="1" w:styleId="Normal517">
    <w:name w:val="Normal_5_17"/>
    <w:uiPriority w:val="99"/>
    <w:qFormat/>
    <w:pPr>
      <w:widowControl w:val="0"/>
      <w:jc w:val="both"/>
    </w:pPr>
    <w:rPr>
      <w:rFonts w:ascii="Calibri" w:eastAsia="宋体" w:hAnsi="Calibri" w:cs="Times New Roman"/>
      <w:kern w:val="2"/>
      <w:sz w:val="21"/>
      <w:szCs w:val="22"/>
    </w:rPr>
  </w:style>
  <w:style w:type="paragraph" w:customStyle="1" w:styleId="Normal118">
    <w:name w:val="Normal_1_18"/>
    <w:uiPriority w:val="99"/>
    <w:qFormat/>
    <w:pPr>
      <w:widowControl w:val="0"/>
      <w:jc w:val="both"/>
    </w:pPr>
    <w:rPr>
      <w:rFonts w:ascii="Calibri" w:eastAsia="宋体" w:hAnsi="Calibri" w:cs="Times New Roman"/>
      <w:kern w:val="2"/>
      <w:sz w:val="21"/>
      <w:szCs w:val="22"/>
    </w:rPr>
  </w:style>
  <w:style w:type="paragraph" w:customStyle="1" w:styleId="Normal119">
    <w:name w:val="Normal_1_19"/>
    <w:uiPriority w:val="99"/>
    <w:qFormat/>
    <w:pPr>
      <w:widowControl w:val="0"/>
      <w:jc w:val="both"/>
    </w:pPr>
    <w:rPr>
      <w:rFonts w:ascii="Calibri" w:eastAsia="宋体" w:hAnsi="Calibri" w:cs="Times New Roman"/>
      <w:kern w:val="2"/>
      <w:sz w:val="21"/>
      <w:szCs w:val="22"/>
    </w:rPr>
  </w:style>
  <w:style w:type="paragraph" w:customStyle="1" w:styleId="Normal120">
    <w:name w:val="Normal_1_20"/>
    <w:uiPriority w:val="99"/>
    <w:qFormat/>
    <w:pPr>
      <w:widowControl w:val="0"/>
      <w:jc w:val="both"/>
    </w:pPr>
    <w:rPr>
      <w:rFonts w:ascii="Calibri" w:eastAsia="宋体" w:hAnsi="Calibri" w:cs="Times New Roman"/>
      <w:kern w:val="2"/>
      <w:sz w:val="21"/>
      <w:szCs w:val="22"/>
    </w:rPr>
  </w:style>
  <w:style w:type="paragraph" w:customStyle="1" w:styleId="Normal121">
    <w:name w:val="Normal_1_21"/>
    <w:uiPriority w:val="99"/>
    <w:qFormat/>
    <w:pPr>
      <w:widowControl w:val="0"/>
      <w:jc w:val="both"/>
    </w:pPr>
    <w:rPr>
      <w:rFonts w:ascii="Calibri" w:eastAsia="宋体" w:hAnsi="Calibri" w:cs="Times New Roman"/>
      <w:kern w:val="2"/>
      <w:sz w:val="21"/>
      <w:szCs w:val="22"/>
    </w:rPr>
  </w:style>
  <w:style w:type="paragraph" w:customStyle="1" w:styleId="Normal122">
    <w:name w:val="Normal_1_22"/>
    <w:uiPriority w:val="99"/>
    <w:qFormat/>
    <w:pPr>
      <w:widowControl w:val="0"/>
      <w:jc w:val="both"/>
    </w:pPr>
    <w:rPr>
      <w:rFonts w:ascii="Calibri" w:eastAsia="宋体" w:hAnsi="Calibri" w:cs="Times New Roman"/>
      <w:kern w:val="2"/>
      <w:sz w:val="21"/>
      <w:szCs w:val="22"/>
    </w:rPr>
  </w:style>
  <w:style w:type="paragraph" w:customStyle="1" w:styleId="Normal123">
    <w:name w:val="Normal_1_23"/>
    <w:uiPriority w:val="99"/>
    <w:qFormat/>
    <w:pPr>
      <w:widowControl w:val="0"/>
      <w:jc w:val="both"/>
    </w:pPr>
    <w:rPr>
      <w:rFonts w:ascii="Calibri" w:eastAsia="宋体" w:hAnsi="Calibri" w:cs="Times New Roman"/>
      <w:kern w:val="2"/>
      <w:sz w:val="21"/>
      <w:szCs w:val="22"/>
    </w:rPr>
  </w:style>
  <w:style w:type="paragraph" w:customStyle="1" w:styleId="Normal124">
    <w:name w:val="Normal_1_24"/>
    <w:uiPriority w:val="99"/>
    <w:qFormat/>
    <w:pPr>
      <w:widowControl w:val="0"/>
      <w:jc w:val="both"/>
    </w:pPr>
    <w:rPr>
      <w:rFonts w:ascii="Calibri" w:eastAsia="宋体" w:hAnsi="Calibri" w:cs="Times New Roman"/>
      <w:kern w:val="2"/>
      <w:sz w:val="21"/>
      <w:szCs w:val="22"/>
    </w:rPr>
  </w:style>
  <w:style w:type="paragraph" w:customStyle="1" w:styleId="Normal125">
    <w:name w:val="Normal_1_25"/>
    <w:uiPriority w:val="99"/>
    <w:qFormat/>
    <w:pPr>
      <w:widowControl w:val="0"/>
      <w:jc w:val="both"/>
    </w:pPr>
    <w:rPr>
      <w:rFonts w:ascii="Calibri" w:eastAsia="宋体" w:hAnsi="Calibri" w:cs="Times New Roman"/>
      <w:kern w:val="2"/>
      <w:sz w:val="21"/>
      <w:szCs w:val="22"/>
    </w:rPr>
  </w:style>
  <w:style w:type="paragraph" w:customStyle="1" w:styleId="Normal126">
    <w:name w:val="Normal_1_26"/>
    <w:uiPriority w:val="99"/>
    <w:pPr>
      <w:widowControl w:val="0"/>
      <w:jc w:val="both"/>
    </w:pPr>
    <w:rPr>
      <w:rFonts w:ascii="Calibri" w:eastAsia="宋体" w:hAnsi="Calibri" w:cs="Times New Roman"/>
      <w:kern w:val="2"/>
      <w:sz w:val="21"/>
      <w:szCs w:val="22"/>
    </w:rPr>
  </w:style>
  <w:style w:type="paragraph" w:customStyle="1" w:styleId="Normal127">
    <w:name w:val="Normal_1_27"/>
    <w:uiPriority w:val="99"/>
    <w:pPr>
      <w:widowControl w:val="0"/>
      <w:jc w:val="both"/>
    </w:pPr>
    <w:rPr>
      <w:rFonts w:ascii="Calibri" w:eastAsia="宋体" w:hAnsi="Calibri" w:cs="Times New Roman"/>
      <w:kern w:val="2"/>
      <w:sz w:val="21"/>
      <w:szCs w:val="22"/>
    </w:rPr>
  </w:style>
  <w:style w:type="paragraph" w:customStyle="1" w:styleId="Normal128">
    <w:name w:val="Normal_1_28"/>
    <w:uiPriority w:val="99"/>
    <w:pPr>
      <w:widowControl w:val="0"/>
      <w:jc w:val="both"/>
    </w:pPr>
    <w:rPr>
      <w:rFonts w:ascii="Calibri" w:eastAsia="宋体" w:hAnsi="Calibri" w:cs="Times New Roman"/>
      <w:kern w:val="2"/>
      <w:sz w:val="21"/>
      <w:szCs w:val="22"/>
    </w:rPr>
  </w:style>
  <w:style w:type="paragraph" w:customStyle="1" w:styleId="Normal129">
    <w:name w:val="Normal_1_29"/>
    <w:uiPriority w:val="99"/>
    <w:qFormat/>
    <w:pPr>
      <w:widowControl w:val="0"/>
      <w:jc w:val="both"/>
    </w:pPr>
    <w:rPr>
      <w:rFonts w:ascii="Calibri" w:eastAsia="宋体" w:hAnsi="Calibri" w:cs="Times New Roman"/>
      <w:kern w:val="2"/>
      <w:sz w:val="21"/>
      <w:szCs w:val="22"/>
    </w:rPr>
  </w:style>
  <w:style w:type="paragraph" w:customStyle="1" w:styleId="Normal130">
    <w:name w:val="Normal_1_30"/>
    <w:uiPriority w:val="99"/>
    <w:pPr>
      <w:widowControl w:val="0"/>
      <w:jc w:val="both"/>
    </w:pPr>
    <w:rPr>
      <w:rFonts w:ascii="Calibri" w:eastAsia="宋体" w:hAnsi="Calibri" w:cs="Times New Roman"/>
      <w:kern w:val="2"/>
      <w:sz w:val="21"/>
      <w:szCs w:val="22"/>
    </w:rPr>
  </w:style>
  <w:style w:type="paragraph" w:customStyle="1" w:styleId="Normal131">
    <w:name w:val="Normal_1_31"/>
    <w:uiPriority w:val="99"/>
    <w:pPr>
      <w:widowControl w:val="0"/>
      <w:jc w:val="both"/>
    </w:pPr>
    <w:rPr>
      <w:rFonts w:ascii="Calibri" w:eastAsia="宋体" w:hAnsi="Calibri" w:cs="Times New Roman"/>
      <w:kern w:val="2"/>
      <w:sz w:val="21"/>
      <w:szCs w:val="22"/>
    </w:rPr>
  </w:style>
  <w:style w:type="paragraph" w:customStyle="1" w:styleId="Normal427">
    <w:name w:val="Normal_4_27"/>
    <w:uiPriority w:val="99"/>
    <w:pPr>
      <w:widowControl w:val="0"/>
      <w:jc w:val="both"/>
    </w:pPr>
    <w:rPr>
      <w:rFonts w:ascii="Calibri" w:eastAsia="宋体" w:hAnsi="Calibri" w:cs="Times New Roman"/>
      <w:kern w:val="2"/>
      <w:sz w:val="21"/>
      <w:szCs w:val="22"/>
    </w:rPr>
  </w:style>
  <w:style w:type="paragraph" w:customStyle="1" w:styleId="Normal526">
    <w:name w:val="Normal_5_26"/>
    <w:uiPriority w:val="99"/>
    <w:qFormat/>
    <w:pPr>
      <w:widowControl w:val="0"/>
      <w:jc w:val="both"/>
    </w:pPr>
    <w:rPr>
      <w:rFonts w:ascii="Calibri" w:eastAsia="宋体" w:hAnsi="Calibri" w:cs="Times New Roman"/>
      <w:kern w:val="2"/>
      <w:sz w:val="21"/>
      <w:szCs w:val="22"/>
    </w:rPr>
  </w:style>
  <w:style w:type="paragraph" w:customStyle="1" w:styleId="Normal431">
    <w:name w:val="Normal_4_31"/>
    <w:uiPriority w:val="99"/>
    <w:qFormat/>
    <w:pPr>
      <w:widowControl w:val="0"/>
      <w:jc w:val="both"/>
    </w:pPr>
    <w:rPr>
      <w:rFonts w:ascii="Calibri" w:eastAsia="宋体" w:hAnsi="Calibri" w:cs="Times New Roman"/>
      <w:kern w:val="2"/>
      <w:sz w:val="21"/>
      <w:szCs w:val="22"/>
    </w:rPr>
  </w:style>
  <w:style w:type="paragraph" w:customStyle="1" w:styleId="Normal530">
    <w:name w:val="Normal_5_30"/>
    <w:uiPriority w:val="99"/>
    <w:qFormat/>
    <w:pPr>
      <w:widowControl w:val="0"/>
      <w:jc w:val="both"/>
    </w:pPr>
    <w:rPr>
      <w:rFonts w:ascii="Calibri" w:eastAsia="宋体" w:hAnsi="Calibri" w:cs="Times New Roman"/>
      <w:kern w:val="2"/>
      <w:sz w:val="21"/>
      <w:szCs w:val="22"/>
    </w:rPr>
  </w:style>
  <w:style w:type="paragraph" w:customStyle="1" w:styleId="Normal132">
    <w:name w:val="Normal_1_32"/>
    <w:uiPriority w:val="99"/>
    <w:qFormat/>
    <w:pPr>
      <w:widowControl w:val="0"/>
      <w:jc w:val="both"/>
    </w:pPr>
    <w:rPr>
      <w:rFonts w:ascii="Calibri" w:eastAsia="宋体" w:hAnsi="Calibri" w:cs="Times New Roman"/>
      <w:kern w:val="2"/>
      <w:sz w:val="21"/>
      <w:szCs w:val="22"/>
    </w:rPr>
  </w:style>
  <w:style w:type="paragraph" w:customStyle="1" w:styleId="Normal433">
    <w:name w:val="Normal_4_33"/>
    <w:uiPriority w:val="99"/>
    <w:qFormat/>
    <w:pPr>
      <w:widowControl w:val="0"/>
      <w:jc w:val="both"/>
    </w:pPr>
    <w:rPr>
      <w:rFonts w:ascii="Calibri" w:eastAsia="宋体" w:hAnsi="Calibri" w:cs="Times New Roman"/>
      <w:kern w:val="2"/>
      <w:sz w:val="21"/>
      <w:szCs w:val="22"/>
    </w:rPr>
  </w:style>
  <w:style w:type="paragraph" w:customStyle="1" w:styleId="Normal532">
    <w:name w:val="Normal_5_32"/>
    <w:uiPriority w:val="99"/>
    <w:qFormat/>
    <w:pPr>
      <w:widowControl w:val="0"/>
      <w:jc w:val="both"/>
    </w:pPr>
    <w:rPr>
      <w:rFonts w:ascii="Calibri" w:eastAsia="宋体" w:hAnsi="Calibri" w:cs="Times New Roman"/>
      <w:kern w:val="2"/>
      <w:sz w:val="21"/>
      <w:szCs w:val="22"/>
    </w:rPr>
  </w:style>
  <w:style w:type="paragraph" w:customStyle="1" w:styleId="Normal133">
    <w:name w:val="Normal_1_33"/>
    <w:uiPriority w:val="99"/>
    <w:pPr>
      <w:widowControl w:val="0"/>
      <w:jc w:val="both"/>
    </w:pPr>
    <w:rPr>
      <w:rFonts w:ascii="Calibri" w:eastAsia="宋体" w:hAnsi="Calibri" w:cs="Times New Roman"/>
      <w:kern w:val="2"/>
      <w:sz w:val="21"/>
      <w:szCs w:val="22"/>
    </w:rPr>
  </w:style>
  <w:style w:type="paragraph" w:customStyle="1" w:styleId="Normal434">
    <w:name w:val="Normal_4_34"/>
    <w:uiPriority w:val="99"/>
    <w:qFormat/>
    <w:pPr>
      <w:widowControl w:val="0"/>
      <w:jc w:val="both"/>
    </w:pPr>
    <w:rPr>
      <w:rFonts w:ascii="Calibri" w:eastAsia="宋体" w:hAnsi="Calibri" w:cs="Times New Roman"/>
      <w:kern w:val="2"/>
      <w:sz w:val="21"/>
      <w:szCs w:val="22"/>
    </w:rPr>
  </w:style>
  <w:style w:type="paragraph" w:customStyle="1" w:styleId="Normal533">
    <w:name w:val="Normal_5_33"/>
    <w:uiPriority w:val="99"/>
    <w:qFormat/>
    <w:pPr>
      <w:widowControl w:val="0"/>
      <w:jc w:val="both"/>
    </w:pPr>
    <w:rPr>
      <w:rFonts w:ascii="Calibri" w:eastAsia="宋体" w:hAnsi="Calibri" w:cs="Times New Roman"/>
      <w:kern w:val="2"/>
      <w:sz w:val="21"/>
      <w:szCs w:val="22"/>
    </w:rPr>
  </w:style>
  <w:style w:type="paragraph" w:customStyle="1" w:styleId="Normal419">
    <w:name w:val="Normal_4_19"/>
    <w:uiPriority w:val="99"/>
    <w:qFormat/>
    <w:pPr>
      <w:widowControl w:val="0"/>
      <w:jc w:val="both"/>
    </w:pPr>
    <w:rPr>
      <w:rFonts w:ascii="Calibri" w:eastAsia="宋体" w:hAnsi="Calibri" w:cs="Times New Roman"/>
      <w:kern w:val="2"/>
      <w:sz w:val="21"/>
      <w:szCs w:val="22"/>
    </w:rPr>
  </w:style>
  <w:style w:type="paragraph" w:customStyle="1" w:styleId="Normal518">
    <w:name w:val="Normal_5_18"/>
    <w:uiPriority w:val="99"/>
    <w:qFormat/>
    <w:pPr>
      <w:widowControl w:val="0"/>
      <w:jc w:val="both"/>
    </w:pPr>
    <w:rPr>
      <w:rFonts w:ascii="Calibri" w:eastAsia="宋体" w:hAnsi="Calibri" w:cs="Times New Roman"/>
      <w:kern w:val="2"/>
      <w:sz w:val="21"/>
      <w:szCs w:val="22"/>
    </w:rPr>
  </w:style>
  <w:style w:type="paragraph" w:customStyle="1" w:styleId="Normal420">
    <w:name w:val="Normal_4_20"/>
    <w:uiPriority w:val="99"/>
    <w:pPr>
      <w:widowControl w:val="0"/>
      <w:jc w:val="both"/>
    </w:pPr>
    <w:rPr>
      <w:rFonts w:ascii="Calibri" w:eastAsia="宋体" w:hAnsi="Calibri" w:cs="Times New Roman"/>
      <w:kern w:val="2"/>
      <w:sz w:val="21"/>
      <w:szCs w:val="22"/>
    </w:rPr>
  </w:style>
  <w:style w:type="paragraph" w:customStyle="1" w:styleId="Normal519">
    <w:name w:val="Normal_5_19"/>
    <w:uiPriority w:val="99"/>
    <w:pPr>
      <w:widowControl w:val="0"/>
      <w:jc w:val="both"/>
    </w:pPr>
    <w:rPr>
      <w:rFonts w:ascii="Calibri" w:eastAsia="宋体" w:hAnsi="Calibri" w:cs="Times New Roman"/>
      <w:kern w:val="2"/>
      <w:sz w:val="21"/>
      <w:szCs w:val="22"/>
    </w:rPr>
  </w:style>
  <w:style w:type="paragraph" w:customStyle="1" w:styleId="Normal421">
    <w:name w:val="Normal_4_21"/>
    <w:uiPriority w:val="99"/>
    <w:pPr>
      <w:widowControl w:val="0"/>
      <w:jc w:val="both"/>
    </w:pPr>
    <w:rPr>
      <w:rFonts w:ascii="Calibri" w:eastAsia="宋体" w:hAnsi="Calibri" w:cs="Times New Roman"/>
      <w:kern w:val="2"/>
      <w:sz w:val="21"/>
      <w:szCs w:val="22"/>
    </w:rPr>
  </w:style>
  <w:style w:type="paragraph" w:customStyle="1" w:styleId="Normal520">
    <w:name w:val="Normal_5_20"/>
    <w:uiPriority w:val="99"/>
    <w:pPr>
      <w:widowControl w:val="0"/>
      <w:jc w:val="both"/>
    </w:pPr>
    <w:rPr>
      <w:rFonts w:ascii="Calibri" w:eastAsia="宋体" w:hAnsi="Calibri" w:cs="Times New Roman"/>
      <w:kern w:val="2"/>
      <w:sz w:val="21"/>
      <w:szCs w:val="22"/>
    </w:rPr>
  </w:style>
  <w:style w:type="paragraph" w:customStyle="1" w:styleId="Normal423">
    <w:name w:val="Normal_4_23"/>
    <w:uiPriority w:val="99"/>
    <w:qFormat/>
    <w:pPr>
      <w:widowControl w:val="0"/>
      <w:jc w:val="both"/>
    </w:pPr>
    <w:rPr>
      <w:rFonts w:ascii="Calibri" w:eastAsia="宋体" w:hAnsi="Calibri" w:cs="Times New Roman"/>
      <w:kern w:val="2"/>
      <w:sz w:val="21"/>
      <w:szCs w:val="22"/>
    </w:rPr>
  </w:style>
  <w:style w:type="paragraph" w:customStyle="1" w:styleId="Normal522">
    <w:name w:val="Normal_5_22"/>
    <w:uiPriority w:val="99"/>
    <w:qFormat/>
    <w:pPr>
      <w:widowControl w:val="0"/>
      <w:jc w:val="both"/>
    </w:pPr>
    <w:rPr>
      <w:rFonts w:ascii="Calibri" w:eastAsia="宋体" w:hAnsi="Calibri" w:cs="Times New Roman"/>
      <w:kern w:val="2"/>
      <w:sz w:val="21"/>
      <w:szCs w:val="22"/>
    </w:rPr>
  </w:style>
  <w:style w:type="paragraph" w:customStyle="1" w:styleId="Normal425">
    <w:name w:val="Normal_4_25"/>
    <w:uiPriority w:val="99"/>
    <w:qFormat/>
    <w:pPr>
      <w:widowControl w:val="0"/>
      <w:jc w:val="both"/>
    </w:pPr>
    <w:rPr>
      <w:rFonts w:ascii="Calibri" w:eastAsia="宋体" w:hAnsi="Calibri" w:cs="Times New Roman"/>
      <w:kern w:val="2"/>
      <w:sz w:val="21"/>
      <w:szCs w:val="22"/>
    </w:rPr>
  </w:style>
  <w:style w:type="paragraph" w:customStyle="1" w:styleId="Normal524">
    <w:name w:val="Normal_5_24"/>
    <w:uiPriority w:val="99"/>
    <w:qFormat/>
    <w:pPr>
      <w:widowControl w:val="0"/>
      <w:jc w:val="both"/>
    </w:pPr>
    <w:rPr>
      <w:rFonts w:ascii="Calibri" w:eastAsia="宋体" w:hAnsi="Calibri" w:cs="Times New Roman"/>
      <w:kern w:val="2"/>
      <w:sz w:val="21"/>
      <w:szCs w:val="22"/>
    </w:rPr>
  </w:style>
  <w:style w:type="paragraph" w:customStyle="1" w:styleId="Normal429">
    <w:name w:val="Normal_4_29"/>
    <w:uiPriority w:val="99"/>
    <w:qFormat/>
    <w:pPr>
      <w:widowControl w:val="0"/>
      <w:jc w:val="both"/>
    </w:pPr>
    <w:rPr>
      <w:rFonts w:ascii="Calibri" w:eastAsia="宋体" w:hAnsi="Calibri" w:cs="Times New Roman"/>
      <w:kern w:val="2"/>
      <w:sz w:val="21"/>
      <w:szCs w:val="22"/>
    </w:rPr>
  </w:style>
  <w:style w:type="paragraph" w:customStyle="1" w:styleId="Normal528">
    <w:name w:val="Normal_5_28"/>
    <w:uiPriority w:val="99"/>
    <w:qFormat/>
    <w:pPr>
      <w:widowControl w:val="0"/>
      <w:jc w:val="both"/>
    </w:pPr>
    <w:rPr>
      <w:rFonts w:ascii="Calibri" w:eastAsia="宋体" w:hAnsi="Calibri" w:cs="Times New Roman"/>
      <w:kern w:val="2"/>
      <w:sz w:val="21"/>
      <w:szCs w:val="22"/>
    </w:rPr>
  </w:style>
  <w:style w:type="paragraph" w:customStyle="1" w:styleId="Normal430">
    <w:name w:val="Normal_4_30"/>
    <w:uiPriority w:val="99"/>
    <w:qFormat/>
    <w:pPr>
      <w:widowControl w:val="0"/>
      <w:jc w:val="both"/>
    </w:pPr>
    <w:rPr>
      <w:rFonts w:ascii="Calibri" w:eastAsia="宋体" w:hAnsi="Calibri" w:cs="Times New Roman"/>
      <w:kern w:val="2"/>
      <w:sz w:val="21"/>
      <w:szCs w:val="22"/>
    </w:rPr>
  </w:style>
  <w:style w:type="paragraph" w:customStyle="1" w:styleId="Normal529">
    <w:name w:val="Normal_5_29"/>
    <w:uiPriority w:val="99"/>
    <w:qFormat/>
    <w:pPr>
      <w:widowControl w:val="0"/>
      <w:jc w:val="both"/>
    </w:pPr>
    <w:rPr>
      <w:rFonts w:ascii="Calibri" w:eastAsia="宋体" w:hAnsi="Calibri" w:cs="Times New Roman"/>
      <w:kern w:val="2"/>
      <w:sz w:val="21"/>
      <w:szCs w:val="22"/>
    </w:rPr>
  </w:style>
  <w:style w:type="paragraph" w:customStyle="1" w:styleId="Normal426">
    <w:name w:val="Normal_4_26"/>
    <w:uiPriority w:val="99"/>
    <w:qFormat/>
    <w:pPr>
      <w:widowControl w:val="0"/>
      <w:jc w:val="both"/>
    </w:pPr>
    <w:rPr>
      <w:rFonts w:ascii="Calibri" w:eastAsia="宋体" w:hAnsi="Calibri" w:cs="Times New Roman"/>
      <w:kern w:val="2"/>
      <w:sz w:val="21"/>
      <w:szCs w:val="22"/>
    </w:rPr>
  </w:style>
  <w:style w:type="paragraph" w:customStyle="1" w:styleId="Normal525">
    <w:name w:val="Normal_5_25"/>
    <w:uiPriority w:val="99"/>
    <w:qFormat/>
    <w:pPr>
      <w:widowControl w:val="0"/>
      <w:jc w:val="both"/>
    </w:pPr>
    <w:rPr>
      <w:rFonts w:ascii="Calibri" w:eastAsia="宋体" w:hAnsi="Calibri" w:cs="Times New Roman"/>
      <w:kern w:val="2"/>
      <w:sz w:val="21"/>
      <w:szCs w:val="22"/>
    </w:rPr>
  </w:style>
  <w:style w:type="paragraph" w:customStyle="1" w:styleId="Normal428">
    <w:name w:val="Normal_4_28"/>
    <w:uiPriority w:val="99"/>
    <w:qFormat/>
    <w:pPr>
      <w:widowControl w:val="0"/>
      <w:jc w:val="both"/>
    </w:pPr>
    <w:rPr>
      <w:rFonts w:ascii="Calibri" w:eastAsia="宋体" w:hAnsi="Calibri" w:cs="Times New Roman"/>
      <w:kern w:val="2"/>
      <w:sz w:val="21"/>
      <w:szCs w:val="22"/>
    </w:rPr>
  </w:style>
  <w:style w:type="paragraph" w:customStyle="1" w:styleId="Normal527">
    <w:name w:val="Normal_5_27"/>
    <w:uiPriority w:val="99"/>
    <w:qFormat/>
    <w:pPr>
      <w:widowControl w:val="0"/>
      <w:jc w:val="both"/>
    </w:pPr>
    <w:rPr>
      <w:rFonts w:ascii="Calibri" w:eastAsia="宋体" w:hAnsi="Calibri" w:cs="Times New Roman"/>
      <w:kern w:val="2"/>
      <w:sz w:val="21"/>
      <w:szCs w:val="22"/>
    </w:rPr>
  </w:style>
  <w:style w:type="paragraph" w:customStyle="1" w:styleId="Normal422">
    <w:name w:val="Normal_4_22"/>
    <w:uiPriority w:val="99"/>
    <w:qFormat/>
    <w:pPr>
      <w:widowControl w:val="0"/>
      <w:jc w:val="both"/>
    </w:pPr>
    <w:rPr>
      <w:rFonts w:ascii="Calibri" w:eastAsia="宋体" w:hAnsi="Calibri" w:cs="Times New Roman"/>
      <w:kern w:val="2"/>
      <w:sz w:val="21"/>
      <w:szCs w:val="22"/>
    </w:rPr>
  </w:style>
  <w:style w:type="paragraph" w:customStyle="1" w:styleId="Normal521">
    <w:name w:val="Normal_5_21"/>
    <w:uiPriority w:val="99"/>
    <w:qFormat/>
    <w:pPr>
      <w:widowControl w:val="0"/>
      <w:jc w:val="both"/>
    </w:pPr>
    <w:rPr>
      <w:rFonts w:ascii="Calibri" w:eastAsia="宋体" w:hAnsi="Calibri" w:cs="Times New Roman"/>
      <w:kern w:val="2"/>
      <w:sz w:val="21"/>
      <w:szCs w:val="22"/>
    </w:rPr>
  </w:style>
  <w:style w:type="paragraph" w:customStyle="1" w:styleId="Normal432">
    <w:name w:val="Normal_4_32"/>
    <w:uiPriority w:val="99"/>
    <w:qFormat/>
    <w:pPr>
      <w:widowControl w:val="0"/>
      <w:jc w:val="both"/>
    </w:pPr>
    <w:rPr>
      <w:rFonts w:ascii="Calibri" w:eastAsia="宋体" w:hAnsi="Calibri" w:cs="Times New Roman"/>
      <w:kern w:val="2"/>
      <w:sz w:val="21"/>
      <w:szCs w:val="22"/>
    </w:rPr>
  </w:style>
  <w:style w:type="paragraph" w:customStyle="1" w:styleId="Normal531">
    <w:name w:val="Normal_5_31"/>
    <w:uiPriority w:val="99"/>
    <w:qFormat/>
    <w:pPr>
      <w:widowControl w:val="0"/>
      <w:jc w:val="both"/>
    </w:pPr>
    <w:rPr>
      <w:rFonts w:ascii="Calibri" w:eastAsia="宋体" w:hAnsi="Calibri" w:cs="Times New Roman"/>
      <w:kern w:val="2"/>
      <w:sz w:val="21"/>
      <w:szCs w:val="22"/>
    </w:rPr>
  </w:style>
  <w:style w:type="paragraph" w:customStyle="1" w:styleId="Normal523">
    <w:name w:val="Normal_5_23"/>
    <w:uiPriority w:val="99"/>
    <w:qFormat/>
    <w:pPr>
      <w:widowControl w:val="0"/>
      <w:jc w:val="both"/>
    </w:pPr>
    <w:rPr>
      <w:rFonts w:ascii="Calibri" w:eastAsia="宋体" w:hAnsi="Calibri" w:cs="Times New Roman"/>
      <w:kern w:val="2"/>
      <w:sz w:val="21"/>
      <w:szCs w:val="22"/>
    </w:rPr>
  </w:style>
  <w:style w:type="paragraph" w:customStyle="1" w:styleId="Normal424">
    <w:name w:val="Normal_4_24"/>
    <w:uiPriority w:val="99"/>
    <w:qFormat/>
    <w:pPr>
      <w:widowControl w:val="0"/>
      <w:jc w:val="both"/>
    </w:pPr>
    <w:rPr>
      <w:rFonts w:ascii="Calibri" w:eastAsia="宋体" w:hAnsi="Calibri" w:cs="Times New Roman"/>
      <w:kern w:val="2"/>
      <w:sz w:val="21"/>
      <w:szCs w:val="22"/>
    </w:rPr>
  </w:style>
  <w:style w:type="character" w:customStyle="1" w:styleId="17">
    <w:name w:val="普通(网站) 字符1"/>
    <w:aliases w:val="123 字符,普通 (Web) 字符,普通 (Web)1 字符,普通(Web) Char Char Char Char Char Char Char Char 字符,普通(Web) Char Char Char Char Char Char Char 字符,普通(Web) Char Char Char Char 字符,普通(Web) Char Char 字符,普通(Web) Char 字符,普通(Web) 字符,普通(网站)1 字符"/>
    <w:link w:val="NormalWeb"/>
    <w:qFormat/>
    <w:locked/>
    <w:rPr>
      <w:rFonts w:ascii="宋体" w:eastAsia="宋体" w:hAnsi="宋体" w:cs="宋体"/>
      <w:sz w:val="24"/>
      <w:szCs w:val="24"/>
    </w:rPr>
  </w:style>
  <w:style w:type="paragraph" w:customStyle="1" w:styleId="Style239">
    <w:name w:val="_Style 239"/>
    <w:basedOn w:val="Normal"/>
    <w:next w:val="ListParagraph"/>
    <w:link w:val="Char6"/>
    <w:qFormat/>
    <w:pPr>
      <w:widowControl w:val="0"/>
      <w:adjustRightInd/>
      <w:snapToGrid/>
      <w:spacing w:after="0"/>
      <w:ind w:firstLine="420" w:firstLineChars="200"/>
      <w:jc w:val="both"/>
    </w:pPr>
    <w:rPr>
      <w:rFonts w:ascii="Calibri" w:eastAsia="宋体" w:hAnsi="Calibri" w:cs="Times New Roman"/>
      <w:kern w:val="2"/>
      <w:sz w:val="21"/>
    </w:rPr>
  </w:style>
  <w:style w:type="character" w:customStyle="1" w:styleId="Char6">
    <w:name w:val="列出段落 Char"/>
    <w:basedOn w:val="DefaultParagraphFont"/>
    <w:link w:val="Style239"/>
    <w:qFormat/>
    <w:locked/>
    <w:rPr>
      <w:rFonts w:ascii="Calibri" w:eastAsia="宋体" w:hAnsi="Calibri" w:cs="Times New Roman"/>
      <w:kern w:val="2"/>
      <w:sz w:val="21"/>
      <w:szCs w:val="22"/>
    </w:rPr>
  </w:style>
  <w:style w:type="paragraph" w:customStyle="1" w:styleId="basics3abody-txt-ni-rag">
    <w:name w:val="basics%3abody-txt-ni-rag"/>
    <w:basedOn w:val="Normal"/>
    <w:qFormat/>
    <w:pPr>
      <w:adjustRightInd/>
      <w:snapToGrid/>
      <w:spacing w:before="100" w:beforeAutospacing="1" w:after="100" w:afterAutospacing="1"/>
    </w:pPr>
    <w:rPr>
      <w:rFonts w:ascii="宋体" w:eastAsia="宋体" w:hAnsi="宋体" w:cs="宋体"/>
      <w:sz w:val="24"/>
      <w:szCs w:val="24"/>
    </w:rPr>
  </w:style>
  <w:style w:type="paragraph" w:customStyle="1" w:styleId="basics3abody-txt-ind-rag">
    <w:name w:val="basics%3abody-txt-ind-rag"/>
    <w:basedOn w:val="Normal"/>
    <w:qFormat/>
    <w:pPr>
      <w:adjustRightInd/>
      <w:snapToGrid/>
      <w:spacing w:before="100" w:beforeAutospacing="1" w:after="100" w:afterAutospacing="1"/>
    </w:pPr>
    <w:rPr>
      <w:rFonts w:ascii="宋体" w:eastAsia="宋体" w:hAnsi="宋体" w:cs="宋体"/>
      <w:sz w:val="24"/>
      <w:szCs w:val="24"/>
    </w:rPr>
  </w:style>
  <w:style w:type="character" w:customStyle="1" w:styleId="19">
    <w:name w:val="页眉 字符1"/>
    <w:basedOn w:val="DefaultParagraphFont"/>
    <w:uiPriority w:val="99"/>
    <w:qFormat/>
    <w:rPr>
      <w:rFonts w:ascii="Tahoma" w:hAnsi="Tahoma"/>
      <w:sz w:val="18"/>
      <w:szCs w:val="18"/>
    </w:rPr>
  </w:style>
  <w:style w:type="character" w:customStyle="1" w:styleId="110">
    <w:name w:val="页脚 字符1"/>
    <w:basedOn w:val="DefaultParagraphFont"/>
    <w:uiPriority w:val="99"/>
    <w:qFormat/>
    <w:rPr>
      <w:rFonts w:ascii="Tahoma" w:hAnsi="Tahoma"/>
      <w:sz w:val="18"/>
      <w:szCs w:val="18"/>
    </w:rPr>
  </w:style>
  <w:style w:type="character" w:customStyle="1" w:styleId="111">
    <w:name w:val="批注框文本 字符1"/>
    <w:basedOn w:val="DefaultParagraphFont"/>
    <w:qFormat/>
    <w:rPr>
      <w:rFonts w:ascii="Tahoma" w:hAnsi="Tahoma"/>
      <w:sz w:val="18"/>
      <w:szCs w:val="18"/>
    </w:rPr>
  </w:style>
  <w:style w:type="character" w:customStyle="1" w:styleId="1Char1">
    <w:name w:val="标题 1 Char"/>
    <w:basedOn w:val="DefaultParagraphFont"/>
    <w:uiPriority w:val="9"/>
    <w:qFormat/>
    <w:rPr>
      <w:rFonts w:ascii="Tahoma" w:hAnsi="Tahoma"/>
      <w:b/>
      <w:bCs/>
      <w:kern w:val="44"/>
      <w:sz w:val="44"/>
      <w:szCs w:val="44"/>
    </w:rPr>
  </w:style>
  <w:style w:type="character" w:customStyle="1" w:styleId="2Char1">
    <w:name w:val="标题 2 Char"/>
    <w:basedOn w:val="DefaultParagraphFont"/>
    <w:uiPriority w:val="9"/>
    <w:semiHidden/>
    <w:qFormat/>
    <w:rPr>
      <w:rFonts w:asciiTheme="majorHAnsi" w:eastAsiaTheme="majorEastAsia" w:hAnsiTheme="majorHAnsi" w:cstheme="majorBidi"/>
      <w:b/>
      <w:bCs/>
      <w:sz w:val="32"/>
      <w:szCs w:val="32"/>
    </w:rPr>
  </w:style>
  <w:style w:type="character" w:customStyle="1" w:styleId="3Char">
    <w:name w:val="标题 3 Char"/>
    <w:basedOn w:val="DefaultParagraphFont"/>
    <w:uiPriority w:val="9"/>
    <w:semiHidden/>
    <w:qFormat/>
    <w:rPr>
      <w:rFonts w:ascii="Tahoma" w:hAnsi="Tahoma"/>
      <w:b/>
      <w:bCs/>
      <w:sz w:val="32"/>
      <w:szCs w:val="32"/>
    </w:rPr>
  </w:style>
  <w:style w:type="character" w:customStyle="1" w:styleId="4Char">
    <w:name w:val="标题 4 Char"/>
    <w:basedOn w:val="DefaultParagraphFont"/>
    <w:uiPriority w:val="9"/>
    <w:semiHidden/>
    <w:qFormat/>
    <w:rPr>
      <w:rFonts w:asciiTheme="majorHAnsi" w:eastAsiaTheme="majorEastAsia" w:hAnsiTheme="majorHAnsi" w:cstheme="majorBidi"/>
      <w:b/>
      <w:bCs/>
      <w:sz w:val="28"/>
      <w:szCs w:val="28"/>
    </w:rPr>
  </w:style>
  <w:style w:type="character" w:customStyle="1" w:styleId="a19">
    <w:name w:val="普通(网站) 字符"/>
    <w:qFormat/>
    <w:rPr>
      <w:rFonts w:ascii="宋体" w:hAnsi="宋体" w:cs="宋体"/>
      <w:sz w:val="24"/>
      <w:szCs w:val="24"/>
    </w:rPr>
  </w:style>
  <w:style w:type="character" w:customStyle="1" w:styleId="DefaultParagraphCharChar">
    <w:name w:val="DefaultParagraph Char Char"/>
    <w:link w:val="DefaultParagraph"/>
    <w:qFormat/>
    <w:locked/>
    <w:rPr>
      <w:rFonts w:ascii="Times New Roman" w:eastAsia="宋体" w:hAnsi="Calibri" w:cs="Times New Roman"/>
      <w:kern w:val="2"/>
      <w:sz w:val="21"/>
    </w:rPr>
  </w:style>
  <w:style w:type="character" w:customStyle="1" w:styleId="ucqobject1">
    <w:name w:val="uc_q_object1"/>
    <w:qFormat/>
    <w:rPr>
      <w:rFonts w:ascii="Times" w:hAnsi="Times" w:cs="Times" w:hint="default"/>
      <w:sz w:val="21"/>
      <w:szCs w:val="21"/>
    </w:rPr>
  </w:style>
  <w:style w:type="character" w:customStyle="1" w:styleId="a20">
    <w:name w:val="批注文字 字符"/>
    <w:basedOn w:val="DefaultParagraphFont"/>
    <w:link w:val="CommentText"/>
    <w:uiPriority w:val="99"/>
    <w:qFormat/>
    <w:rPr>
      <w:rFonts w:ascii="Times New Roman" w:eastAsia="宋体" w:hAnsi="Times New Roman" w:cs="Times New Roman"/>
      <w:kern w:val="2"/>
      <w:sz w:val="21"/>
      <w:szCs w:val="24"/>
    </w:rPr>
  </w:style>
  <w:style w:type="character" w:customStyle="1" w:styleId="Char7">
    <w:name w:val="批注文字 Char"/>
    <w:basedOn w:val="DefaultParagraphFont"/>
    <w:uiPriority w:val="99"/>
    <w:semiHidden/>
    <w:qFormat/>
    <w:rPr>
      <w:rFonts w:ascii="Tahoma" w:hAnsi="Tahoma"/>
    </w:rPr>
  </w:style>
  <w:style w:type="character" w:customStyle="1" w:styleId="a21">
    <w:name w:val="批注主题 字符"/>
    <w:basedOn w:val="a20"/>
    <w:link w:val="CommentSubject"/>
    <w:uiPriority w:val="99"/>
    <w:semiHidden/>
    <w:qFormat/>
    <w:rPr>
      <w:rFonts w:ascii="Times New Roman" w:eastAsia="宋体" w:hAnsi="Times New Roman" w:cs="Times New Roman"/>
      <w:b/>
      <w:bCs/>
      <w:kern w:val="2"/>
      <w:sz w:val="21"/>
      <w:szCs w:val="24"/>
    </w:rPr>
  </w:style>
  <w:style w:type="character" w:customStyle="1" w:styleId="Char8">
    <w:name w:val="批注主题 Char"/>
    <w:basedOn w:val="Char7"/>
    <w:uiPriority w:val="99"/>
    <w:semiHidden/>
    <w:qFormat/>
    <w:rPr>
      <w:rFonts w:ascii="Tahoma" w:hAnsi="Tahoma"/>
      <w:b/>
      <w:bCs/>
    </w:rPr>
  </w:style>
  <w:style w:type="paragraph" w:customStyle="1" w:styleId="41">
    <w:name w:val="标题 41"/>
    <w:basedOn w:val="Normal"/>
    <w:next w:val="Normal"/>
    <w:semiHidden/>
    <w:unhideWhenUsed/>
    <w:qFormat/>
    <w:pPr>
      <w:keepNext/>
      <w:keepLines/>
      <w:widowControl w:val="0"/>
      <w:adjustRightInd/>
      <w:snapToGrid/>
      <w:spacing w:before="280" w:after="290" w:line="376" w:lineRule="auto"/>
      <w:jc w:val="both"/>
      <w:outlineLvl w:val="3"/>
    </w:pPr>
    <w:rPr>
      <w:rFonts w:ascii="Calibri Light" w:eastAsia="宋体" w:hAnsi="Calibri Light" w:cs="Times New Roman"/>
      <w:b/>
      <w:bCs/>
      <w:kern w:val="2"/>
      <w:sz w:val="28"/>
      <w:szCs w:val="28"/>
    </w:rPr>
  </w:style>
  <w:style w:type="character" w:customStyle="1" w:styleId="410">
    <w:name w:val="标题 4 字符1"/>
    <w:uiPriority w:val="9"/>
    <w:semiHidden/>
    <w:qFormat/>
    <w:rPr>
      <w:rFonts w:ascii="等线 Light" w:eastAsia="等线 Light" w:hAnsi="等线 Light" w:cs="Times New Roman"/>
      <w:b/>
      <w:bCs/>
      <w:kern w:val="2"/>
      <w:sz w:val="28"/>
      <w:szCs w:val="28"/>
    </w:rPr>
  </w:style>
  <w:style w:type="character" w:customStyle="1" w:styleId="prefix">
    <w:name w:val="prefix"/>
    <w:basedOn w:val="DefaultParagraphFont"/>
  </w:style>
  <w:style w:type="character" w:customStyle="1" w:styleId="apple-converted-space">
    <w:name w:val="apple-converted-space"/>
    <w:uiPriority w:val="99"/>
    <w:rPr>
      <w:rFonts w:cs="Times New Roman"/>
    </w:rPr>
  </w:style>
  <w:style w:type="character" w:customStyle="1" w:styleId="Char13">
    <w:name w:val="副标题 Char1"/>
    <w:rPr>
      <w:rFonts w:ascii="Cambria" w:hAnsi="Cambria" w:cs="Times New Roman"/>
      <w:b/>
      <w:bCs/>
      <w:kern w:val="28"/>
      <w:sz w:val="32"/>
      <w:szCs w:val="32"/>
    </w:rPr>
  </w:style>
  <w:style w:type="character" w:customStyle="1" w:styleId="a22">
    <w:name w:val="标题 字符"/>
    <w:basedOn w:val="DefaultParagraphFont"/>
    <w:link w:val="Title"/>
    <w:qFormat/>
    <w:rPr>
      <w:rFonts w:eastAsia="宋体"/>
      <w:b/>
      <w:bCs/>
      <w:sz w:val="32"/>
      <w:szCs w:val="32"/>
    </w:rPr>
  </w:style>
  <w:style w:type="character" w:customStyle="1" w:styleId="112">
    <w:name w:val="标题 字符1"/>
    <w:basedOn w:val="DefaultParagraphFont"/>
    <w:uiPriority w:val="10"/>
    <w:rPr>
      <w:rFonts w:asciiTheme="majorHAnsi" w:eastAsiaTheme="majorEastAsia" w:hAnsiTheme="majorHAnsi" w:cstheme="majorBidi"/>
      <w:b/>
      <w:bCs/>
      <w:sz w:val="32"/>
      <w:szCs w:val="32"/>
    </w:rPr>
  </w:style>
  <w:style w:type="character" w:customStyle="1" w:styleId="150">
    <w:name w:val="15"/>
    <w:basedOn w:val="DefaultParagraphFont"/>
    <w:rPr>
      <w:rFonts w:ascii="Times New Roman" w:hAnsi="Times New Roman" w:cs="Times New Roman" w:hint="default"/>
      <w:color w:val="0000FF"/>
      <w:u w:val="single"/>
    </w:rPr>
  </w:style>
  <w:style w:type="character" w:customStyle="1" w:styleId="a23">
    <w:name w:val="副标题 字符"/>
    <w:link w:val="Subtitle"/>
    <w:rPr>
      <w:rFonts w:ascii="Cambria" w:hAnsi="Cambria"/>
      <w:b/>
      <w:bCs/>
      <w:color w:val="000000"/>
      <w:kern w:val="28"/>
      <w:sz w:val="32"/>
      <w:szCs w:val="32"/>
    </w:rPr>
  </w:style>
  <w:style w:type="character" w:customStyle="1" w:styleId="113">
    <w:name w:val="副标题 字符1"/>
    <w:basedOn w:val="DefaultParagraphFont"/>
    <w:uiPriority w:val="11"/>
    <w:qFormat/>
    <w:rPr>
      <w:rFonts w:eastAsiaTheme="minorEastAsia"/>
      <w:b/>
      <w:bCs/>
      <w:kern w:val="28"/>
      <w:sz w:val="32"/>
      <w:szCs w:val="32"/>
    </w:rPr>
  </w:style>
  <w:style w:type="character" w:customStyle="1" w:styleId="opdicttext2">
    <w:name w:val="op_dict_text2"/>
    <w:basedOn w:val="DefaultParagraphFont"/>
    <w:qFormat/>
  </w:style>
  <w:style w:type="character" w:customStyle="1" w:styleId="DefaultParagraphChar">
    <w:name w:val="DefaultParagraph Char"/>
    <w:rPr>
      <w:kern w:val="2"/>
      <w:sz w:val="21"/>
      <w:szCs w:val="22"/>
      <w:lang w:bidi="ar-SA"/>
    </w:rPr>
  </w:style>
  <w:style w:type="character" w:customStyle="1" w:styleId="Char14">
    <w:name w:val="标题 Char1"/>
    <w:basedOn w:val="DefaultParagraphFont"/>
    <w:uiPriority w:val="10"/>
    <w:qFormat/>
    <w:rPr>
      <w:rFonts w:eastAsia="宋体" w:asciiTheme="majorHAnsi" w:hAnsiTheme="majorHAnsi" w:cstheme="majorBidi"/>
      <w:b/>
      <w:bCs/>
      <w:sz w:val="32"/>
      <w:szCs w:val="32"/>
    </w:rPr>
  </w:style>
  <w:style w:type="character" w:customStyle="1" w:styleId="Char20">
    <w:name w:val="副标题 Char2"/>
    <w:basedOn w:val="DefaultParagraphFont"/>
    <w:uiPriority w:val="11"/>
    <w:rPr>
      <w:rFonts w:eastAsia="宋体" w:asciiTheme="majorHAnsi" w:hAnsiTheme="majorHAnsi" w:cstheme="majorBidi"/>
      <w:b/>
      <w:bCs/>
      <w:kern w:val="28"/>
      <w:sz w:val="32"/>
      <w:szCs w:val="32"/>
    </w:rPr>
  </w:style>
  <w:style w:type="paragraph" w:customStyle="1" w:styleId="a24">
    <w:name w:val="图"/>
    <w:qFormat/>
    <w:pPr>
      <w:framePr w:wrap="notBeside" w:vAnchor="text" w:hAnchor="text" w:xAlign="right" w:y="1"/>
    </w:pPr>
    <w:rPr>
      <w:rFonts w:ascii="Times New Roman" w:eastAsia="方正小标宋简体" w:hAnsi="Times New Roman" w:cs="Times New Roman"/>
      <w:color w:val="000000"/>
      <w:kern w:val="2"/>
      <w:sz w:val="32"/>
      <w:szCs w:val="24"/>
    </w:rPr>
  </w:style>
  <w:style w:type="paragraph" w:customStyle="1" w:styleId="114">
    <w:name w:val="1级标题"/>
    <w:qFormat/>
    <w:pPr>
      <w:jc w:val="center"/>
    </w:pPr>
    <w:rPr>
      <w:rFonts w:ascii="Times New Roman" w:eastAsia="方正小标宋简体" w:hAnsi="Times New Roman" w:cs="Times New Roman"/>
      <w:color w:val="000000"/>
      <w:kern w:val="2"/>
      <w:sz w:val="32"/>
      <w:szCs w:val="24"/>
    </w:rPr>
  </w:style>
  <w:style w:type="paragraph" w:customStyle="1" w:styleId="24">
    <w:name w:val="2级标题"/>
    <w:qFormat/>
    <w:pPr>
      <w:jc w:val="center"/>
    </w:pPr>
    <w:rPr>
      <w:rFonts w:ascii="Times New Roman" w:eastAsia="黑体" w:hAnsi="Times New Roman" w:cs="Times New Roman"/>
      <w:color w:val="000000"/>
      <w:kern w:val="2"/>
      <w:sz w:val="28"/>
      <w:szCs w:val="24"/>
    </w:rPr>
  </w:style>
  <w:style w:type="paragraph" w:customStyle="1" w:styleId="115">
    <w:name w:val="无间隔1"/>
    <w:qFormat/>
    <w:pPr>
      <w:ind w:left="150" w:hanging="150" w:hangingChars="150"/>
    </w:pPr>
    <w:rPr>
      <w:rFonts w:ascii="Times New Roman" w:eastAsia="宋体" w:hAnsi="Times New Roman" w:cs="Times New Roman"/>
      <w:kern w:val="2"/>
      <w:sz w:val="21"/>
      <w:szCs w:val="24"/>
    </w:rPr>
  </w:style>
  <w:style w:type="paragraph" w:customStyle="1" w:styleId="Char2CharCharChar">
    <w:name w:val="Char2 Char Char Char"/>
    <w:basedOn w:val="Normal"/>
    <w:pPr>
      <w:adjustRightInd/>
      <w:snapToGrid/>
      <w:spacing w:after="0" w:line="300" w:lineRule="auto"/>
      <w:ind w:firstLine="200" w:firstLineChars="200"/>
      <w:jc w:val="both"/>
    </w:pPr>
    <w:rPr>
      <w:rFonts w:ascii="Verdana" w:eastAsia="宋体" w:hAnsi="Verdana" w:cs="Times New Roman"/>
      <w:sz w:val="21"/>
      <w:szCs w:val="20"/>
      <w:lang w:eastAsia="en-US"/>
    </w:rPr>
  </w:style>
  <w:style w:type="paragraph" w:customStyle="1" w:styleId="p0">
    <w:name w:val="p0"/>
    <w:basedOn w:val="Normal"/>
    <w:qFormat/>
    <w:pPr>
      <w:adjustRightInd/>
      <w:snapToGrid/>
      <w:spacing w:after="0"/>
      <w:jc w:val="both"/>
    </w:pPr>
    <w:rPr>
      <w:rFonts w:ascii="Times New Roman" w:eastAsia="宋体" w:hAnsi="Times New Roman" w:cs="Times New Roman"/>
      <w:sz w:val="21"/>
      <w:szCs w:val="20"/>
    </w:rPr>
  </w:style>
  <w:style w:type="paragraph" w:customStyle="1" w:styleId="Char3Char">
    <w:name w:val="Char3 Char"/>
    <w:basedOn w:val="Normal"/>
    <w:qFormat/>
    <w:pPr>
      <w:adjustRightInd/>
      <w:snapToGrid/>
      <w:spacing w:after="0" w:line="300" w:lineRule="auto"/>
      <w:ind w:firstLine="200" w:firstLineChars="200"/>
      <w:jc w:val="both"/>
    </w:pPr>
    <w:rPr>
      <w:rFonts w:ascii="Times New Roman" w:eastAsia="宋体" w:hAnsi="Times New Roman" w:cs="Times New Roman"/>
      <w:sz w:val="21"/>
      <w:szCs w:val="20"/>
    </w:rPr>
  </w:style>
  <w:style w:type="paragraph" w:customStyle="1" w:styleId="CharCharCharCharCharCharCharCharChar">
    <w:name w:val="Char Char Char Char Char Char Char Char Char"/>
    <w:basedOn w:val="Normal"/>
    <w:pPr>
      <w:adjustRightInd/>
      <w:snapToGrid/>
      <w:spacing w:after="0" w:line="300" w:lineRule="auto"/>
      <w:ind w:firstLine="200" w:firstLineChars="200"/>
      <w:jc w:val="both"/>
    </w:pPr>
    <w:rPr>
      <w:rFonts w:ascii="Times New Roman" w:eastAsia="宋体" w:hAnsi="Times New Roman" w:cs="Times New Roman"/>
      <w:sz w:val="21"/>
      <w:szCs w:val="20"/>
    </w:rPr>
  </w:style>
  <w:style w:type="paragraph" w:customStyle="1" w:styleId="Char30">
    <w:name w:val="Char3"/>
    <w:basedOn w:val="Normal"/>
    <w:qFormat/>
    <w:pPr>
      <w:adjustRightInd/>
      <w:snapToGrid/>
      <w:spacing w:after="0" w:line="300" w:lineRule="auto"/>
      <w:ind w:firstLine="200" w:firstLineChars="200"/>
      <w:jc w:val="both"/>
    </w:pPr>
    <w:rPr>
      <w:rFonts w:ascii="Verdana" w:eastAsia="宋体" w:hAnsi="Verdana" w:cs="Times New Roman"/>
      <w:sz w:val="21"/>
      <w:szCs w:val="20"/>
      <w:lang w:eastAsia="en-US"/>
    </w:rPr>
  </w:style>
  <w:style w:type="paragraph" w:customStyle="1" w:styleId="Char2CharCharChar0">
    <w:name w:val="Char2 Char Char Char_0"/>
    <w:basedOn w:val="Normal"/>
    <w:pPr>
      <w:adjustRightInd/>
      <w:snapToGrid/>
      <w:spacing w:after="0" w:line="300" w:lineRule="auto"/>
      <w:ind w:firstLine="200" w:firstLineChars="200"/>
      <w:jc w:val="both"/>
    </w:pPr>
    <w:rPr>
      <w:rFonts w:ascii="Verdana" w:eastAsia="宋体" w:hAnsi="Verdana" w:cs="Times New Roman"/>
      <w:sz w:val="21"/>
      <w:szCs w:val="20"/>
      <w:lang w:eastAsia="en-US"/>
    </w:rPr>
  </w:style>
  <w:style w:type="paragraph" w:customStyle="1" w:styleId="Char3CharCharCharCharCharChar">
    <w:name w:val="Char3 Char Char Char Char Char Char"/>
    <w:basedOn w:val="Normal"/>
    <w:pPr>
      <w:adjustRightInd/>
      <w:snapToGrid/>
      <w:spacing w:after="0" w:line="300" w:lineRule="auto"/>
      <w:ind w:firstLine="200" w:firstLineChars="200"/>
      <w:jc w:val="both"/>
    </w:pPr>
    <w:rPr>
      <w:rFonts w:ascii="Verdana" w:eastAsia="宋体" w:hAnsi="Verdana" w:cs="Times New Roman"/>
      <w:sz w:val="21"/>
      <w:szCs w:val="20"/>
      <w:lang w:eastAsia="en-US"/>
    </w:rPr>
  </w:style>
  <w:style w:type="paragraph" w:customStyle="1" w:styleId="CharCharCharCharCharCharCharCharChar0">
    <w:name w:val="Char Char Char Char Char Char Char Char Char_0"/>
    <w:basedOn w:val="Normal"/>
    <w:pPr>
      <w:adjustRightInd/>
      <w:snapToGrid/>
      <w:spacing w:after="0" w:line="300" w:lineRule="auto"/>
      <w:ind w:firstLine="200" w:firstLineChars="200"/>
      <w:jc w:val="both"/>
    </w:pPr>
    <w:rPr>
      <w:rFonts w:ascii="Times New Roman" w:eastAsia="宋体" w:hAnsi="Times New Roman" w:cs="Times New Roman"/>
      <w:sz w:val="21"/>
      <w:szCs w:val="20"/>
    </w:rPr>
  </w:style>
  <w:style w:type="paragraph" w:customStyle="1" w:styleId="ItemQDescSpecialMathIndent2">
    <w:name w:val="ItemQDescSpecialMathIndent2"/>
    <w:basedOn w:val="Normal"/>
    <w:pPr>
      <w:tabs>
        <w:tab w:val="left" w:pos="613"/>
      </w:tabs>
      <w:adjustRightInd/>
      <w:snapToGrid/>
      <w:spacing w:after="0" w:line="312" w:lineRule="auto"/>
      <w:ind w:left="292" w:hanging="158" w:leftChars="134" w:hangingChars="158"/>
      <w:jc w:val="both"/>
    </w:pPr>
    <w:rPr>
      <w:rFonts w:asciiTheme="minorHAnsi" w:eastAsiaTheme="minorEastAsia" w:hAnsiTheme="minorHAnsi"/>
      <w:sz w:val="21"/>
      <w:szCs w:val="21"/>
    </w:rPr>
  </w:style>
  <w:style w:type="paragraph" w:customStyle="1" w:styleId="ItemQDescSpecialMathIndent2Indent1">
    <w:name w:val="ItemQDescSpecialMathIndent2Indent1"/>
    <w:basedOn w:val="Normal"/>
    <w:qFormat/>
    <w:pPr>
      <w:tabs>
        <w:tab w:val="left" w:pos="895"/>
      </w:tabs>
      <w:adjustRightInd/>
      <w:snapToGrid/>
      <w:spacing w:after="0" w:line="312" w:lineRule="auto"/>
      <w:ind w:left="446" w:hanging="160" w:leftChars="286" w:hangingChars="160"/>
      <w:jc w:val="both"/>
    </w:pPr>
    <w:rPr>
      <w:rFonts w:asciiTheme="minorHAnsi" w:eastAsiaTheme="minorEastAsia" w:hAnsiTheme="minorHAnsi"/>
      <w:sz w:val="21"/>
      <w:szCs w:val="21"/>
    </w:rPr>
  </w:style>
  <w:style w:type="paragraph" w:customStyle="1" w:styleId="ItemAnswer">
    <w:name w:val="ItemAnswer"/>
    <w:basedOn w:val="Normal"/>
    <w:pPr>
      <w:adjustRightInd/>
      <w:snapToGrid/>
      <w:spacing w:after="0" w:line="312" w:lineRule="auto"/>
    </w:pPr>
    <w:rPr>
      <w:rFonts w:asciiTheme="minorHAnsi" w:eastAsiaTheme="minorEastAsia" w:hAnsiTheme="minorHAnsi"/>
      <w:sz w:val="21"/>
      <w:szCs w:val="21"/>
    </w:rPr>
  </w:style>
  <w:style w:type="paragraph" w:customStyle="1" w:styleId="Char2CharCharChar1">
    <w:name w:val="Char2 Char Char Char_1"/>
    <w:basedOn w:val="Normal"/>
    <w:qFormat/>
    <w:pPr>
      <w:adjustRightInd/>
      <w:snapToGrid/>
      <w:spacing w:after="0" w:line="300" w:lineRule="auto"/>
      <w:ind w:firstLine="200" w:firstLineChars="200"/>
      <w:jc w:val="both"/>
    </w:pPr>
    <w:rPr>
      <w:rFonts w:ascii="Verdana" w:eastAsia="宋体" w:hAnsi="Verdana" w:cs="Times New Roman"/>
      <w:sz w:val="21"/>
      <w:szCs w:val="20"/>
      <w:lang w:eastAsia="en-US"/>
    </w:rPr>
  </w:style>
  <w:style w:type="paragraph" w:customStyle="1" w:styleId="CharCharCharCharCharCharCharCharChar1">
    <w:name w:val="Char Char Char Char Char Char Char Char Char_1"/>
    <w:basedOn w:val="Normal"/>
    <w:qFormat/>
    <w:pPr>
      <w:adjustRightInd/>
      <w:snapToGrid/>
      <w:spacing w:after="0" w:line="300" w:lineRule="auto"/>
      <w:ind w:firstLine="200" w:firstLineChars="200"/>
      <w:jc w:val="both"/>
    </w:pPr>
    <w:rPr>
      <w:rFonts w:ascii="Times New Roman" w:eastAsia="宋体" w:hAnsi="Times New Roman" w:cs="Times New Roman"/>
      <w:sz w:val="21"/>
      <w:szCs w:val="20"/>
    </w:rPr>
  </w:style>
  <w:style w:type="paragraph" w:customStyle="1" w:styleId="Body">
    <w:name w:val="Body"/>
    <w:rPr>
      <w:rFonts w:ascii="Helvetica Neue" w:eastAsia="宋体" w:hAnsi="Helvetica Neue" w:cs="Arial Unicode MS"/>
      <w:color w:val="000000"/>
      <w:sz w:val="22"/>
      <w:szCs w:val="22"/>
      <w:lang w:val="zh-CN"/>
    </w:rPr>
  </w:style>
  <w:style w:type="character" w:customStyle="1" w:styleId="a25">
    <w:name w:val="正文文本 字符"/>
    <w:basedOn w:val="DefaultParagraphFont"/>
    <w:uiPriority w:val="99"/>
    <w:semiHidden/>
    <w:qFormat/>
    <w:rPr>
      <w:rFonts w:ascii="Tahoma" w:hAnsi="Tahoma"/>
    </w:rPr>
  </w:style>
  <w:style w:type="character" w:customStyle="1" w:styleId="116">
    <w:name w:val="正文文本 字符1"/>
    <w:basedOn w:val="DefaultParagraphFont"/>
    <w:link w:val="BodyText"/>
    <w:uiPriority w:val="99"/>
    <w:rPr>
      <w:rFonts w:ascii="Tahoma" w:hAnsi="Tahoma"/>
    </w:rPr>
  </w:style>
  <w:style w:type="paragraph" w:customStyle="1" w:styleId="a26">
    <w:name w:val="简单回函地址"/>
    <w:basedOn w:val="Normal"/>
    <w:qFormat/>
    <w:rPr>
      <w:rFonts w:cs="Times New Roman"/>
      <w:szCs w:val="20"/>
    </w:rPr>
  </w:style>
  <w:style w:type="table" w:customStyle="1" w:styleId="TableNormal0">
    <w:name w:val="Table Normal_0"/>
    <w:semiHidden/>
    <w:unhideWhenUsed/>
    <w:qFormat/>
    <w:rsid w:val="003E7B21"/>
    <w:rPr>
      <w:rFonts w:ascii="Arial" w:hAnsi="Arial" w:cs="Arial"/>
      <w:snapToGrid w:val="0"/>
      <w:color w:val="000000"/>
      <w:sz w:val="21"/>
      <w:szCs w:val="21"/>
    </w:rPr>
    <w:tblPr>
      <w:tblCellMar>
        <w:top w:w="0" w:type="dxa"/>
        <w:left w:w="0" w:type="dxa"/>
        <w:bottom w:w="0" w:type="dxa"/>
        <w:right w:w="0" w:type="dxa"/>
      </w:tblCellMar>
    </w:tblPr>
  </w:style>
  <w:style w:type="table" w:customStyle="1" w:styleId="MsoTableGrid">
    <w:name w:val="MsoTableGrid"/>
    <w:basedOn w:val="TableNormal"/>
    <w:qFormat/>
    <w:rsid w:val="00660BD1"/>
    <w:rPr>
      <w:rFonts w:ascii="Times New Roman" w:eastAsia="宋体" w:hAnsi="Times New Roman"/>
      <w:lang w:eastAsia="en-US"/>
    </w:rPr>
    <w:tblPr/>
  </w:style>
  <w:style w:type="table" w:customStyle="1" w:styleId="ckeshowborder">
    <w:name w:val="cke_show_border"/>
    <w:basedOn w:val="TableNormal"/>
    <w:qFormat/>
    <w:rsid w:val="00847083"/>
    <w:rPr>
      <w:rFonts w:ascii="Times New Roman" w:eastAsia="宋体" w:hAnsi="Times New Roman"/>
      <w:lang w:eastAsia="en-US"/>
    </w:rPr>
    <w:tblPr/>
  </w:style>
  <w:style w:type="table" w:customStyle="1" w:styleId="MsoNormalTable">
    <w:name w:val="MsoNormalTable"/>
    <w:basedOn w:val="TableNormal"/>
    <w:qFormat/>
    <w:rsid w:val="00847083"/>
    <w:rPr>
      <w:rFonts w:ascii="Times New Roman" w:eastAsia="宋体" w:hAnsi="Times New Roman"/>
      <w:lang w:eastAsia="en-US"/>
    </w:rPr>
    <w:tblPr/>
  </w:style>
  <w:style w:type="table" w:customStyle="1" w:styleId="edittable">
    <w:name w:val="edittable"/>
    <w:basedOn w:val="TableNormal"/>
    <w:qFormat/>
    <w:rsid w:val="00847083"/>
    <w:rPr>
      <w:rFonts w:ascii="Times New Roman" w:eastAsia="宋体" w:hAnsi="Times New Roman"/>
      <w:lang w:eastAsia="en-US"/>
    </w:r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png" /><Relationship Id="rId12" Type="http://schemas.openxmlformats.org/officeDocument/2006/relationships/image" Target="media/image7.jpeg" /><Relationship Id="rId13" Type="http://schemas.openxmlformats.org/officeDocument/2006/relationships/image" Target="media/image8.png" /><Relationship Id="rId14" Type="http://schemas.openxmlformats.org/officeDocument/2006/relationships/image" Target="media/image9.png" /><Relationship Id="rId15" Type="http://schemas.openxmlformats.org/officeDocument/2006/relationships/image" Target="media/image10.png" /><Relationship Id="rId16" Type="http://schemas.openxmlformats.org/officeDocument/2006/relationships/image" Target="media/image11.png" /><Relationship Id="rId17" Type="http://schemas.openxmlformats.org/officeDocument/2006/relationships/image" Target="media/image12.png" /><Relationship Id="rId18" Type="http://schemas.openxmlformats.org/officeDocument/2006/relationships/image" Target="media/image13.png" /><Relationship Id="rId19" Type="http://schemas.openxmlformats.org/officeDocument/2006/relationships/image" Target="media/image14.png" /><Relationship Id="rId2" Type="http://schemas.openxmlformats.org/officeDocument/2006/relationships/webSettings" Target="webSettings.xml" /><Relationship Id="rId20" Type="http://schemas.openxmlformats.org/officeDocument/2006/relationships/footer" Target="footer1.xml" /><Relationship Id="rId21" Type="http://schemas.openxmlformats.org/officeDocument/2006/relationships/theme" Target="theme/theme1.xml" /><Relationship Id="rId22" Type="http://schemas.openxmlformats.org/officeDocument/2006/relationships/numbering" Target="numbering.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image" Target="media/image4.jpeg" /></Relationships>
</file>

<file path=word/_rels/numbering.xml.rels><?xml version="1.0" encoding="utf-8" standalone="yes"?><Relationships xmlns="http://schemas.openxmlformats.org/package/2006/relationships"><Relationship Id="rId1" Type="http://schemas.openxmlformats.org/officeDocument/2006/relationships/image" Target="media/image1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65EC563F-8406-48DC-AD5C-4924A978AF93}">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