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419" w:rsidRPr="00027419" w:rsidRDefault="00027419" w:rsidP="00027419">
      <w:pPr>
        <w:widowControl/>
        <w:pBdr>
          <w:bottom w:val="single" w:sz="12" w:space="0" w:color="024D91"/>
        </w:pBdr>
        <w:spacing w:before="100" w:beforeAutospacing="1" w:after="100" w:afterAutospacing="1" w:line="626" w:lineRule="atLeast"/>
        <w:jc w:val="center"/>
        <w:outlineLvl w:val="2"/>
        <w:rPr>
          <w:rFonts w:ascii="宋体" w:eastAsia="宋体" w:hAnsi="宋体" w:cs="宋体"/>
          <w:b/>
          <w:bCs/>
          <w:color w:val="024D91"/>
          <w:kern w:val="0"/>
          <w:sz w:val="24"/>
          <w:szCs w:val="24"/>
        </w:rPr>
      </w:pPr>
      <w:r w:rsidRPr="00027419">
        <w:rPr>
          <w:rFonts w:ascii="宋体" w:eastAsia="宋体" w:hAnsi="宋体" w:cs="宋体" w:hint="eastAsia"/>
          <w:b/>
          <w:bCs/>
          <w:color w:val="024D91"/>
          <w:kern w:val="0"/>
          <w:sz w:val="24"/>
          <w:szCs w:val="24"/>
        </w:rPr>
        <w:t>中国医用显微镜市场发展现状及前景动态预测报告2024-2030年</w:t>
      </w:r>
    </w:p>
    <w:p w:rsidR="00027419" w:rsidRPr="00027419" w:rsidRDefault="00027419" w:rsidP="00027419">
      <w:pPr>
        <w:widowControl/>
        <w:spacing w:line="376" w:lineRule="atLeast"/>
        <w:jc w:val="center"/>
        <w:rPr>
          <w:rFonts w:ascii="宋体" w:eastAsia="宋体" w:hAnsi="宋体" w:cs="宋体" w:hint="eastAsia"/>
          <w:kern w:val="0"/>
          <w:sz w:val="16"/>
          <w:szCs w:val="16"/>
        </w:rPr>
      </w:pPr>
      <w:r w:rsidRPr="00027419">
        <w:rPr>
          <w:rFonts w:ascii="宋体" w:eastAsia="宋体" w:hAnsi="宋体" w:cs="宋体" w:hint="eastAsia"/>
          <w:b/>
          <w:bCs/>
          <w:color w:val="000000"/>
          <w:kern w:val="0"/>
          <w:sz w:val="18"/>
          <w:szCs w:val="18"/>
        </w:rPr>
        <w:t>报告编号(No):426977</w:t>
      </w:r>
      <w:hyperlink r:id="rId4" w:history="1">
        <w:r w:rsidRPr="00027419">
          <w:rPr>
            <w:rFonts w:ascii="宋体" w:eastAsia="宋体" w:hAnsi="宋体" w:cs="宋体" w:hint="eastAsia"/>
            <w:color w:val="000000"/>
            <w:kern w:val="0"/>
            <w:sz w:val="18"/>
            <w:szCs w:val="18"/>
          </w:rPr>
          <w:t xml:space="preserve">中研智业研究网 </w:t>
        </w:r>
      </w:hyperlink>
      <w:r w:rsidRPr="00027419">
        <w:rPr>
          <w:rFonts w:ascii="宋体" w:eastAsia="宋体" w:hAnsi="宋体" w:cs="宋体" w:hint="eastAsia"/>
          <w:kern w:val="0"/>
          <w:sz w:val="16"/>
          <w:szCs w:val="16"/>
        </w:rPr>
        <w:t xml:space="preserve"> </w:t>
      </w:r>
    </w:p>
    <w:p w:rsidR="00027419" w:rsidRPr="00027419" w:rsidRDefault="00027419" w:rsidP="00027419">
      <w:pPr>
        <w:widowControl/>
        <w:spacing w:line="438" w:lineRule="atLeast"/>
        <w:jc w:val="left"/>
        <w:rPr>
          <w:rFonts w:ascii="宋体" w:eastAsia="宋体" w:hAnsi="宋体" w:cs="宋体" w:hint="eastAsia"/>
          <w:b/>
          <w:bCs/>
          <w:color w:val="FF0000"/>
          <w:kern w:val="0"/>
          <w:sz w:val="19"/>
          <w:szCs w:val="19"/>
        </w:rPr>
      </w:pPr>
      <w:r w:rsidRPr="00027419">
        <w:rPr>
          <w:rFonts w:ascii="宋体" w:eastAsia="宋体" w:hAnsi="宋体" w:cs="宋体" w:hint="eastAsia"/>
          <w:b/>
          <w:bCs/>
          <w:color w:val="FF0000"/>
          <w:kern w:val="0"/>
          <w:sz w:val="19"/>
          <w:szCs w:val="19"/>
        </w:rPr>
        <w:t>【报告目录】</w:t>
      </w:r>
    </w:p>
    <w:p w:rsidR="00027419" w:rsidRPr="00027419" w:rsidRDefault="00027419" w:rsidP="00027419">
      <w:pPr>
        <w:widowControl/>
        <w:spacing w:before="100" w:beforeAutospacing="1" w:after="100" w:afterAutospacing="1" w:line="313" w:lineRule="atLeast"/>
        <w:jc w:val="left"/>
        <w:rPr>
          <w:rFonts w:ascii="宋体" w:eastAsia="宋体" w:hAnsi="宋体" w:cs="宋体" w:hint="eastAsia"/>
          <w:kern w:val="0"/>
          <w:sz w:val="16"/>
          <w:szCs w:val="16"/>
        </w:rPr>
      </w:pPr>
      <w:r w:rsidRPr="00027419">
        <w:rPr>
          <w:rFonts w:ascii="宋体" w:eastAsia="宋体" w:hAnsi="宋体" w:cs="宋体" w:hint="eastAsia"/>
          <w:kern w:val="0"/>
          <w:sz w:val="16"/>
          <w:szCs w:val="16"/>
        </w:rPr>
        <w:t>第1章：医用显微镜行业概念界定及发展环境剖析</w:t>
      </w:r>
      <w:r w:rsidRPr="00027419">
        <w:rPr>
          <w:rFonts w:ascii="宋体" w:eastAsia="宋体" w:hAnsi="宋体" w:cs="宋体" w:hint="eastAsia"/>
          <w:kern w:val="0"/>
          <w:sz w:val="16"/>
          <w:szCs w:val="16"/>
        </w:rPr>
        <w:br/>
        <w:t>1.1 医用显微镜的概念界定及统计说明</w:t>
      </w:r>
      <w:r w:rsidRPr="00027419">
        <w:rPr>
          <w:rFonts w:ascii="宋体" w:eastAsia="宋体" w:hAnsi="宋体" w:cs="宋体" w:hint="eastAsia"/>
          <w:kern w:val="0"/>
          <w:sz w:val="16"/>
          <w:szCs w:val="16"/>
        </w:rPr>
        <w:br/>
        <w:t>1.1.1 医用显微镜的概念界定</w:t>
      </w:r>
      <w:r w:rsidRPr="00027419">
        <w:rPr>
          <w:rFonts w:ascii="宋体" w:eastAsia="宋体" w:hAnsi="宋体" w:cs="宋体" w:hint="eastAsia"/>
          <w:kern w:val="0"/>
          <w:sz w:val="16"/>
          <w:szCs w:val="16"/>
        </w:rPr>
        <w:br/>
        <w:t>（1）显微镜的界定及分类</w:t>
      </w:r>
      <w:r w:rsidRPr="00027419">
        <w:rPr>
          <w:rFonts w:ascii="宋体" w:eastAsia="宋体" w:hAnsi="宋体" w:cs="宋体" w:hint="eastAsia"/>
          <w:kern w:val="0"/>
          <w:sz w:val="16"/>
          <w:szCs w:val="16"/>
        </w:rPr>
        <w:br/>
        <w:t>（2）医用显微镜的界定</w:t>
      </w:r>
      <w:r w:rsidRPr="00027419">
        <w:rPr>
          <w:rFonts w:ascii="宋体" w:eastAsia="宋体" w:hAnsi="宋体" w:cs="宋体" w:hint="eastAsia"/>
          <w:kern w:val="0"/>
          <w:sz w:val="16"/>
          <w:szCs w:val="16"/>
        </w:rPr>
        <w:br/>
        <w:t>（3）医用显微镜的产品分类</w:t>
      </w:r>
      <w:r w:rsidRPr="00027419">
        <w:rPr>
          <w:rFonts w:ascii="宋体" w:eastAsia="宋体" w:hAnsi="宋体" w:cs="宋体" w:hint="eastAsia"/>
          <w:kern w:val="0"/>
          <w:sz w:val="16"/>
          <w:szCs w:val="16"/>
        </w:rPr>
        <w:br/>
        <w:t>1.1.2 行业所属国民经济行业分类代码</w:t>
      </w:r>
      <w:r w:rsidRPr="00027419">
        <w:rPr>
          <w:rFonts w:ascii="宋体" w:eastAsia="宋体" w:hAnsi="宋体" w:cs="宋体" w:hint="eastAsia"/>
          <w:kern w:val="0"/>
          <w:sz w:val="16"/>
          <w:szCs w:val="16"/>
        </w:rPr>
        <w:br/>
        <w:t>1.1.3 本报告的数据来源及统计标准说明</w:t>
      </w:r>
      <w:r w:rsidRPr="00027419">
        <w:rPr>
          <w:rFonts w:ascii="宋体" w:eastAsia="宋体" w:hAnsi="宋体" w:cs="宋体" w:hint="eastAsia"/>
          <w:kern w:val="0"/>
          <w:sz w:val="16"/>
          <w:szCs w:val="16"/>
        </w:rPr>
        <w:br/>
        <w:t>1.2 医用显微镜行业政策环境</w:t>
      </w:r>
      <w:r w:rsidRPr="00027419">
        <w:rPr>
          <w:rFonts w:ascii="宋体" w:eastAsia="宋体" w:hAnsi="宋体" w:cs="宋体" w:hint="eastAsia"/>
          <w:kern w:val="0"/>
          <w:sz w:val="16"/>
          <w:szCs w:val="16"/>
        </w:rPr>
        <w:br/>
        <w:t>1.2.1 行业监管体系及机构介绍</w:t>
      </w:r>
      <w:r w:rsidRPr="00027419">
        <w:rPr>
          <w:rFonts w:ascii="宋体" w:eastAsia="宋体" w:hAnsi="宋体" w:cs="宋体" w:hint="eastAsia"/>
          <w:kern w:val="0"/>
          <w:sz w:val="16"/>
          <w:szCs w:val="16"/>
        </w:rPr>
        <w:br/>
        <w:t>1.2.2 行业标准体系建设现状</w:t>
      </w:r>
      <w:r w:rsidRPr="00027419">
        <w:rPr>
          <w:rFonts w:ascii="宋体" w:eastAsia="宋体" w:hAnsi="宋体" w:cs="宋体" w:hint="eastAsia"/>
          <w:kern w:val="0"/>
          <w:sz w:val="16"/>
          <w:szCs w:val="16"/>
        </w:rPr>
        <w:br/>
        <w:t>（1）现行标准</w:t>
      </w:r>
      <w:r w:rsidRPr="00027419">
        <w:rPr>
          <w:rFonts w:ascii="宋体" w:eastAsia="宋体" w:hAnsi="宋体" w:cs="宋体" w:hint="eastAsia"/>
          <w:kern w:val="0"/>
          <w:sz w:val="16"/>
          <w:szCs w:val="16"/>
        </w:rPr>
        <w:br/>
        <w:t>（2）即将实施标准</w:t>
      </w:r>
      <w:r w:rsidRPr="00027419">
        <w:rPr>
          <w:rFonts w:ascii="宋体" w:eastAsia="宋体" w:hAnsi="宋体" w:cs="宋体" w:hint="eastAsia"/>
          <w:kern w:val="0"/>
          <w:sz w:val="16"/>
          <w:szCs w:val="16"/>
        </w:rPr>
        <w:br/>
        <w:t>1.2.3 医用显微镜发展相关政策规划汇总及解读</w:t>
      </w:r>
      <w:r w:rsidRPr="00027419">
        <w:rPr>
          <w:rFonts w:ascii="宋体" w:eastAsia="宋体" w:hAnsi="宋体" w:cs="宋体" w:hint="eastAsia"/>
          <w:kern w:val="0"/>
          <w:sz w:val="16"/>
          <w:szCs w:val="16"/>
        </w:rPr>
        <w:br/>
        <w:t>（1）行业发展相关政策及规划汇总</w:t>
      </w:r>
      <w:r w:rsidRPr="00027419">
        <w:rPr>
          <w:rFonts w:ascii="宋体" w:eastAsia="宋体" w:hAnsi="宋体" w:cs="宋体" w:hint="eastAsia"/>
          <w:kern w:val="0"/>
          <w:sz w:val="16"/>
          <w:szCs w:val="16"/>
        </w:rPr>
        <w:br/>
        <w:t>（2）行业发展重点政策及规划解读</w:t>
      </w:r>
      <w:r w:rsidRPr="00027419">
        <w:rPr>
          <w:rFonts w:ascii="宋体" w:eastAsia="宋体" w:hAnsi="宋体" w:cs="宋体" w:hint="eastAsia"/>
          <w:kern w:val="0"/>
          <w:sz w:val="16"/>
          <w:szCs w:val="16"/>
        </w:rPr>
        <w:br/>
        <w:t>1.2.4 政策环境对医用显微镜行业发展的影响分析</w:t>
      </w:r>
      <w:r w:rsidRPr="00027419">
        <w:rPr>
          <w:rFonts w:ascii="宋体" w:eastAsia="宋体" w:hAnsi="宋体" w:cs="宋体" w:hint="eastAsia"/>
          <w:kern w:val="0"/>
          <w:sz w:val="16"/>
          <w:szCs w:val="16"/>
        </w:rPr>
        <w:br/>
        <w:t>1.3 医用显微镜行业经济环境</w:t>
      </w:r>
      <w:r w:rsidRPr="00027419">
        <w:rPr>
          <w:rFonts w:ascii="宋体" w:eastAsia="宋体" w:hAnsi="宋体" w:cs="宋体" w:hint="eastAsia"/>
          <w:kern w:val="0"/>
          <w:sz w:val="16"/>
          <w:szCs w:val="16"/>
        </w:rPr>
        <w:br/>
        <w:t>1.3.1 宏观经济发展现状</w:t>
      </w:r>
      <w:r w:rsidRPr="00027419">
        <w:rPr>
          <w:rFonts w:ascii="宋体" w:eastAsia="宋体" w:hAnsi="宋体" w:cs="宋体" w:hint="eastAsia"/>
          <w:kern w:val="0"/>
          <w:sz w:val="16"/>
          <w:szCs w:val="16"/>
        </w:rPr>
        <w:br/>
        <w:t>1.3.2 宏观经济发展展望</w:t>
      </w:r>
      <w:r w:rsidRPr="00027419">
        <w:rPr>
          <w:rFonts w:ascii="宋体" w:eastAsia="宋体" w:hAnsi="宋体" w:cs="宋体" w:hint="eastAsia"/>
          <w:kern w:val="0"/>
          <w:sz w:val="16"/>
          <w:szCs w:val="16"/>
        </w:rPr>
        <w:br/>
        <w:t>1.3.3 行业发展与宏观经济相关性分析</w:t>
      </w:r>
      <w:r w:rsidRPr="00027419">
        <w:rPr>
          <w:rFonts w:ascii="宋体" w:eastAsia="宋体" w:hAnsi="宋体" w:cs="宋体" w:hint="eastAsia"/>
          <w:kern w:val="0"/>
          <w:sz w:val="16"/>
          <w:szCs w:val="16"/>
        </w:rPr>
        <w:br/>
        <w:t>1.4 医用显微镜行业社会环境</w:t>
      </w:r>
      <w:r w:rsidRPr="00027419">
        <w:rPr>
          <w:rFonts w:ascii="宋体" w:eastAsia="宋体" w:hAnsi="宋体" w:cs="宋体" w:hint="eastAsia"/>
          <w:kern w:val="0"/>
          <w:sz w:val="16"/>
          <w:szCs w:val="16"/>
        </w:rPr>
        <w:br/>
        <w:t>1.4.1 人口规模及结构</w:t>
      </w:r>
      <w:r w:rsidRPr="00027419">
        <w:rPr>
          <w:rFonts w:ascii="宋体" w:eastAsia="宋体" w:hAnsi="宋体" w:cs="宋体" w:hint="eastAsia"/>
          <w:kern w:val="0"/>
          <w:sz w:val="16"/>
          <w:szCs w:val="16"/>
        </w:rPr>
        <w:br/>
        <w:t>1.4.2 患病情况调查</w:t>
      </w:r>
      <w:r w:rsidRPr="00027419">
        <w:rPr>
          <w:rFonts w:ascii="宋体" w:eastAsia="宋体" w:hAnsi="宋体" w:cs="宋体" w:hint="eastAsia"/>
          <w:kern w:val="0"/>
          <w:sz w:val="16"/>
          <w:szCs w:val="16"/>
        </w:rPr>
        <w:br/>
        <w:t>1.5 医用显微镜行业技术环境</w:t>
      </w:r>
      <w:r w:rsidRPr="00027419">
        <w:rPr>
          <w:rFonts w:ascii="宋体" w:eastAsia="宋体" w:hAnsi="宋体" w:cs="宋体" w:hint="eastAsia"/>
          <w:kern w:val="0"/>
          <w:sz w:val="16"/>
          <w:szCs w:val="16"/>
        </w:rPr>
        <w:br/>
        <w:t>1.5.1 中国显微镜技术与国外的差距</w:t>
      </w:r>
      <w:r w:rsidRPr="00027419">
        <w:rPr>
          <w:rFonts w:ascii="宋体" w:eastAsia="宋体" w:hAnsi="宋体" w:cs="宋体" w:hint="eastAsia"/>
          <w:kern w:val="0"/>
          <w:sz w:val="16"/>
          <w:szCs w:val="16"/>
        </w:rPr>
        <w:br/>
        <w:t>1.5.2 显微镜关键技术分析</w:t>
      </w:r>
      <w:r w:rsidRPr="00027419">
        <w:rPr>
          <w:rFonts w:ascii="宋体" w:eastAsia="宋体" w:hAnsi="宋体" w:cs="宋体" w:hint="eastAsia"/>
          <w:kern w:val="0"/>
          <w:sz w:val="16"/>
          <w:szCs w:val="16"/>
        </w:rPr>
        <w:br/>
        <w:t>1.5.3 医用显微镜技术研发创新现状</w:t>
      </w:r>
      <w:r w:rsidRPr="00027419">
        <w:rPr>
          <w:rFonts w:ascii="宋体" w:eastAsia="宋体" w:hAnsi="宋体" w:cs="宋体" w:hint="eastAsia"/>
          <w:kern w:val="0"/>
          <w:sz w:val="16"/>
          <w:szCs w:val="16"/>
        </w:rPr>
        <w:br/>
        <w:t>1.5.4 医用显微镜技术发展趋势</w:t>
      </w:r>
      <w:r w:rsidRPr="00027419">
        <w:rPr>
          <w:rFonts w:ascii="宋体" w:eastAsia="宋体" w:hAnsi="宋体" w:cs="宋体" w:hint="eastAsia"/>
          <w:kern w:val="0"/>
          <w:sz w:val="16"/>
          <w:szCs w:val="16"/>
        </w:rPr>
        <w:br/>
        <w:t>1.5.5 技术环境对行业发展的影响</w:t>
      </w:r>
      <w:r w:rsidRPr="00027419">
        <w:rPr>
          <w:rFonts w:ascii="宋体" w:eastAsia="宋体" w:hAnsi="宋体" w:cs="宋体" w:hint="eastAsia"/>
          <w:kern w:val="0"/>
          <w:sz w:val="16"/>
          <w:szCs w:val="16"/>
        </w:rPr>
        <w:br/>
        <w:t>第2章：全球医用显微镜行业发展趋势及前景预测</w:t>
      </w:r>
      <w:r w:rsidRPr="00027419">
        <w:rPr>
          <w:rFonts w:ascii="宋体" w:eastAsia="宋体" w:hAnsi="宋体" w:cs="宋体" w:hint="eastAsia"/>
          <w:kern w:val="0"/>
          <w:sz w:val="16"/>
          <w:szCs w:val="16"/>
        </w:rPr>
        <w:br/>
        <w:t>2.1 全球医用显微镜行业技术及市场发展历程</w:t>
      </w:r>
      <w:r w:rsidRPr="00027419">
        <w:rPr>
          <w:rFonts w:ascii="宋体" w:eastAsia="宋体" w:hAnsi="宋体" w:cs="宋体" w:hint="eastAsia"/>
          <w:kern w:val="0"/>
          <w:sz w:val="16"/>
          <w:szCs w:val="16"/>
        </w:rPr>
        <w:br/>
        <w:t>2.1.1 技术发展及产业化历程</w:t>
      </w:r>
      <w:r w:rsidRPr="00027419">
        <w:rPr>
          <w:rFonts w:ascii="宋体" w:eastAsia="宋体" w:hAnsi="宋体" w:cs="宋体" w:hint="eastAsia"/>
          <w:kern w:val="0"/>
          <w:sz w:val="16"/>
          <w:szCs w:val="16"/>
        </w:rPr>
        <w:br/>
        <w:t>2.1.2 技术水平及创新现状</w:t>
      </w:r>
      <w:r w:rsidRPr="00027419">
        <w:rPr>
          <w:rFonts w:ascii="宋体" w:eastAsia="宋体" w:hAnsi="宋体" w:cs="宋体" w:hint="eastAsia"/>
          <w:kern w:val="0"/>
          <w:sz w:val="16"/>
          <w:szCs w:val="16"/>
        </w:rPr>
        <w:br/>
        <w:t>2.1.3 技术创新发展趋势</w:t>
      </w:r>
      <w:r w:rsidRPr="00027419">
        <w:rPr>
          <w:rFonts w:ascii="宋体" w:eastAsia="宋体" w:hAnsi="宋体" w:cs="宋体" w:hint="eastAsia"/>
          <w:kern w:val="0"/>
          <w:sz w:val="16"/>
          <w:szCs w:val="16"/>
        </w:rPr>
        <w:br/>
        <w:t>2.2 全球医用显微镜贸易状况及市场规模</w:t>
      </w:r>
      <w:r w:rsidRPr="00027419">
        <w:rPr>
          <w:rFonts w:ascii="宋体" w:eastAsia="宋体" w:hAnsi="宋体" w:cs="宋体" w:hint="eastAsia"/>
          <w:kern w:val="0"/>
          <w:sz w:val="16"/>
          <w:szCs w:val="16"/>
        </w:rPr>
        <w:br/>
        <w:t>2.2.1 全球医用显微镜贸易状况</w:t>
      </w:r>
      <w:r w:rsidRPr="00027419">
        <w:rPr>
          <w:rFonts w:ascii="宋体" w:eastAsia="宋体" w:hAnsi="宋体" w:cs="宋体" w:hint="eastAsia"/>
          <w:kern w:val="0"/>
          <w:sz w:val="16"/>
          <w:szCs w:val="16"/>
        </w:rPr>
        <w:br/>
        <w:t>2.2.2 全球医用显微镜市场规模</w:t>
      </w:r>
      <w:r w:rsidRPr="00027419">
        <w:rPr>
          <w:rFonts w:ascii="宋体" w:eastAsia="宋体" w:hAnsi="宋体" w:cs="宋体" w:hint="eastAsia"/>
          <w:kern w:val="0"/>
          <w:sz w:val="16"/>
          <w:szCs w:val="16"/>
        </w:rPr>
        <w:br/>
      </w:r>
      <w:r w:rsidRPr="00027419">
        <w:rPr>
          <w:rFonts w:ascii="宋体" w:eastAsia="宋体" w:hAnsi="宋体" w:cs="宋体" w:hint="eastAsia"/>
          <w:kern w:val="0"/>
          <w:sz w:val="16"/>
          <w:szCs w:val="16"/>
        </w:rPr>
        <w:lastRenderedPageBreak/>
        <w:t>2.3 全球医用显微镜行业市场竞争状况</w:t>
      </w:r>
      <w:r w:rsidRPr="00027419">
        <w:rPr>
          <w:rFonts w:ascii="宋体" w:eastAsia="宋体" w:hAnsi="宋体" w:cs="宋体" w:hint="eastAsia"/>
          <w:kern w:val="0"/>
          <w:sz w:val="16"/>
          <w:szCs w:val="16"/>
        </w:rPr>
        <w:br/>
        <w:t>2.3.1 区域发展</w:t>
      </w:r>
      <w:r w:rsidRPr="00027419">
        <w:rPr>
          <w:rFonts w:ascii="宋体" w:eastAsia="宋体" w:hAnsi="宋体" w:cs="宋体" w:hint="eastAsia"/>
          <w:kern w:val="0"/>
          <w:sz w:val="16"/>
          <w:szCs w:val="16"/>
        </w:rPr>
        <w:br/>
        <w:t>（1）整体格局</w:t>
      </w:r>
      <w:r w:rsidRPr="00027419">
        <w:rPr>
          <w:rFonts w:ascii="宋体" w:eastAsia="宋体" w:hAnsi="宋体" w:cs="宋体" w:hint="eastAsia"/>
          <w:kern w:val="0"/>
          <w:sz w:val="16"/>
          <w:szCs w:val="16"/>
        </w:rPr>
        <w:br/>
        <w:t>（2）德国市场</w:t>
      </w:r>
      <w:r w:rsidRPr="00027419">
        <w:rPr>
          <w:rFonts w:ascii="宋体" w:eastAsia="宋体" w:hAnsi="宋体" w:cs="宋体" w:hint="eastAsia"/>
          <w:kern w:val="0"/>
          <w:sz w:val="16"/>
          <w:szCs w:val="16"/>
        </w:rPr>
        <w:br/>
        <w:t>（3）日本市场</w:t>
      </w:r>
      <w:r w:rsidRPr="00027419">
        <w:rPr>
          <w:rFonts w:ascii="宋体" w:eastAsia="宋体" w:hAnsi="宋体" w:cs="宋体" w:hint="eastAsia"/>
          <w:kern w:val="0"/>
          <w:sz w:val="16"/>
          <w:szCs w:val="16"/>
        </w:rPr>
        <w:br/>
        <w:t>2.3.2 细分产品发展格局</w:t>
      </w:r>
      <w:r w:rsidRPr="00027419">
        <w:rPr>
          <w:rFonts w:ascii="宋体" w:eastAsia="宋体" w:hAnsi="宋体" w:cs="宋体" w:hint="eastAsia"/>
          <w:kern w:val="0"/>
          <w:sz w:val="16"/>
          <w:szCs w:val="16"/>
        </w:rPr>
        <w:br/>
        <w:t>2.3.3 应用领域市场格局</w:t>
      </w:r>
      <w:r w:rsidRPr="00027419">
        <w:rPr>
          <w:rFonts w:ascii="宋体" w:eastAsia="宋体" w:hAnsi="宋体" w:cs="宋体" w:hint="eastAsia"/>
          <w:kern w:val="0"/>
          <w:sz w:val="16"/>
          <w:szCs w:val="16"/>
        </w:rPr>
        <w:br/>
        <w:t>2.3.4 企业竞争格局</w:t>
      </w:r>
      <w:r w:rsidRPr="00027419">
        <w:rPr>
          <w:rFonts w:ascii="宋体" w:eastAsia="宋体" w:hAnsi="宋体" w:cs="宋体" w:hint="eastAsia"/>
          <w:kern w:val="0"/>
          <w:sz w:val="16"/>
          <w:szCs w:val="16"/>
        </w:rPr>
        <w:br/>
        <w:t>2.4 国外医用显微镜代表性企业案例分析</w:t>
      </w:r>
      <w:r w:rsidRPr="00027419">
        <w:rPr>
          <w:rFonts w:ascii="宋体" w:eastAsia="宋体" w:hAnsi="宋体" w:cs="宋体" w:hint="eastAsia"/>
          <w:kern w:val="0"/>
          <w:sz w:val="16"/>
          <w:szCs w:val="16"/>
        </w:rPr>
        <w:br/>
        <w:t>2.4.1 德国卡尔·蔡司股份公司（Carl Zeiss AG）</w:t>
      </w:r>
      <w:r w:rsidRPr="00027419">
        <w:rPr>
          <w:rFonts w:ascii="宋体" w:eastAsia="宋体" w:hAnsi="宋体" w:cs="宋体" w:hint="eastAsia"/>
          <w:kern w:val="0"/>
          <w:sz w:val="16"/>
          <w:szCs w:val="16"/>
        </w:rPr>
        <w:br/>
        <w:t>（1）企业基本信息</w:t>
      </w:r>
      <w:r w:rsidRPr="00027419">
        <w:rPr>
          <w:rFonts w:ascii="宋体" w:eastAsia="宋体" w:hAnsi="宋体" w:cs="宋体" w:hint="eastAsia"/>
          <w:kern w:val="0"/>
          <w:sz w:val="16"/>
          <w:szCs w:val="16"/>
        </w:rPr>
        <w:br/>
        <w:t>（2）企业经营状况</w:t>
      </w:r>
      <w:r w:rsidRPr="00027419">
        <w:rPr>
          <w:rFonts w:ascii="宋体" w:eastAsia="宋体" w:hAnsi="宋体" w:cs="宋体" w:hint="eastAsia"/>
          <w:kern w:val="0"/>
          <w:sz w:val="16"/>
          <w:szCs w:val="16"/>
        </w:rPr>
        <w:br/>
        <w:t>（3）企业医用显微镜产品及应用领域</w:t>
      </w:r>
      <w:r w:rsidRPr="00027419">
        <w:rPr>
          <w:rFonts w:ascii="宋体" w:eastAsia="宋体" w:hAnsi="宋体" w:cs="宋体" w:hint="eastAsia"/>
          <w:kern w:val="0"/>
          <w:sz w:val="16"/>
          <w:szCs w:val="16"/>
        </w:rPr>
        <w:br/>
        <w:t>（4）企业在华业务布局</w:t>
      </w:r>
      <w:r w:rsidRPr="00027419">
        <w:rPr>
          <w:rFonts w:ascii="宋体" w:eastAsia="宋体" w:hAnsi="宋体" w:cs="宋体" w:hint="eastAsia"/>
          <w:kern w:val="0"/>
          <w:sz w:val="16"/>
          <w:szCs w:val="16"/>
        </w:rPr>
        <w:br/>
        <w:t>2.4.2 德国徕卡（Leica）</w:t>
      </w:r>
      <w:r w:rsidRPr="00027419">
        <w:rPr>
          <w:rFonts w:ascii="宋体" w:eastAsia="宋体" w:hAnsi="宋体" w:cs="宋体" w:hint="eastAsia"/>
          <w:kern w:val="0"/>
          <w:sz w:val="16"/>
          <w:szCs w:val="16"/>
        </w:rPr>
        <w:br/>
        <w:t>（1）企业基本信息</w:t>
      </w:r>
      <w:r w:rsidRPr="00027419">
        <w:rPr>
          <w:rFonts w:ascii="宋体" w:eastAsia="宋体" w:hAnsi="宋体" w:cs="宋体" w:hint="eastAsia"/>
          <w:kern w:val="0"/>
          <w:sz w:val="16"/>
          <w:szCs w:val="16"/>
        </w:rPr>
        <w:br/>
        <w:t>（2）企业经营状况</w:t>
      </w:r>
      <w:r w:rsidRPr="00027419">
        <w:rPr>
          <w:rFonts w:ascii="宋体" w:eastAsia="宋体" w:hAnsi="宋体" w:cs="宋体" w:hint="eastAsia"/>
          <w:kern w:val="0"/>
          <w:sz w:val="16"/>
          <w:szCs w:val="16"/>
        </w:rPr>
        <w:br/>
        <w:t>（3）企业医用显微镜产品及应用领域</w:t>
      </w:r>
      <w:r w:rsidRPr="00027419">
        <w:rPr>
          <w:rFonts w:ascii="宋体" w:eastAsia="宋体" w:hAnsi="宋体" w:cs="宋体" w:hint="eastAsia"/>
          <w:kern w:val="0"/>
          <w:sz w:val="16"/>
          <w:szCs w:val="16"/>
        </w:rPr>
        <w:br/>
        <w:t>（4）企业在华业务布局</w:t>
      </w:r>
      <w:r w:rsidRPr="00027419">
        <w:rPr>
          <w:rFonts w:ascii="宋体" w:eastAsia="宋体" w:hAnsi="宋体" w:cs="宋体" w:hint="eastAsia"/>
          <w:kern w:val="0"/>
          <w:sz w:val="16"/>
          <w:szCs w:val="16"/>
        </w:rPr>
        <w:br/>
        <w:t>2.4.3 日本尼康公司（Nikon Corporation）</w:t>
      </w:r>
      <w:r w:rsidRPr="00027419">
        <w:rPr>
          <w:rFonts w:ascii="宋体" w:eastAsia="宋体" w:hAnsi="宋体" w:cs="宋体" w:hint="eastAsia"/>
          <w:kern w:val="0"/>
          <w:sz w:val="16"/>
          <w:szCs w:val="16"/>
        </w:rPr>
        <w:br/>
        <w:t>（1）企业基本信息</w:t>
      </w:r>
      <w:r w:rsidRPr="00027419">
        <w:rPr>
          <w:rFonts w:ascii="宋体" w:eastAsia="宋体" w:hAnsi="宋体" w:cs="宋体" w:hint="eastAsia"/>
          <w:kern w:val="0"/>
          <w:sz w:val="16"/>
          <w:szCs w:val="16"/>
        </w:rPr>
        <w:br/>
        <w:t>（2）企业经营状况</w:t>
      </w:r>
      <w:r w:rsidRPr="00027419">
        <w:rPr>
          <w:rFonts w:ascii="宋体" w:eastAsia="宋体" w:hAnsi="宋体" w:cs="宋体" w:hint="eastAsia"/>
          <w:kern w:val="0"/>
          <w:sz w:val="16"/>
          <w:szCs w:val="16"/>
        </w:rPr>
        <w:br/>
        <w:t>（3）企业医用显微镜产品及应用领域</w:t>
      </w:r>
      <w:r w:rsidRPr="00027419">
        <w:rPr>
          <w:rFonts w:ascii="宋体" w:eastAsia="宋体" w:hAnsi="宋体" w:cs="宋体" w:hint="eastAsia"/>
          <w:kern w:val="0"/>
          <w:sz w:val="16"/>
          <w:szCs w:val="16"/>
        </w:rPr>
        <w:br/>
        <w:t>（4）企业在华业务布局</w:t>
      </w:r>
      <w:r w:rsidRPr="00027419">
        <w:rPr>
          <w:rFonts w:ascii="宋体" w:eastAsia="宋体" w:hAnsi="宋体" w:cs="宋体" w:hint="eastAsia"/>
          <w:kern w:val="0"/>
          <w:sz w:val="16"/>
          <w:szCs w:val="16"/>
        </w:rPr>
        <w:br/>
        <w:t>2.4.4 日本奥林巴斯（Olympus Corporation）</w:t>
      </w:r>
      <w:r w:rsidRPr="00027419">
        <w:rPr>
          <w:rFonts w:ascii="宋体" w:eastAsia="宋体" w:hAnsi="宋体" w:cs="宋体" w:hint="eastAsia"/>
          <w:kern w:val="0"/>
          <w:sz w:val="16"/>
          <w:szCs w:val="16"/>
        </w:rPr>
        <w:br/>
        <w:t>（1）企业基本信息</w:t>
      </w:r>
      <w:r w:rsidRPr="00027419">
        <w:rPr>
          <w:rFonts w:ascii="宋体" w:eastAsia="宋体" w:hAnsi="宋体" w:cs="宋体" w:hint="eastAsia"/>
          <w:kern w:val="0"/>
          <w:sz w:val="16"/>
          <w:szCs w:val="16"/>
        </w:rPr>
        <w:br/>
        <w:t>（2）企业经营状况</w:t>
      </w:r>
      <w:r w:rsidRPr="00027419">
        <w:rPr>
          <w:rFonts w:ascii="宋体" w:eastAsia="宋体" w:hAnsi="宋体" w:cs="宋体" w:hint="eastAsia"/>
          <w:kern w:val="0"/>
          <w:sz w:val="16"/>
          <w:szCs w:val="16"/>
        </w:rPr>
        <w:br/>
        <w:t>（3）企业医用显微镜产品及应用领域</w:t>
      </w:r>
      <w:r w:rsidRPr="00027419">
        <w:rPr>
          <w:rFonts w:ascii="宋体" w:eastAsia="宋体" w:hAnsi="宋体" w:cs="宋体" w:hint="eastAsia"/>
          <w:kern w:val="0"/>
          <w:sz w:val="16"/>
          <w:szCs w:val="16"/>
        </w:rPr>
        <w:br/>
        <w:t>（4）企业在华业务布局</w:t>
      </w:r>
      <w:r w:rsidRPr="00027419">
        <w:rPr>
          <w:rFonts w:ascii="宋体" w:eastAsia="宋体" w:hAnsi="宋体" w:cs="宋体" w:hint="eastAsia"/>
          <w:kern w:val="0"/>
          <w:sz w:val="16"/>
          <w:szCs w:val="16"/>
        </w:rPr>
        <w:br/>
        <w:t>2.5 全球医用显微镜行业发展趋势及市场前景预测</w:t>
      </w:r>
      <w:r w:rsidRPr="00027419">
        <w:rPr>
          <w:rFonts w:ascii="宋体" w:eastAsia="宋体" w:hAnsi="宋体" w:cs="宋体" w:hint="eastAsia"/>
          <w:kern w:val="0"/>
          <w:sz w:val="16"/>
          <w:szCs w:val="16"/>
        </w:rPr>
        <w:br/>
        <w:t>2.5.1 全球医用显微镜行业发展趋势</w:t>
      </w:r>
      <w:r w:rsidRPr="00027419">
        <w:rPr>
          <w:rFonts w:ascii="宋体" w:eastAsia="宋体" w:hAnsi="宋体" w:cs="宋体" w:hint="eastAsia"/>
          <w:kern w:val="0"/>
          <w:sz w:val="16"/>
          <w:szCs w:val="16"/>
        </w:rPr>
        <w:br/>
        <w:t>2.5.2 全球医用显微镜市场前景预测</w:t>
      </w:r>
      <w:r w:rsidRPr="00027419">
        <w:rPr>
          <w:rFonts w:ascii="宋体" w:eastAsia="宋体" w:hAnsi="宋体" w:cs="宋体" w:hint="eastAsia"/>
          <w:kern w:val="0"/>
          <w:sz w:val="16"/>
          <w:szCs w:val="16"/>
        </w:rPr>
        <w:br/>
        <w:t>第3章：中国医用显微镜行业的发展与市场痛点分析</w:t>
      </w:r>
      <w:r w:rsidRPr="00027419">
        <w:rPr>
          <w:rFonts w:ascii="宋体" w:eastAsia="宋体" w:hAnsi="宋体" w:cs="宋体" w:hint="eastAsia"/>
          <w:kern w:val="0"/>
          <w:sz w:val="16"/>
          <w:szCs w:val="16"/>
        </w:rPr>
        <w:br/>
        <w:t>3.1 中国医用显微镜行业发展历程及与国外市场发展的对比</w:t>
      </w:r>
      <w:r w:rsidRPr="00027419">
        <w:rPr>
          <w:rFonts w:ascii="宋体" w:eastAsia="宋体" w:hAnsi="宋体" w:cs="宋体" w:hint="eastAsia"/>
          <w:kern w:val="0"/>
          <w:sz w:val="16"/>
          <w:szCs w:val="16"/>
        </w:rPr>
        <w:br/>
        <w:t>3.2 中国光学仪器及显微镜行业发展状况</w:t>
      </w:r>
      <w:r w:rsidRPr="00027419">
        <w:rPr>
          <w:rFonts w:ascii="宋体" w:eastAsia="宋体" w:hAnsi="宋体" w:cs="宋体" w:hint="eastAsia"/>
          <w:kern w:val="0"/>
          <w:sz w:val="16"/>
          <w:szCs w:val="16"/>
        </w:rPr>
        <w:br/>
        <w:t>3.2.1 中国光学仪器行业产量</w:t>
      </w:r>
      <w:r w:rsidRPr="00027419">
        <w:rPr>
          <w:rFonts w:ascii="宋体" w:eastAsia="宋体" w:hAnsi="宋体" w:cs="宋体" w:hint="eastAsia"/>
          <w:kern w:val="0"/>
          <w:sz w:val="16"/>
          <w:szCs w:val="16"/>
        </w:rPr>
        <w:br/>
        <w:t>3.2.2 中国光学仪器行业营收规模</w:t>
      </w:r>
      <w:r w:rsidRPr="00027419">
        <w:rPr>
          <w:rFonts w:ascii="宋体" w:eastAsia="宋体" w:hAnsi="宋体" w:cs="宋体" w:hint="eastAsia"/>
          <w:kern w:val="0"/>
          <w:sz w:val="16"/>
          <w:szCs w:val="16"/>
        </w:rPr>
        <w:br/>
        <w:t>3.2.3 中国光学仪器行业获利水平</w:t>
      </w:r>
      <w:r w:rsidRPr="00027419">
        <w:rPr>
          <w:rFonts w:ascii="宋体" w:eastAsia="宋体" w:hAnsi="宋体" w:cs="宋体" w:hint="eastAsia"/>
          <w:kern w:val="0"/>
          <w:sz w:val="16"/>
          <w:szCs w:val="16"/>
        </w:rPr>
        <w:br/>
        <w:t>3.2.4 中国光学仪器行业亏损情况</w:t>
      </w:r>
      <w:r w:rsidRPr="00027419">
        <w:rPr>
          <w:rFonts w:ascii="宋体" w:eastAsia="宋体" w:hAnsi="宋体" w:cs="宋体" w:hint="eastAsia"/>
          <w:kern w:val="0"/>
          <w:sz w:val="16"/>
          <w:szCs w:val="16"/>
        </w:rPr>
        <w:br/>
        <w:t>3.2.5 中国光学仪器行业进出口情况</w:t>
      </w:r>
      <w:r w:rsidRPr="00027419">
        <w:rPr>
          <w:rFonts w:ascii="宋体" w:eastAsia="宋体" w:hAnsi="宋体" w:cs="宋体" w:hint="eastAsia"/>
          <w:kern w:val="0"/>
          <w:sz w:val="16"/>
          <w:szCs w:val="16"/>
        </w:rPr>
        <w:br/>
        <w:t>3.2.6 中国光学仪器行业价格指数</w:t>
      </w:r>
      <w:r w:rsidRPr="00027419">
        <w:rPr>
          <w:rFonts w:ascii="宋体" w:eastAsia="宋体" w:hAnsi="宋体" w:cs="宋体" w:hint="eastAsia"/>
          <w:kern w:val="0"/>
          <w:sz w:val="16"/>
          <w:szCs w:val="16"/>
        </w:rPr>
        <w:br/>
        <w:t>3.2.7 中国光学仪器中的显微镜市场供需状况</w:t>
      </w:r>
      <w:r w:rsidRPr="00027419">
        <w:rPr>
          <w:rFonts w:ascii="宋体" w:eastAsia="宋体" w:hAnsi="宋体" w:cs="宋体" w:hint="eastAsia"/>
          <w:kern w:val="0"/>
          <w:sz w:val="16"/>
          <w:szCs w:val="16"/>
        </w:rPr>
        <w:br/>
        <w:t>3.3 中国医用显微镜行业的市场供给及需求现状</w:t>
      </w:r>
      <w:r w:rsidRPr="00027419">
        <w:rPr>
          <w:rFonts w:ascii="宋体" w:eastAsia="宋体" w:hAnsi="宋体" w:cs="宋体" w:hint="eastAsia"/>
          <w:kern w:val="0"/>
          <w:sz w:val="16"/>
          <w:szCs w:val="16"/>
        </w:rPr>
        <w:br/>
        <w:t>3.3.1 中国医用显微镜行业参与者类型及数量规模</w:t>
      </w:r>
      <w:r w:rsidRPr="00027419">
        <w:rPr>
          <w:rFonts w:ascii="宋体" w:eastAsia="宋体" w:hAnsi="宋体" w:cs="宋体" w:hint="eastAsia"/>
          <w:kern w:val="0"/>
          <w:sz w:val="16"/>
          <w:szCs w:val="16"/>
        </w:rPr>
        <w:br/>
      </w:r>
      <w:r w:rsidRPr="00027419">
        <w:rPr>
          <w:rFonts w:ascii="宋体" w:eastAsia="宋体" w:hAnsi="宋体" w:cs="宋体" w:hint="eastAsia"/>
          <w:kern w:val="0"/>
          <w:sz w:val="16"/>
          <w:szCs w:val="16"/>
        </w:rPr>
        <w:lastRenderedPageBreak/>
        <w:t>3.3.2 中国医用显微镜行业供给情况</w:t>
      </w:r>
      <w:r w:rsidRPr="00027419">
        <w:rPr>
          <w:rFonts w:ascii="宋体" w:eastAsia="宋体" w:hAnsi="宋体" w:cs="宋体" w:hint="eastAsia"/>
          <w:kern w:val="0"/>
          <w:sz w:val="16"/>
          <w:szCs w:val="16"/>
        </w:rPr>
        <w:br/>
        <w:t>3.3.3 中国医用显微镜进出口规模及价格水平</w:t>
      </w:r>
      <w:r w:rsidRPr="00027419">
        <w:rPr>
          <w:rFonts w:ascii="宋体" w:eastAsia="宋体" w:hAnsi="宋体" w:cs="宋体" w:hint="eastAsia"/>
          <w:kern w:val="0"/>
          <w:sz w:val="16"/>
          <w:szCs w:val="16"/>
        </w:rPr>
        <w:br/>
        <w:t>3.3.4 中国医用显微镜市场需求状况</w:t>
      </w:r>
      <w:r w:rsidRPr="00027419">
        <w:rPr>
          <w:rFonts w:ascii="宋体" w:eastAsia="宋体" w:hAnsi="宋体" w:cs="宋体" w:hint="eastAsia"/>
          <w:kern w:val="0"/>
          <w:sz w:val="16"/>
          <w:szCs w:val="16"/>
        </w:rPr>
        <w:br/>
        <w:t>（1）主要医用显微镜企业销售情况</w:t>
      </w:r>
      <w:r w:rsidRPr="00027419">
        <w:rPr>
          <w:rFonts w:ascii="宋体" w:eastAsia="宋体" w:hAnsi="宋体" w:cs="宋体" w:hint="eastAsia"/>
          <w:kern w:val="0"/>
          <w:sz w:val="16"/>
          <w:szCs w:val="16"/>
        </w:rPr>
        <w:br/>
        <w:t>（2）行业消费量/表观消费量</w:t>
      </w:r>
      <w:r w:rsidRPr="00027419">
        <w:rPr>
          <w:rFonts w:ascii="宋体" w:eastAsia="宋体" w:hAnsi="宋体" w:cs="宋体" w:hint="eastAsia"/>
          <w:kern w:val="0"/>
          <w:sz w:val="16"/>
          <w:szCs w:val="16"/>
        </w:rPr>
        <w:br/>
        <w:t>（3）医用显微镜招投标情况</w:t>
      </w:r>
      <w:r w:rsidRPr="00027419">
        <w:rPr>
          <w:rFonts w:ascii="宋体" w:eastAsia="宋体" w:hAnsi="宋体" w:cs="宋体" w:hint="eastAsia"/>
          <w:kern w:val="0"/>
          <w:sz w:val="16"/>
          <w:szCs w:val="16"/>
        </w:rPr>
        <w:br/>
        <w:t>3.3.5 中国医用显微镜市场价格水平及发展走势</w:t>
      </w:r>
      <w:r w:rsidRPr="00027419">
        <w:rPr>
          <w:rFonts w:ascii="宋体" w:eastAsia="宋体" w:hAnsi="宋体" w:cs="宋体" w:hint="eastAsia"/>
          <w:kern w:val="0"/>
          <w:sz w:val="16"/>
          <w:szCs w:val="16"/>
        </w:rPr>
        <w:br/>
        <w:t>3.4 中国医用显微镜行业市场规模测算</w:t>
      </w:r>
      <w:r w:rsidRPr="00027419">
        <w:rPr>
          <w:rFonts w:ascii="宋体" w:eastAsia="宋体" w:hAnsi="宋体" w:cs="宋体" w:hint="eastAsia"/>
          <w:kern w:val="0"/>
          <w:sz w:val="16"/>
          <w:szCs w:val="16"/>
        </w:rPr>
        <w:br/>
        <w:t>3.5 中国医用显微镜市场发展痛点分析</w:t>
      </w:r>
      <w:r w:rsidRPr="00027419">
        <w:rPr>
          <w:rFonts w:ascii="宋体" w:eastAsia="宋体" w:hAnsi="宋体" w:cs="宋体" w:hint="eastAsia"/>
          <w:kern w:val="0"/>
          <w:sz w:val="16"/>
          <w:szCs w:val="16"/>
        </w:rPr>
        <w:br/>
        <w:t>第4章：中国医用显微镜行业竞争状态及市场格局分析</w:t>
      </w:r>
      <w:r w:rsidRPr="00027419">
        <w:rPr>
          <w:rFonts w:ascii="宋体" w:eastAsia="宋体" w:hAnsi="宋体" w:cs="宋体" w:hint="eastAsia"/>
          <w:kern w:val="0"/>
          <w:sz w:val="16"/>
          <w:szCs w:val="16"/>
        </w:rPr>
        <w:br/>
        <w:t>4.1 医用显微镜行业波特五力模型分析</w:t>
      </w:r>
      <w:r w:rsidRPr="00027419">
        <w:rPr>
          <w:rFonts w:ascii="宋体" w:eastAsia="宋体" w:hAnsi="宋体" w:cs="宋体" w:hint="eastAsia"/>
          <w:kern w:val="0"/>
          <w:sz w:val="16"/>
          <w:szCs w:val="16"/>
        </w:rPr>
        <w:br/>
        <w:t>4.1.1 行业现有竞争者分析</w:t>
      </w:r>
      <w:r w:rsidRPr="00027419">
        <w:rPr>
          <w:rFonts w:ascii="宋体" w:eastAsia="宋体" w:hAnsi="宋体" w:cs="宋体" w:hint="eastAsia"/>
          <w:kern w:val="0"/>
          <w:sz w:val="16"/>
          <w:szCs w:val="16"/>
        </w:rPr>
        <w:br/>
        <w:t>4.1.2 行业潜在进入者威胁</w:t>
      </w:r>
      <w:r w:rsidRPr="00027419">
        <w:rPr>
          <w:rFonts w:ascii="宋体" w:eastAsia="宋体" w:hAnsi="宋体" w:cs="宋体" w:hint="eastAsia"/>
          <w:kern w:val="0"/>
          <w:sz w:val="16"/>
          <w:szCs w:val="16"/>
        </w:rPr>
        <w:br/>
        <w:t>4.1.3 行业替代品威胁分析</w:t>
      </w:r>
      <w:r w:rsidRPr="00027419">
        <w:rPr>
          <w:rFonts w:ascii="宋体" w:eastAsia="宋体" w:hAnsi="宋体" w:cs="宋体" w:hint="eastAsia"/>
          <w:kern w:val="0"/>
          <w:sz w:val="16"/>
          <w:szCs w:val="16"/>
        </w:rPr>
        <w:br/>
        <w:t>4.1.4 行业供应商议价能力分析</w:t>
      </w:r>
      <w:r w:rsidRPr="00027419">
        <w:rPr>
          <w:rFonts w:ascii="宋体" w:eastAsia="宋体" w:hAnsi="宋体" w:cs="宋体" w:hint="eastAsia"/>
          <w:kern w:val="0"/>
          <w:sz w:val="16"/>
          <w:szCs w:val="16"/>
        </w:rPr>
        <w:br/>
        <w:t>4.1.5 行业购买者议价能力分析</w:t>
      </w:r>
      <w:r w:rsidRPr="00027419">
        <w:rPr>
          <w:rFonts w:ascii="宋体" w:eastAsia="宋体" w:hAnsi="宋体" w:cs="宋体" w:hint="eastAsia"/>
          <w:kern w:val="0"/>
          <w:sz w:val="16"/>
          <w:szCs w:val="16"/>
        </w:rPr>
        <w:br/>
        <w:t>4.1.6 行业竞争情况总结</w:t>
      </w:r>
      <w:r w:rsidRPr="00027419">
        <w:rPr>
          <w:rFonts w:ascii="宋体" w:eastAsia="宋体" w:hAnsi="宋体" w:cs="宋体" w:hint="eastAsia"/>
          <w:kern w:val="0"/>
          <w:sz w:val="16"/>
          <w:szCs w:val="16"/>
        </w:rPr>
        <w:br/>
        <w:t>4.2 医用显微镜行业投资、兼并与重组分析</w:t>
      </w:r>
      <w:r w:rsidRPr="00027419">
        <w:rPr>
          <w:rFonts w:ascii="宋体" w:eastAsia="宋体" w:hAnsi="宋体" w:cs="宋体" w:hint="eastAsia"/>
          <w:kern w:val="0"/>
          <w:sz w:val="16"/>
          <w:szCs w:val="16"/>
        </w:rPr>
        <w:br/>
        <w:t>4.2.1 行业投融资现状</w:t>
      </w:r>
      <w:r w:rsidRPr="00027419">
        <w:rPr>
          <w:rFonts w:ascii="宋体" w:eastAsia="宋体" w:hAnsi="宋体" w:cs="宋体" w:hint="eastAsia"/>
          <w:kern w:val="0"/>
          <w:sz w:val="16"/>
          <w:szCs w:val="16"/>
        </w:rPr>
        <w:br/>
        <w:t>（1）投融资主体</w:t>
      </w:r>
      <w:r w:rsidRPr="00027419">
        <w:rPr>
          <w:rFonts w:ascii="宋体" w:eastAsia="宋体" w:hAnsi="宋体" w:cs="宋体" w:hint="eastAsia"/>
          <w:kern w:val="0"/>
          <w:sz w:val="16"/>
          <w:szCs w:val="16"/>
        </w:rPr>
        <w:br/>
        <w:t>（2）投融资方式</w:t>
      </w:r>
      <w:r w:rsidRPr="00027419">
        <w:rPr>
          <w:rFonts w:ascii="宋体" w:eastAsia="宋体" w:hAnsi="宋体" w:cs="宋体" w:hint="eastAsia"/>
          <w:kern w:val="0"/>
          <w:sz w:val="16"/>
          <w:szCs w:val="16"/>
        </w:rPr>
        <w:br/>
        <w:t>（3）投融资事件汇总</w:t>
      </w:r>
      <w:r w:rsidRPr="00027419">
        <w:rPr>
          <w:rFonts w:ascii="宋体" w:eastAsia="宋体" w:hAnsi="宋体" w:cs="宋体" w:hint="eastAsia"/>
          <w:kern w:val="0"/>
          <w:sz w:val="16"/>
          <w:szCs w:val="16"/>
        </w:rPr>
        <w:br/>
        <w:t>（4）投融资信息汇总</w:t>
      </w:r>
      <w:r w:rsidRPr="00027419">
        <w:rPr>
          <w:rFonts w:ascii="宋体" w:eastAsia="宋体" w:hAnsi="宋体" w:cs="宋体" w:hint="eastAsia"/>
          <w:kern w:val="0"/>
          <w:sz w:val="16"/>
          <w:szCs w:val="16"/>
        </w:rPr>
        <w:br/>
        <w:t>（5）投融资趋势预测</w:t>
      </w:r>
      <w:r w:rsidRPr="00027419">
        <w:rPr>
          <w:rFonts w:ascii="宋体" w:eastAsia="宋体" w:hAnsi="宋体" w:cs="宋体" w:hint="eastAsia"/>
          <w:kern w:val="0"/>
          <w:sz w:val="16"/>
          <w:szCs w:val="16"/>
        </w:rPr>
        <w:br/>
        <w:t>4.2.2 行业兼并与重组</w:t>
      </w:r>
      <w:r w:rsidRPr="00027419">
        <w:rPr>
          <w:rFonts w:ascii="宋体" w:eastAsia="宋体" w:hAnsi="宋体" w:cs="宋体" w:hint="eastAsia"/>
          <w:kern w:val="0"/>
          <w:sz w:val="16"/>
          <w:szCs w:val="16"/>
        </w:rPr>
        <w:br/>
        <w:t>（1）兼并与重组事件汇总</w:t>
      </w:r>
      <w:r w:rsidRPr="00027419">
        <w:rPr>
          <w:rFonts w:ascii="宋体" w:eastAsia="宋体" w:hAnsi="宋体" w:cs="宋体" w:hint="eastAsia"/>
          <w:kern w:val="0"/>
          <w:sz w:val="16"/>
          <w:szCs w:val="16"/>
        </w:rPr>
        <w:br/>
        <w:t>（2）兼并与重组动因分析</w:t>
      </w:r>
      <w:r w:rsidRPr="00027419">
        <w:rPr>
          <w:rFonts w:ascii="宋体" w:eastAsia="宋体" w:hAnsi="宋体" w:cs="宋体" w:hint="eastAsia"/>
          <w:kern w:val="0"/>
          <w:sz w:val="16"/>
          <w:szCs w:val="16"/>
        </w:rPr>
        <w:br/>
        <w:t>（3）兼并与重组案例分析</w:t>
      </w:r>
      <w:r w:rsidRPr="00027419">
        <w:rPr>
          <w:rFonts w:ascii="宋体" w:eastAsia="宋体" w:hAnsi="宋体" w:cs="宋体" w:hint="eastAsia"/>
          <w:kern w:val="0"/>
          <w:sz w:val="16"/>
          <w:szCs w:val="16"/>
        </w:rPr>
        <w:br/>
        <w:t>（4）兼并与重组趋势预判</w:t>
      </w:r>
      <w:r w:rsidRPr="00027419">
        <w:rPr>
          <w:rFonts w:ascii="宋体" w:eastAsia="宋体" w:hAnsi="宋体" w:cs="宋体" w:hint="eastAsia"/>
          <w:kern w:val="0"/>
          <w:sz w:val="16"/>
          <w:szCs w:val="16"/>
        </w:rPr>
        <w:br/>
        <w:t>4.3 中国医用显微镜行业细分市场需求格局</w:t>
      </w:r>
      <w:r w:rsidRPr="00027419">
        <w:rPr>
          <w:rFonts w:ascii="宋体" w:eastAsia="宋体" w:hAnsi="宋体" w:cs="宋体" w:hint="eastAsia"/>
          <w:kern w:val="0"/>
          <w:sz w:val="16"/>
          <w:szCs w:val="16"/>
        </w:rPr>
        <w:br/>
        <w:t>4.4 中国医用显微镜区域发展与产业集群状况</w:t>
      </w:r>
      <w:r w:rsidRPr="00027419">
        <w:rPr>
          <w:rFonts w:ascii="宋体" w:eastAsia="宋体" w:hAnsi="宋体" w:cs="宋体" w:hint="eastAsia"/>
          <w:kern w:val="0"/>
          <w:sz w:val="16"/>
          <w:szCs w:val="16"/>
        </w:rPr>
        <w:br/>
        <w:t>4.5 中国医用显微镜行业企业/品牌格局及集中度分析</w:t>
      </w:r>
      <w:r w:rsidRPr="00027419">
        <w:rPr>
          <w:rFonts w:ascii="宋体" w:eastAsia="宋体" w:hAnsi="宋体" w:cs="宋体" w:hint="eastAsia"/>
          <w:kern w:val="0"/>
          <w:sz w:val="16"/>
          <w:szCs w:val="16"/>
        </w:rPr>
        <w:br/>
        <w:t>4.5.1 本土品牌与国外品牌</w:t>
      </w:r>
      <w:r w:rsidRPr="00027419">
        <w:rPr>
          <w:rFonts w:ascii="宋体" w:eastAsia="宋体" w:hAnsi="宋体" w:cs="宋体" w:hint="eastAsia"/>
          <w:kern w:val="0"/>
          <w:sz w:val="16"/>
          <w:szCs w:val="16"/>
        </w:rPr>
        <w:br/>
        <w:t>4.5.2 行业内企业竞争格局</w:t>
      </w:r>
      <w:r w:rsidRPr="00027419">
        <w:rPr>
          <w:rFonts w:ascii="宋体" w:eastAsia="宋体" w:hAnsi="宋体" w:cs="宋体" w:hint="eastAsia"/>
          <w:kern w:val="0"/>
          <w:sz w:val="16"/>
          <w:szCs w:val="16"/>
        </w:rPr>
        <w:br/>
        <w:t>4.5.3 行业市场集中度分析</w:t>
      </w:r>
      <w:r w:rsidRPr="00027419">
        <w:rPr>
          <w:rFonts w:ascii="宋体" w:eastAsia="宋体" w:hAnsi="宋体" w:cs="宋体" w:hint="eastAsia"/>
          <w:kern w:val="0"/>
          <w:sz w:val="16"/>
          <w:szCs w:val="16"/>
        </w:rPr>
        <w:br/>
        <w:t>第5章：中国医用显微镜产业链梳理及发展解析</w:t>
      </w:r>
      <w:r w:rsidRPr="00027419">
        <w:rPr>
          <w:rFonts w:ascii="宋体" w:eastAsia="宋体" w:hAnsi="宋体" w:cs="宋体" w:hint="eastAsia"/>
          <w:kern w:val="0"/>
          <w:sz w:val="16"/>
          <w:szCs w:val="16"/>
        </w:rPr>
        <w:br/>
        <w:t>5.1 医用显微镜产业链梳理及成本结构分析</w:t>
      </w:r>
      <w:r w:rsidRPr="00027419">
        <w:rPr>
          <w:rFonts w:ascii="宋体" w:eastAsia="宋体" w:hAnsi="宋体" w:cs="宋体" w:hint="eastAsia"/>
          <w:kern w:val="0"/>
          <w:sz w:val="16"/>
          <w:szCs w:val="16"/>
        </w:rPr>
        <w:br/>
        <w:t>5.1.1 产业链梳理</w:t>
      </w:r>
      <w:r w:rsidRPr="00027419">
        <w:rPr>
          <w:rFonts w:ascii="宋体" w:eastAsia="宋体" w:hAnsi="宋体" w:cs="宋体" w:hint="eastAsia"/>
          <w:kern w:val="0"/>
          <w:sz w:val="16"/>
          <w:szCs w:val="16"/>
        </w:rPr>
        <w:br/>
        <w:t>5.1.2 行业成本结构</w:t>
      </w:r>
      <w:r w:rsidRPr="00027419">
        <w:rPr>
          <w:rFonts w:ascii="宋体" w:eastAsia="宋体" w:hAnsi="宋体" w:cs="宋体" w:hint="eastAsia"/>
          <w:kern w:val="0"/>
          <w:sz w:val="16"/>
          <w:szCs w:val="16"/>
        </w:rPr>
        <w:br/>
        <w:t>5.2 医用显微镜上游供应市场分析</w:t>
      </w:r>
      <w:r w:rsidRPr="00027419">
        <w:rPr>
          <w:rFonts w:ascii="宋体" w:eastAsia="宋体" w:hAnsi="宋体" w:cs="宋体" w:hint="eastAsia"/>
          <w:kern w:val="0"/>
          <w:sz w:val="16"/>
          <w:szCs w:val="16"/>
        </w:rPr>
        <w:br/>
        <w:t>5.2.1 医用显微镜的组成结构及主要原材料和核心零部件/系统组成</w:t>
      </w:r>
      <w:r w:rsidRPr="00027419">
        <w:rPr>
          <w:rFonts w:ascii="宋体" w:eastAsia="宋体" w:hAnsi="宋体" w:cs="宋体" w:hint="eastAsia"/>
          <w:kern w:val="0"/>
          <w:sz w:val="16"/>
          <w:szCs w:val="16"/>
        </w:rPr>
        <w:br/>
        <w:t>（1）手术显微镜的组成结构</w:t>
      </w:r>
      <w:r w:rsidRPr="00027419">
        <w:rPr>
          <w:rFonts w:ascii="宋体" w:eastAsia="宋体" w:hAnsi="宋体" w:cs="宋体" w:hint="eastAsia"/>
          <w:kern w:val="0"/>
          <w:sz w:val="16"/>
          <w:szCs w:val="16"/>
        </w:rPr>
        <w:br/>
        <w:t>（2）主要原材料类型</w:t>
      </w:r>
      <w:r w:rsidRPr="00027419">
        <w:rPr>
          <w:rFonts w:ascii="宋体" w:eastAsia="宋体" w:hAnsi="宋体" w:cs="宋体" w:hint="eastAsia"/>
          <w:kern w:val="0"/>
          <w:sz w:val="16"/>
          <w:szCs w:val="16"/>
        </w:rPr>
        <w:br/>
        <w:t>（3）核心零部件/系统组成</w:t>
      </w:r>
      <w:r w:rsidRPr="00027419">
        <w:rPr>
          <w:rFonts w:ascii="宋体" w:eastAsia="宋体" w:hAnsi="宋体" w:cs="宋体" w:hint="eastAsia"/>
          <w:kern w:val="0"/>
          <w:sz w:val="16"/>
          <w:szCs w:val="16"/>
        </w:rPr>
        <w:br/>
      </w:r>
      <w:r w:rsidRPr="00027419">
        <w:rPr>
          <w:rFonts w:ascii="宋体" w:eastAsia="宋体" w:hAnsi="宋体" w:cs="宋体" w:hint="eastAsia"/>
          <w:kern w:val="0"/>
          <w:sz w:val="16"/>
          <w:szCs w:val="16"/>
        </w:rPr>
        <w:lastRenderedPageBreak/>
        <w:t>5.2.2 医用显微镜原材料市场供应情况及对本行业影响</w:t>
      </w:r>
      <w:r w:rsidRPr="00027419">
        <w:rPr>
          <w:rFonts w:ascii="宋体" w:eastAsia="宋体" w:hAnsi="宋体" w:cs="宋体" w:hint="eastAsia"/>
          <w:kern w:val="0"/>
          <w:sz w:val="16"/>
          <w:szCs w:val="16"/>
        </w:rPr>
        <w:br/>
        <w:t>（1）主要原材料供需及价格水平</w:t>
      </w:r>
      <w:r w:rsidRPr="00027419">
        <w:rPr>
          <w:rFonts w:ascii="宋体" w:eastAsia="宋体" w:hAnsi="宋体" w:cs="宋体" w:hint="eastAsia"/>
          <w:kern w:val="0"/>
          <w:sz w:val="16"/>
          <w:szCs w:val="16"/>
        </w:rPr>
        <w:br/>
        <w:t>（2）原材料市场供应对本行业影响</w:t>
      </w:r>
      <w:r w:rsidRPr="00027419">
        <w:rPr>
          <w:rFonts w:ascii="宋体" w:eastAsia="宋体" w:hAnsi="宋体" w:cs="宋体" w:hint="eastAsia"/>
          <w:kern w:val="0"/>
          <w:sz w:val="16"/>
          <w:szCs w:val="16"/>
        </w:rPr>
        <w:br/>
        <w:t>5.2.3 医用显微镜核心零部件/系统市场供应情况及对本行业影响</w:t>
      </w:r>
      <w:r w:rsidRPr="00027419">
        <w:rPr>
          <w:rFonts w:ascii="宋体" w:eastAsia="宋体" w:hAnsi="宋体" w:cs="宋体" w:hint="eastAsia"/>
          <w:kern w:val="0"/>
          <w:sz w:val="16"/>
          <w:szCs w:val="16"/>
        </w:rPr>
        <w:br/>
        <w:t>（1）核心零部件/系统供需及价格水平</w:t>
      </w:r>
      <w:r w:rsidRPr="00027419">
        <w:rPr>
          <w:rFonts w:ascii="宋体" w:eastAsia="宋体" w:hAnsi="宋体" w:cs="宋体" w:hint="eastAsia"/>
          <w:kern w:val="0"/>
          <w:sz w:val="16"/>
          <w:szCs w:val="16"/>
        </w:rPr>
        <w:br/>
        <w:t>（2）核心零部件/系统市场供应对本行业影响</w:t>
      </w:r>
      <w:r w:rsidRPr="00027419">
        <w:rPr>
          <w:rFonts w:ascii="宋体" w:eastAsia="宋体" w:hAnsi="宋体" w:cs="宋体" w:hint="eastAsia"/>
          <w:kern w:val="0"/>
          <w:sz w:val="16"/>
          <w:szCs w:val="16"/>
        </w:rPr>
        <w:br/>
        <w:t>5.3 中国医用显微镜细分产品及应用市场需求分析</w:t>
      </w:r>
      <w:r w:rsidRPr="00027419">
        <w:rPr>
          <w:rFonts w:ascii="宋体" w:eastAsia="宋体" w:hAnsi="宋体" w:cs="宋体" w:hint="eastAsia"/>
          <w:kern w:val="0"/>
          <w:sz w:val="16"/>
          <w:szCs w:val="16"/>
        </w:rPr>
        <w:br/>
        <w:t>5.3.1 手术显微镜</w:t>
      </w:r>
      <w:r w:rsidRPr="00027419">
        <w:rPr>
          <w:rFonts w:ascii="宋体" w:eastAsia="宋体" w:hAnsi="宋体" w:cs="宋体" w:hint="eastAsia"/>
          <w:kern w:val="0"/>
          <w:sz w:val="16"/>
          <w:szCs w:val="16"/>
        </w:rPr>
        <w:br/>
        <w:t>（1）概念界定及分类</w:t>
      </w:r>
      <w:r w:rsidRPr="00027419">
        <w:rPr>
          <w:rFonts w:ascii="宋体" w:eastAsia="宋体" w:hAnsi="宋体" w:cs="宋体" w:hint="eastAsia"/>
          <w:kern w:val="0"/>
          <w:sz w:val="16"/>
          <w:szCs w:val="16"/>
        </w:rPr>
        <w:br/>
        <w:t>（2）产品供应情况、供应商及价格水平</w:t>
      </w:r>
      <w:r w:rsidRPr="00027419">
        <w:rPr>
          <w:rFonts w:ascii="宋体" w:eastAsia="宋体" w:hAnsi="宋体" w:cs="宋体" w:hint="eastAsia"/>
          <w:kern w:val="0"/>
          <w:sz w:val="16"/>
          <w:szCs w:val="16"/>
        </w:rPr>
        <w:br/>
        <w:t>（3）产品应用领域及需求潜力</w:t>
      </w:r>
      <w:r w:rsidRPr="00027419">
        <w:rPr>
          <w:rFonts w:ascii="宋体" w:eastAsia="宋体" w:hAnsi="宋体" w:cs="宋体" w:hint="eastAsia"/>
          <w:kern w:val="0"/>
          <w:sz w:val="16"/>
          <w:szCs w:val="16"/>
        </w:rPr>
        <w:br/>
        <w:t>5.3.2 微循环显微镜</w:t>
      </w:r>
      <w:r w:rsidRPr="00027419">
        <w:rPr>
          <w:rFonts w:ascii="宋体" w:eastAsia="宋体" w:hAnsi="宋体" w:cs="宋体" w:hint="eastAsia"/>
          <w:kern w:val="0"/>
          <w:sz w:val="16"/>
          <w:szCs w:val="16"/>
        </w:rPr>
        <w:br/>
        <w:t>（1）概念界定及分类</w:t>
      </w:r>
      <w:r w:rsidRPr="00027419">
        <w:rPr>
          <w:rFonts w:ascii="宋体" w:eastAsia="宋体" w:hAnsi="宋体" w:cs="宋体" w:hint="eastAsia"/>
          <w:kern w:val="0"/>
          <w:sz w:val="16"/>
          <w:szCs w:val="16"/>
        </w:rPr>
        <w:br/>
        <w:t>（2）产品供应情况、供应商及价格水平</w:t>
      </w:r>
      <w:r w:rsidRPr="00027419">
        <w:rPr>
          <w:rFonts w:ascii="宋体" w:eastAsia="宋体" w:hAnsi="宋体" w:cs="宋体" w:hint="eastAsia"/>
          <w:kern w:val="0"/>
          <w:sz w:val="16"/>
          <w:szCs w:val="16"/>
        </w:rPr>
        <w:br/>
        <w:t>（3）产品应用领域及需求潜力</w:t>
      </w:r>
      <w:r w:rsidRPr="00027419">
        <w:rPr>
          <w:rFonts w:ascii="宋体" w:eastAsia="宋体" w:hAnsi="宋体" w:cs="宋体" w:hint="eastAsia"/>
          <w:kern w:val="0"/>
          <w:sz w:val="16"/>
          <w:szCs w:val="16"/>
        </w:rPr>
        <w:br/>
        <w:t>5.3.3 医用/生物显微镜</w:t>
      </w:r>
      <w:r w:rsidRPr="00027419">
        <w:rPr>
          <w:rFonts w:ascii="宋体" w:eastAsia="宋体" w:hAnsi="宋体" w:cs="宋体" w:hint="eastAsia"/>
          <w:kern w:val="0"/>
          <w:sz w:val="16"/>
          <w:szCs w:val="16"/>
        </w:rPr>
        <w:br/>
        <w:t>（1）概念界定及分类</w:t>
      </w:r>
      <w:r w:rsidRPr="00027419">
        <w:rPr>
          <w:rFonts w:ascii="宋体" w:eastAsia="宋体" w:hAnsi="宋体" w:cs="宋体" w:hint="eastAsia"/>
          <w:kern w:val="0"/>
          <w:sz w:val="16"/>
          <w:szCs w:val="16"/>
        </w:rPr>
        <w:br/>
        <w:t>（2）产品供应情况、供应商及价格水平</w:t>
      </w:r>
      <w:r w:rsidRPr="00027419">
        <w:rPr>
          <w:rFonts w:ascii="宋体" w:eastAsia="宋体" w:hAnsi="宋体" w:cs="宋体" w:hint="eastAsia"/>
          <w:kern w:val="0"/>
          <w:sz w:val="16"/>
          <w:szCs w:val="16"/>
        </w:rPr>
        <w:br/>
        <w:t>（3）产品应用领域及需求潜力</w:t>
      </w:r>
      <w:r w:rsidRPr="00027419">
        <w:rPr>
          <w:rFonts w:ascii="宋体" w:eastAsia="宋体" w:hAnsi="宋体" w:cs="宋体" w:hint="eastAsia"/>
          <w:kern w:val="0"/>
          <w:sz w:val="16"/>
          <w:szCs w:val="16"/>
        </w:rPr>
        <w:br/>
        <w:t>5.3.4 角膜共焦显微镜等眼科诊断显微镜</w:t>
      </w:r>
      <w:r w:rsidRPr="00027419">
        <w:rPr>
          <w:rFonts w:ascii="宋体" w:eastAsia="宋体" w:hAnsi="宋体" w:cs="宋体" w:hint="eastAsia"/>
          <w:kern w:val="0"/>
          <w:sz w:val="16"/>
          <w:szCs w:val="16"/>
        </w:rPr>
        <w:br/>
        <w:t>（1）概念界定及分类</w:t>
      </w:r>
      <w:r w:rsidRPr="00027419">
        <w:rPr>
          <w:rFonts w:ascii="宋体" w:eastAsia="宋体" w:hAnsi="宋体" w:cs="宋体" w:hint="eastAsia"/>
          <w:kern w:val="0"/>
          <w:sz w:val="16"/>
          <w:szCs w:val="16"/>
        </w:rPr>
        <w:br/>
        <w:t>（2）产品供应情况、供应商及价格水平</w:t>
      </w:r>
      <w:r w:rsidRPr="00027419">
        <w:rPr>
          <w:rFonts w:ascii="宋体" w:eastAsia="宋体" w:hAnsi="宋体" w:cs="宋体" w:hint="eastAsia"/>
          <w:kern w:val="0"/>
          <w:sz w:val="16"/>
          <w:szCs w:val="16"/>
        </w:rPr>
        <w:br/>
        <w:t>（3）产品应用领域及需求潜力</w:t>
      </w:r>
      <w:r w:rsidRPr="00027419">
        <w:rPr>
          <w:rFonts w:ascii="宋体" w:eastAsia="宋体" w:hAnsi="宋体" w:cs="宋体" w:hint="eastAsia"/>
          <w:kern w:val="0"/>
          <w:sz w:val="16"/>
          <w:szCs w:val="16"/>
        </w:rPr>
        <w:br/>
        <w:t>5.3.5 阴道显微镜等妇科诊断显微镜</w:t>
      </w:r>
      <w:r w:rsidRPr="00027419">
        <w:rPr>
          <w:rFonts w:ascii="宋体" w:eastAsia="宋体" w:hAnsi="宋体" w:cs="宋体" w:hint="eastAsia"/>
          <w:kern w:val="0"/>
          <w:sz w:val="16"/>
          <w:szCs w:val="16"/>
        </w:rPr>
        <w:br/>
        <w:t>（1）概念界定及分类</w:t>
      </w:r>
      <w:r w:rsidRPr="00027419">
        <w:rPr>
          <w:rFonts w:ascii="宋体" w:eastAsia="宋体" w:hAnsi="宋体" w:cs="宋体" w:hint="eastAsia"/>
          <w:kern w:val="0"/>
          <w:sz w:val="16"/>
          <w:szCs w:val="16"/>
        </w:rPr>
        <w:br/>
        <w:t>（2）产品供应情况、供应商及价格水平</w:t>
      </w:r>
      <w:r w:rsidRPr="00027419">
        <w:rPr>
          <w:rFonts w:ascii="宋体" w:eastAsia="宋体" w:hAnsi="宋体" w:cs="宋体" w:hint="eastAsia"/>
          <w:kern w:val="0"/>
          <w:sz w:val="16"/>
          <w:szCs w:val="16"/>
        </w:rPr>
        <w:br/>
        <w:t>（3）产品应用领域及需求潜力</w:t>
      </w:r>
      <w:r w:rsidRPr="00027419">
        <w:rPr>
          <w:rFonts w:ascii="宋体" w:eastAsia="宋体" w:hAnsi="宋体" w:cs="宋体" w:hint="eastAsia"/>
          <w:kern w:val="0"/>
          <w:sz w:val="16"/>
          <w:szCs w:val="16"/>
        </w:rPr>
        <w:br/>
        <w:t>5.3.6 显微注射用显微镜等辅助生殖专用显微镜</w:t>
      </w:r>
      <w:r w:rsidRPr="00027419">
        <w:rPr>
          <w:rFonts w:ascii="宋体" w:eastAsia="宋体" w:hAnsi="宋体" w:cs="宋体" w:hint="eastAsia"/>
          <w:kern w:val="0"/>
          <w:sz w:val="16"/>
          <w:szCs w:val="16"/>
        </w:rPr>
        <w:br/>
        <w:t>（1）概念界定及分类</w:t>
      </w:r>
      <w:r w:rsidRPr="00027419">
        <w:rPr>
          <w:rFonts w:ascii="宋体" w:eastAsia="宋体" w:hAnsi="宋体" w:cs="宋体" w:hint="eastAsia"/>
          <w:kern w:val="0"/>
          <w:sz w:val="16"/>
          <w:szCs w:val="16"/>
        </w:rPr>
        <w:br/>
        <w:t>（2）产品供应情况、供应商及价格水平</w:t>
      </w:r>
      <w:r w:rsidRPr="00027419">
        <w:rPr>
          <w:rFonts w:ascii="宋体" w:eastAsia="宋体" w:hAnsi="宋体" w:cs="宋体" w:hint="eastAsia"/>
          <w:kern w:val="0"/>
          <w:sz w:val="16"/>
          <w:szCs w:val="16"/>
        </w:rPr>
        <w:br/>
        <w:t>（3）产品应用领域及需求潜力</w:t>
      </w:r>
      <w:r w:rsidRPr="00027419">
        <w:rPr>
          <w:rFonts w:ascii="宋体" w:eastAsia="宋体" w:hAnsi="宋体" w:cs="宋体" w:hint="eastAsia"/>
          <w:kern w:val="0"/>
          <w:sz w:val="16"/>
          <w:szCs w:val="16"/>
        </w:rPr>
        <w:br/>
        <w:t>5.4 中国医用显微镜行业的销售渠道发展现状</w:t>
      </w:r>
      <w:r w:rsidRPr="00027419">
        <w:rPr>
          <w:rFonts w:ascii="宋体" w:eastAsia="宋体" w:hAnsi="宋体" w:cs="宋体" w:hint="eastAsia"/>
          <w:kern w:val="0"/>
          <w:sz w:val="16"/>
          <w:szCs w:val="16"/>
        </w:rPr>
        <w:br/>
        <w:t>第6章：中国医用显微镜代表性企业发展布局案例研究</w:t>
      </w:r>
      <w:r w:rsidRPr="00027419">
        <w:rPr>
          <w:rFonts w:ascii="宋体" w:eastAsia="宋体" w:hAnsi="宋体" w:cs="宋体" w:hint="eastAsia"/>
          <w:kern w:val="0"/>
          <w:sz w:val="16"/>
          <w:szCs w:val="16"/>
        </w:rPr>
        <w:br/>
        <w:t>6.1 中国医用显微镜代表性企业发展布局对比</w:t>
      </w:r>
      <w:r w:rsidRPr="00027419">
        <w:rPr>
          <w:rFonts w:ascii="宋体" w:eastAsia="宋体" w:hAnsi="宋体" w:cs="宋体" w:hint="eastAsia"/>
          <w:kern w:val="0"/>
          <w:sz w:val="16"/>
          <w:szCs w:val="16"/>
        </w:rPr>
        <w:br/>
        <w:t>6.2 中国医用显微镜代表性企业发展布局案例</w:t>
      </w:r>
      <w:r w:rsidRPr="00027419">
        <w:rPr>
          <w:rFonts w:ascii="宋体" w:eastAsia="宋体" w:hAnsi="宋体" w:cs="宋体" w:hint="eastAsia"/>
          <w:kern w:val="0"/>
          <w:sz w:val="16"/>
          <w:szCs w:val="16"/>
        </w:rPr>
        <w:br/>
        <w:t>6.2.1 宁波永新光学股份有限公司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6.2.2 苏州康捷医疗股份有限公司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r>
      <w:r w:rsidRPr="00027419">
        <w:rPr>
          <w:rFonts w:ascii="宋体" w:eastAsia="宋体" w:hAnsi="宋体" w:cs="宋体" w:hint="eastAsia"/>
          <w:kern w:val="0"/>
          <w:sz w:val="16"/>
          <w:szCs w:val="16"/>
        </w:rPr>
        <w:lastRenderedPageBreak/>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6.2.3 上海轶德医疗科技股份有限公司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6.2.4 杭州目乐医疗科技股份有限公司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6.2.5 苏州六六视觉科技股份有限公司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6.2.6 成都科奥达光电技术有限公司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6.2.7 上海新眼光医疗器械股份有限公司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6.2.8 苏州速迈医疗设备有限公司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6.2.9 广西奥顺仪器有限公司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r>
      <w:r w:rsidRPr="00027419">
        <w:rPr>
          <w:rFonts w:ascii="宋体" w:eastAsia="宋体" w:hAnsi="宋体" w:cs="宋体" w:hint="eastAsia"/>
          <w:kern w:val="0"/>
          <w:sz w:val="16"/>
          <w:szCs w:val="16"/>
        </w:rPr>
        <w:lastRenderedPageBreak/>
        <w:t>（5）企业发展医用显微镜业务的优劣势分析</w:t>
      </w:r>
      <w:r w:rsidRPr="00027419">
        <w:rPr>
          <w:rFonts w:ascii="宋体" w:eastAsia="宋体" w:hAnsi="宋体" w:cs="宋体" w:hint="eastAsia"/>
          <w:kern w:val="0"/>
          <w:sz w:val="16"/>
          <w:szCs w:val="16"/>
        </w:rPr>
        <w:br/>
        <w:t>6.2.10 湖南恒星科技股份有限公司</w:t>
      </w:r>
      <w:r w:rsidRPr="00027419">
        <w:rPr>
          <w:rFonts w:ascii="宋体" w:eastAsia="宋体" w:hAnsi="宋体" w:cs="宋体" w:hint="eastAsia"/>
          <w:kern w:val="0"/>
          <w:sz w:val="16"/>
          <w:szCs w:val="16"/>
        </w:rPr>
        <w:br/>
        <w:t>（1）企业发展历程及基本信息</w:t>
      </w:r>
      <w:r w:rsidRPr="00027419">
        <w:rPr>
          <w:rFonts w:ascii="宋体" w:eastAsia="宋体" w:hAnsi="宋体" w:cs="宋体" w:hint="eastAsia"/>
          <w:kern w:val="0"/>
          <w:sz w:val="16"/>
          <w:szCs w:val="16"/>
        </w:rPr>
        <w:br/>
        <w:t>（2）企业整体经营效益</w:t>
      </w:r>
      <w:r w:rsidRPr="00027419">
        <w:rPr>
          <w:rFonts w:ascii="宋体" w:eastAsia="宋体" w:hAnsi="宋体" w:cs="宋体" w:hint="eastAsia"/>
          <w:kern w:val="0"/>
          <w:sz w:val="16"/>
          <w:szCs w:val="16"/>
        </w:rPr>
        <w:br/>
        <w:t>（3）企业整体业务架构及销售网络</w:t>
      </w:r>
      <w:r w:rsidRPr="00027419">
        <w:rPr>
          <w:rFonts w:ascii="宋体" w:eastAsia="宋体" w:hAnsi="宋体" w:cs="宋体" w:hint="eastAsia"/>
          <w:kern w:val="0"/>
          <w:sz w:val="16"/>
          <w:szCs w:val="16"/>
        </w:rPr>
        <w:br/>
        <w:t>（4）企业医用显微镜业务布局</w:t>
      </w:r>
      <w:r w:rsidRPr="00027419">
        <w:rPr>
          <w:rFonts w:ascii="宋体" w:eastAsia="宋体" w:hAnsi="宋体" w:cs="宋体" w:hint="eastAsia"/>
          <w:kern w:val="0"/>
          <w:sz w:val="16"/>
          <w:szCs w:val="16"/>
        </w:rPr>
        <w:br/>
        <w:t>（5）企业发展医用显微镜业务的优劣势分析</w:t>
      </w:r>
      <w:r w:rsidRPr="00027419">
        <w:rPr>
          <w:rFonts w:ascii="宋体" w:eastAsia="宋体" w:hAnsi="宋体" w:cs="宋体" w:hint="eastAsia"/>
          <w:kern w:val="0"/>
          <w:sz w:val="16"/>
          <w:szCs w:val="16"/>
        </w:rPr>
        <w:br/>
        <w:t>第7章：中国医用显微镜行业市场前瞻及投资策略建议</w:t>
      </w:r>
      <w:r w:rsidRPr="00027419">
        <w:rPr>
          <w:rFonts w:ascii="宋体" w:eastAsia="宋体" w:hAnsi="宋体" w:cs="宋体" w:hint="eastAsia"/>
          <w:kern w:val="0"/>
          <w:sz w:val="16"/>
          <w:szCs w:val="16"/>
        </w:rPr>
        <w:br/>
        <w:t>7.1 中国医用显微镜行业市场前瞻</w:t>
      </w:r>
      <w:r w:rsidRPr="00027419">
        <w:rPr>
          <w:rFonts w:ascii="宋体" w:eastAsia="宋体" w:hAnsi="宋体" w:cs="宋体" w:hint="eastAsia"/>
          <w:kern w:val="0"/>
          <w:sz w:val="16"/>
          <w:szCs w:val="16"/>
        </w:rPr>
        <w:br/>
        <w:t>7.1.1 医用显微镜行业发展潜力评估</w:t>
      </w:r>
      <w:r w:rsidRPr="00027419">
        <w:rPr>
          <w:rFonts w:ascii="宋体" w:eastAsia="宋体" w:hAnsi="宋体" w:cs="宋体" w:hint="eastAsia"/>
          <w:kern w:val="0"/>
          <w:sz w:val="16"/>
          <w:szCs w:val="16"/>
        </w:rPr>
        <w:br/>
        <w:t>7.1.2 医用显微镜行业市场前景/容量预测</w:t>
      </w:r>
      <w:r w:rsidRPr="00027419">
        <w:rPr>
          <w:rFonts w:ascii="宋体" w:eastAsia="宋体" w:hAnsi="宋体" w:cs="宋体" w:hint="eastAsia"/>
          <w:kern w:val="0"/>
          <w:sz w:val="16"/>
          <w:szCs w:val="16"/>
        </w:rPr>
        <w:br/>
        <w:t>7.1.3 医用显微镜行业发展趋势预判</w:t>
      </w:r>
      <w:r w:rsidRPr="00027419">
        <w:rPr>
          <w:rFonts w:ascii="宋体" w:eastAsia="宋体" w:hAnsi="宋体" w:cs="宋体" w:hint="eastAsia"/>
          <w:kern w:val="0"/>
          <w:sz w:val="16"/>
          <w:szCs w:val="16"/>
        </w:rPr>
        <w:br/>
        <w:t>7.2 中国医用显微镜行业投资特性</w:t>
      </w:r>
      <w:r w:rsidRPr="00027419">
        <w:rPr>
          <w:rFonts w:ascii="宋体" w:eastAsia="宋体" w:hAnsi="宋体" w:cs="宋体" w:hint="eastAsia"/>
          <w:kern w:val="0"/>
          <w:sz w:val="16"/>
          <w:szCs w:val="16"/>
        </w:rPr>
        <w:br/>
        <w:t>7.2.1 行业进入与退出壁垒</w:t>
      </w:r>
      <w:r w:rsidRPr="00027419">
        <w:rPr>
          <w:rFonts w:ascii="宋体" w:eastAsia="宋体" w:hAnsi="宋体" w:cs="宋体" w:hint="eastAsia"/>
          <w:kern w:val="0"/>
          <w:sz w:val="16"/>
          <w:szCs w:val="16"/>
        </w:rPr>
        <w:br/>
        <w:t>7.2.2 行业投资风险预警</w:t>
      </w:r>
      <w:r w:rsidRPr="00027419">
        <w:rPr>
          <w:rFonts w:ascii="宋体" w:eastAsia="宋体" w:hAnsi="宋体" w:cs="宋体" w:hint="eastAsia"/>
          <w:kern w:val="0"/>
          <w:sz w:val="16"/>
          <w:szCs w:val="16"/>
        </w:rPr>
        <w:br/>
        <w:t>7.3 中国医用显微镜行业投资价值与投资机会</w:t>
      </w:r>
      <w:r w:rsidRPr="00027419">
        <w:rPr>
          <w:rFonts w:ascii="宋体" w:eastAsia="宋体" w:hAnsi="宋体" w:cs="宋体" w:hint="eastAsia"/>
          <w:kern w:val="0"/>
          <w:sz w:val="16"/>
          <w:szCs w:val="16"/>
        </w:rPr>
        <w:br/>
        <w:t>7.3.1 行业投资价值评估</w:t>
      </w:r>
      <w:r w:rsidRPr="00027419">
        <w:rPr>
          <w:rFonts w:ascii="宋体" w:eastAsia="宋体" w:hAnsi="宋体" w:cs="宋体" w:hint="eastAsia"/>
          <w:kern w:val="0"/>
          <w:sz w:val="16"/>
          <w:szCs w:val="16"/>
        </w:rPr>
        <w:br/>
        <w:t>7.3.2 行业投资机会分析</w:t>
      </w:r>
      <w:r w:rsidRPr="00027419">
        <w:rPr>
          <w:rFonts w:ascii="宋体" w:eastAsia="宋体" w:hAnsi="宋体" w:cs="宋体" w:hint="eastAsia"/>
          <w:kern w:val="0"/>
          <w:sz w:val="16"/>
          <w:szCs w:val="16"/>
        </w:rPr>
        <w:br/>
        <w:t>7.4 中国医用显微镜行业投资策略与可持续发展建议</w:t>
      </w:r>
      <w:r w:rsidRPr="00027419">
        <w:rPr>
          <w:rFonts w:ascii="宋体" w:eastAsia="宋体" w:hAnsi="宋体" w:cs="宋体" w:hint="eastAsia"/>
          <w:kern w:val="0"/>
          <w:sz w:val="16"/>
          <w:szCs w:val="16"/>
        </w:rPr>
        <w:br/>
        <w:t>7.4.1 行业投资策略与建议</w:t>
      </w:r>
      <w:r w:rsidRPr="00027419">
        <w:rPr>
          <w:rFonts w:ascii="宋体" w:eastAsia="宋体" w:hAnsi="宋体" w:cs="宋体" w:hint="eastAsia"/>
          <w:kern w:val="0"/>
          <w:sz w:val="16"/>
          <w:szCs w:val="16"/>
        </w:rPr>
        <w:br/>
        <w:t>7.4.2 行业可持续发展建议</w:t>
      </w:r>
      <w:r w:rsidRPr="00027419">
        <w:rPr>
          <w:rFonts w:ascii="宋体" w:eastAsia="宋体" w:hAnsi="宋体" w:cs="宋体" w:hint="eastAsia"/>
          <w:kern w:val="0"/>
          <w:sz w:val="16"/>
          <w:szCs w:val="16"/>
        </w:rPr>
        <w:br/>
        <w:t>图表目录</w:t>
      </w:r>
      <w:r w:rsidRPr="00027419">
        <w:rPr>
          <w:rFonts w:ascii="宋体" w:eastAsia="宋体" w:hAnsi="宋体" w:cs="宋体" w:hint="eastAsia"/>
          <w:kern w:val="0"/>
          <w:sz w:val="16"/>
          <w:szCs w:val="16"/>
        </w:rPr>
        <w:br/>
        <w:t>图表1：医用显微镜的产品分类</w:t>
      </w:r>
      <w:r w:rsidRPr="00027419">
        <w:rPr>
          <w:rFonts w:ascii="宋体" w:eastAsia="宋体" w:hAnsi="宋体" w:cs="宋体" w:hint="eastAsia"/>
          <w:kern w:val="0"/>
          <w:sz w:val="16"/>
          <w:szCs w:val="16"/>
        </w:rPr>
        <w:br/>
        <w:t>图表2：行业所属国民经济行业分类代码</w:t>
      </w:r>
      <w:r w:rsidRPr="00027419">
        <w:rPr>
          <w:rFonts w:ascii="宋体" w:eastAsia="宋体" w:hAnsi="宋体" w:cs="宋体" w:hint="eastAsia"/>
          <w:kern w:val="0"/>
          <w:sz w:val="16"/>
          <w:szCs w:val="16"/>
        </w:rPr>
        <w:br/>
        <w:t>图表3：本报告的主要数据来源及统计标准说明</w:t>
      </w:r>
      <w:r w:rsidRPr="00027419">
        <w:rPr>
          <w:rFonts w:ascii="宋体" w:eastAsia="宋体" w:hAnsi="宋体" w:cs="宋体" w:hint="eastAsia"/>
          <w:kern w:val="0"/>
          <w:sz w:val="16"/>
          <w:szCs w:val="16"/>
        </w:rPr>
        <w:br/>
        <w:t>图表4：截至2024年医用显微镜行业标准汇总</w:t>
      </w:r>
      <w:r w:rsidRPr="00027419">
        <w:rPr>
          <w:rFonts w:ascii="宋体" w:eastAsia="宋体" w:hAnsi="宋体" w:cs="宋体" w:hint="eastAsia"/>
          <w:kern w:val="0"/>
          <w:sz w:val="16"/>
          <w:szCs w:val="16"/>
        </w:rPr>
        <w:br/>
        <w:t>图表5：截至2024年医用显微镜行业发展政策汇总</w:t>
      </w:r>
      <w:r w:rsidRPr="00027419">
        <w:rPr>
          <w:rFonts w:ascii="宋体" w:eastAsia="宋体" w:hAnsi="宋体" w:cs="宋体" w:hint="eastAsia"/>
          <w:kern w:val="0"/>
          <w:sz w:val="16"/>
          <w:szCs w:val="16"/>
        </w:rPr>
        <w:br/>
        <w:t>图表6：截至2024年医用显微镜行业发展政策解读</w:t>
      </w:r>
      <w:r w:rsidRPr="00027419">
        <w:rPr>
          <w:rFonts w:ascii="宋体" w:eastAsia="宋体" w:hAnsi="宋体" w:cs="宋体" w:hint="eastAsia"/>
          <w:kern w:val="0"/>
          <w:sz w:val="16"/>
          <w:szCs w:val="16"/>
        </w:rPr>
        <w:br/>
        <w:t>图表7：中国医用显微镜市场发展痛点分析</w:t>
      </w:r>
      <w:r w:rsidRPr="00027419">
        <w:rPr>
          <w:rFonts w:ascii="宋体" w:eastAsia="宋体" w:hAnsi="宋体" w:cs="宋体" w:hint="eastAsia"/>
          <w:kern w:val="0"/>
          <w:sz w:val="16"/>
          <w:szCs w:val="16"/>
        </w:rPr>
        <w:br/>
        <w:t>图表8：我国医用显微镜行业现有企业的竞争分析</w:t>
      </w:r>
      <w:r w:rsidRPr="00027419">
        <w:rPr>
          <w:rFonts w:ascii="宋体" w:eastAsia="宋体" w:hAnsi="宋体" w:cs="宋体" w:hint="eastAsia"/>
          <w:kern w:val="0"/>
          <w:sz w:val="16"/>
          <w:szCs w:val="16"/>
        </w:rPr>
        <w:br/>
        <w:t>图表9：我国医用显微镜行业潜在进入者威胁分析</w:t>
      </w:r>
      <w:r w:rsidRPr="00027419">
        <w:rPr>
          <w:rFonts w:ascii="宋体" w:eastAsia="宋体" w:hAnsi="宋体" w:cs="宋体" w:hint="eastAsia"/>
          <w:kern w:val="0"/>
          <w:sz w:val="16"/>
          <w:szCs w:val="16"/>
        </w:rPr>
        <w:br/>
        <w:t>图表10：我国医用显微镜行业对上游供应商的议价能力分析</w:t>
      </w:r>
      <w:r w:rsidRPr="00027419">
        <w:rPr>
          <w:rFonts w:ascii="宋体" w:eastAsia="宋体" w:hAnsi="宋体" w:cs="宋体" w:hint="eastAsia"/>
          <w:kern w:val="0"/>
          <w:sz w:val="16"/>
          <w:szCs w:val="16"/>
        </w:rPr>
        <w:br/>
        <w:t>图表11：我国医用显微镜行业对下游客户议价能力分析</w:t>
      </w:r>
      <w:r w:rsidRPr="00027419">
        <w:rPr>
          <w:rFonts w:ascii="宋体" w:eastAsia="宋体" w:hAnsi="宋体" w:cs="宋体" w:hint="eastAsia"/>
          <w:kern w:val="0"/>
          <w:sz w:val="16"/>
          <w:szCs w:val="16"/>
        </w:rPr>
        <w:br/>
        <w:t>图表12：中国医用显微镜行业五力竞争综合分析</w:t>
      </w:r>
      <w:r w:rsidRPr="00027419">
        <w:rPr>
          <w:rFonts w:ascii="宋体" w:eastAsia="宋体" w:hAnsi="宋体" w:cs="宋体" w:hint="eastAsia"/>
          <w:kern w:val="0"/>
          <w:sz w:val="16"/>
          <w:szCs w:val="16"/>
        </w:rPr>
        <w:br/>
        <w:t>图表13：医用显微镜行业产业链示意图</w:t>
      </w:r>
      <w:r w:rsidRPr="00027419">
        <w:rPr>
          <w:rFonts w:ascii="宋体" w:eastAsia="宋体" w:hAnsi="宋体" w:cs="宋体" w:hint="eastAsia"/>
          <w:kern w:val="0"/>
          <w:sz w:val="16"/>
          <w:szCs w:val="16"/>
        </w:rPr>
        <w:br/>
        <w:t>图表14：宁波永新光学股份有限公司发展历程</w:t>
      </w:r>
      <w:r w:rsidRPr="00027419">
        <w:rPr>
          <w:rFonts w:ascii="宋体" w:eastAsia="宋体" w:hAnsi="宋体" w:cs="宋体" w:hint="eastAsia"/>
          <w:kern w:val="0"/>
          <w:sz w:val="16"/>
          <w:szCs w:val="16"/>
        </w:rPr>
        <w:br/>
        <w:t>图表15：宁波永新光学股份有限公司基本信息表</w:t>
      </w:r>
      <w:r w:rsidRPr="00027419">
        <w:rPr>
          <w:rFonts w:ascii="宋体" w:eastAsia="宋体" w:hAnsi="宋体" w:cs="宋体" w:hint="eastAsia"/>
          <w:kern w:val="0"/>
          <w:sz w:val="16"/>
          <w:szCs w:val="16"/>
        </w:rPr>
        <w:br/>
        <w:t>图表16：宁波永新光学股份有限公司股权穿透图</w:t>
      </w:r>
      <w:r w:rsidRPr="00027419">
        <w:rPr>
          <w:rFonts w:ascii="宋体" w:eastAsia="宋体" w:hAnsi="宋体" w:cs="宋体" w:hint="eastAsia"/>
          <w:kern w:val="0"/>
          <w:sz w:val="16"/>
          <w:szCs w:val="16"/>
        </w:rPr>
        <w:br/>
        <w:t>图表17：宁波永新光学股份有限公司经营状况</w:t>
      </w:r>
      <w:r w:rsidRPr="00027419">
        <w:rPr>
          <w:rFonts w:ascii="宋体" w:eastAsia="宋体" w:hAnsi="宋体" w:cs="宋体" w:hint="eastAsia"/>
          <w:kern w:val="0"/>
          <w:sz w:val="16"/>
          <w:szCs w:val="16"/>
        </w:rPr>
        <w:br/>
        <w:t>图表18：宁波永新光学股份有限公司整体业务架构</w:t>
      </w:r>
      <w:r w:rsidRPr="00027419">
        <w:rPr>
          <w:rFonts w:ascii="宋体" w:eastAsia="宋体" w:hAnsi="宋体" w:cs="宋体" w:hint="eastAsia"/>
          <w:kern w:val="0"/>
          <w:sz w:val="16"/>
          <w:szCs w:val="16"/>
        </w:rPr>
        <w:br/>
        <w:t>图表19：宁波永新光学股份有限公司销售网络布局</w:t>
      </w:r>
      <w:r w:rsidRPr="00027419">
        <w:rPr>
          <w:rFonts w:ascii="宋体" w:eastAsia="宋体" w:hAnsi="宋体" w:cs="宋体" w:hint="eastAsia"/>
          <w:kern w:val="0"/>
          <w:sz w:val="16"/>
          <w:szCs w:val="16"/>
        </w:rPr>
        <w:br/>
        <w:t>图表20：宁波永新光学股份有限公司发展医用显微镜业务的优劣势分析</w:t>
      </w:r>
      <w:r w:rsidRPr="00027419">
        <w:rPr>
          <w:rFonts w:ascii="宋体" w:eastAsia="宋体" w:hAnsi="宋体" w:cs="宋体" w:hint="eastAsia"/>
          <w:kern w:val="0"/>
          <w:sz w:val="16"/>
          <w:szCs w:val="16"/>
        </w:rPr>
        <w:br/>
        <w:t>图表21：苏州康捷医疗股份有限公司发展历程</w:t>
      </w:r>
      <w:r w:rsidRPr="00027419">
        <w:rPr>
          <w:rFonts w:ascii="宋体" w:eastAsia="宋体" w:hAnsi="宋体" w:cs="宋体" w:hint="eastAsia"/>
          <w:kern w:val="0"/>
          <w:sz w:val="16"/>
          <w:szCs w:val="16"/>
        </w:rPr>
        <w:br/>
        <w:t>图表22：苏州康捷医疗股份有限公司基本信息表</w:t>
      </w:r>
      <w:r w:rsidRPr="00027419">
        <w:rPr>
          <w:rFonts w:ascii="宋体" w:eastAsia="宋体" w:hAnsi="宋体" w:cs="宋体" w:hint="eastAsia"/>
          <w:kern w:val="0"/>
          <w:sz w:val="16"/>
          <w:szCs w:val="16"/>
        </w:rPr>
        <w:br/>
      </w:r>
      <w:r w:rsidRPr="00027419">
        <w:rPr>
          <w:rFonts w:ascii="宋体" w:eastAsia="宋体" w:hAnsi="宋体" w:cs="宋体" w:hint="eastAsia"/>
          <w:kern w:val="0"/>
          <w:sz w:val="16"/>
          <w:szCs w:val="16"/>
        </w:rPr>
        <w:lastRenderedPageBreak/>
        <w:t>图表23：苏州康捷医疗股份有限公司股权穿透图</w:t>
      </w:r>
      <w:r w:rsidRPr="00027419">
        <w:rPr>
          <w:rFonts w:ascii="宋体" w:eastAsia="宋体" w:hAnsi="宋体" w:cs="宋体" w:hint="eastAsia"/>
          <w:kern w:val="0"/>
          <w:sz w:val="16"/>
          <w:szCs w:val="16"/>
        </w:rPr>
        <w:br/>
        <w:t>图表24：苏州康捷医疗股份有限公司经营状况</w:t>
      </w:r>
      <w:r w:rsidRPr="00027419">
        <w:rPr>
          <w:rFonts w:ascii="宋体" w:eastAsia="宋体" w:hAnsi="宋体" w:cs="宋体" w:hint="eastAsia"/>
          <w:kern w:val="0"/>
          <w:sz w:val="16"/>
          <w:szCs w:val="16"/>
        </w:rPr>
        <w:br/>
        <w:t>图表25：苏州康捷医疗股份有限公司整体业务架构</w:t>
      </w:r>
      <w:r w:rsidRPr="00027419">
        <w:rPr>
          <w:rFonts w:ascii="宋体" w:eastAsia="宋体" w:hAnsi="宋体" w:cs="宋体" w:hint="eastAsia"/>
          <w:kern w:val="0"/>
          <w:sz w:val="16"/>
          <w:szCs w:val="16"/>
        </w:rPr>
        <w:br/>
        <w:t>图表26：苏州康捷医疗股份有限公司销售网络布局</w:t>
      </w:r>
      <w:r w:rsidRPr="00027419">
        <w:rPr>
          <w:rFonts w:ascii="宋体" w:eastAsia="宋体" w:hAnsi="宋体" w:cs="宋体" w:hint="eastAsia"/>
          <w:kern w:val="0"/>
          <w:sz w:val="16"/>
          <w:szCs w:val="16"/>
        </w:rPr>
        <w:br/>
        <w:t>图表27：苏州康捷医疗股份有限公司发展医用显微镜业务的优劣势分析</w:t>
      </w:r>
      <w:r w:rsidRPr="00027419">
        <w:rPr>
          <w:rFonts w:ascii="宋体" w:eastAsia="宋体" w:hAnsi="宋体" w:cs="宋体" w:hint="eastAsia"/>
          <w:kern w:val="0"/>
          <w:sz w:val="16"/>
          <w:szCs w:val="16"/>
        </w:rPr>
        <w:br/>
        <w:t>图表28：上海轶德医疗科技股份有限公司发展历程</w:t>
      </w:r>
      <w:r w:rsidRPr="00027419">
        <w:rPr>
          <w:rFonts w:ascii="宋体" w:eastAsia="宋体" w:hAnsi="宋体" w:cs="宋体" w:hint="eastAsia"/>
          <w:kern w:val="0"/>
          <w:sz w:val="16"/>
          <w:szCs w:val="16"/>
        </w:rPr>
        <w:br/>
        <w:t>图表29：上海轶德医疗科技股份有限公司基本信息表</w:t>
      </w:r>
      <w:r w:rsidRPr="00027419">
        <w:rPr>
          <w:rFonts w:ascii="宋体" w:eastAsia="宋体" w:hAnsi="宋体" w:cs="宋体" w:hint="eastAsia"/>
          <w:kern w:val="0"/>
          <w:sz w:val="16"/>
          <w:szCs w:val="16"/>
        </w:rPr>
        <w:br/>
        <w:t>图表30：上海轶德医疗科技股份有限公司股权穿透图</w:t>
      </w:r>
      <w:r w:rsidRPr="00027419">
        <w:rPr>
          <w:rFonts w:ascii="宋体" w:eastAsia="宋体" w:hAnsi="宋体" w:cs="宋体" w:hint="eastAsia"/>
          <w:kern w:val="0"/>
          <w:sz w:val="16"/>
          <w:szCs w:val="16"/>
        </w:rPr>
        <w:br/>
        <w:t>图表31：上海轶德医疗科技股份有限公司经营状况</w:t>
      </w:r>
      <w:r w:rsidRPr="00027419">
        <w:rPr>
          <w:rFonts w:ascii="宋体" w:eastAsia="宋体" w:hAnsi="宋体" w:cs="宋体" w:hint="eastAsia"/>
          <w:kern w:val="0"/>
          <w:sz w:val="16"/>
          <w:szCs w:val="16"/>
        </w:rPr>
        <w:br/>
        <w:t>图表32：上海轶德医疗科技股份有限公司整体业务架构</w:t>
      </w:r>
      <w:r w:rsidRPr="00027419">
        <w:rPr>
          <w:rFonts w:ascii="宋体" w:eastAsia="宋体" w:hAnsi="宋体" w:cs="宋体" w:hint="eastAsia"/>
          <w:kern w:val="0"/>
          <w:sz w:val="16"/>
          <w:szCs w:val="16"/>
        </w:rPr>
        <w:br/>
        <w:t>图表33：上海轶德医疗科技股份有限公司销售网络布局</w:t>
      </w:r>
      <w:r w:rsidRPr="00027419">
        <w:rPr>
          <w:rFonts w:ascii="宋体" w:eastAsia="宋体" w:hAnsi="宋体" w:cs="宋体" w:hint="eastAsia"/>
          <w:kern w:val="0"/>
          <w:sz w:val="16"/>
          <w:szCs w:val="16"/>
        </w:rPr>
        <w:br/>
        <w:t>图表34：上海轶德医疗科技股份有限公司发展医用显微镜业务的优劣势分析</w:t>
      </w:r>
      <w:r w:rsidRPr="00027419">
        <w:rPr>
          <w:rFonts w:ascii="宋体" w:eastAsia="宋体" w:hAnsi="宋体" w:cs="宋体" w:hint="eastAsia"/>
          <w:kern w:val="0"/>
          <w:sz w:val="16"/>
          <w:szCs w:val="16"/>
        </w:rPr>
        <w:br/>
        <w:t>图表35：杭州目乐医疗科技股份有限公司发展历程</w:t>
      </w:r>
      <w:r w:rsidRPr="00027419">
        <w:rPr>
          <w:rFonts w:ascii="宋体" w:eastAsia="宋体" w:hAnsi="宋体" w:cs="宋体" w:hint="eastAsia"/>
          <w:kern w:val="0"/>
          <w:sz w:val="16"/>
          <w:szCs w:val="16"/>
        </w:rPr>
        <w:br/>
        <w:t>图表36：杭州目乐医疗科技股份有限公司基本信息表</w:t>
      </w:r>
      <w:r w:rsidRPr="00027419">
        <w:rPr>
          <w:rFonts w:ascii="宋体" w:eastAsia="宋体" w:hAnsi="宋体" w:cs="宋体" w:hint="eastAsia"/>
          <w:kern w:val="0"/>
          <w:sz w:val="16"/>
          <w:szCs w:val="16"/>
        </w:rPr>
        <w:br/>
        <w:t>图表37：杭州目乐医疗科技股份有限公司股权穿透图</w:t>
      </w:r>
      <w:r w:rsidRPr="00027419">
        <w:rPr>
          <w:rFonts w:ascii="宋体" w:eastAsia="宋体" w:hAnsi="宋体" w:cs="宋体" w:hint="eastAsia"/>
          <w:kern w:val="0"/>
          <w:sz w:val="16"/>
          <w:szCs w:val="16"/>
        </w:rPr>
        <w:br/>
        <w:t>图表38：杭州目乐医疗科技股份有限公司经营状况</w:t>
      </w:r>
      <w:r w:rsidRPr="00027419">
        <w:rPr>
          <w:rFonts w:ascii="宋体" w:eastAsia="宋体" w:hAnsi="宋体" w:cs="宋体" w:hint="eastAsia"/>
          <w:kern w:val="0"/>
          <w:sz w:val="16"/>
          <w:szCs w:val="16"/>
        </w:rPr>
        <w:br/>
        <w:t>图表39：杭州目乐医疗科技股份有限公司整体业务架构</w:t>
      </w:r>
      <w:r w:rsidRPr="00027419">
        <w:rPr>
          <w:rFonts w:ascii="宋体" w:eastAsia="宋体" w:hAnsi="宋体" w:cs="宋体" w:hint="eastAsia"/>
          <w:kern w:val="0"/>
          <w:sz w:val="16"/>
          <w:szCs w:val="16"/>
        </w:rPr>
        <w:br/>
        <w:t>图表40：杭州目乐医疗科技股份有限公司销售网络布局</w:t>
      </w:r>
      <w:r w:rsidRPr="00027419">
        <w:rPr>
          <w:rFonts w:ascii="宋体" w:eastAsia="宋体" w:hAnsi="宋体" w:cs="宋体" w:hint="eastAsia"/>
          <w:kern w:val="0"/>
          <w:sz w:val="16"/>
          <w:szCs w:val="16"/>
        </w:rPr>
        <w:br/>
        <w:t>图表41：杭州目乐医疗科技股份有限公司发展医用显微镜业务的优劣势分析</w:t>
      </w:r>
      <w:r w:rsidRPr="00027419">
        <w:rPr>
          <w:rFonts w:ascii="宋体" w:eastAsia="宋体" w:hAnsi="宋体" w:cs="宋体" w:hint="eastAsia"/>
          <w:kern w:val="0"/>
          <w:sz w:val="16"/>
          <w:szCs w:val="16"/>
        </w:rPr>
        <w:br/>
        <w:t>图表42：苏州六六视觉科技股份有限公司发展历程</w:t>
      </w:r>
      <w:r w:rsidRPr="00027419">
        <w:rPr>
          <w:rFonts w:ascii="宋体" w:eastAsia="宋体" w:hAnsi="宋体" w:cs="宋体" w:hint="eastAsia"/>
          <w:kern w:val="0"/>
          <w:sz w:val="16"/>
          <w:szCs w:val="16"/>
        </w:rPr>
        <w:br/>
        <w:t>图表43：苏州六六视觉科技股份有限公司基本信息表</w:t>
      </w:r>
      <w:r w:rsidRPr="00027419">
        <w:rPr>
          <w:rFonts w:ascii="宋体" w:eastAsia="宋体" w:hAnsi="宋体" w:cs="宋体" w:hint="eastAsia"/>
          <w:kern w:val="0"/>
          <w:sz w:val="16"/>
          <w:szCs w:val="16"/>
        </w:rPr>
        <w:br/>
        <w:t>图表44：苏州六六视觉科技股份有限公司股权穿透图</w:t>
      </w:r>
      <w:r w:rsidRPr="00027419">
        <w:rPr>
          <w:rFonts w:ascii="宋体" w:eastAsia="宋体" w:hAnsi="宋体" w:cs="宋体" w:hint="eastAsia"/>
          <w:kern w:val="0"/>
          <w:sz w:val="16"/>
          <w:szCs w:val="16"/>
        </w:rPr>
        <w:br/>
        <w:t>图表45：苏州六六视觉科技股份有限公司经营状况</w:t>
      </w:r>
      <w:r w:rsidRPr="00027419">
        <w:rPr>
          <w:rFonts w:ascii="宋体" w:eastAsia="宋体" w:hAnsi="宋体" w:cs="宋体" w:hint="eastAsia"/>
          <w:kern w:val="0"/>
          <w:sz w:val="16"/>
          <w:szCs w:val="16"/>
        </w:rPr>
        <w:br/>
        <w:t>图表46：苏州六六视觉科技股份有限公司整体业务架构</w:t>
      </w:r>
      <w:r w:rsidRPr="00027419">
        <w:rPr>
          <w:rFonts w:ascii="宋体" w:eastAsia="宋体" w:hAnsi="宋体" w:cs="宋体" w:hint="eastAsia"/>
          <w:kern w:val="0"/>
          <w:sz w:val="16"/>
          <w:szCs w:val="16"/>
        </w:rPr>
        <w:br/>
        <w:t>图表47：苏州六六视觉科技股份有限公司销售网络布局</w:t>
      </w:r>
      <w:r w:rsidRPr="00027419">
        <w:rPr>
          <w:rFonts w:ascii="宋体" w:eastAsia="宋体" w:hAnsi="宋体" w:cs="宋体" w:hint="eastAsia"/>
          <w:kern w:val="0"/>
          <w:sz w:val="16"/>
          <w:szCs w:val="16"/>
        </w:rPr>
        <w:br/>
        <w:t>图表48：苏州六六视觉科技股份有限公司发展医用显微镜业务的优劣势分析</w:t>
      </w:r>
      <w:r w:rsidRPr="00027419">
        <w:rPr>
          <w:rFonts w:ascii="宋体" w:eastAsia="宋体" w:hAnsi="宋体" w:cs="宋体" w:hint="eastAsia"/>
          <w:kern w:val="0"/>
          <w:sz w:val="16"/>
          <w:szCs w:val="16"/>
        </w:rPr>
        <w:br/>
        <w:t>图表49：成都科奥达光电技术有限公司发展历程</w:t>
      </w:r>
      <w:r w:rsidRPr="00027419">
        <w:rPr>
          <w:rFonts w:ascii="宋体" w:eastAsia="宋体" w:hAnsi="宋体" w:cs="宋体" w:hint="eastAsia"/>
          <w:kern w:val="0"/>
          <w:sz w:val="16"/>
          <w:szCs w:val="16"/>
        </w:rPr>
        <w:br/>
        <w:t>图表50：成都科奥达光电技术有限公司基本信息表</w:t>
      </w:r>
      <w:r w:rsidRPr="00027419">
        <w:rPr>
          <w:rFonts w:ascii="宋体" w:eastAsia="宋体" w:hAnsi="宋体" w:cs="宋体" w:hint="eastAsia"/>
          <w:kern w:val="0"/>
          <w:sz w:val="16"/>
          <w:szCs w:val="16"/>
        </w:rPr>
        <w:br/>
        <w:t>图表51：成都科奥达光电技术有限公司股权穿透图</w:t>
      </w:r>
      <w:r w:rsidRPr="00027419">
        <w:rPr>
          <w:rFonts w:ascii="宋体" w:eastAsia="宋体" w:hAnsi="宋体" w:cs="宋体" w:hint="eastAsia"/>
          <w:kern w:val="0"/>
          <w:sz w:val="16"/>
          <w:szCs w:val="16"/>
        </w:rPr>
        <w:br/>
        <w:t>图表52：成都科奥达光电技术有限公司经营状况</w:t>
      </w:r>
      <w:r w:rsidRPr="00027419">
        <w:rPr>
          <w:rFonts w:ascii="宋体" w:eastAsia="宋体" w:hAnsi="宋体" w:cs="宋体" w:hint="eastAsia"/>
          <w:kern w:val="0"/>
          <w:sz w:val="16"/>
          <w:szCs w:val="16"/>
        </w:rPr>
        <w:br/>
        <w:t>图表53：成都科奥达光电技术有限公司整体业务架构</w:t>
      </w:r>
      <w:r w:rsidRPr="00027419">
        <w:rPr>
          <w:rFonts w:ascii="宋体" w:eastAsia="宋体" w:hAnsi="宋体" w:cs="宋体" w:hint="eastAsia"/>
          <w:kern w:val="0"/>
          <w:sz w:val="16"/>
          <w:szCs w:val="16"/>
        </w:rPr>
        <w:br/>
        <w:t>图表54：成都科奥达光电技术有限公司销售网络布局</w:t>
      </w:r>
      <w:r w:rsidRPr="00027419">
        <w:rPr>
          <w:rFonts w:ascii="宋体" w:eastAsia="宋体" w:hAnsi="宋体" w:cs="宋体" w:hint="eastAsia"/>
          <w:kern w:val="0"/>
          <w:sz w:val="16"/>
          <w:szCs w:val="16"/>
        </w:rPr>
        <w:br/>
        <w:t>图表55：成都科奥达光电技术有限公司发展医用显微镜业务的优劣势分析</w:t>
      </w:r>
      <w:r w:rsidRPr="00027419">
        <w:rPr>
          <w:rFonts w:ascii="宋体" w:eastAsia="宋体" w:hAnsi="宋体" w:cs="宋体" w:hint="eastAsia"/>
          <w:kern w:val="0"/>
          <w:sz w:val="16"/>
          <w:szCs w:val="16"/>
        </w:rPr>
        <w:br/>
        <w:t>图表56：上海新眼光医疗器械股份有限公司发展历程</w:t>
      </w:r>
      <w:r w:rsidRPr="00027419">
        <w:rPr>
          <w:rFonts w:ascii="宋体" w:eastAsia="宋体" w:hAnsi="宋体" w:cs="宋体" w:hint="eastAsia"/>
          <w:kern w:val="0"/>
          <w:sz w:val="16"/>
          <w:szCs w:val="16"/>
        </w:rPr>
        <w:br/>
        <w:t>图表57：上海新眼光医疗器械股份有限公司基本信息表</w:t>
      </w:r>
      <w:r w:rsidRPr="00027419">
        <w:rPr>
          <w:rFonts w:ascii="宋体" w:eastAsia="宋体" w:hAnsi="宋体" w:cs="宋体" w:hint="eastAsia"/>
          <w:kern w:val="0"/>
          <w:sz w:val="16"/>
          <w:szCs w:val="16"/>
        </w:rPr>
        <w:br/>
        <w:t>图表58：上海新眼光医疗器械股份有限公司股权穿透图</w:t>
      </w:r>
      <w:r w:rsidRPr="00027419">
        <w:rPr>
          <w:rFonts w:ascii="宋体" w:eastAsia="宋体" w:hAnsi="宋体" w:cs="宋体" w:hint="eastAsia"/>
          <w:kern w:val="0"/>
          <w:sz w:val="16"/>
          <w:szCs w:val="16"/>
        </w:rPr>
        <w:br/>
        <w:t>图表59：上海新眼光医疗器械股份有限公司经营状况</w:t>
      </w:r>
      <w:r w:rsidRPr="00027419">
        <w:rPr>
          <w:rFonts w:ascii="宋体" w:eastAsia="宋体" w:hAnsi="宋体" w:cs="宋体" w:hint="eastAsia"/>
          <w:kern w:val="0"/>
          <w:sz w:val="16"/>
          <w:szCs w:val="16"/>
        </w:rPr>
        <w:br/>
        <w:t>图表60：上海新眼光医疗器械股份有限公司整体业务架构</w:t>
      </w:r>
      <w:r w:rsidRPr="00027419">
        <w:rPr>
          <w:rFonts w:ascii="宋体" w:eastAsia="宋体" w:hAnsi="宋体" w:cs="宋体" w:hint="eastAsia"/>
          <w:kern w:val="0"/>
          <w:sz w:val="16"/>
          <w:szCs w:val="16"/>
        </w:rPr>
        <w:br/>
        <w:t>图表61：上海新眼光医疗器械股份有限公司销售网络布局</w:t>
      </w:r>
      <w:r w:rsidRPr="00027419">
        <w:rPr>
          <w:rFonts w:ascii="宋体" w:eastAsia="宋体" w:hAnsi="宋体" w:cs="宋体" w:hint="eastAsia"/>
          <w:kern w:val="0"/>
          <w:sz w:val="16"/>
          <w:szCs w:val="16"/>
        </w:rPr>
        <w:br/>
        <w:t>图表62：上海新眼光医疗器械股份有限公司发展医用显微镜业务的优劣势分析</w:t>
      </w:r>
      <w:r w:rsidRPr="00027419">
        <w:rPr>
          <w:rFonts w:ascii="宋体" w:eastAsia="宋体" w:hAnsi="宋体" w:cs="宋体" w:hint="eastAsia"/>
          <w:kern w:val="0"/>
          <w:sz w:val="16"/>
          <w:szCs w:val="16"/>
        </w:rPr>
        <w:br/>
        <w:t>图表63：苏州速迈医疗设备有限公司展历程</w:t>
      </w:r>
      <w:r w:rsidRPr="00027419">
        <w:rPr>
          <w:rFonts w:ascii="宋体" w:eastAsia="宋体" w:hAnsi="宋体" w:cs="宋体" w:hint="eastAsia"/>
          <w:kern w:val="0"/>
          <w:sz w:val="16"/>
          <w:szCs w:val="16"/>
        </w:rPr>
        <w:br/>
        <w:t>图表64：苏州速迈医疗设备有限公司基本信息表</w:t>
      </w:r>
      <w:r w:rsidRPr="00027419">
        <w:rPr>
          <w:rFonts w:ascii="宋体" w:eastAsia="宋体" w:hAnsi="宋体" w:cs="宋体" w:hint="eastAsia"/>
          <w:kern w:val="0"/>
          <w:sz w:val="16"/>
          <w:szCs w:val="16"/>
        </w:rPr>
        <w:br/>
        <w:t>图表65：苏州速迈医疗设备有限公司股权穿透图</w:t>
      </w:r>
      <w:r w:rsidRPr="00027419">
        <w:rPr>
          <w:rFonts w:ascii="宋体" w:eastAsia="宋体" w:hAnsi="宋体" w:cs="宋体" w:hint="eastAsia"/>
          <w:kern w:val="0"/>
          <w:sz w:val="16"/>
          <w:szCs w:val="16"/>
        </w:rPr>
        <w:br/>
        <w:t>图表66：苏州速迈医疗设备有限公司经营状况</w:t>
      </w:r>
      <w:r w:rsidRPr="00027419">
        <w:rPr>
          <w:rFonts w:ascii="宋体" w:eastAsia="宋体" w:hAnsi="宋体" w:cs="宋体" w:hint="eastAsia"/>
          <w:kern w:val="0"/>
          <w:sz w:val="16"/>
          <w:szCs w:val="16"/>
        </w:rPr>
        <w:br/>
      </w:r>
      <w:r w:rsidRPr="00027419">
        <w:rPr>
          <w:rFonts w:ascii="宋体" w:eastAsia="宋体" w:hAnsi="宋体" w:cs="宋体" w:hint="eastAsia"/>
          <w:kern w:val="0"/>
          <w:sz w:val="16"/>
          <w:szCs w:val="16"/>
        </w:rPr>
        <w:lastRenderedPageBreak/>
        <w:t>图表67：苏州速迈医疗设备有限公司整体业务架构</w:t>
      </w:r>
      <w:r w:rsidRPr="00027419">
        <w:rPr>
          <w:rFonts w:ascii="宋体" w:eastAsia="宋体" w:hAnsi="宋体" w:cs="宋体" w:hint="eastAsia"/>
          <w:kern w:val="0"/>
          <w:sz w:val="16"/>
          <w:szCs w:val="16"/>
        </w:rPr>
        <w:br/>
        <w:t>图表68：苏州速迈医疗设备有限公司销售网络布局</w:t>
      </w:r>
      <w:r w:rsidRPr="00027419">
        <w:rPr>
          <w:rFonts w:ascii="宋体" w:eastAsia="宋体" w:hAnsi="宋体" w:cs="宋体" w:hint="eastAsia"/>
          <w:kern w:val="0"/>
          <w:sz w:val="16"/>
          <w:szCs w:val="16"/>
        </w:rPr>
        <w:br/>
        <w:t>图表69：苏州速迈医疗设备有限公司发展医用显微镜业务的优劣势分析</w:t>
      </w:r>
      <w:r w:rsidRPr="00027419">
        <w:rPr>
          <w:rFonts w:ascii="宋体" w:eastAsia="宋体" w:hAnsi="宋体" w:cs="宋体" w:hint="eastAsia"/>
          <w:kern w:val="0"/>
          <w:sz w:val="16"/>
          <w:szCs w:val="16"/>
        </w:rPr>
        <w:br/>
        <w:t>图表70：广西奥顺仪器有限公司发展历程</w:t>
      </w:r>
      <w:r w:rsidRPr="00027419">
        <w:rPr>
          <w:rFonts w:ascii="宋体" w:eastAsia="宋体" w:hAnsi="宋体" w:cs="宋体" w:hint="eastAsia"/>
          <w:kern w:val="0"/>
          <w:sz w:val="16"/>
          <w:szCs w:val="16"/>
        </w:rPr>
        <w:br/>
        <w:t>图表71：广西奥顺仪器有限公司基本信息表</w:t>
      </w:r>
      <w:r w:rsidRPr="00027419">
        <w:rPr>
          <w:rFonts w:ascii="宋体" w:eastAsia="宋体" w:hAnsi="宋体" w:cs="宋体" w:hint="eastAsia"/>
          <w:kern w:val="0"/>
          <w:sz w:val="16"/>
          <w:szCs w:val="16"/>
        </w:rPr>
        <w:br/>
        <w:t>图表72：广西奥顺仪器有限公司股权穿透图</w:t>
      </w:r>
      <w:r w:rsidRPr="00027419">
        <w:rPr>
          <w:rFonts w:ascii="宋体" w:eastAsia="宋体" w:hAnsi="宋体" w:cs="宋体" w:hint="eastAsia"/>
          <w:kern w:val="0"/>
          <w:sz w:val="16"/>
          <w:szCs w:val="16"/>
        </w:rPr>
        <w:br/>
        <w:t>图表73：广西奥顺仪器有限公司经营状况</w:t>
      </w:r>
      <w:r w:rsidRPr="00027419">
        <w:rPr>
          <w:rFonts w:ascii="宋体" w:eastAsia="宋体" w:hAnsi="宋体" w:cs="宋体" w:hint="eastAsia"/>
          <w:kern w:val="0"/>
          <w:sz w:val="16"/>
          <w:szCs w:val="16"/>
        </w:rPr>
        <w:br/>
        <w:t>图表74：广西奥顺仪器有限公司整体业务架构</w:t>
      </w:r>
      <w:r w:rsidRPr="00027419">
        <w:rPr>
          <w:rFonts w:ascii="宋体" w:eastAsia="宋体" w:hAnsi="宋体" w:cs="宋体" w:hint="eastAsia"/>
          <w:kern w:val="0"/>
          <w:sz w:val="16"/>
          <w:szCs w:val="16"/>
        </w:rPr>
        <w:br/>
        <w:t>图表75：广西奥顺仪器有限公司销售网络布局</w:t>
      </w:r>
      <w:r w:rsidRPr="00027419">
        <w:rPr>
          <w:rFonts w:ascii="宋体" w:eastAsia="宋体" w:hAnsi="宋体" w:cs="宋体" w:hint="eastAsia"/>
          <w:kern w:val="0"/>
          <w:sz w:val="16"/>
          <w:szCs w:val="16"/>
        </w:rPr>
        <w:br/>
        <w:t>图表76：广西奥顺仪器有限公司发展医用显微镜业务的优劣势分析</w:t>
      </w:r>
      <w:r w:rsidRPr="00027419">
        <w:rPr>
          <w:rFonts w:ascii="宋体" w:eastAsia="宋体" w:hAnsi="宋体" w:cs="宋体" w:hint="eastAsia"/>
          <w:kern w:val="0"/>
          <w:sz w:val="16"/>
          <w:szCs w:val="16"/>
        </w:rPr>
        <w:br/>
        <w:t>图表77：湖南恒星科技股份有限公司发展历程</w:t>
      </w:r>
      <w:r w:rsidRPr="00027419">
        <w:rPr>
          <w:rFonts w:ascii="宋体" w:eastAsia="宋体" w:hAnsi="宋体" w:cs="宋体" w:hint="eastAsia"/>
          <w:kern w:val="0"/>
          <w:sz w:val="16"/>
          <w:szCs w:val="16"/>
        </w:rPr>
        <w:br/>
        <w:t>图表78：湖南恒星科技股份有限公司基本信息表</w:t>
      </w:r>
      <w:r w:rsidRPr="00027419">
        <w:rPr>
          <w:rFonts w:ascii="宋体" w:eastAsia="宋体" w:hAnsi="宋体" w:cs="宋体" w:hint="eastAsia"/>
          <w:kern w:val="0"/>
          <w:sz w:val="16"/>
          <w:szCs w:val="16"/>
        </w:rPr>
        <w:br/>
        <w:t>图表79：湖南恒星科技股份有限公司股权穿透图</w:t>
      </w:r>
      <w:r w:rsidRPr="00027419">
        <w:rPr>
          <w:rFonts w:ascii="宋体" w:eastAsia="宋体" w:hAnsi="宋体" w:cs="宋体" w:hint="eastAsia"/>
          <w:kern w:val="0"/>
          <w:sz w:val="16"/>
          <w:szCs w:val="16"/>
        </w:rPr>
        <w:br/>
        <w:t>图表80：湖南恒星科技股份有限公司经营状况</w:t>
      </w:r>
      <w:r w:rsidRPr="00027419">
        <w:rPr>
          <w:rFonts w:ascii="宋体" w:eastAsia="宋体" w:hAnsi="宋体" w:cs="宋体" w:hint="eastAsia"/>
          <w:kern w:val="0"/>
          <w:sz w:val="16"/>
          <w:szCs w:val="16"/>
        </w:rPr>
        <w:br/>
        <w:t>图表81：湖南恒星科技股份有限公司整体业务架构</w:t>
      </w:r>
      <w:r w:rsidRPr="00027419">
        <w:rPr>
          <w:rFonts w:ascii="宋体" w:eastAsia="宋体" w:hAnsi="宋体" w:cs="宋体" w:hint="eastAsia"/>
          <w:kern w:val="0"/>
          <w:sz w:val="16"/>
          <w:szCs w:val="16"/>
        </w:rPr>
        <w:br/>
        <w:t>图表82：湖南恒星科技股份有限公司销售网络布局</w:t>
      </w:r>
      <w:r w:rsidRPr="00027419">
        <w:rPr>
          <w:rFonts w:ascii="宋体" w:eastAsia="宋体" w:hAnsi="宋体" w:cs="宋体" w:hint="eastAsia"/>
          <w:kern w:val="0"/>
          <w:sz w:val="16"/>
          <w:szCs w:val="16"/>
        </w:rPr>
        <w:br/>
        <w:t>图表83：湖南恒星科技股份有限公司发展医用显微镜业务的优劣势分析</w:t>
      </w:r>
      <w:r w:rsidRPr="00027419">
        <w:rPr>
          <w:rFonts w:ascii="宋体" w:eastAsia="宋体" w:hAnsi="宋体" w:cs="宋体" w:hint="eastAsia"/>
          <w:kern w:val="0"/>
          <w:sz w:val="16"/>
          <w:szCs w:val="16"/>
        </w:rPr>
        <w:br/>
        <w:t>图表84：中国医用显微镜行业发展潜力评估</w:t>
      </w:r>
      <w:r w:rsidRPr="00027419">
        <w:rPr>
          <w:rFonts w:ascii="宋体" w:eastAsia="宋体" w:hAnsi="宋体" w:cs="宋体" w:hint="eastAsia"/>
          <w:kern w:val="0"/>
          <w:sz w:val="16"/>
          <w:szCs w:val="16"/>
        </w:rPr>
        <w:br/>
        <w:t>图表85：2024-2030年医用显微镜行业市场前景预测</w:t>
      </w:r>
      <w:r w:rsidRPr="00027419">
        <w:rPr>
          <w:rFonts w:ascii="宋体" w:eastAsia="宋体" w:hAnsi="宋体" w:cs="宋体" w:hint="eastAsia"/>
          <w:kern w:val="0"/>
          <w:sz w:val="16"/>
          <w:szCs w:val="16"/>
        </w:rPr>
        <w:br/>
        <w:t>图表86：2024-2030年医用显微镜行业市场增长空间预测</w:t>
      </w:r>
      <w:r w:rsidRPr="00027419">
        <w:rPr>
          <w:rFonts w:ascii="宋体" w:eastAsia="宋体" w:hAnsi="宋体" w:cs="宋体" w:hint="eastAsia"/>
          <w:kern w:val="0"/>
          <w:sz w:val="16"/>
          <w:szCs w:val="16"/>
        </w:rPr>
        <w:br/>
        <w:t>图表87：中国医用显微镜行业趋势预测</w:t>
      </w:r>
      <w:r w:rsidRPr="00027419">
        <w:rPr>
          <w:rFonts w:ascii="宋体" w:eastAsia="宋体" w:hAnsi="宋体" w:cs="宋体" w:hint="eastAsia"/>
          <w:kern w:val="0"/>
          <w:sz w:val="16"/>
          <w:szCs w:val="16"/>
        </w:rPr>
        <w:br/>
        <w:t>图表88：中国医用显微镜行业进入与退出壁垒分析</w:t>
      </w:r>
      <w:r w:rsidRPr="00027419">
        <w:rPr>
          <w:rFonts w:ascii="宋体" w:eastAsia="宋体" w:hAnsi="宋体" w:cs="宋体" w:hint="eastAsia"/>
          <w:kern w:val="0"/>
          <w:sz w:val="16"/>
          <w:szCs w:val="16"/>
        </w:rPr>
        <w:br/>
        <w:t>图表89：中国显微镜行业投资风险预警</w:t>
      </w:r>
      <w:r w:rsidRPr="00027419">
        <w:rPr>
          <w:rFonts w:ascii="宋体" w:eastAsia="宋体" w:hAnsi="宋体" w:cs="宋体" w:hint="eastAsia"/>
          <w:kern w:val="0"/>
          <w:sz w:val="16"/>
          <w:szCs w:val="16"/>
        </w:rPr>
        <w:br/>
        <w:t>图表90：中国医用显微镜行业投资价值评估</w:t>
      </w:r>
      <w:r w:rsidRPr="00027419">
        <w:rPr>
          <w:rFonts w:ascii="宋体" w:eastAsia="宋体" w:hAnsi="宋体" w:cs="宋体" w:hint="eastAsia"/>
          <w:kern w:val="0"/>
          <w:sz w:val="16"/>
          <w:szCs w:val="16"/>
        </w:rPr>
        <w:br/>
        <w:t>图表91：中国医用显微镜行业投资机会分析</w:t>
      </w:r>
      <w:r w:rsidRPr="00027419">
        <w:rPr>
          <w:rFonts w:ascii="宋体" w:eastAsia="宋体" w:hAnsi="宋体" w:cs="宋体" w:hint="eastAsia"/>
          <w:kern w:val="0"/>
          <w:sz w:val="16"/>
          <w:szCs w:val="16"/>
        </w:rPr>
        <w:br/>
        <w:t>图表92：中国医用显微镜行业投资策略与建议</w:t>
      </w:r>
      <w:r w:rsidRPr="00027419">
        <w:rPr>
          <w:rFonts w:ascii="宋体" w:eastAsia="宋体" w:hAnsi="宋体" w:cs="宋体" w:hint="eastAsia"/>
          <w:kern w:val="0"/>
          <w:sz w:val="16"/>
          <w:szCs w:val="16"/>
        </w:rPr>
        <w:br/>
        <w:t>图表93：中国医用显微镜行业可持续发展建议</w:t>
      </w:r>
    </w:p>
    <w:p w:rsidR="00DF70F5" w:rsidRDefault="00DF70F5"/>
    <w:sectPr w:rsidR="00DF70F5" w:rsidSect="00DF70F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27419"/>
    <w:rsid w:val="00027419"/>
    <w:rsid w:val="00DF70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0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27419"/>
    <w:pPr>
      <w:widowControl/>
      <w:spacing w:before="100" w:beforeAutospacing="1" w:after="100" w:afterAutospacing="1"/>
      <w:jc w:val="left"/>
    </w:pPr>
    <w:rPr>
      <w:rFonts w:ascii="宋体" w:eastAsia="宋体" w:hAnsi="宋体" w:cs="宋体"/>
      <w:kern w:val="0"/>
      <w:sz w:val="16"/>
      <w:szCs w:val="16"/>
    </w:rPr>
  </w:style>
</w:styles>
</file>

<file path=word/webSettings.xml><?xml version="1.0" encoding="utf-8"?>
<w:webSettings xmlns:r="http://schemas.openxmlformats.org/officeDocument/2006/relationships" xmlns:w="http://schemas.openxmlformats.org/wordprocessingml/2006/main">
  <w:divs>
    <w:div w:id="410397447">
      <w:bodyDiv w:val="1"/>
      <w:marLeft w:val="0"/>
      <w:marRight w:val="0"/>
      <w:marTop w:val="0"/>
      <w:marBottom w:val="0"/>
      <w:divBdr>
        <w:top w:val="none" w:sz="0" w:space="0" w:color="auto"/>
        <w:left w:val="none" w:sz="0" w:space="0" w:color="auto"/>
        <w:bottom w:val="none" w:sz="0" w:space="0" w:color="auto"/>
        <w:right w:val="none" w:sz="0" w:space="0" w:color="auto"/>
      </w:divBdr>
      <w:divsChild>
        <w:div w:id="1550921345">
          <w:marLeft w:val="0"/>
          <w:marRight w:val="0"/>
          <w:marTop w:val="0"/>
          <w:marBottom w:val="0"/>
          <w:divBdr>
            <w:top w:val="none" w:sz="0" w:space="0" w:color="auto"/>
            <w:left w:val="none" w:sz="0" w:space="0" w:color="auto"/>
            <w:bottom w:val="none" w:sz="0" w:space="0" w:color="auto"/>
            <w:right w:val="none" w:sz="0" w:space="0" w:color="auto"/>
          </w:divBdr>
          <w:divsChild>
            <w:div w:id="1407803598">
              <w:marLeft w:val="0"/>
              <w:marRight w:val="0"/>
              <w:marTop w:val="0"/>
              <w:marBottom w:val="0"/>
              <w:divBdr>
                <w:top w:val="none" w:sz="0" w:space="0" w:color="auto"/>
                <w:left w:val="none" w:sz="0" w:space="0" w:color="auto"/>
                <w:bottom w:val="none" w:sz="0" w:space="0" w:color="auto"/>
                <w:right w:val="none" w:sz="0" w:space="0" w:color="auto"/>
              </w:divBdr>
              <w:divsChild>
                <w:div w:id="680738582">
                  <w:marLeft w:val="0"/>
                  <w:marRight w:val="0"/>
                  <w:marTop w:val="0"/>
                  <w:marBottom w:val="0"/>
                  <w:divBdr>
                    <w:top w:val="none" w:sz="0" w:space="0" w:color="auto"/>
                    <w:left w:val="none" w:sz="0" w:space="0" w:color="auto"/>
                    <w:bottom w:val="none" w:sz="0" w:space="0" w:color="auto"/>
                    <w:right w:val="none" w:sz="0" w:space="0" w:color="auto"/>
                  </w:divBdr>
                </w:div>
                <w:div w:id="937103811">
                  <w:marLeft w:val="0"/>
                  <w:marRight w:val="0"/>
                  <w:marTop w:val="100"/>
                  <w:marBottom w:val="0"/>
                  <w:divBdr>
                    <w:top w:val="none" w:sz="0" w:space="0" w:color="auto"/>
                    <w:left w:val="none" w:sz="0" w:space="0" w:color="auto"/>
                    <w:bottom w:val="none" w:sz="0" w:space="0" w:color="auto"/>
                    <w:right w:val="none" w:sz="0" w:space="0" w:color="auto"/>
                  </w:divBdr>
                </w:div>
                <w:div w:id="1808817671">
                  <w:marLeft w:val="63"/>
                  <w:marRight w:val="0"/>
                  <w:marTop w:val="63"/>
                  <w:marBottom w:val="0"/>
                  <w:divBdr>
                    <w:top w:val="dashed" w:sz="4" w:space="0" w:color="CCCCCC"/>
                    <w:left w:val="none" w:sz="0" w:space="0" w:color="auto"/>
                    <w:bottom w:val="none" w:sz="0" w:space="0" w:color="auto"/>
                    <w:right w:val="none" w:sz="0" w:space="0" w:color="auto"/>
                  </w:divBdr>
                </w:div>
                <w:div w:id="1170174574">
                  <w:marLeft w:val="0"/>
                  <w:marRight w:val="0"/>
                  <w:marTop w:val="125"/>
                  <w:marBottom w:val="0"/>
                  <w:divBdr>
                    <w:top w:val="none" w:sz="0" w:space="0" w:color="auto"/>
                    <w:left w:val="none" w:sz="0" w:space="0" w:color="auto"/>
                    <w:bottom w:val="none" w:sz="0" w:space="0" w:color="auto"/>
                    <w:right w:val="none" w:sz="0" w:space="0" w:color="auto"/>
                  </w:divBdr>
                </w:div>
                <w:div w:id="263538772">
                  <w:marLeft w:val="63"/>
                  <w:marRight w:val="0"/>
                  <w:marTop w:val="63"/>
                  <w:marBottom w:val="0"/>
                  <w:divBdr>
                    <w:top w:val="dashed" w:sz="4" w:space="0" w:color="CCCCCC"/>
                    <w:left w:val="none" w:sz="0" w:space="0" w:color="auto"/>
                    <w:bottom w:val="none" w:sz="0" w:space="0" w:color="auto"/>
                    <w:right w:val="none" w:sz="0" w:space="0" w:color="auto"/>
                  </w:divBdr>
                </w:div>
                <w:div w:id="148682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zyzyyjy.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965</Words>
  <Characters>5507</Characters>
  <Application>Microsoft Office Word</Application>
  <DocSecurity>0</DocSecurity>
  <Lines>45</Lines>
  <Paragraphs>12</Paragraphs>
  <ScaleCrop>false</ScaleCrop>
  <Company/>
  <LinksUpToDate>false</LinksUpToDate>
  <CharactersWithSpaces>6460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2024-05-16T12:25:00Z</dcterms:created>
  <dcterms:modified xsi:type="dcterms:W3CDTF">2024-05-16T12:25:00Z</dcterms:modified>
</cp:coreProperties>
</file>