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740" w:x="4959" w:y="1506"/>
        <w:widowControl w:val="0"/>
        <w:autoSpaceDE w:val="0"/>
        <w:autoSpaceDN w:val="0"/>
        <w:spacing w:before="0" w:after="0" w:line="585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Sun" w:hAnsi="SimSun" w:cs="SimSun"/>
          <w:color w:val="000000"/>
          <w:spacing w:val="-1"/>
          <w:sz w:val="66"/>
        </w:rPr>
        <w:t>河南理工大学大学两年的考题</w:t>
      </w:r>
    </w:p>
    <w:p>
      <w:pPr>
        <w:framePr w:w="1748" w:x="18115" w:y="1755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立铣刀</w:t>
      </w:r>
    </w:p>
    <w:p>
      <w:pPr>
        <w:framePr w:w="2369" w:x="20023" w:y="1755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三面刃铣刀</w:t>
      </w:r>
    </w:p>
    <w:p>
      <w:pPr>
        <w:framePr w:w="4184" w:x="22553" w:y="1755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齿轮铣刀</w:t>
      </w:r>
      <w:r>
        <w:rPr>
          <w:rFonts w:ascii="Times New Roman"/>
          <w:color w:val="000000"/>
          <w:spacing w:val="450"/>
          <w:sz w:val="36"/>
        </w:rPr>
        <w:t xml:space="preserve"> </w:t>
      </w:r>
      <w:r>
        <w:rPr>
          <w:rFonts w:ascii="EDDNSR+Nimbus Roman No9 L Regular"/>
          <w:color w:val="000000"/>
          <w:spacing w:val="0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角度铣刀</w:t>
      </w:r>
    </w:p>
    <w:p>
      <w:pPr>
        <w:framePr w:w="1438" w:x="17157" w:y="2281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判断题</w:t>
      </w:r>
    </w:p>
    <w:p>
      <w:pPr>
        <w:framePr w:w="1757" w:x="2642" w:y="259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一填空题</w:t>
      </w:r>
    </w:p>
    <w:p>
      <w:pPr>
        <w:framePr w:w="11940" w:x="17157" w:y="2857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-7"/>
          <w:sz w:val="36"/>
        </w:rPr>
        <w:t>、自由锻用芯棒扩孔，实质是将坯料沿圆周方向镦粗。（×）</w:t>
      </w:r>
    </w:p>
    <w:p>
      <w:pPr>
        <w:framePr w:w="11940" w:x="17157" w:y="2857"/>
        <w:widowControl w:val="0"/>
        <w:autoSpaceDE w:val="0"/>
        <w:autoSpaceDN w:val="0"/>
        <w:spacing w:before="271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-6"/>
          <w:sz w:val="36"/>
        </w:rPr>
        <w:t>、左偏刀常用来加工向左的端面，右偏刀常用来加工向右的端面。（√）</w:t>
      </w:r>
    </w:p>
    <w:p>
      <w:pPr>
        <w:framePr w:w="11940" w:x="17157" w:y="2857"/>
        <w:widowControl w:val="0"/>
        <w:autoSpaceDE w:val="0"/>
        <w:autoSpaceDN w:val="0"/>
        <w:spacing w:before="274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-8"/>
          <w:sz w:val="36"/>
        </w:rPr>
        <w:t>、桌虎钳固定钳身的燕尾槽是在刨床上加工的。（×）</w:t>
      </w:r>
    </w:p>
    <w:p>
      <w:pPr>
        <w:framePr w:w="11940" w:x="17157" w:y="2857"/>
        <w:widowControl w:val="0"/>
        <w:autoSpaceDE w:val="0"/>
        <w:autoSpaceDN w:val="0"/>
        <w:spacing w:before="274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-9"/>
          <w:sz w:val="36"/>
        </w:rPr>
        <w:t>、平面磨床既能磨平面也能磨外圆。（×）</w:t>
      </w:r>
    </w:p>
    <w:p>
      <w:pPr>
        <w:framePr w:w="14069" w:x="2642" w:y="3209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4"/>
          <w:sz w:val="36"/>
        </w:rPr>
        <w:t>1.</w:t>
      </w:r>
      <w:r>
        <w:rPr>
          <w:rFonts w:ascii="SimSun" w:hAnsi="SimSun" w:cs="SimSun"/>
          <w:color w:val="000000"/>
          <w:spacing w:val="0"/>
          <w:sz w:val="36"/>
        </w:rPr>
        <w:t>普通车床的主运动是指</w:t>
      </w:r>
      <w:r>
        <w:rPr>
          <w:rFonts w:ascii="Times New Roman"/>
          <w:color w:val="000000"/>
          <w:spacing w:val="16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车床上工件的旋转运动，进给运动是指</w:t>
      </w:r>
      <w:r>
        <w:rPr>
          <w:rFonts w:ascii="Times New Roman"/>
          <w:color w:val="000000"/>
          <w:spacing w:val="20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刀具的纵向或横向运</w:t>
      </w:r>
    </w:p>
    <w:p>
      <w:pPr>
        <w:framePr w:w="1118" w:x="2642" w:y="3840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动。</w:t>
      </w:r>
    </w:p>
    <w:p>
      <w:pPr>
        <w:framePr w:w="13686" w:x="2642" w:y="4349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2.</w:t>
      </w:r>
      <w:r>
        <w:rPr>
          <w:rFonts w:ascii="SimSun" w:hAnsi="SimSun" w:cs="SimSun"/>
          <w:color w:val="000000"/>
          <w:spacing w:val="0"/>
          <w:sz w:val="36"/>
        </w:rPr>
        <w:t>切削加工过程中，工件上形成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待加工表面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FF00FF"/>
          <w:spacing w:val="0"/>
          <w:sz w:val="36"/>
        </w:rPr>
        <w:t>，</w:t>
      </w:r>
      <w:r>
        <w:rPr>
          <w:rFonts w:ascii="SimSun" w:hAnsi="SimSun" w:cs="SimSun"/>
          <w:color w:val="000000"/>
          <w:spacing w:val="0"/>
          <w:sz w:val="36"/>
        </w:rPr>
        <w:t>已加工表面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和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加工表面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三个表面。</w:t>
      </w:r>
    </w:p>
    <w:p>
      <w:pPr>
        <w:framePr w:w="11849" w:x="2642" w:y="4969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3.</w:t>
      </w:r>
      <w:r>
        <w:rPr>
          <w:rFonts w:ascii="SimSun" w:hAnsi="SimSun" w:cs="SimSun"/>
          <w:color w:val="000000"/>
          <w:spacing w:val="0"/>
          <w:sz w:val="36"/>
        </w:rPr>
        <w:t>磨床工作台的自动送进是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液压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传动，其优点是操作简便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、传动平稳。</w:t>
      </w:r>
    </w:p>
    <w:p>
      <w:pPr>
        <w:framePr w:w="11205" w:x="17157" w:y="5304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-6"/>
          <w:sz w:val="36"/>
        </w:rPr>
        <w:t>、刨削是连续切削过程，为了减少冲击，常常提高刨削速度。（×）</w:t>
      </w:r>
    </w:p>
    <w:p>
      <w:pPr>
        <w:framePr w:w="11205" w:x="17157" w:y="5304"/>
        <w:widowControl w:val="0"/>
        <w:autoSpaceDE w:val="0"/>
        <w:autoSpaceDN w:val="0"/>
        <w:spacing w:before="274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-8"/>
          <w:sz w:val="36"/>
        </w:rPr>
        <w:t>、普通车床变速时，需要停车后才能变速。（√）</w:t>
      </w:r>
    </w:p>
    <w:p>
      <w:pPr>
        <w:framePr w:w="13876" w:x="2642" w:y="5697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4"/>
          <w:sz w:val="36"/>
        </w:rPr>
        <w:t>4.</w:t>
      </w:r>
      <w:r>
        <w:rPr>
          <w:rFonts w:ascii="SimSun" w:hAnsi="SimSun" w:cs="SimSun"/>
          <w:color w:val="000000"/>
          <w:spacing w:val="0"/>
          <w:sz w:val="36"/>
        </w:rPr>
        <w:t>钳工在加工装配过程中常对工件进行划线，常用的划线方法有平面划线和立体划线两</w:t>
      </w:r>
    </w:p>
    <w:p>
      <w:pPr>
        <w:framePr w:w="1118" w:x="2642" w:y="6329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种。</w:t>
      </w:r>
    </w:p>
    <w:p>
      <w:pPr>
        <w:framePr w:w="9368" w:x="17157" w:y="6532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7</w:t>
      </w:r>
      <w:r>
        <w:rPr>
          <w:rFonts w:ascii="SimSun" w:hAnsi="SimSun" w:cs="SimSun"/>
          <w:color w:val="000000"/>
          <w:spacing w:val="-7"/>
          <w:sz w:val="36"/>
        </w:rPr>
        <w:t>、钻孔直径如果太小，攻丝时，螺丝攻容易断裂。（√）</w:t>
      </w:r>
    </w:p>
    <w:p>
      <w:pPr>
        <w:framePr w:w="9827" w:x="2642" w:y="6838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5.</w:t>
      </w:r>
      <w:r>
        <w:rPr>
          <w:rFonts w:ascii="SimSun" w:hAnsi="SimSun" w:cs="SimSun"/>
          <w:color w:val="000000"/>
          <w:spacing w:val="0"/>
          <w:sz w:val="36"/>
        </w:rPr>
        <w:t>平面锉削的基本方法有顺锉法、推锉法和交叉锉三种方法。</w:t>
      </w:r>
    </w:p>
    <w:p>
      <w:pPr>
        <w:framePr w:w="1438" w:x="17157" w:y="6981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问答题</w:t>
      </w:r>
    </w:p>
    <w:p>
      <w:pPr>
        <w:framePr w:w="13960" w:x="17157" w:y="7493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1.</w:t>
      </w:r>
      <w:r>
        <w:rPr>
          <w:rFonts w:ascii="SimSun" w:hAnsi="SimSun" w:cs="SimSun"/>
          <w:color w:val="000000"/>
          <w:spacing w:val="0"/>
          <w:sz w:val="36"/>
        </w:rPr>
        <w:t>切断时，车刀易折断的原因是什么？操作过程中怎样防止车刀折断？</w:t>
      </w:r>
    </w:p>
    <w:p>
      <w:pPr>
        <w:framePr w:w="13960" w:x="17157" w:y="7493"/>
        <w:widowControl w:val="0"/>
        <w:autoSpaceDE w:val="0"/>
        <w:autoSpaceDN w:val="0"/>
        <w:spacing w:before="30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答：原因是：车刀伸进工件内部，散热条件差，排屑困难，易引起震动。操作时应合理</w:t>
      </w:r>
    </w:p>
    <w:p>
      <w:pPr>
        <w:framePr w:w="13960" w:x="17157" w:y="7493"/>
        <w:widowControl w:val="0"/>
        <w:autoSpaceDE w:val="0"/>
        <w:autoSpaceDN w:val="0"/>
        <w:spacing w:before="303" w:after="0" w:line="319" w:lineRule="exact"/>
        <w:ind w:left="105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选择切断刀。</w:t>
      </w:r>
    </w:p>
    <w:p>
      <w:pPr>
        <w:framePr w:w="14236" w:x="2642" w:y="7563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6.</w:t>
      </w:r>
      <w:r>
        <w:rPr>
          <w:rFonts w:ascii="SimSun" w:hAnsi="SimSun" w:cs="SimSun"/>
          <w:color w:val="000000"/>
          <w:spacing w:val="0"/>
          <w:sz w:val="36"/>
        </w:rPr>
        <w:t>为了保证装配精度，常用的装配方法有完全互换法、选配法、调整法和修配法，其中桌</w:t>
      </w:r>
    </w:p>
    <w:p>
      <w:pPr>
        <w:framePr w:w="14236" w:x="2642" w:y="7563"/>
        <w:widowControl w:val="0"/>
        <w:autoSpaceDE w:val="0"/>
        <w:autoSpaceDN w:val="0"/>
        <w:spacing w:before="303" w:after="0" w:line="319" w:lineRule="exact"/>
        <w:ind w:left="31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虎钳的装配方法为：修配法。</w:t>
      </w:r>
    </w:p>
    <w:p>
      <w:pPr>
        <w:framePr w:w="8542" w:x="2642" w:y="8809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7.</w:t>
      </w:r>
      <w:r>
        <w:rPr>
          <w:rFonts w:ascii="SimSun" w:hAnsi="SimSun" w:cs="SimSun"/>
          <w:color w:val="000000"/>
          <w:spacing w:val="0"/>
          <w:sz w:val="36"/>
        </w:rPr>
        <w:t>铸件常见的缺陷有气孔</w:t>
      </w:r>
      <w:r>
        <w:rPr>
          <w:rFonts w:ascii="SimSun" w:hAnsi="SimSun" w:cs="SimSun"/>
          <w:color w:val="FF00FF"/>
          <w:spacing w:val="0"/>
          <w:sz w:val="36"/>
        </w:rPr>
        <w:t>、</w:t>
      </w:r>
      <w:r>
        <w:rPr>
          <w:rFonts w:ascii="SimSun" w:hAnsi="SimSun" w:cs="SimSun"/>
          <w:color w:val="000000"/>
          <w:spacing w:val="0"/>
          <w:sz w:val="36"/>
        </w:rPr>
        <w:t>砂眼</w:t>
      </w:r>
      <w:r>
        <w:rPr>
          <w:rFonts w:ascii="SimSun" w:hAnsi="SimSun" w:cs="SimSun"/>
          <w:color w:val="FF00FF"/>
          <w:spacing w:val="0"/>
          <w:sz w:val="36"/>
        </w:rPr>
        <w:t>、</w:t>
      </w:r>
      <w:r>
        <w:rPr>
          <w:rFonts w:ascii="SimSun" w:hAnsi="SimSun" w:cs="SimSun"/>
          <w:color w:val="000000"/>
          <w:spacing w:val="0"/>
          <w:sz w:val="36"/>
        </w:rPr>
        <w:t>粘砂</w:t>
      </w:r>
      <w:r>
        <w:rPr>
          <w:rFonts w:ascii="SimSun" w:hAnsi="SimSun" w:cs="SimSun"/>
          <w:color w:val="FF00FF"/>
          <w:spacing w:val="0"/>
          <w:sz w:val="36"/>
        </w:rPr>
        <w:t>、</w:t>
      </w:r>
      <w:r>
        <w:rPr>
          <w:rFonts w:ascii="SimSun" w:hAnsi="SimSun" w:cs="SimSun"/>
          <w:color w:val="000000"/>
          <w:spacing w:val="0"/>
          <w:sz w:val="36"/>
        </w:rPr>
        <w:t>和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缩孔等。</w:t>
      </w:r>
    </w:p>
    <w:p>
      <w:pPr>
        <w:framePr w:w="4317" w:x="17157" w:y="9362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2.</w:t>
      </w:r>
      <w:r>
        <w:rPr>
          <w:rFonts w:ascii="SimSun" w:hAnsi="SimSun" w:cs="SimSun"/>
          <w:color w:val="000000"/>
          <w:spacing w:val="0"/>
          <w:sz w:val="36"/>
        </w:rPr>
        <w:t>铣削的加工范围是什么？</w:t>
      </w:r>
    </w:p>
    <w:p>
      <w:pPr>
        <w:framePr w:w="14236" w:x="2642" w:y="9432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8.</w:t>
      </w:r>
      <w:r>
        <w:rPr>
          <w:rFonts w:ascii="SimSun" w:hAnsi="SimSun" w:cs="SimSun"/>
          <w:color w:val="000000"/>
          <w:spacing w:val="0"/>
          <w:sz w:val="36"/>
        </w:rPr>
        <w:t>手工电弧焊时是用焊条和工件瞬时短路的（划擦法或点击法）方法来引然的，焊条芯的</w:t>
      </w:r>
    </w:p>
    <w:p>
      <w:pPr>
        <w:framePr w:w="13960" w:x="17157" w:y="9888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答：加工平面如水平面，垂直面，台阶面及各种沟槽表面和成型面，利用万能度头进行</w:t>
      </w:r>
    </w:p>
    <w:p>
      <w:pPr>
        <w:framePr w:w="13960" w:x="17157" w:y="9888"/>
        <w:widowControl w:val="0"/>
        <w:autoSpaceDE w:val="0"/>
        <w:autoSpaceDN w:val="0"/>
        <w:spacing w:before="96" w:after="0" w:line="319" w:lineRule="exact"/>
        <w:ind w:left="105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分度件加工，对工件上的孔进行钻销和镗削加工。</w:t>
      </w:r>
    </w:p>
    <w:p>
      <w:pPr>
        <w:framePr w:w="5328" w:x="2642" w:y="10064"/>
        <w:widowControl w:val="0"/>
        <w:autoSpaceDE w:val="0"/>
        <w:autoSpaceDN w:val="0"/>
        <w:spacing w:before="0" w:after="0" w:line="319" w:lineRule="exact"/>
        <w:ind w:left="31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功用是传导电流</w:t>
      </w:r>
      <w:r>
        <w:rPr>
          <w:rFonts w:ascii="SimSun" w:hAnsi="SimSun" w:cs="SimSun"/>
          <w:color w:val="FF00FF"/>
          <w:spacing w:val="0"/>
          <w:sz w:val="36"/>
        </w:rPr>
        <w:t>、</w:t>
      </w:r>
      <w:r>
        <w:rPr>
          <w:rFonts w:ascii="SimSun" w:hAnsi="SimSun" w:cs="SimSun"/>
          <w:color w:val="000000"/>
          <w:spacing w:val="0"/>
          <w:sz w:val="36"/>
        </w:rPr>
        <w:t>焊缝金属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5328" w:x="2642" w:y="10064"/>
        <w:widowControl w:val="0"/>
        <w:autoSpaceDE w:val="0"/>
        <w:autoSpaceDN w:val="0"/>
        <w:spacing w:before="198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选择题</w:t>
      </w:r>
    </w:p>
    <w:p>
      <w:pPr>
        <w:framePr w:w="6154" w:x="17157" w:y="10711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3.</w:t>
      </w:r>
      <w:r>
        <w:rPr>
          <w:rFonts w:ascii="SimSun" w:hAnsi="SimSun" w:cs="SimSun"/>
          <w:color w:val="000000"/>
          <w:spacing w:val="0"/>
          <w:sz w:val="36"/>
        </w:rPr>
        <w:t>什么是磨削加工？加工范围是什么？</w:t>
      </w:r>
    </w:p>
    <w:p>
      <w:pPr>
        <w:framePr w:w="8664" w:x="2642" w:y="11094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．普通车床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C6136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加工工件的最大回转直径为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EDDNSR+Nimbus Roman No9 L Regular"/>
          <w:color w:val="000000"/>
          <w:spacing w:val="0"/>
          <w:sz w:val="36"/>
        </w:rPr>
        <w:t>(</w:t>
      </w:r>
      <w:r>
        <w:rPr>
          <w:rFonts w:ascii="EDDNSR+Nimbus Roman No9 L Regular"/>
          <w:color w:val="000000"/>
          <w:spacing w:val="0"/>
          <w:sz w:val="36"/>
        </w:rPr>
        <w:t xml:space="preserve"> </w:t>
      </w:r>
      <w:r>
        <w:rPr>
          <w:rFonts w:ascii="EDDNSR+Nimbus Roman No9 L Regular"/>
          <w:color w:val="000000"/>
          <w:spacing w:val="0"/>
          <w:sz w:val="36"/>
        </w:rPr>
        <w:t>C)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3960" w:x="17157" w:y="1113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答：用磨具以较高线速度对工件表面进行加工的方法为磨削加工；加工范围是：零件的</w:t>
      </w:r>
    </w:p>
    <w:p>
      <w:pPr>
        <w:framePr w:w="13960" w:x="17157" w:y="11135"/>
        <w:widowControl w:val="0"/>
        <w:autoSpaceDE w:val="0"/>
        <w:autoSpaceDN w:val="0"/>
        <w:spacing w:before="96" w:after="0" w:line="319" w:lineRule="exact"/>
        <w:ind w:left="105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内外圆柱面，内外圆锥面，平面及成形面（如花键、螺纹、齿轮）的精加工。</w:t>
      </w:r>
    </w:p>
    <w:p>
      <w:pPr>
        <w:framePr w:w="13960" w:x="17157" w:y="11135"/>
        <w:widowControl w:val="0"/>
        <w:autoSpaceDE w:val="0"/>
        <w:autoSpaceDN w:val="0"/>
        <w:spacing w:before="76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4.</w:t>
      </w:r>
      <w:r>
        <w:rPr>
          <w:rFonts w:ascii="SimSun" w:hAnsi="SimSun" w:cs="SimSun"/>
          <w:color w:val="000000"/>
          <w:spacing w:val="0"/>
          <w:sz w:val="36"/>
        </w:rPr>
        <w:t>钳工划线的作用是什么？</w:t>
      </w:r>
    </w:p>
    <w:p>
      <w:pPr>
        <w:framePr w:w="10439" w:x="2642" w:y="11717"/>
        <w:widowControl w:val="0"/>
        <w:autoSpaceDE w:val="0"/>
        <w:autoSpaceDN w:val="0"/>
        <w:spacing w:before="0" w:after="0" w:line="340" w:lineRule="exact"/>
        <w:ind w:left="100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EDDNSR+Nimbus Roman No9 L Regular"/>
          <w:color w:val="000000"/>
          <w:spacing w:val="0"/>
          <w:sz w:val="36"/>
        </w:rPr>
        <w:t>180</w:t>
      </w:r>
      <w:r>
        <w:rPr>
          <w:rFonts w:ascii="EDDNSR+Nimbus Roman No9 L Regular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毫米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EDDNSR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EDDNSR+Nimbus Roman No9 L Regular"/>
          <w:color w:val="000000"/>
          <w:spacing w:val="0"/>
          <w:sz w:val="36"/>
        </w:rPr>
        <w:t>136</w:t>
      </w:r>
      <w:r>
        <w:rPr>
          <w:rFonts w:ascii="EDDNSR+Nimbus Roman No9 L Regular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毫米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EDDNSR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EDDNSR+Nimbus Roman No9 L Regular"/>
          <w:color w:val="000000"/>
          <w:spacing w:val="0"/>
          <w:sz w:val="36"/>
        </w:rPr>
        <w:t>360</w:t>
      </w:r>
      <w:r>
        <w:rPr>
          <w:rFonts w:ascii="EDDNSR+Nimbus Roman No9 L Regular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毫米</w:t>
      </w:r>
      <w:r>
        <w:rPr>
          <w:rFonts w:ascii="Times New Roman"/>
          <w:color w:val="000000"/>
          <w:spacing w:val="451"/>
          <w:sz w:val="36"/>
        </w:rPr>
        <w:t xml:space="preserve"> </w:t>
      </w:r>
      <w:r>
        <w:rPr>
          <w:rFonts w:ascii="EDDNSR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EDDNSR+Nimbus Roman No9 L Regular"/>
          <w:color w:val="000000"/>
          <w:spacing w:val="0"/>
          <w:sz w:val="36"/>
        </w:rPr>
        <w:t>140</w:t>
      </w:r>
      <w:r>
        <w:rPr>
          <w:rFonts w:ascii="EDDNSR+Nimbus Roman No9 L Regular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毫米</w:t>
      </w:r>
    </w:p>
    <w:p>
      <w:pPr>
        <w:framePr w:w="10439" w:x="2642" w:y="11717"/>
        <w:widowControl w:val="0"/>
        <w:autoSpaceDE w:val="0"/>
        <w:autoSpaceDN w:val="0"/>
        <w:spacing w:before="283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．车床上用到的中心架或跟刀架主要用于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EDDNSR+Nimbus Roman No9 L Regular"/>
          <w:color w:val="000000"/>
          <w:spacing w:val="-2"/>
          <w:sz w:val="36"/>
        </w:rPr>
        <w:t>(B)</w:t>
      </w:r>
      <w:r>
        <w:rPr>
          <w:rFonts w:ascii="SimSun" w:hAnsi="SimSun" w:cs="SimSun"/>
          <w:color w:val="000000"/>
          <w:spacing w:val="0"/>
          <w:sz w:val="36"/>
        </w:rPr>
        <w:t>的车削。</w:t>
      </w:r>
    </w:p>
    <w:p>
      <w:pPr>
        <w:framePr w:w="4041" w:x="17157" w:y="1248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答：划线的作用有三点：</w:t>
      </w:r>
    </w:p>
    <w:p>
      <w:pPr>
        <w:framePr w:w="5099" w:x="3601" w:y="12963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．复杂形状零件</w:t>
      </w:r>
      <w:r>
        <w:rPr>
          <w:rFonts w:ascii="Times New Roman"/>
          <w:color w:val="000000"/>
          <w:spacing w:val="450"/>
          <w:sz w:val="36"/>
        </w:rPr>
        <w:t xml:space="preserve"> </w:t>
      </w:r>
      <w:r>
        <w:rPr>
          <w:rFonts w:ascii="EDDNSR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．细长轴</w:t>
      </w:r>
    </w:p>
    <w:p>
      <w:pPr>
        <w:framePr w:w="1971" w:x="8674" w:y="12963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．深内孔</w:t>
      </w:r>
    </w:p>
    <w:p>
      <w:pPr>
        <w:framePr w:w="1988" w:x="10806" w:y="12963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．长锥体</w:t>
      </w:r>
    </w:p>
    <w:p>
      <w:pPr>
        <w:framePr w:w="14144" w:x="17157" w:y="13100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EDDNSR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）使机械加工有明确的尺寸界线，作为金属切削加工的依据。</w:t>
      </w:r>
    </w:p>
    <w:p>
      <w:pPr>
        <w:framePr w:w="14144" w:x="17157" w:y="13100"/>
        <w:widowControl w:val="0"/>
        <w:autoSpaceDE w:val="0"/>
        <w:autoSpaceDN w:val="0"/>
        <w:spacing w:before="283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EDDNSR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）检查毛坏件，能够及时发现和处理不合格的毛坯，避免加工后造成损失。</w:t>
      </w:r>
    </w:p>
    <w:p>
      <w:pPr>
        <w:framePr w:w="14144" w:x="17157" w:y="13100"/>
        <w:widowControl w:val="0"/>
        <w:autoSpaceDE w:val="0"/>
        <w:autoSpaceDN w:val="0"/>
        <w:spacing w:before="283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EDDNSR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）补救缺陷，即采用借料划线，可以使误差不大的毛坯得到补救，使加工后的零件仍</w:t>
      </w:r>
    </w:p>
    <w:p>
      <w:pPr>
        <w:framePr w:w="14144" w:x="17157" w:y="13100"/>
        <w:widowControl w:val="0"/>
        <w:autoSpaceDE w:val="0"/>
        <w:autoSpaceDN w:val="0"/>
        <w:spacing w:before="303" w:after="0" w:line="319" w:lineRule="exact"/>
        <w:ind w:left="105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能符合要求。</w:t>
      </w:r>
    </w:p>
    <w:p>
      <w:pPr>
        <w:framePr w:w="7899" w:x="2642" w:y="13586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．在车床上加工较硬的碳钢工件，粗车时应选用</w:t>
      </w:r>
    </w:p>
    <w:p>
      <w:pPr>
        <w:framePr w:w="5511" w:x="10138" w:y="1359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的硬质合金车刀；精车时，应选用</w:t>
      </w:r>
    </w:p>
    <w:p>
      <w:pPr>
        <w:framePr w:w="879" w:x="9498" w:y="13894"/>
        <w:widowControl w:val="0"/>
        <w:autoSpaceDE w:val="0"/>
        <w:autoSpaceDN w:val="0"/>
        <w:spacing w:before="0" w:after="0" w:line="16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/>
          <w:color w:val="000000"/>
          <w:spacing w:val="0"/>
          <w:sz w:val="18"/>
        </w:rPr>
        <w:t>________</w:t>
      </w:r>
    </w:p>
    <w:p>
      <w:pPr>
        <w:framePr w:w="3461" w:x="4336" w:y="14209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EDDNSR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的硬质合金车刀。</w:t>
      </w:r>
      <w:r>
        <w:rPr>
          <w:rFonts w:ascii="EDDNSR+Nimbus Roman No9 L Regular"/>
          <w:color w:val="000000"/>
          <w:spacing w:val="0"/>
          <w:sz w:val="36"/>
        </w:rPr>
        <w:t>(B)</w:t>
      </w:r>
    </w:p>
    <w:p>
      <w:pPr>
        <w:framePr w:w="879" w:x="3697" w:y="14517"/>
        <w:widowControl w:val="0"/>
        <w:autoSpaceDE w:val="0"/>
        <w:autoSpaceDN w:val="0"/>
        <w:spacing w:before="0" w:after="0" w:line="16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/>
          <w:color w:val="000000"/>
          <w:spacing w:val="0"/>
          <w:sz w:val="18"/>
        </w:rPr>
        <w:t>________</w:t>
      </w:r>
    </w:p>
    <w:p>
      <w:pPr>
        <w:framePr w:w="13606" w:x="2642" w:y="14823"/>
        <w:widowControl w:val="0"/>
        <w:autoSpaceDE w:val="0"/>
        <w:autoSpaceDN w:val="0"/>
        <w:spacing w:before="0" w:after="0" w:line="340" w:lineRule="exact"/>
        <w:ind w:left="95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．大前角、大后角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EDDNSR+Nimbus Roman No9 L Regular"/>
          <w:color w:val="000000"/>
          <w:spacing w:val="-3"/>
          <w:sz w:val="36"/>
        </w:rPr>
        <w:t>B</w:t>
      </w:r>
      <w:r>
        <w:rPr>
          <w:rFonts w:ascii="PKSGGV+Nimbus Roman No9 L Medium"/>
          <w:color w:val="000000"/>
          <w:spacing w:val="0"/>
          <w:sz w:val="36"/>
        </w:rPr>
        <w:t>.</w:t>
      </w:r>
      <w:r>
        <w:rPr>
          <w:rFonts w:ascii="SimSun" w:hAnsi="SimSun" w:cs="SimSun"/>
          <w:color w:val="000000"/>
          <w:spacing w:val="0"/>
          <w:sz w:val="36"/>
        </w:rPr>
        <w:t>小前角、小后角</w:t>
      </w:r>
      <w:r>
        <w:rPr>
          <w:rFonts w:ascii="Times New Roman"/>
          <w:color w:val="000000"/>
          <w:spacing w:val="94"/>
          <w:sz w:val="36"/>
        </w:rPr>
        <w:t xml:space="preserve"> </w:t>
      </w:r>
      <w:r>
        <w:rPr>
          <w:rFonts w:ascii="EDDNSR+Nimbus Roman No9 L Regular"/>
          <w:color w:val="000000"/>
          <w:spacing w:val="1"/>
          <w:sz w:val="36"/>
        </w:rPr>
        <w:t>C</w:t>
      </w:r>
      <w:r>
        <w:rPr>
          <w:rFonts w:ascii="PKSGGV+Nimbus Roman No9 L Medium"/>
          <w:color w:val="000000"/>
          <w:spacing w:val="1"/>
          <w:sz w:val="36"/>
        </w:rPr>
        <w:t>.</w:t>
      </w:r>
      <w:r>
        <w:rPr>
          <w:rFonts w:ascii="SimSun" w:hAnsi="SimSun" w:cs="SimSun"/>
          <w:color w:val="000000"/>
          <w:spacing w:val="0"/>
          <w:sz w:val="36"/>
        </w:rPr>
        <w:t>大前角、小后角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EDDNSR+Nimbus Roman No9 L Regular"/>
          <w:color w:val="000000"/>
          <w:spacing w:val="-1"/>
          <w:sz w:val="36"/>
        </w:rPr>
        <w:t>D</w:t>
      </w:r>
      <w:r>
        <w:rPr>
          <w:rFonts w:ascii="PKSGGV+Nimbus Roman No9 L Medium"/>
          <w:color w:val="000000"/>
          <w:spacing w:val="0"/>
          <w:sz w:val="36"/>
        </w:rPr>
        <w:t>.</w:t>
      </w:r>
      <w:r>
        <w:rPr>
          <w:rFonts w:ascii="SimSun" w:hAnsi="SimSun" w:cs="SimSun"/>
          <w:color w:val="000000"/>
          <w:spacing w:val="0"/>
          <w:sz w:val="36"/>
        </w:rPr>
        <w:t>小前角、大后角</w:t>
      </w:r>
    </w:p>
    <w:p>
      <w:pPr>
        <w:framePr w:w="13606" w:x="2642" w:y="14823"/>
        <w:widowControl w:val="0"/>
        <w:autoSpaceDE w:val="0"/>
        <w:autoSpaceDN w:val="0"/>
        <w:spacing w:before="284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．刨削垂直平面应选用</w:t>
      </w:r>
      <w:r>
        <w:rPr>
          <w:rFonts w:ascii="EDDNSR+Nimbus Roman No9 L Regular"/>
          <w:color w:val="000000"/>
          <w:spacing w:val="0"/>
          <w:sz w:val="36"/>
        </w:rPr>
        <w:t>(</w:t>
      </w:r>
      <w:r>
        <w:rPr>
          <w:rFonts w:ascii="EDDNSR+Nimbus Roman No9 L Regular"/>
          <w:color w:val="000000"/>
          <w:spacing w:val="0"/>
          <w:sz w:val="36"/>
        </w:rPr>
        <w:t xml:space="preserve"> </w:t>
      </w:r>
      <w:r>
        <w:rPr>
          <w:rFonts w:ascii="EDDNSR+Nimbus Roman No9 L Regular"/>
          <w:color w:val="000000"/>
          <w:spacing w:val="0"/>
          <w:sz w:val="36"/>
        </w:rPr>
        <w:t>B</w:t>
      </w:r>
      <w:r>
        <w:rPr>
          <w:rFonts w:ascii="EDDNSR+Nimbus Roman No9 L Regular"/>
          <w:color w:val="000000"/>
          <w:spacing w:val="0"/>
          <w:sz w:val="36"/>
        </w:rPr>
        <w:t xml:space="preserve"> </w:t>
      </w:r>
      <w:r>
        <w:rPr>
          <w:rFonts w:ascii="EDDNSR+Nimbus Roman No9 L Regular"/>
          <w:color w:val="000000"/>
          <w:spacing w:val="-5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5051" w:x="17157" w:y="15593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5.</w:t>
      </w:r>
      <w:r>
        <w:rPr>
          <w:rFonts w:ascii="SimSun" w:hAnsi="SimSun" w:cs="SimSun"/>
          <w:color w:val="000000"/>
          <w:spacing w:val="0"/>
          <w:sz w:val="36"/>
        </w:rPr>
        <w:t>数控车床的结构组成有哪些？</w:t>
      </w:r>
    </w:p>
    <w:p>
      <w:pPr>
        <w:framePr w:w="13161" w:x="2642" w:y="16079"/>
        <w:widowControl w:val="0"/>
        <w:autoSpaceDE w:val="0"/>
        <w:autoSpaceDN w:val="0"/>
        <w:spacing w:before="0" w:after="0" w:line="340" w:lineRule="exact"/>
        <w:ind w:left="95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．平面刨刀</w:t>
      </w:r>
    </w:p>
    <w:p>
      <w:pPr>
        <w:framePr w:w="13161" w:x="2642" w:y="16079"/>
        <w:widowControl w:val="0"/>
        <w:autoSpaceDE w:val="0"/>
        <w:autoSpaceDN w:val="0"/>
        <w:spacing w:before="283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．平锉刀的主要工作面指的是</w:t>
      </w:r>
      <w:r>
        <w:rPr>
          <w:rFonts w:ascii="EDDNSR+Nimbus Roman No9 L Regular"/>
          <w:color w:val="000000"/>
          <w:spacing w:val="-1"/>
          <w:sz w:val="36"/>
        </w:rPr>
        <w:t>(A)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3161" w:x="2642" w:y="16079"/>
        <w:widowControl w:val="0"/>
        <w:autoSpaceDE w:val="0"/>
        <w:autoSpaceDN w:val="0"/>
        <w:spacing w:before="283" w:after="0" w:line="340" w:lineRule="exact"/>
        <w:ind w:left="97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．锉齿的上下面</w:t>
      </w:r>
      <w:r>
        <w:rPr>
          <w:rFonts w:ascii="Times New Roman"/>
          <w:color w:val="000000"/>
          <w:spacing w:val="630"/>
          <w:sz w:val="36"/>
        </w:rPr>
        <w:t xml:space="preserve"> </w:t>
      </w:r>
      <w:r>
        <w:rPr>
          <w:rFonts w:ascii="EDDNSR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．两个侧面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EDDNSR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．全部表面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EDDNSR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．与工件接触的表面</w:t>
      </w:r>
    </w:p>
    <w:p>
      <w:pPr>
        <w:framePr w:w="13161" w:x="2642" w:y="16079"/>
        <w:widowControl w:val="0"/>
        <w:autoSpaceDE w:val="0"/>
        <w:autoSpaceDN w:val="0"/>
        <w:spacing w:before="283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．锉削余量较大的平面时，应采用</w:t>
      </w:r>
      <w:r>
        <w:rPr>
          <w:rFonts w:ascii="EDDNSR+Nimbus Roman No9 L Regular"/>
          <w:color w:val="000000"/>
          <w:spacing w:val="-2"/>
          <w:sz w:val="36"/>
        </w:rPr>
        <w:t>(B)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3161" w:x="2642" w:y="16079"/>
        <w:widowControl w:val="0"/>
        <w:autoSpaceDE w:val="0"/>
        <w:autoSpaceDN w:val="0"/>
        <w:spacing w:before="283" w:after="0" w:line="340" w:lineRule="exact"/>
        <w:ind w:left="97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．顺向锉</w:t>
      </w:r>
      <w:r>
        <w:rPr>
          <w:rFonts w:ascii="Times New Roman"/>
          <w:color w:val="000000"/>
          <w:spacing w:val="1170"/>
          <w:sz w:val="36"/>
        </w:rPr>
        <w:t xml:space="preserve"> </w:t>
      </w:r>
      <w:r>
        <w:rPr>
          <w:rFonts w:ascii="EDDNSR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．交叉锉</w:t>
      </w:r>
    </w:p>
    <w:p>
      <w:pPr>
        <w:framePr w:w="13161" w:x="2642" w:y="16079"/>
        <w:widowControl w:val="0"/>
        <w:autoSpaceDE w:val="0"/>
        <w:autoSpaceDN w:val="0"/>
        <w:spacing w:before="283" w:after="0" w:line="340" w:lineRule="exact"/>
        <w:ind w:left="0" w:right="0" w:firstLine="0"/>
        <w:jc w:val="left"/>
        <w:rPr>
          <w:rFonts w:ascii="EDDNSR+Nimbus Roman No9 L Regular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．在铣床上加工固定动钳身的燕尾槽时，用到的刀具为</w:t>
      </w:r>
      <w:r>
        <w:rPr>
          <w:rFonts w:ascii="EDDNSR+Nimbus Roman No9 L Regular"/>
          <w:color w:val="000000"/>
          <w:spacing w:val="0"/>
          <w:sz w:val="36"/>
        </w:rPr>
        <w:t>(AB)</w:t>
      </w:r>
    </w:p>
    <w:p>
      <w:pPr>
        <w:framePr w:w="1652" w:x="6227" w:y="16079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1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．偏刀</w:t>
      </w:r>
    </w:p>
    <w:p>
      <w:pPr>
        <w:framePr w:w="1971" w:x="8517" w:y="16079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．弯切刀</w:t>
      </w:r>
    </w:p>
    <w:p>
      <w:pPr>
        <w:framePr w:w="1668" w:x="10969" w:y="16079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．切刀</w:t>
      </w:r>
    </w:p>
    <w:p>
      <w:pPr>
        <w:framePr w:w="14078" w:x="17157" w:y="16216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答：数控车床主要是由输入</w:t>
      </w:r>
      <w:r>
        <w:rPr>
          <w:rFonts w:ascii="EDDNSR+Nimbus Roman No9 L Regular"/>
          <w:color w:val="000000"/>
          <w:spacing w:val="1"/>
          <w:sz w:val="36"/>
        </w:rPr>
        <w:t>/</w:t>
      </w:r>
      <w:r>
        <w:rPr>
          <w:rFonts w:ascii="SimSun" w:hAnsi="SimSun" w:cs="SimSun"/>
          <w:color w:val="000000"/>
          <w:spacing w:val="0"/>
          <w:sz w:val="36"/>
        </w:rPr>
        <w:t>输出、数控系统、伺服系统、辅助控制装置和机床本体等几</w:t>
      </w:r>
    </w:p>
    <w:p>
      <w:pPr>
        <w:framePr w:w="14078" w:x="17157" w:y="16216"/>
        <w:widowControl w:val="0"/>
        <w:autoSpaceDE w:val="0"/>
        <w:autoSpaceDN w:val="0"/>
        <w:spacing w:before="303" w:after="0" w:line="319" w:lineRule="exact"/>
        <w:ind w:left="105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部分组成</w:t>
      </w:r>
    </w:p>
    <w:p>
      <w:pPr>
        <w:framePr w:w="14127" w:x="17157" w:y="17462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6.</w:t>
      </w:r>
      <w:r>
        <w:rPr>
          <w:rFonts w:ascii="SimSun" w:hAnsi="SimSun" w:cs="SimSun"/>
          <w:color w:val="000000"/>
          <w:spacing w:val="0"/>
          <w:sz w:val="36"/>
        </w:rPr>
        <w:t>根据加工机理和所采用的能源，特种加工如何分类？</w:t>
      </w:r>
    </w:p>
    <w:p>
      <w:pPr>
        <w:framePr w:w="14127" w:x="17157" w:y="17462"/>
        <w:widowControl w:val="0"/>
        <w:autoSpaceDE w:val="0"/>
        <w:autoSpaceDN w:val="0"/>
        <w:spacing w:before="283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答：</w:t>
      </w:r>
      <w:r>
        <w:rPr>
          <w:rFonts w:ascii="EDDNSR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、电火花加工</w:t>
      </w:r>
      <w:r>
        <w:rPr>
          <w:rFonts w:ascii="Times New Roman"/>
          <w:color w:val="000000"/>
          <w:spacing w:val="14"/>
          <w:sz w:val="36"/>
        </w:rPr>
        <w:t xml:space="preserve"> </w:t>
      </w:r>
      <w:r>
        <w:rPr>
          <w:rFonts w:ascii="EDDNSR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、电化学加工</w:t>
      </w:r>
      <w:r>
        <w:rPr>
          <w:rFonts w:ascii="Times New Roman"/>
          <w:color w:val="000000"/>
          <w:spacing w:val="14"/>
          <w:sz w:val="36"/>
        </w:rPr>
        <w:t xml:space="preserve"> </w:t>
      </w:r>
      <w:r>
        <w:rPr>
          <w:rFonts w:ascii="EDDNSR+Nimbus Roman No9 L Regular"/>
          <w:color w:val="000000"/>
          <w:spacing w:val="1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、高能束加工</w:t>
      </w:r>
      <w:r>
        <w:rPr>
          <w:rFonts w:ascii="Times New Roman"/>
          <w:color w:val="000000"/>
          <w:spacing w:val="14"/>
          <w:sz w:val="36"/>
        </w:rPr>
        <w:t xml:space="preserve"> </w:t>
      </w:r>
      <w:r>
        <w:rPr>
          <w:rFonts w:ascii="EDDNSR+Nimbus Roman No9 L Regular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、物料的切蚀加工</w:t>
      </w:r>
      <w:r>
        <w:rPr>
          <w:rFonts w:ascii="Times New Roman"/>
          <w:color w:val="000000"/>
          <w:spacing w:val="14"/>
          <w:sz w:val="36"/>
        </w:rPr>
        <w:t xml:space="preserve"> </w:t>
      </w:r>
      <w:r>
        <w:rPr>
          <w:rFonts w:ascii="EDDNSR+Nimbus Roman No9 L Regular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、化学加工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EDDNSR+Nimbus Roman No9 L Regular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、</w:t>
      </w:r>
    </w:p>
    <w:p>
      <w:pPr>
        <w:framePr w:w="14127" w:x="17157" w:y="17462"/>
        <w:widowControl w:val="0"/>
        <w:autoSpaceDE w:val="0"/>
        <w:autoSpaceDN w:val="0"/>
        <w:spacing w:before="303" w:after="0" w:line="319" w:lineRule="exact"/>
        <w:ind w:left="105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复合加工与快速成型加工等</w:t>
      </w:r>
    </w:p>
    <w:p>
      <w:pPr>
        <w:framePr w:w="1652" w:x="8850" w:y="18570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．推锉</w:t>
      </w:r>
    </w:p>
    <w:p>
      <w:pPr>
        <w:framePr w:w="1668" w:x="10981" w:y="18570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．逆锉</w:t>
      </w:r>
    </w:p>
    <w:p>
      <w:pPr>
        <w:framePr w:w="7623" w:x="17157" w:y="19331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EDDNSR+Nimbus Roman No9 L Regular"/>
          <w:color w:val="000000"/>
          <w:spacing w:val="0"/>
          <w:sz w:val="36"/>
        </w:rPr>
        <w:t>7.</w:t>
      </w:r>
      <w:r>
        <w:rPr>
          <w:rFonts w:ascii="SimSun" w:hAnsi="SimSun" w:cs="SimSun"/>
          <w:color w:val="000000"/>
          <w:spacing w:val="0"/>
          <w:sz w:val="36"/>
        </w:rPr>
        <w:t>指出下列普通车床示意图有标号部分的名称。</w:t>
      </w:r>
    </w:p>
    <w:p>
      <w:pPr>
        <w:framePr w:w="2575" w:x="14952" w:y="2034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第</w:t>
      </w:r>
      <w:r>
        <w:rPr>
          <w:rFonts w:ascii="Times New Roman"/>
          <w:color w:val="000000"/>
          <w:spacing w:val="19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页（共</w:t>
      </w:r>
      <w:r>
        <w:rPr>
          <w:rFonts w:ascii="Times New Roman"/>
          <w:color w:val="000000"/>
          <w:spacing w:val="19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页）</w:t>
      </w:r>
    </w:p>
    <w:p>
      <w:pPr>
        <w:framePr w:w="2575" w:x="14952" w:y="20345"/>
        <w:widowControl w:val="0"/>
        <w:autoSpaceDE w:val="0"/>
        <w:autoSpaceDN w:val="0"/>
        <w:spacing w:before="0" w:after="0" w:line="255" w:lineRule="exact"/>
        <w:ind w:left="1438" w:right="0" w:firstLine="0"/>
        <w:jc w:val="left"/>
        <w:rPr>
          <w:rFonts w:ascii="EDDNSR+Nimbus Roman No9 L Regular"/>
          <w:color w:val="000000"/>
          <w:spacing w:val="0"/>
          <w:sz w:val="27"/>
        </w:rPr>
      </w:pPr>
      <w:r>
        <w:rPr>
          <w:rFonts w:ascii="EDDNSR+Nimbus Roman No9 L Regular"/>
          <w:color w:val="000000"/>
          <w:spacing w:val="0"/>
          <w:sz w:val="27"/>
        </w:rPr>
        <w:t>4</w:t>
      </w:r>
    </w:p>
    <w:p>
      <w:pPr>
        <w:framePr w:w="479" w:x="15303" w:y="20410"/>
        <w:widowControl w:val="0"/>
        <w:autoSpaceDE w:val="0"/>
        <w:autoSpaceDN w:val="0"/>
        <w:spacing w:before="0" w:after="0" w:line="255" w:lineRule="exact"/>
        <w:ind w:left="0" w:right="0" w:firstLine="0"/>
        <w:jc w:val="left"/>
        <w:rPr>
          <w:rFonts w:ascii="EDDNSR+Nimbus Roman No9 L Regular"/>
          <w:color w:val="000000"/>
          <w:spacing w:val="0"/>
          <w:sz w:val="27"/>
        </w:rPr>
      </w:pPr>
      <w:r>
        <w:rPr>
          <w:rFonts w:ascii="EDDNSR+Nimbus Roman No9 L Regular"/>
          <w:color w:val="000000"/>
          <w:spacing w:val="0"/>
          <w:sz w:val="27"/>
        </w:rPr>
        <w:t>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174.8pt;height:3.55pt;margin-top:175.65pt;margin-left:305.25pt;mso-position-horizontal-relative:page;mso-position-vertical-relative:page;position:absolute;z-index:-251593728">
            <v:imagedata r:id="rId4" o:title=""/>
          </v:shape>
        </w:pict>
      </w:r>
      <w:r>
        <w:rPr>
          <w:noProof/>
        </w:rPr>
        <w:pict>
          <v:shape id="_x0000_s1026" type="#_x0000_t75" style="width:157.95pt;height:3.55pt;margin-top:175.65pt;margin-left:590.1pt;mso-position-horizontal-relative:page;mso-position-vertical-relative:page;position:absolute;z-index:-251594752">
            <v:imagedata r:id="rId5" o:title=""/>
          </v:shape>
        </w:pict>
      </w:r>
      <w:r>
        <w:rPr>
          <w:noProof/>
        </w:rPr>
        <w:pict>
          <v:shape id="_x0000_s1027" type="#_x0000_t75" style="width:19.5pt;height:3.55pt;margin-top:206.7pt;margin-left:130.45pt;mso-position-horizontal-relative:page;mso-position-vertical-relative:page;position:absolute;z-index:-251595776">
            <v:imagedata r:id="rId6" o:title=""/>
          </v:shape>
        </w:pict>
      </w:r>
      <w:r>
        <w:rPr>
          <w:noProof/>
        </w:rPr>
        <w:pict>
          <v:shape id="_x0000_s1028" type="#_x0000_t75" style="width:99.4pt;height:3.55pt;margin-top:232.65pt;margin-left:350.5pt;mso-position-horizontal-relative:page;mso-position-vertical-relative:page;position:absolute;z-index:-251596800">
            <v:imagedata r:id="rId7" o:title=""/>
          </v:shape>
        </w:pict>
      </w:r>
      <w:r>
        <w:rPr>
          <w:noProof/>
        </w:rPr>
        <w:pict>
          <v:shape id="_x0000_s1029" type="#_x0000_t75" style="width:91.4pt;height:3.55pt;margin-top:232.65pt;margin-left:462.35pt;mso-position-horizontal-relative:page;mso-position-vertical-relative:page;position:absolute;z-index:-251597824">
            <v:imagedata r:id="rId8" o:title=""/>
          </v:shape>
        </w:pict>
      </w:r>
      <w:r>
        <w:rPr>
          <w:noProof/>
        </w:rPr>
        <w:pict>
          <v:shape id="_x0000_s1030" type="#_x0000_t75" style="width:83.4pt;height:3.55pt;margin-top:232.45pt;margin-left:566.15pt;mso-position-horizontal-relative:page;mso-position-vertical-relative:page;position:absolute;z-index:-251598848">
            <v:imagedata r:id="rId9" o:title=""/>
          </v:shape>
        </w:pict>
      </w:r>
      <w:r>
        <w:rPr>
          <w:noProof/>
        </w:rPr>
        <w:pict>
          <v:shape id="_x0000_s1031" type="#_x0000_t75" style="width:51.45pt;height:3.55pt;margin-top:263.5pt;margin-left:318.55pt;mso-position-horizontal-relative:page;mso-position-vertical-relative:page;position:absolute;z-index:-251599872">
            <v:imagedata r:id="rId10" o:title=""/>
          </v:shape>
        </w:pict>
      </w:r>
      <w:r>
        <w:rPr>
          <w:noProof/>
        </w:rPr>
        <w:pict>
          <v:shape id="_x0000_s1032" type="#_x0000_t75" style="width:75.45pt;height:3.55pt;margin-top:263.5pt;margin-left:478.3pt;mso-position-horizontal-relative:page;mso-position-vertical-relative:page;position:absolute;z-index:-251600896">
            <v:imagedata r:id="rId11" o:title=""/>
          </v:shape>
        </w:pict>
      </w:r>
      <w:r>
        <w:rPr>
          <w:noProof/>
        </w:rPr>
        <w:pict>
          <v:shape id="_x0000_s1033" type="#_x0000_t75" style="width:68.35pt;height:3.55pt;margin-top:299.9pt;margin-left:582.15pt;mso-position-horizontal-relative:page;mso-position-vertical-relative:page;position:absolute;z-index:-251601920">
            <v:imagedata r:id="rId12" o:title=""/>
          </v:shape>
        </w:pict>
      </w:r>
      <w:r>
        <w:rPr>
          <w:noProof/>
        </w:rPr>
        <w:pict>
          <v:shape id="_x0000_s1034" type="#_x0000_t75" style="width:68.35pt;height:3.55pt;margin-top:299.9pt;margin-left:663.75pt;mso-position-horizontal-relative:page;mso-position-vertical-relative:page;position:absolute;z-index:-251602944">
            <v:imagedata r:id="rId13" o:title=""/>
          </v:shape>
        </w:pict>
      </w:r>
      <w:r>
        <w:rPr>
          <w:noProof/>
        </w:rPr>
        <w:pict>
          <v:shape id="_x0000_s1035" type="#_x0000_t75" style="width:51.45pt;height:3.55pt;margin-top:357.55pt;margin-left:302.6pt;mso-position-horizontal-relative:page;mso-position-vertical-relative:page;position:absolute;z-index:-251603968">
            <v:imagedata r:id="rId14" o:title=""/>
          </v:shape>
        </w:pict>
      </w:r>
      <w:r>
        <w:rPr>
          <w:noProof/>
        </w:rPr>
        <w:pict>
          <v:shape id="_x0000_s1036" type="#_x0000_t75" style="width:51.45pt;height:3.55pt;margin-top:357.55pt;margin-left:366.5pt;mso-position-horizontal-relative:page;mso-position-vertical-relative:page;position:absolute;z-index:-251604992">
            <v:imagedata r:id="rId15" o:title=""/>
          </v:shape>
        </w:pict>
      </w:r>
      <w:r>
        <w:rPr>
          <w:noProof/>
        </w:rPr>
        <w:pict>
          <v:shape id="_x0000_s1037" type="#_x0000_t75" style="width:83.4pt;height:3.55pt;margin-top:393.95pt;margin-left:412.65pt;mso-position-horizontal-relative:page;mso-position-vertical-relative:page;position:absolute;z-index:-251606016">
            <v:imagedata r:id="rId16" o:title=""/>
          </v:shape>
        </w:pict>
      </w:r>
      <w:r>
        <w:rPr>
          <w:noProof/>
        </w:rPr>
        <w:pict>
          <v:shape id="_x0000_s1038" type="#_x0000_t75" style="width:51.45pt;height:3.55pt;margin-top:393.95pt;margin-left:507.6pt;mso-position-horizontal-relative:page;mso-position-vertical-relative:page;position:absolute;z-index:-251607040">
            <v:imagedata r:id="rId17" o:title=""/>
          </v:shape>
        </w:pict>
      </w:r>
      <w:r>
        <w:rPr>
          <w:noProof/>
        </w:rPr>
        <w:pict>
          <v:shape id="_x0000_s1039" type="#_x0000_t75" style="width:51.45pt;height:3.55pt;margin-top:393.95pt;margin-left:570.6pt;mso-position-horizontal-relative:page;mso-position-vertical-relative:page;position:absolute;z-index:-251608064">
            <v:imagedata r:id="rId14" o:title=""/>
          </v:shape>
        </w:pict>
      </w:r>
      <w:r>
        <w:rPr>
          <w:noProof/>
        </w:rPr>
        <w:pict>
          <v:shape id="_x0000_s1040" type="#_x0000_t75" style="width:51.45pt;height:3.55pt;margin-top:393.95pt;margin-left:634.5pt;mso-position-horizontal-relative:page;mso-position-vertical-relative:page;position:absolute;z-index:-251609088">
            <v:imagedata r:id="rId18" o:title=""/>
          </v:shape>
        </w:pict>
      </w:r>
      <w:r>
        <w:rPr>
          <w:noProof/>
        </w:rPr>
        <w:pict>
          <v:shape id="_x0000_s1041" type="#_x0000_t75" style="width:51.45pt;height:3.55pt;margin-top:425pt;margin-left:290.2pt;mso-position-horizontal-relative:page;mso-position-vertical-relative:page;position:absolute;z-index:-251610112">
            <v:imagedata r:id="rId19" o:title=""/>
          </v:shape>
        </w:pict>
      </w:r>
      <w:r>
        <w:rPr>
          <w:noProof/>
        </w:rPr>
        <w:pict>
          <v:shape id="_x0000_s1042" type="#_x0000_t75" style="width:35.5pt;height:3.55pt;margin-top:456.05pt;margin-left:270.65pt;mso-position-horizontal-relative:page;mso-position-vertical-relative:page;position:absolute;z-index:-251611136">
            <v:imagedata r:id="rId20" o:title=""/>
          </v:shape>
        </w:pict>
      </w:r>
      <w:r>
        <w:rPr>
          <w:noProof/>
        </w:rPr>
        <w:pict>
          <v:shape id="_x0000_s1043" type="#_x0000_t75" style="width:35.5pt;height:3.55pt;margin-top:456.05pt;margin-left:318.55pt;mso-position-horizontal-relative:page;mso-position-vertical-relative:page;position:absolute;z-index:-251612160">
            <v:imagedata r:id="rId20" o:title=""/>
          </v:shape>
        </w:pict>
      </w:r>
      <w:r>
        <w:rPr>
          <w:noProof/>
        </w:rPr>
        <w:pict>
          <v:shape id="_x0000_s1044" type="#_x0000_t75" style="width:35.5pt;height:3.55pt;margin-top:456.05pt;margin-left:366.5pt;mso-position-horizontal-relative:page;mso-position-vertical-relative:page;position:absolute;z-index:-251613184">
            <v:imagedata r:id="rId21" o:title=""/>
          </v:shape>
        </w:pict>
      </w:r>
      <w:r>
        <w:rPr>
          <w:noProof/>
        </w:rPr>
        <w:pict>
          <v:shape id="_x0000_s1045" type="#_x0000_t75" style="width:43.5pt;height:3.55pt;margin-top:456.05pt;margin-left:430.4pt;mso-position-horizontal-relative:page;mso-position-vertical-relative:page;position:absolute;z-index:-251614208">
            <v:imagedata r:id="rId22" o:title=""/>
          </v:shape>
        </w:pict>
      </w:r>
      <w:r>
        <w:rPr>
          <w:noProof/>
        </w:rPr>
        <w:pict>
          <v:shape id="_x0000_s1046" type="#_x0000_t75" style="width:67.45pt;height:3.55pt;margin-top:518.2pt;margin-left:194.35pt;mso-position-horizontal-relative:page;mso-position-vertical-relative:page;position:absolute;z-index:-251615232">
            <v:imagedata r:id="rId23" o:title=""/>
          </v:shape>
        </w:pict>
      </w:r>
      <w:r>
        <w:rPr>
          <w:noProof/>
        </w:rPr>
        <w:pict>
          <v:shape id="_x0000_s1047" type="#_x0000_t75" style="width:75.45pt;height:3.55pt;margin-top:518.2pt;margin-left:274.2pt;mso-position-horizontal-relative:page;mso-position-vertical-relative:page;position:absolute;z-index:-251616256">
            <v:imagedata r:id="rId24" o:title=""/>
          </v:shape>
        </w:pict>
      </w:r>
      <w:r>
        <w:rPr>
          <w:noProof/>
        </w:rPr>
        <w:pict>
          <v:shape id="_x0000_s1048" type="#_x0000_t75" style="width:4.45pt;height:912.25pt;margin-top:79.8pt;margin-left:800.45pt;mso-position-horizontal-relative:page;mso-position-vertical-relative:page;position:absolute;z-index:-251617280">
            <v:imagedata r:id="rId2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112" w:x="17157" w:y="1755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8.</w:t>
      </w:r>
      <w:r>
        <w:rPr>
          <w:rFonts w:ascii="SimSun" w:hAnsi="SimSun" w:cs="SimSun"/>
          <w:color w:val="000000"/>
          <w:spacing w:val="0"/>
          <w:sz w:val="36"/>
        </w:rPr>
        <w:t>为了保证装配精度，常用的装配方法有</w:t>
      </w:r>
      <w:r>
        <w:rPr>
          <w:rFonts w:ascii="Times New Roman"/>
          <w:color w:val="000000"/>
          <w:spacing w:val="30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互换装配法</w:t>
      </w:r>
      <w:r>
        <w:rPr>
          <w:rFonts w:ascii="Times New Roman"/>
          <w:color w:val="000000"/>
          <w:spacing w:val="28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、分组装配法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27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调整装配法</w:t>
      </w:r>
    </w:p>
    <w:p>
      <w:pPr>
        <w:framePr w:w="14112" w:x="17157" w:y="1755"/>
        <w:widowControl w:val="0"/>
        <w:autoSpaceDE w:val="0"/>
        <w:autoSpaceDN w:val="0"/>
        <w:spacing w:before="303" w:after="0" w:line="319" w:lineRule="exact"/>
        <w:ind w:left="31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和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修配装配法</w:t>
      </w:r>
      <w:r>
        <w:rPr>
          <w:rFonts w:ascii="Times New Roman"/>
          <w:color w:val="000000"/>
          <w:spacing w:val="153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，其中桌虎钳的装配方法为：修配装配法</w:t>
      </w:r>
      <w:r>
        <w:rPr>
          <w:rFonts w:ascii="Times New Roman"/>
          <w:color w:val="000000"/>
          <w:spacing w:val="45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4112" w:x="17157" w:y="1755"/>
        <w:widowControl w:val="0"/>
        <w:autoSpaceDE w:val="0"/>
        <w:autoSpaceDN w:val="0"/>
        <w:spacing w:before="283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9.</w:t>
      </w:r>
      <w:r>
        <w:rPr>
          <w:rFonts w:ascii="SimSun" w:hAnsi="SimSun" w:cs="SimSun"/>
          <w:color w:val="000000"/>
          <w:spacing w:val="0"/>
          <w:sz w:val="36"/>
        </w:rPr>
        <w:t>铸件常见的缺陷有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气孔</w:t>
      </w:r>
      <w:r>
        <w:rPr>
          <w:rFonts w:ascii="Times New Roman"/>
          <w:color w:val="000000"/>
          <w:spacing w:val="450"/>
          <w:sz w:val="36"/>
        </w:rPr>
        <w:t xml:space="preserve"> </w:t>
      </w:r>
      <w:r>
        <w:rPr>
          <w:rFonts w:ascii="SimSun" w:hAnsi="SimSun" w:cs="SimSun"/>
          <w:color w:val="FF00FF"/>
          <w:spacing w:val="0"/>
          <w:sz w:val="36"/>
        </w:rPr>
        <w:t>、</w:t>
      </w:r>
      <w:r>
        <w:rPr>
          <w:rFonts w:ascii="SimSun" w:hAnsi="SimSun" w:cs="SimSun"/>
          <w:color w:val="000000"/>
          <w:spacing w:val="0"/>
          <w:sz w:val="36"/>
        </w:rPr>
        <w:t>砂眼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FF00FF"/>
          <w:spacing w:val="0"/>
          <w:sz w:val="36"/>
        </w:rPr>
        <w:t>、</w:t>
      </w:r>
      <w:r>
        <w:rPr>
          <w:rFonts w:ascii="Times New Roman"/>
          <w:color w:val="FF00FF"/>
          <w:spacing w:val="45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缩孔</w:t>
      </w:r>
      <w:r>
        <w:rPr>
          <w:rFonts w:ascii="Times New Roman"/>
          <w:color w:val="000000"/>
          <w:spacing w:val="630"/>
          <w:sz w:val="36"/>
        </w:rPr>
        <w:t xml:space="preserve"> </w:t>
      </w:r>
      <w:r>
        <w:rPr>
          <w:rFonts w:ascii="SimSun" w:hAnsi="SimSun" w:cs="SimSun"/>
          <w:color w:val="FF00FF"/>
          <w:spacing w:val="0"/>
          <w:sz w:val="36"/>
        </w:rPr>
        <w:t>、</w:t>
      </w:r>
      <w:r>
        <w:rPr>
          <w:rFonts w:ascii="SimSun" w:hAnsi="SimSun" w:cs="SimSun"/>
          <w:color w:val="000000"/>
          <w:spacing w:val="0"/>
          <w:sz w:val="36"/>
        </w:rPr>
        <w:t>和粘砂</w:t>
      </w:r>
      <w:r>
        <w:rPr>
          <w:rFonts w:ascii="Times New Roman"/>
          <w:color w:val="000000"/>
          <w:spacing w:val="45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等。</w:t>
      </w:r>
    </w:p>
    <w:p>
      <w:pPr>
        <w:framePr w:w="14112" w:x="17157" w:y="1755"/>
        <w:widowControl w:val="0"/>
        <w:autoSpaceDE w:val="0"/>
        <w:autoSpaceDN w:val="0"/>
        <w:spacing w:before="178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10.</w:t>
      </w:r>
      <w:r>
        <w:rPr>
          <w:rFonts w:ascii="SimSun" w:hAnsi="SimSun" w:cs="SimSun"/>
          <w:color w:val="000000"/>
          <w:spacing w:val="0"/>
          <w:sz w:val="36"/>
        </w:rPr>
        <w:t>锻造分为</w:t>
      </w:r>
      <w:r>
        <w:rPr>
          <w:rFonts w:ascii="Times New Roman"/>
          <w:color w:val="000000"/>
          <w:spacing w:val="45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模锻</w:t>
      </w:r>
      <w:r>
        <w:rPr>
          <w:rFonts w:ascii="Times New Roman"/>
          <w:color w:val="000000"/>
          <w:spacing w:val="63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和</w:t>
      </w:r>
      <w:r>
        <w:rPr>
          <w:rFonts w:ascii="Times New Roman"/>
          <w:color w:val="000000"/>
          <w:spacing w:val="45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自由锻。</w:t>
      </w:r>
    </w:p>
    <w:p>
      <w:pPr>
        <w:framePr w:w="408" w:x="4798" w:y="2259"/>
        <w:widowControl w:val="0"/>
        <w:autoSpaceDE w:val="0"/>
        <w:autoSpaceDN w:val="0"/>
        <w:spacing w:before="0" w:after="0" w:line="204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SimSun"/>
          <w:color w:val="000000"/>
          <w:spacing w:val="0"/>
          <w:sz w:val="23"/>
        </w:rPr>
        <w:t>2</w:t>
      </w:r>
    </w:p>
    <w:p>
      <w:pPr>
        <w:framePr w:w="408" w:x="7262" w:y="2259"/>
        <w:widowControl w:val="0"/>
        <w:autoSpaceDE w:val="0"/>
        <w:autoSpaceDN w:val="0"/>
        <w:spacing w:before="0" w:after="0" w:line="204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SimSun"/>
          <w:color w:val="000000"/>
          <w:spacing w:val="0"/>
          <w:sz w:val="23"/>
        </w:rPr>
        <w:t>3</w:t>
      </w:r>
    </w:p>
    <w:p>
      <w:pPr>
        <w:framePr w:w="408" w:x="9549" w:y="2259"/>
        <w:widowControl w:val="0"/>
        <w:autoSpaceDE w:val="0"/>
        <w:autoSpaceDN w:val="0"/>
        <w:spacing w:before="0" w:after="0" w:line="204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SimSun"/>
          <w:color w:val="000000"/>
          <w:spacing w:val="0"/>
          <w:sz w:val="23"/>
        </w:rPr>
        <w:t>4</w:t>
      </w:r>
    </w:p>
    <w:p>
      <w:pPr>
        <w:framePr w:w="14052" w:x="17157" w:y="4138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-1"/>
          <w:sz w:val="36"/>
        </w:rPr>
        <w:t>11.</w:t>
      </w:r>
      <w:r>
        <w:rPr>
          <w:rFonts w:ascii="SimSun" w:hAnsi="SimSun" w:cs="SimSun"/>
          <w:color w:val="000000"/>
          <w:spacing w:val="0"/>
          <w:sz w:val="36"/>
        </w:rPr>
        <w:t>手工电弧焊时是用焊条和工件瞬时短路的（划擦法或点击法）方法来引然的，焊条芯</w:t>
      </w:r>
    </w:p>
    <w:p>
      <w:pPr>
        <w:framePr w:w="14052" w:x="17157" w:y="4138"/>
        <w:widowControl w:val="0"/>
        <w:autoSpaceDE w:val="0"/>
        <w:autoSpaceDN w:val="0"/>
        <w:spacing w:before="96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的功用是作为电极，传导电流，产生电弧</w:t>
      </w:r>
      <w:r>
        <w:rPr>
          <w:rFonts w:ascii="Times New Roman"/>
          <w:color w:val="000000"/>
          <w:spacing w:val="-21"/>
          <w:sz w:val="36"/>
        </w:rPr>
        <w:t xml:space="preserve"> </w:t>
      </w:r>
      <w:r>
        <w:rPr>
          <w:rFonts w:ascii="SimSun" w:hAnsi="SimSun" w:cs="SimSun"/>
          <w:color w:val="FF00FF"/>
          <w:spacing w:val="0"/>
          <w:sz w:val="36"/>
        </w:rPr>
        <w:t>、</w:t>
      </w:r>
      <w:r>
        <w:rPr>
          <w:rFonts w:ascii="Times New Roman"/>
          <w:color w:val="FF00FF"/>
          <w:spacing w:val="28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熔化后作为填充金属，与熔化的母材一起</w:t>
      </w:r>
    </w:p>
    <w:p>
      <w:pPr>
        <w:framePr w:w="14052" w:x="17157" w:y="4138"/>
        <w:widowControl w:val="0"/>
        <w:autoSpaceDE w:val="0"/>
        <w:autoSpaceDN w:val="0"/>
        <w:spacing w:before="96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组成焊缝金属。</w:t>
      </w:r>
    </w:p>
    <w:p>
      <w:pPr>
        <w:framePr w:w="408" w:x="10127" w:y="4584"/>
        <w:widowControl w:val="0"/>
        <w:autoSpaceDE w:val="0"/>
        <w:autoSpaceDN w:val="0"/>
        <w:spacing w:before="0" w:after="0" w:line="204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SimSun"/>
          <w:color w:val="000000"/>
          <w:spacing w:val="0"/>
          <w:sz w:val="23"/>
        </w:rPr>
        <w:t>8</w:t>
      </w:r>
    </w:p>
    <w:p>
      <w:pPr>
        <w:framePr w:w="408" w:x="5889" w:y="4809"/>
        <w:widowControl w:val="0"/>
        <w:autoSpaceDE w:val="0"/>
        <w:autoSpaceDN w:val="0"/>
        <w:spacing w:before="0" w:after="0" w:line="204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SimSun"/>
          <w:color w:val="000000"/>
          <w:spacing w:val="0"/>
          <w:sz w:val="23"/>
        </w:rPr>
        <w:t>5</w:t>
      </w:r>
    </w:p>
    <w:p>
      <w:pPr>
        <w:framePr w:w="408" w:x="7335" w:y="4809"/>
        <w:widowControl w:val="0"/>
        <w:autoSpaceDE w:val="0"/>
        <w:autoSpaceDN w:val="0"/>
        <w:spacing w:before="0" w:after="0" w:line="204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SimSun"/>
          <w:color w:val="000000"/>
          <w:spacing w:val="0"/>
          <w:sz w:val="23"/>
        </w:rPr>
        <w:t>6</w:t>
      </w:r>
    </w:p>
    <w:p>
      <w:pPr>
        <w:framePr w:w="408" w:x="8200" w:y="4809"/>
        <w:widowControl w:val="0"/>
        <w:autoSpaceDE w:val="0"/>
        <w:autoSpaceDN w:val="0"/>
        <w:spacing w:before="0" w:after="0" w:line="204" w:lineRule="exact"/>
        <w:ind w:left="0" w:right="0" w:firstLine="0"/>
        <w:jc w:val="left"/>
        <w:rPr>
          <w:rFonts w:ascii="Times New Roman"/>
          <w:color w:val="000000"/>
          <w:spacing w:val="0"/>
          <w:sz w:val="23"/>
        </w:rPr>
      </w:pPr>
      <w:r>
        <w:rPr>
          <w:rFonts w:ascii="SimSun"/>
          <w:color w:val="000000"/>
          <w:spacing w:val="0"/>
          <w:sz w:val="23"/>
        </w:rPr>
        <w:t>7</w:t>
      </w:r>
    </w:p>
    <w:p>
      <w:pPr>
        <w:framePr w:w="14512" w:x="17157" w:y="539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药皮的功用①使电弧容易引燃和保持电弧燃烧的稳定性；②在电弧的高温作用下，产生</w:t>
      </w:r>
    </w:p>
    <w:p>
      <w:pPr>
        <w:framePr w:w="14512" w:x="17157" w:y="5393"/>
        <w:widowControl w:val="0"/>
        <w:autoSpaceDE w:val="0"/>
        <w:autoSpaceDN w:val="0"/>
        <w:spacing w:before="96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7"/>
          <w:sz w:val="36"/>
        </w:rPr>
        <w:t>大量的气体，并形成熔渣，用气</w:t>
      </w:r>
      <w:r>
        <w:rPr>
          <w:rFonts w:ascii="SimSun"/>
          <w:color w:val="000000"/>
          <w:spacing w:val="0"/>
          <w:sz w:val="36"/>
        </w:rPr>
        <w:t>-</w:t>
      </w:r>
      <w:r>
        <w:rPr>
          <w:rFonts w:ascii="SimSun" w:hAnsi="SimSun" w:cs="SimSun"/>
          <w:color w:val="000000"/>
          <w:spacing w:val="-4"/>
          <w:sz w:val="36"/>
        </w:rPr>
        <w:t>渣联合保护熔化金属，将其与空气隔离，防止焊缝增氢、</w:t>
      </w:r>
    </w:p>
    <w:p>
      <w:pPr>
        <w:framePr w:w="14512" w:x="17157" w:y="5393"/>
        <w:widowControl w:val="0"/>
        <w:autoSpaceDE w:val="0"/>
        <w:autoSpaceDN w:val="0"/>
        <w:spacing w:before="97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增氧及增氮；③添加合金元素，改善焊缝质量</w:t>
      </w:r>
    </w:p>
    <w:p>
      <w:pPr>
        <w:framePr w:w="12768" w:x="2642" w:y="6324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答：</w:t>
      </w:r>
      <w:r>
        <w:rPr>
          <w:rFonts w:ascii="FOMRCB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、主轴箱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FOMRCB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、进给箱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FOMRCB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、刀架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FOMRCB+Nimbus Roman No9 L Regular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、尾架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FOMRCB+Nimbus Roman No9 L Regular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、溜板箱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FOMRCB+Nimbus Roman No9 L Regular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、丝杠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FOMRCB+Nimbus Roman No9 L Regular"/>
          <w:color w:val="000000"/>
          <w:spacing w:val="0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、光杠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FOMRCB+Nimbus Roman No9 L Regular"/>
          <w:color w:val="000000"/>
          <w:spacing w:val="0"/>
          <w:sz w:val="36"/>
        </w:rPr>
        <w:t>8</w:t>
      </w:r>
      <w:r>
        <w:rPr>
          <w:rFonts w:ascii="SimSun" w:hAnsi="SimSun" w:cs="SimSun"/>
          <w:color w:val="000000"/>
          <w:spacing w:val="0"/>
          <w:sz w:val="36"/>
        </w:rPr>
        <w:t>、床身</w:t>
      </w:r>
    </w:p>
    <w:p>
      <w:pPr>
        <w:framePr w:w="2077" w:x="2642" w:y="695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分析论述题</w:t>
      </w:r>
    </w:p>
    <w:p>
      <w:pPr>
        <w:framePr w:w="11021" w:x="2642" w:y="7578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请分析桌虎钳的装配属于哪种类型，并说出桌虎钳的加工工艺过程。</w:t>
      </w:r>
    </w:p>
    <w:p>
      <w:pPr>
        <w:framePr w:w="5714" w:x="19904" w:y="797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4"/>
          <w:sz w:val="36"/>
        </w:rPr>
        <w:t>二</w:t>
      </w:r>
      <w:r>
        <w:rPr>
          <w:rFonts w:ascii="YouYuan" w:hAnsi="YouYuan" w:cs="YouYuan"/>
          <w:color w:val="000000"/>
          <w:spacing w:val="0"/>
          <w:sz w:val="36"/>
        </w:rPr>
        <w:t>、</w:t>
      </w:r>
      <w:r>
        <w:rPr>
          <w:rFonts w:ascii="SimSun" w:hAnsi="SimSun" w:cs="SimSun"/>
          <w:color w:val="000000"/>
          <w:spacing w:val="0"/>
          <w:sz w:val="36"/>
        </w:rPr>
        <w:t>选择题（每题</w:t>
      </w:r>
      <w:r>
        <w:rPr>
          <w:rFonts w:ascii="Times New Roman"/>
          <w:color w:val="000000"/>
          <w:spacing w:val="12"/>
          <w:sz w:val="36"/>
        </w:rPr>
        <w:t xml:space="preserve"> </w:t>
      </w:r>
      <w:r>
        <w:rPr>
          <w:rFonts w:ascii="SLQFDO+Nimbus Roman No9 L Medium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分，共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SLQFDO+Nimbus Roman No9 L Medium"/>
          <w:color w:val="000000"/>
          <w:spacing w:val="0"/>
          <w:sz w:val="36"/>
        </w:rPr>
        <w:t>20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2715" w:x="2642" w:y="8201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答：属于修配类</w:t>
      </w:r>
    </w:p>
    <w:p>
      <w:pPr>
        <w:framePr w:w="8267" w:x="2642" w:y="8816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、铸造桌虎钳毛坯，锻造钳口铁，车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铣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创基准面</w:t>
      </w:r>
    </w:p>
    <w:p>
      <w:pPr>
        <w:framePr w:w="8083" w:x="17157" w:y="9308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FOMRCB+Nimbus Roman No9 L Regular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．普通车床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C6140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加工工件的最大回转直径为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FOMRCB+Nimbus Roman No9 L Regular"/>
          <w:color w:val="000000"/>
          <w:spacing w:val="0"/>
          <w:sz w:val="36"/>
        </w:rPr>
        <w:t>(C</w:t>
      </w:r>
    </w:p>
    <w:p>
      <w:pPr>
        <w:framePr w:w="905" w:x="25144" w:y="9308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4960" w:x="2642" w:y="9439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、划出加工界线，铣出燕尾槽</w:t>
      </w:r>
    </w:p>
    <w:p>
      <w:pPr>
        <w:framePr w:w="10622" w:x="17157" w:y="9931"/>
        <w:widowControl w:val="0"/>
        <w:autoSpaceDE w:val="0"/>
        <w:autoSpaceDN w:val="0"/>
        <w:spacing w:before="0" w:after="0" w:line="340" w:lineRule="exact"/>
        <w:ind w:left="100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FOMRCB+Nimbus Roman No9 L Regular"/>
          <w:color w:val="000000"/>
          <w:spacing w:val="0"/>
          <w:sz w:val="36"/>
        </w:rPr>
        <w:t>614</w:t>
      </w:r>
      <w:r>
        <w:rPr>
          <w:rFonts w:ascii="FOMRCB+Nimbus Roman No9 L Regular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毫米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FOMRCB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FOMRCB+Nimbus Roman No9 L Regular"/>
          <w:color w:val="000000"/>
          <w:spacing w:val="0"/>
          <w:sz w:val="36"/>
        </w:rPr>
        <w:t>6140</w:t>
      </w:r>
      <w:r>
        <w:rPr>
          <w:rFonts w:ascii="FOMRCB+Nimbus Roman No9 L Regular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毫米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FOMRCB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FOMRCB+Nimbus Roman No9 L Regular"/>
          <w:color w:val="000000"/>
          <w:spacing w:val="0"/>
          <w:sz w:val="36"/>
        </w:rPr>
        <w:t>400</w:t>
      </w:r>
      <w:r>
        <w:rPr>
          <w:rFonts w:ascii="FOMRCB+Nimbus Roman No9 L Regular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毫米</w:t>
      </w:r>
      <w:r>
        <w:rPr>
          <w:rFonts w:ascii="Times New Roman"/>
          <w:color w:val="000000"/>
          <w:spacing w:val="450"/>
          <w:sz w:val="36"/>
        </w:rPr>
        <w:t xml:space="preserve"> </w:t>
      </w:r>
      <w:r>
        <w:rPr>
          <w:rFonts w:ascii="FOMRCB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</w:t>
      </w:r>
      <w:r>
        <w:rPr>
          <w:rFonts w:ascii="FOMRCB+Nimbus Roman No9 L Regular"/>
          <w:color w:val="000000"/>
          <w:spacing w:val="0"/>
          <w:sz w:val="36"/>
        </w:rPr>
        <w:t>140</w:t>
      </w:r>
      <w:r>
        <w:rPr>
          <w:rFonts w:ascii="FOMRCB+Nimbus Roman No9 L Regular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毫米</w:t>
      </w:r>
    </w:p>
    <w:p>
      <w:pPr>
        <w:framePr w:w="10622" w:x="17157" w:y="9931"/>
        <w:widowControl w:val="0"/>
        <w:autoSpaceDE w:val="0"/>
        <w:autoSpaceDN w:val="0"/>
        <w:spacing w:before="283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．对铝合金最合适的焊接方法是</w:t>
      </w:r>
      <w:r>
        <w:rPr>
          <w:rFonts w:ascii="FOMRCB+Nimbus Roman No9 L Regular"/>
          <w:color w:val="000000"/>
          <w:spacing w:val="0"/>
          <w:sz w:val="36"/>
        </w:rPr>
        <w:t>(</w:t>
      </w:r>
      <w:r>
        <w:rPr>
          <w:rFonts w:ascii="FOMRCB+Nimbus Roman No9 L Regular"/>
          <w:color w:val="000000"/>
          <w:spacing w:val="270"/>
          <w:sz w:val="36"/>
        </w:rPr>
        <w:t xml:space="preserve"> </w:t>
      </w:r>
      <w:r>
        <w:rPr>
          <w:rFonts w:ascii="FOMRCB+Nimbus Roman No9 L Regular"/>
          <w:color w:val="000000"/>
          <w:spacing w:val="0"/>
          <w:sz w:val="36"/>
        </w:rPr>
        <w:t>D</w:t>
      </w:r>
      <w:r>
        <w:rPr>
          <w:rFonts w:ascii="FOMRCB+Nimbus Roman No9 L Regular"/>
          <w:color w:val="000000"/>
          <w:spacing w:val="449"/>
          <w:sz w:val="36"/>
        </w:rPr>
        <w:t xml:space="preserve"> </w:t>
      </w:r>
      <w:r>
        <w:rPr>
          <w:rFonts w:ascii="FOMRCB+Nimbus Roman No9 L Regular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5327" w:x="2642" w:y="10062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、精加工外观，划钻孔成线钻孔</w:t>
      </w:r>
    </w:p>
    <w:p>
      <w:pPr>
        <w:framePr w:w="2875" w:x="2642" w:y="10685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、进行零件加工</w:t>
      </w:r>
    </w:p>
    <w:p>
      <w:pPr>
        <w:framePr w:w="1988" w:x="18115" w:y="11177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．电阻焊</w:t>
      </w:r>
    </w:p>
    <w:p>
      <w:pPr>
        <w:framePr w:w="1970" w:x="20262" w:y="11177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．电渣焊</w:t>
      </w:r>
    </w:p>
    <w:p>
      <w:pPr>
        <w:framePr w:w="1971" w:x="22391" w:y="11177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．氩弧焊</w:t>
      </w:r>
    </w:p>
    <w:p>
      <w:pPr>
        <w:framePr w:w="2885" w:x="24263" w:y="11177"/>
        <w:widowControl w:val="0"/>
        <w:autoSpaceDE w:val="0"/>
        <w:autoSpaceDN w:val="0"/>
        <w:spacing w:before="0" w:after="0" w:line="340" w:lineRule="exact"/>
        <w:ind w:left="25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．手工电弧焊</w:t>
      </w:r>
    </w:p>
    <w:p>
      <w:pPr>
        <w:framePr w:w="2885" w:x="24263" w:y="11177"/>
        <w:widowControl w:val="0"/>
        <w:autoSpaceDE w:val="0"/>
        <w:autoSpaceDN w:val="0"/>
        <w:spacing w:before="283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的车削。</w:t>
      </w:r>
    </w:p>
    <w:p>
      <w:pPr>
        <w:framePr w:w="4225" w:x="2642" w:y="11308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、装配抛光，检验，喷漆</w:t>
      </w:r>
    </w:p>
    <w:p>
      <w:pPr>
        <w:framePr w:w="7440" w:x="17157" w:y="11800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FOMRCB+Nimbus Roman No9 L Regular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．车床上用到的中心架或跟刀架主要用于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FOMRCB+Nimbus Roman No9 L Regular"/>
          <w:color w:val="000000"/>
          <w:spacing w:val="0"/>
          <w:sz w:val="36"/>
        </w:rPr>
        <w:t>(</w:t>
      </w:r>
      <w:r>
        <w:rPr>
          <w:rFonts w:ascii="FOMRCB+Nimbus Roman No9 L Regular"/>
          <w:color w:val="000000"/>
          <w:spacing w:val="0"/>
          <w:sz w:val="36"/>
        </w:rPr>
        <w:t xml:space="preserve"> </w:t>
      </w:r>
      <w:r>
        <w:rPr>
          <w:rFonts w:ascii="FOMRCB+Nimbus Roman No9 L Regular"/>
          <w:color w:val="000000"/>
          <w:spacing w:val="0"/>
          <w:sz w:val="36"/>
        </w:rPr>
        <w:t>B</w:t>
      </w:r>
    </w:p>
    <w:p>
      <w:pPr>
        <w:framePr w:w="7440" w:x="17157" w:y="11800"/>
        <w:widowControl w:val="0"/>
        <w:autoSpaceDE w:val="0"/>
        <w:autoSpaceDN w:val="0"/>
        <w:spacing w:before="283" w:after="0" w:line="340" w:lineRule="exact"/>
        <w:ind w:left="958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．复杂形状零件</w:t>
      </w:r>
      <w:r>
        <w:rPr>
          <w:rFonts w:ascii="Times New Roman"/>
          <w:color w:val="000000"/>
          <w:spacing w:val="450"/>
          <w:sz w:val="36"/>
        </w:rPr>
        <w:t xml:space="preserve"> </w:t>
      </w:r>
      <w:r>
        <w:rPr>
          <w:rFonts w:ascii="FOMRCB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．细长轴</w:t>
      </w:r>
    </w:p>
    <w:p>
      <w:pPr>
        <w:framePr w:w="1757" w:x="2642" w:y="11940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一填空题</w:t>
      </w:r>
    </w:p>
    <w:p>
      <w:pPr>
        <w:framePr w:w="1971" w:x="23189" w:y="12423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．深内孔</w:t>
      </w:r>
    </w:p>
    <w:p>
      <w:pPr>
        <w:framePr w:w="1988" w:x="25320" w:y="12423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．长锥体</w:t>
      </w:r>
    </w:p>
    <w:p>
      <w:pPr>
        <w:framePr w:w="14120" w:x="2642" w:y="12554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1.</w:t>
      </w:r>
      <w:r>
        <w:rPr>
          <w:rFonts w:ascii="SimSun" w:hAnsi="SimSun" w:cs="SimSun"/>
          <w:color w:val="000000"/>
          <w:spacing w:val="0"/>
          <w:sz w:val="36"/>
        </w:rPr>
        <w:t>普通车床的主运动是指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车床上工件的旋转运动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-16"/>
          <w:sz w:val="36"/>
        </w:rPr>
        <w:t>，进给运动是指</w:t>
      </w:r>
      <w:r>
        <w:rPr>
          <w:rFonts w:ascii="Times New Roman"/>
          <w:color w:val="000000"/>
          <w:spacing w:val="28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刀具的纵向或横向运</w:t>
      </w:r>
    </w:p>
    <w:p>
      <w:pPr>
        <w:framePr w:w="7899" w:x="17157" w:y="13046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．在车床上加工较硬的碳钢工件，粗车时应选用</w:t>
      </w:r>
    </w:p>
    <w:p>
      <w:pPr>
        <w:framePr w:w="5511" w:x="24652" w:y="1305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的硬质合金车刀；精车时，应选用</w:t>
      </w:r>
    </w:p>
    <w:p>
      <w:pPr>
        <w:framePr w:w="799" w:x="2642" w:y="1318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动</w:t>
      </w:r>
    </w:p>
    <w:p>
      <w:pPr>
        <w:framePr w:w="799" w:x="5837" w:y="1318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879" w:x="24013" w:y="13355"/>
        <w:widowControl w:val="0"/>
        <w:autoSpaceDE w:val="0"/>
        <w:autoSpaceDN w:val="0"/>
        <w:spacing w:before="0" w:after="0" w:line="16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/>
          <w:color w:val="000000"/>
          <w:spacing w:val="0"/>
          <w:sz w:val="18"/>
        </w:rPr>
        <w:t>________</w:t>
      </w:r>
    </w:p>
    <w:p>
      <w:pPr>
        <w:framePr w:w="8638" w:x="2642" w:y="13694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2.</w:t>
      </w:r>
      <w:r>
        <w:rPr>
          <w:rFonts w:ascii="SimSun" w:hAnsi="SimSun" w:cs="SimSun"/>
          <w:color w:val="000000"/>
          <w:spacing w:val="0"/>
          <w:sz w:val="36"/>
        </w:rPr>
        <w:t>煤矿开拓工艺中，有</w:t>
      </w:r>
      <w:r>
        <w:rPr>
          <w:rFonts w:ascii="Times New Roman"/>
          <w:color w:val="000000"/>
          <w:spacing w:val="42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平硐开拓、</w:t>
      </w:r>
      <w:r>
        <w:rPr>
          <w:rFonts w:ascii="Times New Roman"/>
          <w:color w:val="000000"/>
          <w:spacing w:val="421"/>
          <w:sz w:val="36"/>
        </w:rPr>
        <w:t xml:space="preserve"> </w:t>
      </w:r>
      <w:r>
        <w:rPr>
          <w:rFonts w:ascii="SimSun" w:hAnsi="SimSun" w:cs="SimSun"/>
          <w:color w:val="FF00FF"/>
          <w:spacing w:val="-29"/>
          <w:sz w:val="36"/>
        </w:rPr>
        <w:t>，</w:t>
      </w:r>
      <w:r>
        <w:rPr>
          <w:rFonts w:ascii="SimSun" w:hAnsi="SimSun" w:cs="SimSun"/>
          <w:color w:val="000000"/>
          <w:spacing w:val="0"/>
          <w:sz w:val="36"/>
        </w:rPr>
        <w:t>斜井开拓、</w:t>
      </w:r>
    </w:p>
    <w:p>
      <w:pPr>
        <w:framePr w:w="8638" w:x="2642" w:y="13694"/>
        <w:widowControl w:val="0"/>
        <w:autoSpaceDE w:val="0"/>
        <w:autoSpaceDN w:val="0"/>
        <w:spacing w:before="30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合开拓。</w:t>
      </w:r>
    </w:p>
    <w:p>
      <w:pPr>
        <w:framePr w:w="2556" w:x="11087" w:y="1370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和</w:t>
      </w:r>
      <w:r>
        <w:rPr>
          <w:rFonts w:ascii="Times New Roman"/>
          <w:color w:val="000000"/>
          <w:spacing w:val="45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立井开拓</w:t>
      </w:r>
    </w:p>
    <w:p>
      <w:pPr>
        <w:framePr w:w="1118" w:x="14281" w:y="1370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和综</w:t>
      </w:r>
    </w:p>
    <w:p>
      <w:pPr>
        <w:framePr w:w="4069" w:x="18850" w:y="13669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FOMRCB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的硬质合金车刀。</w:t>
      </w:r>
      <w:r>
        <w:rPr>
          <w:rFonts w:ascii="FOMRCB+Nimbus Roman No9 L Regular"/>
          <w:color w:val="000000"/>
          <w:spacing w:val="0"/>
          <w:sz w:val="36"/>
        </w:rPr>
        <w:t>(</w:t>
      </w:r>
      <w:r>
        <w:rPr>
          <w:rFonts w:ascii="FOMRCB+Nimbus Roman No9 L Regular"/>
          <w:color w:val="000000"/>
          <w:spacing w:val="0"/>
          <w:sz w:val="36"/>
        </w:rPr>
        <w:t xml:space="preserve"> </w:t>
      </w:r>
      <w:r>
        <w:rPr>
          <w:rFonts w:ascii="FOMRCB+Nimbus Roman No9 L Regular"/>
          <w:color w:val="000000"/>
          <w:spacing w:val="0"/>
          <w:sz w:val="36"/>
        </w:rPr>
        <w:t>B</w:t>
      </w:r>
      <w:r>
        <w:rPr>
          <w:rFonts w:ascii="FOMRCB+Nimbus Roman No9 L Regular"/>
          <w:color w:val="000000"/>
          <w:spacing w:val="447"/>
          <w:sz w:val="36"/>
        </w:rPr>
        <w:t xml:space="preserve"> </w:t>
      </w:r>
      <w:r>
        <w:rPr>
          <w:rFonts w:ascii="FOMRCB+Nimbus Roman No9 L Regular"/>
          <w:color w:val="000000"/>
          <w:spacing w:val="0"/>
          <w:sz w:val="36"/>
        </w:rPr>
        <w:t>)</w:t>
      </w:r>
    </w:p>
    <w:p>
      <w:pPr>
        <w:framePr w:w="879" w:x="18211" w:y="13977"/>
        <w:widowControl w:val="0"/>
        <w:autoSpaceDE w:val="0"/>
        <w:autoSpaceDN w:val="0"/>
        <w:spacing w:before="0" w:after="0" w:line="16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SimSun"/>
          <w:color w:val="000000"/>
          <w:spacing w:val="0"/>
          <w:sz w:val="18"/>
        </w:rPr>
        <w:t>________</w:t>
      </w:r>
    </w:p>
    <w:p>
      <w:pPr>
        <w:framePr w:w="13605" w:x="17157" w:y="14283"/>
        <w:widowControl w:val="0"/>
        <w:autoSpaceDE w:val="0"/>
        <w:autoSpaceDN w:val="0"/>
        <w:spacing w:before="0" w:after="0" w:line="340" w:lineRule="exact"/>
        <w:ind w:left="958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．大前角、大后角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FOMRCB+Nimbus Roman No9 L Regular"/>
          <w:color w:val="000000"/>
          <w:spacing w:val="-3"/>
          <w:sz w:val="36"/>
        </w:rPr>
        <w:t>B</w:t>
      </w:r>
      <w:r>
        <w:rPr>
          <w:rFonts w:ascii="SLQFDO+Nimbus Roman No9 L Medium"/>
          <w:color w:val="000000"/>
          <w:spacing w:val="0"/>
          <w:sz w:val="36"/>
        </w:rPr>
        <w:t>.</w:t>
      </w:r>
      <w:r>
        <w:rPr>
          <w:rFonts w:ascii="SimSun" w:hAnsi="SimSun" w:cs="SimSun"/>
          <w:color w:val="000000"/>
          <w:spacing w:val="0"/>
          <w:sz w:val="36"/>
        </w:rPr>
        <w:t>小前角、小后角</w:t>
      </w:r>
      <w:r>
        <w:rPr>
          <w:rFonts w:ascii="Times New Roman"/>
          <w:color w:val="000000"/>
          <w:spacing w:val="94"/>
          <w:sz w:val="36"/>
        </w:rPr>
        <w:t xml:space="preserve"> </w:t>
      </w:r>
      <w:r>
        <w:rPr>
          <w:rFonts w:ascii="FOMRCB+Nimbus Roman No9 L Regular"/>
          <w:color w:val="000000"/>
          <w:spacing w:val="1"/>
          <w:sz w:val="36"/>
        </w:rPr>
        <w:t>C</w:t>
      </w:r>
      <w:r>
        <w:rPr>
          <w:rFonts w:ascii="SLQFDO+Nimbus Roman No9 L Medium"/>
          <w:color w:val="000000"/>
          <w:spacing w:val="0"/>
          <w:sz w:val="36"/>
        </w:rPr>
        <w:t>.</w:t>
      </w:r>
      <w:r>
        <w:rPr>
          <w:rFonts w:ascii="SimSun" w:hAnsi="SimSun" w:cs="SimSun"/>
          <w:color w:val="000000"/>
          <w:spacing w:val="0"/>
          <w:sz w:val="36"/>
        </w:rPr>
        <w:t>大前角、小后角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FOMRCB+Nimbus Roman No9 L Regular"/>
          <w:color w:val="000000"/>
          <w:spacing w:val="-1"/>
          <w:sz w:val="36"/>
        </w:rPr>
        <w:t>D</w:t>
      </w:r>
      <w:r>
        <w:rPr>
          <w:rFonts w:ascii="SLQFDO+Nimbus Roman No9 L Medium"/>
          <w:color w:val="000000"/>
          <w:spacing w:val="0"/>
          <w:sz w:val="36"/>
        </w:rPr>
        <w:t>.</w:t>
      </w:r>
      <w:r>
        <w:rPr>
          <w:rFonts w:ascii="SimSun" w:hAnsi="SimSun" w:cs="SimSun"/>
          <w:color w:val="000000"/>
          <w:spacing w:val="0"/>
          <w:sz w:val="36"/>
        </w:rPr>
        <w:t>小前角、大后角</w:t>
      </w:r>
    </w:p>
    <w:p>
      <w:pPr>
        <w:framePr w:w="13605" w:x="17157" w:y="14283"/>
        <w:widowControl w:val="0"/>
        <w:autoSpaceDE w:val="0"/>
        <w:autoSpaceDN w:val="0"/>
        <w:spacing w:before="283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．型砂中加入木屑的目的是为了</w:t>
      </w:r>
      <w:r>
        <w:rPr>
          <w:rFonts w:ascii="FOMRCB+Nimbus Roman No9 L Regular"/>
          <w:color w:val="000000"/>
          <w:spacing w:val="0"/>
          <w:sz w:val="36"/>
        </w:rPr>
        <w:t>(</w:t>
      </w:r>
      <w:r>
        <w:rPr>
          <w:rFonts w:ascii="FOMRCB+Nimbus Roman No9 L Regular"/>
          <w:color w:val="000000"/>
          <w:spacing w:val="0"/>
          <w:sz w:val="36"/>
        </w:rPr>
        <w:t xml:space="preserve"> </w:t>
      </w:r>
      <w:r>
        <w:rPr>
          <w:rFonts w:ascii="FOMRCB+Nimbus Roman No9 L Regular"/>
          <w:color w:val="000000"/>
          <w:spacing w:val="0"/>
          <w:sz w:val="36"/>
        </w:rPr>
        <w:t>B</w:t>
      </w:r>
      <w:r>
        <w:rPr>
          <w:rFonts w:ascii="FOMRCB+Nimbus Roman No9 L Regular"/>
          <w:color w:val="000000"/>
          <w:spacing w:val="447"/>
          <w:sz w:val="36"/>
        </w:rPr>
        <w:t xml:space="preserve"> </w:t>
      </w:r>
      <w:r>
        <w:rPr>
          <w:rFonts w:ascii="FOMRCB+Nimbus Roman No9 L Regular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9829" w:x="2642" w:y="14937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3.</w:t>
      </w:r>
      <w:r>
        <w:rPr>
          <w:rFonts w:ascii="SimSun" w:hAnsi="SimSun" w:cs="SimSun"/>
          <w:color w:val="000000"/>
          <w:spacing w:val="0"/>
          <w:sz w:val="36"/>
        </w:rPr>
        <w:t>典型的浇注系统由浇口杯，直浇道，横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浇道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，和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内浇道</w:t>
      </w:r>
    </w:p>
    <w:p>
      <w:pPr>
        <w:framePr w:w="1757" w:x="12626" w:y="1494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所组成。</w:t>
      </w:r>
    </w:p>
    <w:p>
      <w:pPr>
        <w:framePr w:w="4320" w:x="2642" w:y="15558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2"/>
          <w:sz w:val="36"/>
        </w:rPr>
        <w:t>4.</w:t>
      </w:r>
      <w:r>
        <w:rPr>
          <w:rFonts w:ascii="SimSun" w:hAnsi="SimSun" w:cs="SimSun"/>
          <w:color w:val="000000"/>
          <w:spacing w:val="0"/>
          <w:sz w:val="36"/>
        </w:rPr>
        <w:t>磨床工作台的自动送进是</w:t>
      </w:r>
    </w:p>
    <w:p>
      <w:pPr>
        <w:framePr w:w="1118" w:x="6923" w:y="1556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液压</w:t>
      </w:r>
    </w:p>
    <w:p>
      <w:pPr>
        <w:framePr w:w="6937" w:x="8872" w:y="15558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传动，其优点是</w:t>
      </w:r>
      <w:r>
        <w:rPr>
          <w:rFonts w:ascii="Times New Roman"/>
          <w:color w:val="000000"/>
          <w:spacing w:val="120"/>
          <w:sz w:val="36"/>
        </w:rPr>
        <w:t xml:space="preserve"> </w:t>
      </w:r>
      <w:r>
        <w:rPr>
          <w:rFonts w:ascii="SimSun" w:hAnsi="SimSun" w:cs="SimSun"/>
          <w:color w:val="000000"/>
          <w:spacing w:val="4"/>
          <w:sz w:val="36"/>
        </w:rPr>
        <w:t>操作简便</w:t>
      </w:r>
      <w:r>
        <w:rPr>
          <w:rFonts w:ascii="FOMRCB+Nimbus Roman No9 L Regular"/>
          <w:color w:val="000000"/>
          <w:spacing w:val="4"/>
          <w:sz w:val="36"/>
        </w:rPr>
        <w:t>,</w:t>
      </w:r>
      <w:r>
        <w:rPr>
          <w:rFonts w:ascii="SimSun" w:hAnsi="SimSun" w:cs="SimSun"/>
          <w:color w:val="000000"/>
          <w:spacing w:val="0"/>
          <w:sz w:val="36"/>
        </w:rPr>
        <w:t>在较大范围内实</w:t>
      </w:r>
    </w:p>
    <w:p>
      <w:pPr>
        <w:framePr w:w="2948" w:x="18115" w:y="15539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1"/>
          <w:sz w:val="36"/>
        </w:rPr>
        <w:t>．提高型砂强度</w:t>
      </w:r>
    </w:p>
    <w:p>
      <w:pPr>
        <w:framePr w:w="2948" w:x="18115" w:y="15539"/>
        <w:widowControl w:val="0"/>
        <w:autoSpaceDE w:val="0"/>
        <w:autoSpaceDN w:val="0"/>
        <w:spacing w:before="283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．便于起模</w:t>
      </w:r>
    </w:p>
    <w:p>
      <w:pPr>
        <w:framePr w:w="5026" w:x="22978" w:y="15539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．提高型砂的退让性和透气性</w:t>
      </w:r>
    </w:p>
    <w:p>
      <w:pPr>
        <w:framePr w:w="5026" w:x="22978" w:y="15539"/>
        <w:widowControl w:val="0"/>
        <w:autoSpaceDE w:val="0"/>
        <w:autoSpaceDN w:val="0"/>
        <w:spacing w:before="283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．增加耐火性</w:t>
      </w:r>
    </w:p>
    <w:p>
      <w:pPr>
        <w:framePr w:w="6338" w:x="2642" w:y="16181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现无级变速</w:t>
      </w:r>
      <w:r>
        <w:rPr>
          <w:rFonts w:ascii="FOMRCB+Nimbus Roman No9 L Regular"/>
          <w:color w:val="000000"/>
          <w:spacing w:val="0"/>
          <w:sz w:val="36"/>
        </w:rPr>
        <w:t>,</w:t>
      </w:r>
      <w:r>
        <w:rPr>
          <w:rFonts w:ascii="SimSun" w:hAnsi="SimSun" w:cs="SimSun"/>
          <w:color w:val="000000"/>
          <w:spacing w:val="0"/>
          <w:sz w:val="36"/>
        </w:rPr>
        <w:t>过载保护</w:t>
      </w:r>
      <w:r>
        <w:rPr>
          <w:rFonts w:ascii="Times New Roman"/>
          <w:color w:val="000000"/>
          <w:spacing w:val="63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、传动平稳。</w:t>
      </w:r>
    </w:p>
    <w:p>
      <w:pPr>
        <w:framePr w:w="4317" w:x="17157" w:y="16785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FOMRCB+Nimbus Roman No9 L Regular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．刨削垂直平面应选用</w:t>
      </w:r>
      <w:r>
        <w:rPr>
          <w:rFonts w:ascii="FOMRCB+Nimbus Roman No9 L Regular"/>
          <w:color w:val="000000"/>
          <w:spacing w:val="0"/>
          <w:sz w:val="36"/>
        </w:rPr>
        <w:t>(</w:t>
      </w:r>
      <w:r>
        <w:rPr>
          <w:rFonts w:ascii="FOMRCB+Nimbus Roman No9 L Regular"/>
          <w:color w:val="000000"/>
          <w:spacing w:val="0"/>
          <w:sz w:val="36"/>
        </w:rPr>
        <w:t xml:space="preserve"> </w:t>
      </w:r>
      <w:r>
        <w:rPr>
          <w:rFonts w:ascii="FOMRCB+Nimbus Roman No9 L Regular"/>
          <w:color w:val="000000"/>
          <w:spacing w:val="0"/>
          <w:sz w:val="36"/>
        </w:rPr>
        <w:t>B</w:t>
      </w:r>
    </w:p>
    <w:p>
      <w:pPr>
        <w:framePr w:w="13160" w:x="17157" w:y="16785"/>
        <w:widowControl w:val="0"/>
        <w:autoSpaceDE w:val="0"/>
        <w:autoSpaceDN w:val="0"/>
        <w:spacing w:before="0" w:after="0" w:line="340" w:lineRule="exact"/>
        <w:ind w:left="454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3160" w:x="17157" w:y="16785"/>
        <w:widowControl w:val="0"/>
        <w:autoSpaceDE w:val="0"/>
        <w:autoSpaceDN w:val="0"/>
        <w:spacing w:before="283" w:after="0" w:line="340" w:lineRule="exact"/>
        <w:ind w:left="358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1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．偏刀</w:t>
      </w:r>
    </w:p>
    <w:p>
      <w:pPr>
        <w:framePr w:w="13160" w:x="17157" w:y="16785"/>
        <w:widowControl w:val="0"/>
        <w:autoSpaceDE w:val="0"/>
        <w:autoSpaceDN w:val="0"/>
        <w:spacing w:before="283" w:after="0" w:line="340" w:lineRule="exact"/>
        <w:ind w:left="0" w:right="0" w:firstLine="0"/>
        <w:jc w:val="left"/>
        <w:rPr>
          <w:rFonts w:ascii="FOMRCB+Nimbus Roman No9 L Regular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．平锉刀的主要工作面指的是</w:t>
      </w:r>
      <w:r>
        <w:rPr>
          <w:rFonts w:ascii="FOMRCB+Nimbus Roman No9 L Regular"/>
          <w:color w:val="000000"/>
          <w:spacing w:val="0"/>
          <w:sz w:val="36"/>
        </w:rPr>
        <w:t>(</w:t>
      </w:r>
      <w:r>
        <w:rPr>
          <w:rFonts w:ascii="FOMRCB+Nimbus Roman No9 L Regular"/>
          <w:color w:val="000000"/>
          <w:spacing w:val="0"/>
          <w:sz w:val="36"/>
        </w:rPr>
        <w:t xml:space="preserve"> </w:t>
      </w:r>
      <w:r>
        <w:rPr>
          <w:rFonts w:ascii="FOMRCB+Nimbus Roman No9 L Regular"/>
          <w:color w:val="000000"/>
          <w:spacing w:val="0"/>
          <w:sz w:val="36"/>
        </w:rPr>
        <w:t>A</w:t>
      </w:r>
    </w:p>
    <w:p>
      <w:pPr>
        <w:framePr w:w="13160" w:x="17157" w:y="16785"/>
        <w:widowControl w:val="0"/>
        <w:autoSpaceDE w:val="0"/>
        <w:autoSpaceDN w:val="0"/>
        <w:spacing w:before="283" w:after="0" w:line="340" w:lineRule="exact"/>
        <w:ind w:left="97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．锉齿的上下面</w:t>
      </w:r>
      <w:r>
        <w:rPr>
          <w:rFonts w:ascii="Times New Roman"/>
          <w:color w:val="000000"/>
          <w:spacing w:val="630"/>
          <w:sz w:val="36"/>
        </w:rPr>
        <w:t xml:space="preserve"> </w:t>
      </w:r>
      <w:r>
        <w:rPr>
          <w:rFonts w:ascii="FOMRCB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．两个侧面</w:t>
      </w:r>
      <w:r>
        <w:rPr>
          <w:rFonts w:ascii="Times New Roman"/>
          <w:color w:val="000000"/>
          <w:spacing w:val="271"/>
          <w:sz w:val="36"/>
        </w:rPr>
        <w:t xml:space="preserve"> </w:t>
      </w:r>
      <w:r>
        <w:rPr>
          <w:rFonts w:ascii="FOMRCB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．全部表面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FOMRCB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．与工件接触的表面</w:t>
      </w:r>
    </w:p>
    <w:p>
      <w:pPr>
        <w:framePr w:w="13160" w:x="17157" w:y="16785"/>
        <w:widowControl w:val="0"/>
        <w:autoSpaceDE w:val="0"/>
        <w:autoSpaceDN w:val="0"/>
        <w:spacing w:before="283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8</w:t>
      </w:r>
      <w:r>
        <w:rPr>
          <w:rFonts w:ascii="SimSun" w:hAnsi="SimSun" w:cs="SimSun"/>
          <w:color w:val="000000"/>
          <w:spacing w:val="0"/>
          <w:sz w:val="36"/>
        </w:rPr>
        <w:t>．锉削余量较大的平面时，应采用</w:t>
      </w:r>
      <w:r>
        <w:rPr>
          <w:rFonts w:ascii="FOMRCB+Nimbus Roman No9 L Regular"/>
          <w:color w:val="000000"/>
          <w:spacing w:val="0"/>
          <w:sz w:val="36"/>
        </w:rPr>
        <w:t>(</w:t>
      </w:r>
      <w:r>
        <w:rPr>
          <w:rFonts w:ascii="FOMRCB+Nimbus Roman No9 L Regular"/>
          <w:color w:val="000000"/>
          <w:spacing w:val="0"/>
          <w:sz w:val="36"/>
        </w:rPr>
        <w:t xml:space="preserve"> </w:t>
      </w:r>
      <w:r>
        <w:rPr>
          <w:rFonts w:ascii="FOMRCB+Nimbus Roman No9 L Regular"/>
          <w:color w:val="000000"/>
          <w:spacing w:val="0"/>
          <w:sz w:val="36"/>
        </w:rPr>
        <w:t>B</w:t>
      </w:r>
      <w:r>
        <w:rPr>
          <w:rFonts w:ascii="FOMRCB+Nimbus Roman No9 L Regular"/>
          <w:color w:val="000000"/>
          <w:spacing w:val="627"/>
          <w:sz w:val="36"/>
        </w:rPr>
        <w:t xml:space="preserve"> </w:t>
      </w:r>
      <w:r>
        <w:rPr>
          <w:rFonts w:ascii="FOMRCB+Nimbus Roman No9 L Regular"/>
          <w:color w:val="000000"/>
          <w:spacing w:val="3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7660" w:x="2642" w:y="16906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5.</w:t>
      </w:r>
      <w:r>
        <w:rPr>
          <w:rFonts w:ascii="SimSun" w:hAnsi="SimSun" w:cs="SimSun"/>
          <w:color w:val="000000"/>
          <w:spacing w:val="0"/>
          <w:sz w:val="36"/>
        </w:rPr>
        <w:t>钳工在加工装配过程中常对工件进行划线，常</w:t>
      </w:r>
    </w:p>
    <w:p>
      <w:pPr>
        <w:framePr w:w="4526" w:x="9956" w:y="1691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用的划线方法有</w:t>
      </w:r>
      <w:r>
        <w:rPr>
          <w:rFonts w:ascii="Times New Roman"/>
          <w:color w:val="000000"/>
          <w:spacing w:val="38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平面划线</w:t>
      </w:r>
    </w:p>
    <w:p>
      <w:pPr>
        <w:framePr w:w="4526" w:x="9956" w:y="16914"/>
        <w:widowControl w:val="0"/>
        <w:autoSpaceDE w:val="0"/>
        <w:autoSpaceDN w:val="0"/>
        <w:spacing w:before="821" w:after="0" w:line="319" w:lineRule="exact"/>
        <w:ind w:left="626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和交叉锉三种方法。</w:t>
      </w:r>
    </w:p>
    <w:p>
      <w:pPr>
        <w:framePr w:w="799" w:x="14597" w:y="1691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和</w:t>
      </w:r>
    </w:p>
    <w:p>
      <w:pPr>
        <w:framePr w:w="2307" w:x="18115" w:y="17408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．平面刨刀</w:t>
      </w:r>
    </w:p>
    <w:p>
      <w:pPr>
        <w:framePr w:w="1971" w:x="23033" w:y="17408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．弯切刀</w:t>
      </w:r>
    </w:p>
    <w:p>
      <w:pPr>
        <w:framePr w:w="1668" w:x="25483" w:y="17408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．切刀</w:t>
      </w:r>
    </w:p>
    <w:p>
      <w:pPr>
        <w:framePr w:w="2715" w:x="2642" w:y="1753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立体划线两种。</w:t>
      </w:r>
    </w:p>
    <w:p>
      <w:pPr>
        <w:framePr w:w="7084" w:x="2642" w:y="18038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LQFDO+Nimbus Roman No9 L Medium"/>
          <w:color w:val="000000"/>
          <w:spacing w:val="0"/>
          <w:sz w:val="36"/>
        </w:rPr>
        <w:t>6.</w:t>
      </w:r>
      <w:r>
        <w:rPr>
          <w:rFonts w:ascii="SimSun" w:hAnsi="SimSun" w:cs="SimSun"/>
          <w:color w:val="000000"/>
          <w:spacing w:val="0"/>
          <w:sz w:val="36"/>
        </w:rPr>
        <w:t>平面锉削的基本方法有</w:t>
      </w:r>
      <w:r>
        <w:rPr>
          <w:rFonts w:ascii="Times New Roman"/>
          <w:color w:val="000000"/>
          <w:spacing w:val="28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顺锉法</w:t>
      </w:r>
    </w:p>
    <w:p>
      <w:pPr>
        <w:framePr w:w="7084" w:x="2642" w:y="18038"/>
        <w:widowControl w:val="0"/>
        <w:autoSpaceDE w:val="0"/>
        <w:autoSpaceDN w:val="0"/>
        <w:spacing w:before="283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0"/>
          <w:sz w:val="36"/>
        </w:rPr>
        <w:t>7.</w:t>
      </w:r>
      <w:r>
        <w:rPr>
          <w:rFonts w:ascii="SimSun" w:hAnsi="SimSun" w:cs="SimSun"/>
          <w:color w:val="000000"/>
          <w:spacing w:val="0"/>
          <w:sz w:val="36"/>
        </w:rPr>
        <w:t>空气锤是以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电能转化为压缩空气的压力能</w:t>
      </w:r>
    </w:p>
    <w:p>
      <w:pPr>
        <w:framePr w:w="7084" w:x="2642" w:y="18038"/>
        <w:widowControl w:val="0"/>
        <w:autoSpaceDE w:val="0"/>
        <w:autoSpaceDN w:val="0"/>
        <w:spacing w:before="30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公斤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的质量表示。</w:t>
      </w:r>
    </w:p>
    <w:p>
      <w:pPr>
        <w:framePr w:w="1760" w:x="8335" w:y="1805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27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推锉</w:t>
      </w:r>
    </w:p>
    <w:p>
      <w:pPr>
        <w:framePr w:w="905" w:x="22490" w:y="18030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OMRCB+Nimbus Roman No9 L Regular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6452" w:x="9306" w:y="18678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为动力的，它的吨位是指以</w:t>
      </w:r>
      <w:r>
        <w:rPr>
          <w:rFonts w:ascii="Times New Roman"/>
          <w:color w:val="000000"/>
          <w:spacing w:val="1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落下的部分</w:t>
      </w:r>
    </w:p>
    <w:p>
      <w:pPr>
        <w:framePr w:w="2575" w:x="14952" w:y="2034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第</w:t>
      </w:r>
      <w:r>
        <w:rPr>
          <w:rFonts w:ascii="Times New Roman"/>
          <w:color w:val="000000"/>
          <w:spacing w:val="19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页（共</w:t>
      </w:r>
      <w:r>
        <w:rPr>
          <w:rFonts w:ascii="Times New Roman"/>
          <w:color w:val="000000"/>
          <w:spacing w:val="19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页）</w:t>
      </w:r>
    </w:p>
    <w:p>
      <w:pPr>
        <w:framePr w:w="2575" w:x="14952" w:y="20345"/>
        <w:widowControl w:val="0"/>
        <w:autoSpaceDE w:val="0"/>
        <w:autoSpaceDN w:val="0"/>
        <w:spacing w:before="0" w:after="0" w:line="255" w:lineRule="exact"/>
        <w:ind w:left="1438" w:right="0" w:firstLine="0"/>
        <w:jc w:val="left"/>
        <w:rPr>
          <w:rFonts w:ascii="FOMRCB+Nimbus Roman No9 L Regular"/>
          <w:color w:val="000000"/>
          <w:spacing w:val="0"/>
          <w:sz w:val="27"/>
        </w:rPr>
      </w:pPr>
      <w:r>
        <w:rPr>
          <w:rFonts w:ascii="FOMRCB+Nimbus Roman No9 L Regular"/>
          <w:color w:val="000000"/>
          <w:spacing w:val="0"/>
          <w:sz w:val="27"/>
        </w:rPr>
        <w:t>4</w:t>
      </w:r>
    </w:p>
    <w:p>
      <w:pPr>
        <w:framePr w:w="479" w:x="15303" w:y="20410"/>
        <w:widowControl w:val="0"/>
        <w:autoSpaceDE w:val="0"/>
        <w:autoSpaceDN w:val="0"/>
        <w:spacing w:before="0" w:after="0" w:line="255" w:lineRule="exact"/>
        <w:ind w:left="0" w:right="0" w:firstLine="0"/>
        <w:jc w:val="left"/>
        <w:rPr>
          <w:rFonts w:ascii="FOMRCB+Nimbus Roman No9 L Regular"/>
          <w:color w:val="000000"/>
          <w:spacing w:val="0"/>
          <w:sz w:val="27"/>
        </w:rPr>
      </w:pPr>
      <w:r>
        <w:rPr>
          <w:rFonts w:ascii="FOMRCB+Nimbus Roman No9 L Regular"/>
          <w:color w:val="000000"/>
          <w:spacing w:val="0"/>
          <w:sz w:val="27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9" type="#_x0000_t75" style="width:171.25pt;height:3.55pt;margin-top:133.95pt;margin-left:888.3pt;mso-position-horizontal-relative:page;mso-position-vertical-relative:page;position:absolute;z-index:-251618304">
            <v:imagedata r:id="rId26" o:title=""/>
          </v:shape>
        </w:pict>
      </w:r>
      <w:r>
        <w:rPr>
          <w:noProof/>
        </w:rPr>
        <w:pict>
          <v:shape id="_x0000_s1050" type="#_x0000_t75" style="width:107.35pt;height:3.55pt;margin-top:133.95pt;margin-left:1263.65pt;mso-position-horizontal-relative:page;mso-position-vertical-relative:page;position:absolute;z-index:-251619328">
            <v:imagedata r:id="rId27" o:title=""/>
          </v:shape>
        </w:pict>
      </w:r>
      <w:r>
        <w:rPr>
          <w:noProof/>
        </w:rPr>
        <w:pict>
          <v:shape id="_x0000_s1051" type="#_x0000_t75" style="width:75.45pt;height:3.55pt;margin-top:165pt;margin-left:996.55pt;mso-position-horizontal-relative:page;mso-position-vertical-relative:page;position:absolute;z-index:-251620352">
            <v:imagedata r:id="rId28" o:title=""/>
          </v:shape>
        </w:pict>
      </w:r>
      <w:r>
        <w:rPr>
          <w:noProof/>
        </w:rPr>
        <w:pict>
          <v:shape id="_x0000_s1052" type="#_x0000_t75" style="width:51.45pt;height:3.55pt;margin-top:165pt;margin-left:1084.4pt;mso-position-horizontal-relative:page;mso-position-vertical-relative:page;position:absolute;z-index:-251621376">
            <v:imagedata r:id="rId29" o:title=""/>
          </v:shape>
        </w:pict>
      </w:r>
      <w:r>
        <w:rPr>
          <w:noProof/>
        </w:rPr>
        <w:pict>
          <v:shape id="_x0000_s1053" type="#_x0000_t75" style="width:91.4pt;height:3.55pt;margin-top:165pt;margin-left:1148.3pt;mso-position-horizontal-relative:page;mso-position-vertical-relative:page;position:absolute;z-index:-251622400">
            <v:imagedata r:id="rId30" o:title=""/>
          </v:shape>
        </w:pict>
      </w:r>
      <w:r>
        <w:rPr>
          <w:noProof/>
        </w:rPr>
        <w:pict>
          <v:shape id="_x0000_s1054" type="#_x0000_t75" style="width:59.45pt;height:3.55pt;margin-top:165pt;margin-left:1268.1pt;mso-position-horizontal-relative:page;mso-position-vertical-relative:page;position:absolute;z-index:-251623424">
            <v:imagedata r:id="rId31" o:title=""/>
          </v:shape>
        </w:pict>
      </w:r>
      <w:r>
        <w:rPr>
          <w:noProof/>
        </w:rPr>
        <w:pict>
          <v:shape id="_x0000_s1055" type="#_x0000_t75" style="width:91.4pt;height:3.55pt;margin-top:190.75pt;margin-left:940.65pt;mso-position-horizontal-relative:page;mso-position-vertical-relative:page;position:absolute;z-index:-251624448">
            <v:imagedata r:id="rId32" o:title=""/>
          </v:shape>
        </w:pict>
      </w:r>
      <w:r>
        <w:rPr>
          <w:noProof/>
        </w:rPr>
        <w:pict>
          <v:shape id="_x0000_s1056" type="#_x0000_t75" style="width:75.45pt;height:3.55pt;margin-top:190.95pt;margin-left:1044.45pt;mso-position-horizontal-relative:page;mso-position-vertical-relative:page;position:absolute;z-index:-251625472">
            <v:imagedata r:id="rId33" o:title=""/>
          </v:shape>
        </w:pict>
      </w:r>
      <w:r>
        <w:rPr>
          <w:noProof/>
        </w:rPr>
        <w:pict>
          <v:shape id="_x0000_s1057" type="#_x0000_t75" style="width:229.85pt;height:3.55pt;margin-top:243.1pt;margin-left:921.1pt;mso-position-horizontal-relative:page;mso-position-vertical-relative:page;position:absolute;z-index:-251626496">
            <v:imagedata r:id="rId34" o:title=""/>
          </v:shape>
        </w:pict>
      </w:r>
      <w:r>
        <w:rPr>
          <w:noProof/>
        </w:rPr>
        <w:pict>
          <v:shape id="_x0000_s1058" type="#_x0000_t75" style="width:310.6pt;height:3.55pt;margin-top:243.1pt;margin-left:1163.35pt;mso-position-horizontal-relative:page;mso-position-vertical-relative:page;position:absolute;z-index:-251627520">
            <v:imagedata r:id="rId35" o:title=""/>
          </v:shape>
        </w:pict>
      </w:r>
      <w:r>
        <w:rPr>
          <w:noProof/>
        </w:rPr>
        <w:pict>
          <v:shape id="_x0000_s1059" type="#_x0000_t75" style="width:99.4pt;height:3.55pt;margin-top:263.5pt;margin-left:856.35pt;mso-position-horizontal-relative:page;mso-position-vertical-relative:page;position:absolute;z-index:-251628544">
            <v:imagedata r:id="rId36" o:title=""/>
          </v:shape>
        </w:pict>
      </w:r>
      <w:r>
        <w:rPr>
          <w:noProof/>
        </w:rPr>
        <w:pict>
          <v:shape id="_x0000_s1060" type="#_x0000_t75" style="width:179.25pt;height:3.55pt;margin-top:643.3pt;margin-left:302.6pt;mso-position-horizontal-relative:page;mso-position-vertical-relative:page;position:absolute;z-index:-251629568">
            <v:imagedata r:id="rId37" o:title=""/>
          </v:shape>
        </w:pict>
      </w:r>
      <w:r>
        <w:rPr>
          <w:noProof/>
        </w:rPr>
        <w:pict>
          <v:shape id="_x0000_s1061" type="#_x0000_t75" style="width:147.3pt;height:3.55pt;margin-top:643.3pt;margin-left:600.75pt;mso-position-horizontal-relative:page;mso-position-vertical-relative:page;position:absolute;z-index:-251630592">
            <v:imagedata r:id="rId38" o:title=""/>
          </v:shape>
        </w:pict>
      </w:r>
      <w:r>
        <w:rPr>
          <w:noProof/>
        </w:rPr>
        <w:pict>
          <v:shape id="_x0000_s1062" type="#_x0000_t75" style="width:163.3pt;height:3.55pt;margin-top:673.5pt;margin-left:130.45pt;mso-position-horizontal-relative:page;mso-position-vertical-relative:page;position:absolute;z-index:-251631616">
            <v:imagedata r:id="rId39" o:title=""/>
          </v:shape>
        </w:pict>
      </w:r>
      <w:r>
        <w:rPr>
          <w:noProof/>
        </w:rPr>
        <w:pict>
          <v:shape id="_x0000_s1063" type="#_x0000_t75" style="width:130.45pt;height:3.55pt;margin-top:700.1pt;margin-left:284.85pt;mso-position-horizontal-relative:page;mso-position-vertical-relative:page;position:absolute;z-index:-251632640">
            <v:imagedata r:id="rId40" o:title=""/>
          </v:shape>
        </w:pict>
      </w:r>
      <w:r>
        <w:rPr>
          <w:noProof/>
        </w:rPr>
        <w:pict>
          <v:shape id="_x0000_s1064" type="#_x0000_t75" style="width:129.55pt;height:3.55pt;margin-top:700.1pt;margin-left:426.85pt;mso-position-horizontal-relative:page;mso-position-vertical-relative:page;position:absolute;z-index:-251633664">
            <v:imagedata r:id="rId41" o:title=""/>
          </v:shape>
        </w:pict>
      </w:r>
      <w:r>
        <w:rPr>
          <w:noProof/>
        </w:rPr>
        <w:pict>
          <v:shape id="_x0000_s1065" type="#_x0000_t75" style="width:147.3pt;height:3.55pt;margin-top:700.1pt;margin-left:568.8pt;mso-position-horizontal-relative:page;mso-position-vertical-relative:page;position:absolute;z-index:-251634688">
            <v:imagedata r:id="rId42" o:title=""/>
          </v:shape>
        </w:pict>
      </w:r>
      <w:r>
        <w:rPr>
          <w:noProof/>
        </w:rPr>
        <w:pict>
          <v:shape id="_x0000_s1066" type="#_x0000_t75" style="width:211.2pt;height:3.55pt;margin-top:762.2pt;margin-left:270.65pt;mso-position-horizontal-relative:page;mso-position-vertical-relative:page;position:absolute;z-index:-251635712">
            <v:imagedata r:id="rId43" o:title=""/>
          </v:shape>
        </w:pict>
      </w:r>
      <w:r>
        <w:rPr>
          <w:noProof/>
        </w:rPr>
        <w:pict>
          <v:shape id="_x0000_s1067" type="#_x0000_t75" style="width:139.3pt;height:3.55pt;margin-top:762.2pt;margin-left:494.3pt;mso-position-horizontal-relative:page;mso-position-vertical-relative:page;position:absolute;z-index:-251636736">
            <v:imagedata r:id="rId44" o:title=""/>
          </v:shape>
        </w:pict>
      </w:r>
      <w:r>
        <w:rPr>
          <w:noProof/>
        </w:rPr>
        <w:pict>
          <v:shape id="_x0000_s1068" type="#_x0000_t75" style="width:125.1pt;height:3.55pt;margin-top:793.3pt;margin-left:320.35pt;mso-position-horizontal-relative:page;mso-position-vertical-relative:page;position:absolute;z-index:-251637760">
            <v:imagedata r:id="rId45" o:title=""/>
          </v:shape>
        </w:pict>
      </w:r>
      <w:r>
        <w:rPr>
          <w:noProof/>
        </w:rPr>
        <w:pict>
          <v:shape id="_x0000_s1069" type="#_x0000_t75" style="width:184.6pt;height:3.55pt;margin-top:793.3pt;margin-left:563.5pt;mso-position-horizontal-relative:page;mso-position-vertical-relative:page;position:absolute;z-index:-251638784">
            <v:imagedata r:id="rId46" o:title=""/>
          </v:shape>
        </w:pict>
      </w:r>
      <w:r>
        <w:rPr>
          <w:noProof/>
        </w:rPr>
        <w:pict>
          <v:shape id="_x0000_s1070" type="#_x0000_t75" style="width:183.7pt;height:3.55pt;margin-top:824.35pt;margin-left:130.45pt;mso-position-horizontal-relative:page;mso-position-vertical-relative:page;position:absolute;z-index:-251639808">
            <v:imagedata r:id="rId47" o:title=""/>
          </v:shape>
        </w:pict>
      </w:r>
      <w:r>
        <w:rPr>
          <w:noProof/>
        </w:rPr>
        <w:pict>
          <v:shape id="_x0000_s1071" type="#_x0000_t75" style="width:112.7pt;height:3.55pt;margin-top:860.7pt;margin-left:619.4pt;mso-position-horizontal-relative:page;mso-position-vertical-relative:page;position:absolute;z-index:-251640832">
            <v:imagedata r:id="rId48" o:title=""/>
          </v:shape>
        </w:pict>
      </w:r>
      <w:r>
        <w:rPr>
          <w:noProof/>
        </w:rPr>
        <w:pict>
          <v:shape id="_x0000_s1072" type="#_x0000_t75" style="width:67.45pt;height:3.55pt;margin-top:891.8pt;margin-left:130.45pt;mso-position-horizontal-relative:page;mso-position-vertical-relative:page;position:absolute;z-index:-251641856">
            <v:imagedata r:id="rId49" o:title=""/>
          </v:shape>
        </w:pict>
      </w:r>
      <w:r>
        <w:rPr>
          <w:noProof/>
        </w:rPr>
        <w:pict>
          <v:shape id="_x0000_s1073" type="#_x0000_t75" style="width:115.35pt;height:3.55pt;margin-top:917.5pt;margin-left:303.5pt;mso-position-horizontal-relative:page;mso-position-vertical-relative:page;position:absolute;z-index:-251642880">
            <v:imagedata r:id="rId50" o:title=""/>
          </v:shape>
        </w:pict>
      </w:r>
      <w:r>
        <w:rPr>
          <w:noProof/>
        </w:rPr>
        <w:pict>
          <v:shape id="_x0000_s1074" type="#_x0000_t75" style="width:100.3pt;height:3.55pt;margin-top:917.5pt;margin-left:431.25pt;mso-position-horizontal-relative:page;mso-position-vertical-relative:page;position:absolute;z-index:-251643904">
            <v:imagedata r:id="rId51" o:title=""/>
          </v:shape>
        </w:pict>
      </w:r>
      <w:r>
        <w:rPr>
          <w:noProof/>
        </w:rPr>
        <w:pict>
          <v:shape id="_x0000_s1075" type="#_x0000_t75" style="width:244.9pt;height:3.55pt;margin-top:948.55pt;margin-left:222.75pt;mso-position-horizontal-relative:page;mso-position-vertical-relative:page;position:absolute;z-index:-251644928">
            <v:imagedata r:id="rId52" o:title=""/>
          </v:shape>
        </w:pict>
      </w:r>
      <w:r>
        <w:rPr>
          <w:noProof/>
        </w:rPr>
        <w:pict>
          <v:shape id="_x0000_s1076" type="#_x0000_t75" style="width:107.35pt;height:3.55pt;margin-top:948.55pt;margin-left:640.7pt;mso-position-horizontal-relative:page;mso-position-vertical-relative:page;position:absolute;z-index:-251645952">
            <v:imagedata r:id="rId53" o:title=""/>
          </v:shape>
        </w:pict>
      </w:r>
      <w:r>
        <w:rPr>
          <w:noProof/>
        </w:rPr>
        <w:pict>
          <v:shape id="_x0000_s1077" type="#_x0000_t75" style="width:43.5pt;height:3.55pt;margin-top:979.65pt;margin-left:130.45pt;mso-position-horizontal-relative:page;mso-position-vertical-relative:page;position:absolute;z-index:-251646976">
            <v:imagedata r:id="rId54" o:title=""/>
          </v:shape>
        </w:pict>
      </w:r>
      <w:r>
        <w:rPr>
          <w:noProof/>
        </w:rPr>
        <w:pict>
          <v:shape id="_x0000_s1078" type="#_x0000_t75" style="width:116.25pt;height:3.55pt;margin-top:102.9pt;margin-left:1141.2pt;mso-position-horizontal-relative:page;mso-position-vertical-relative:page;position:absolute;z-index:-251648000">
            <v:imagedata r:id="rId55" o:title=""/>
          </v:shape>
        </w:pict>
      </w:r>
      <w:r>
        <w:rPr>
          <w:noProof/>
        </w:rPr>
        <w:pict>
          <v:shape id="_x0000_s1079" type="#_x0000_t75" style="width:91.4pt;height:3.55pt;margin-top:102.9pt;margin-left:1269.85pt;mso-position-horizontal-relative:page;mso-position-vertical-relative:page;position:absolute;z-index:-251649024">
            <v:imagedata r:id="rId56" o:title=""/>
          </v:shape>
        </w:pict>
      </w:r>
      <w:r>
        <w:rPr>
          <w:noProof/>
        </w:rPr>
        <w:pict>
          <v:shape id="_x0000_s1080" type="#_x0000_t75" style="width:100.3pt;height:3.55pt;margin-top:102.9pt;margin-left:1373.7pt;mso-position-horizontal-relative:page;mso-position-vertical-relative:page;position:absolute;z-index:-251650048">
            <v:imagedata r:id="rId57" o:title=""/>
          </v:shape>
        </w:pict>
      </w:r>
      <w:r>
        <w:rPr>
          <w:noProof/>
        </w:rPr>
        <w:pict>
          <v:shape id="_x0000_s1081" type="#_x0000_t75" style="width:4.45pt;height:914.9pt;margin-top:79.8pt;margin-left:800.45pt;mso-position-horizontal-relative:page;mso-position-vertical-relative:page;position:absolute;z-index:-251651072">
            <v:imagedata r:id="rId58" o:title=""/>
          </v:shape>
        </w:pict>
      </w:r>
      <w:r>
        <w:rPr>
          <w:noProof/>
        </w:rPr>
        <w:pict>
          <v:shape id="_x0000_s1082" type="#_x0000_t75" style="width:555.5pt;height:59.45pt;margin-top:391.3pt;margin-left:968.15pt;mso-position-horizontal-relative:page;mso-position-vertical-relative:page;position:absolute;z-index:-251652096">
            <v:imagedata r:id="rId59" o:title=""/>
          </v:shape>
        </w:pict>
      </w:r>
      <w:r>
        <w:rPr>
          <w:noProof/>
        </w:rPr>
        <w:pict>
          <v:shape id="_x0000_s1083" type="#_x0000_t75" style="width:740.95pt;height:214.75pt;margin-top:87.8pt;margin-left:-0.9pt;mso-position-horizontal-relative:page;mso-position-vertical-relative:page;position:absolute;z-index:-251653120">
            <v:imagedata r:id="rId6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843" w:x="2642" w:y="1755"/>
        <w:widowControl w:val="0"/>
        <w:autoSpaceDE w:val="0"/>
        <w:autoSpaceDN w:val="0"/>
        <w:spacing w:before="0" w:after="0" w:line="340" w:lineRule="exact"/>
        <w:ind w:left="975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．顺向锉</w:t>
      </w:r>
    </w:p>
    <w:p>
      <w:pPr>
        <w:framePr w:w="8843" w:x="2642" w:y="1755"/>
        <w:widowControl w:val="0"/>
        <w:autoSpaceDE w:val="0"/>
        <w:autoSpaceDN w:val="0"/>
        <w:spacing w:before="178" w:after="0" w:line="340" w:lineRule="exact"/>
        <w:ind w:left="0" w:right="0" w:firstLine="0"/>
        <w:jc w:val="left"/>
        <w:rPr>
          <w:rFonts w:ascii="TGOGCA+Nimbus Roman No9 L Regular"/>
          <w:color w:val="000000"/>
          <w:spacing w:val="0"/>
          <w:sz w:val="36"/>
        </w:rPr>
      </w:pPr>
      <w:r>
        <w:rPr>
          <w:rFonts w:ascii="SimSun"/>
          <w:color w:val="000000"/>
          <w:spacing w:val="0"/>
          <w:sz w:val="36"/>
        </w:rPr>
        <w:t>9</w:t>
      </w:r>
      <w:r>
        <w:rPr>
          <w:rFonts w:ascii="SimSun" w:hAnsi="SimSun" w:cs="SimSun"/>
          <w:color w:val="000000"/>
          <w:spacing w:val="0"/>
          <w:sz w:val="36"/>
        </w:rPr>
        <w:t>．铸件的壁或肋的连接应采用</w:t>
      </w:r>
      <w:r>
        <w:rPr>
          <w:rFonts w:ascii="TGOGCA+Nimbus Roman No9 L Regular"/>
          <w:color w:val="000000"/>
          <w:spacing w:val="0"/>
          <w:sz w:val="36"/>
        </w:rPr>
        <w:t>(</w:t>
      </w:r>
      <w:r>
        <w:rPr>
          <w:rFonts w:ascii="TGOGCA+Nimbus Roman No9 L Regular"/>
          <w:color w:val="000000"/>
          <w:spacing w:val="449"/>
          <w:sz w:val="36"/>
        </w:rPr>
        <w:t xml:space="preserve"> </w:t>
      </w:r>
      <w:r>
        <w:rPr>
          <w:rFonts w:ascii="TGOGCA+Nimbus Roman No9 L Regular"/>
          <w:color w:val="000000"/>
          <w:spacing w:val="0"/>
          <w:sz w:val="36"/>
        </w:rPr>
        <w:t>C</w:t>
      </w:r>
      <w:r>
        <w:rPr>
          <w:rFonts w:ascii="TGOGCA+Nimbus Roman No9 L Regular"/>
          <w:color w:val="000000"/>
          <w:spacing w:val="451"/>
          <w:sz w:val="36"/>
        </w:rPr>
        <w:t xml:space="preserve"> </w:t>
      </w:r>
      <w:r>
        <w:rPr>
          <w:rFonts w:ascii="TGOGCA+Nimbus Roman No9 L Regular"/>
          <w:color w:val="000000"/>
          <w:spacing w:val="0"/>
          <w:sz w:val="36"/>
        </w:rPr>
        <w:t>)</w:t>
      </w:r>
    </w:p>
    <w:p>
      <w:pPr>
        <w:framePr w:w="8843" w:x="2642" w:y="1755"/>
        <w:widowControl w:val="0"/>
        <w:autoSpaceDE w:val="0"/>
        <w:autoSpaceDN w:val="0"/>
        <w:spacing w:before="181" w:after="0" w:line="340" w:lineRule="exact"/>
        <w:ind w:left="95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-1"/>
          <w:sz w:val="36"/>
        </w:rPr>
        <w:t>A</w:t>
      </w:r>
      <w:r>
        <w:rPr>
          <w:rFonts w:ascii="SimSun" w:hAnsi="SimSun" w:cs="SimSun"/>
          <w:color w:val="000000"/>
          <w:spacing w:val="1"/>
          <w:sz w:val="36"/>
        </w:rPr>
        <w:t>．锐角连接</w:t>
      </w:r>
      <w:r>
        <w:rPr>
          <w:rFonts w:ascii="Times New Roman"/>
          <w:color w:val="000000"/>
          <w:spacing w:val="809"/>
          <w:sz w:val="36"/>
        </w:rPr>
        <w:t xml:space="preserve"> </w:t>
      </w:r>
      <w:r>
        <w:rPr>
          <w:rFonts w:ascii="TGOGCA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1"/>
          <w:sz w:val="36"/>
        </w:rPr>
        <w:t>．直角连接</w:t>
      </w:r>
      <w:r>
        <w:rPr>
          <w:rFonts w:ascii="Times New Roman"/>
          <w:color w:val="000000"/>
          <w:spacing w:val="449"/>
          <w:sz w:val="36"/>
        </w:rPr>
        <w:t xml:space="preserve"> </w:t>
      </w:r>
      <w:r>
        <w:rPr>
          <w:rFonts w:ascii="TGOGCA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．圆角连接</w:t>
      </w:r>
    </w:p>
    <w:p>
      <w:pPr>
        <w:framePr w:w="1970" w:x="6243" w:y="1755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-3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．交叉锉</w:t>
      </w:r>
    </w:p>
    <w:p>
      <w:pPr>
        <w:framePr w:w="1652" w:x="8850" w:y="1755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1"/>
          <w:sz w:val="36"/>
        </w:rPr>
        <w:t>C</w:t>
      </w:r>
      <w:r>
        <w:rPr>
          <w:rFonts w:ascii="SimSun" w:hAnsi="SimSun" w:cs="SimSun"/>
          <w:color w:val="000000"/>
          <w:spacing w:val="0"/>
          <w:sz w:val="36"/>
        </w:rPr>
        <w:t>．推锉</w:t>
      </w:r>
    </w:p>
    <w:p>
      <w:pPr>
        <w:framePr w:w="1668" w:x="10981" w:y="1755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．逆锉</w:t>
      </w:r>
    </w:p>
    <w:p>
      <w:pPr>
        <w:framePr w:w="4041" w:x="17157" w:y="176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答：划线的作用有三点：</w:t>
      </w:r>
    </w:p>
    <w:p>
      <w:pPr>
        <w:framePr w:w="14144" w:x="17157" w:y="2378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TGOGCA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）使机械加工有明确的尺寸界线，作为金属切削加工的依据。</w:t>
      </w:r>
    </w:p>
    <w:p>
      <w:pPr>
        <w:framePr w:w="14144" w:x="17157" w:y="2378"/>
        <w:widowControl w:val="0"/>
        <w:autoSpaceDE w:val="0"/>
        <w:autoSpaceDN w:val="0"/>
        <w:spacing w:before="283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TGOGCA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）检查毛坏件，能够及时发现和处理不合格的毛坯，避免加工后造成损失。</w:t>
      </w:r>
    </w:p>
    <w:p>
      <w:pPr>
        <w:framePr w:w="14144" w:x="17157" w:y="2378"/>
        <w:widowControl w:val="0"/>
        <w:autoSpaceDE w:val="0"/>
        <w:autoSpaceDN w:val="0"/>
        <w:spacing w:before="283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</w:t>
      </w:r>
      <w:r>
        <w:rPr>
          <w:rFonts w:ascii="TGOGCA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）补救缺陷，即采用借料划线，可以使误差不大的毛坯得到补救，使加工后的零件仍</w:t>
      </w:r>
    </w:p>
    <w:p>
      <w:pPr>
        <w:framePr w:w="14144" w:x="17157" w:y="2378"/>
        <w:widowControl w:val="0"/>
        <w:autoSpaceDE w:val="0"/>
        <w:autoSpaceDN w:val="0"/>
        <w:spacing w:before="303" w:after="0" w:line="319" w:lineRule="exact"/>
        <w:ind w:left="105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能符合要求。</w:t>
      </w:r>
    </w:p>
    <w:p>
      <w:pPr>
        <w:framePr w:w="2307" w:x="10972" w:y="2793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-1"/>
          <w:sz w:val="36"/>
        </w:rPr>
        <w:t>D</w:t>
      </w:r>
      <w:r>
        <w:rPr>
          <w:rFonts w:ascii="SimSun" w:hAnsi="SimSun" w:cs="SimSun"/>
          <w:color w:val="000000"/>
          <w:spacing w:val="0"/>
          <w:sz w:val="36"/>
        </w:rPr>
        <w:t>．交叉连接</w:t>
      </w:r>
    </w:p>
    <w:p>
      <w:pPr>
        <w:framePr w:w="10391" w:x="2642" w:y="3416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GOGCA+Nimbus Roman No9 L Regular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10</w:t>
      </w:r>
      <w:r>
        <w:rPr>
          <w:rFonts w:ascii="SimSun" w:hAnsi="SimSun" w:cs="SimSun"/>
          <w:color w:val="000000"/>
          <w:spacing w:val="0"/>
          <w:sz w:val="36"/>
        </w:rPr>
        <w:t>．在铣床上加工固定动钳身的燕尾槽时，用到的刀具为</w:t>
      </w:r>
      <w:r>
        <w:rPr>
          <w:rFonts w:ascii="TGOGCA+Nimbus Roman No9 L Regular"/>
          <w:color w:val="000000"/>
          <w:spacing w:val="0"/>
          <w:sz w:val="36"/>
        </w:rPr>
        <w:t>(</w:t>
      </w:r>
      <w:r>
        <w:rPr>
          <w:rFonts w:ascii="TGOGCA+Nimbus Roman No9 L Regular"/>
          <w:color w:val="000000"/>
          <w:spacing w:val="0"/>
          <w:sz w:val="36"/>
        </w:rPr>
        <w:t xml:space="preserve"> </w:t>
      </w:r>
      <w:r>
        <w:rPr>
          <w:rFonts w:ascii="TGOGCA+Nimbus Roman No9 L Regular"/>
          <w:color w:val="000000"/>
          <w:spacing w:val="0"/>
          <w:sz w:val="36"/>
        </w:rPr>
        <w:t>AB</w:t>
      </w:r>
    </w:p>
    <w:p>
      <w:pPr>
        <w:framePr w:w="10391" w:x="2642" w:y="3416"/>
        <w:widowControl w:val="0"/>
        <w:autoSpaceDE w:val="0"/>
        <w:autoSpaceDN w:val="0"/>
        <w:spacing w:before="283" w:after="0" w:line="340" w:lineRule="exact"/>
        <w:ind w:left="95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A.</w:t>
      </w:r>
      <w:r>
        <w:rPr>
          <w:rFonts w:ascii="SimSun" w:hAnsi="SimSun" w:cs="SimSun"/>
          <w:color w:val="000000"/>
          <w:spacing w:val="0"/>
          <w:sz w:val="36"/>
        </w:rPr>
        <w:t>立铣刀</w:t>
      </w:r>
      <w:r>
        <w:rPr>
          <w:rFonts w:ascii="Times New Roman"/>
          <w:color w:val="000000"/>
          <w:spacing w:val="630"/>
          <w:sz w:val="36"/>
        </w:rPr>
        <w:t xml:space="preserve"> </w:t>
      </w:r>
      <w:r>
        <w:rPr>
          <w:rFonts w:ascii="TGOGCA+Nimbus Roman No9 L Regular"/>
          <w:color w:val="000000"/>
          <w:spacing w:val="-1"/>
          <w:sz w:val="36"/>
        </w:rPr>
        <w:t>B.</w:t>
      </w:r>
      <w:r>
        <w:rPr>
          <w:rFonts w:ascii="SimSun" w:hAnsi="SimSun" w:cs="SimSun"/>
          <w:color w:val="000000"/>
          <w:spacing w:val="0"/>
          <w:sz w:val="36"/>
        </w:rPr>
        <w:t>三面刃铣刀</w:t>
      </w:r>
      <w:r>
        <w:rPr>
          <w:rFonts w:ascii="Times New Roman"/>
          <w:color w:val="000000"/>
          <w:spacing w:val="634"/>
          <w:sz w:val="36"/>
        </w:rPr>
        <w:t xml:space="preserve"> </w:t>
      </w:r>
      <w:r>
        <w:rPr>
          <w:rFonts w:ascii="TGOGCA+Nimbus Roman No9 L Regular"/>
          <w:color w:val="000000"/>
          <w:spacing w:val="1"/>
          <w:sz w:val="36"/>
        </w:rPr>
        <w:t>C.</w:t>
      </w:r>
      <w:r>
        <w:rPr>
          <w:rFonts w:ascii="SimSun" w:hAnsi="SimSun" w:cs="SimSun"/>
          <w:color w:val="000000"/>
          <w:spacing w:val="0"/>
          <w:sz w:val="36"/>
        </w:rPr>
        <w:t>齿轮铣刀</w:t>
      </w:r>
      <w:r>
        <w:rPr>
          <w:rFonts w:ascii="Times New Roman"/>
          <w:color w:val="000000"/>
          <w:spacing w:val="451"/>
          <w:sz w:val="36"/>
        </w:rPr>
        <w:t xml:space="preserve"> </w:t>
      </w:r>
      <w:r>
        <w:rPr>
          <w:rFonts w:ascii="TGOGCA+Nimbus Roman No9 L Regular"/>
          <w:color w:val="000000"/>
          <w:spacing w:val="0"/>
          <w:sz w:val="36"/>
        </w:rPr>
        <w:t>D.</w:t>
      </w:r>
      <w:r>
        <w:rPr>
          <w:rFonts w:ascii="SimSun" w:hAnsi="SimSun" w:cs="SimSun"/>
          <w:color w:val="000000"/>
          <w:spacing w:val="0"/>
          <w:sz w:val="36"/>
        </w:rPr>
        <w:t>角度铣刀</w:t>
      </w:r>
    </w:p>
    <w:p>
      <w:pPr>
        <w:framePr w:w="586" w:x="12039" w:y="3416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GOGCA+Nimbus Roman No9 L Regular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)</w:t>
      </w:r>
    </w:p>
    <w:p>
      <w:pPr>
        <w:framePr w:w="10655" w:x="17157" w:y="4764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5.</w:t>
      </w:r>
      <w:r>
        <w:rPr>
          <w:rFonts w:ascii="SimSun" w:hAnsi="SimSun" w:cs="SimSun"/>
          <w:color w:val="000000"/>
          <w:spacing w:val="0"/>
          <w:sz w:val="36"/>
        </w:rPr>
        <w:t>铸造造型时使用冒口的作用？</w:t>
      </w:r>
    </w:p>
    <w:p>
      <w:pPr>
        <w:framePr w:w="10655" w:x="17157" w:y="4764"/>
        <w:widowControl w:val="0"/>
        <w:autoSpaceDE w:val="0"/>
        <w:autoSpaceDN w:val="0"/>
        <w:spacing w:before="96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作用是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用来储存金属液的空腔，有效防止铸件产生缩松和缩孔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0204" w:x="2872" w:y="4985"/>
        <w:widowControl w:val="0"/>
        <w:autoSpaceDE w:val="0"/>
        <w:autoSpaceDN w:val="0"/>
        <w:spacing w:before="0" w:after="0" w:line="40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4"/>
          <w:sz w:val="54"/>
          <w:vertAlign w:val="subscript"/>
        </w:rPr>
        <w:t>三</w:t>
      </w:r>
      <w:r>
        <w:rPr>
          <w:rFonts w:ascii="SimHei" w:hAnsi="SimHei" w:cs="SimHei"/>
          <w:color w:val="000000"/>
          <w:spacing w:val="0"/>
          <w:sz w:val="54"/>
          <w:vertAlign w:val="subscript"/>
        </w:rPr>
        <w:t>、</w:t>
      </w:r>
      <w:r>
        <w:rPr>
          <w:rFonts w:ascii="SimSun" w:hAnsi="SimSun" w:cs="SimSun"/>
          <w:color w:val="000000"/>
          <w:spacing w:val="2"/>
          <w:sz w:val="42"/>
        </w:rPr>
        <w:t>判断题（对的打√</w:t>
      </w:r>
      <w:r>
        <w:rPr>
          <w:rFonts w:ascii="LKCUUO+Nimbus Roman No9 L Medium"/>
          <w:color w:val="000000"/>
          <w:spacing w:val="-4"/>
          <w:sz w:val="42"/>
        </w:rPr>
        <w:t>,</w:t>
      </w:r>
      <w:r>
        <w:rPr>
          <w:rFonts w:ascii="SimSun" w:hAnsi="SimSun" w:cs="SimSun"/>
          <w:color w:val="000000"/>
          <w:spacing w:val="3"/>
          <w:sz w:val="42"/>
        </w:rPr>
        <w:t>错的打×</w:t>
      </w:r>
      <w:r>
        <w:rPr>
          <w:rFonts w:ascii="LKCUUO+Nimbus Roman No9 L Medium"/>
          <w:color w:val="000000"/>
          <w:spacing w:val="-4"/>
          <w:sz w:val="42"/>
        </w:rPr>
        <w:t>,</w:t>
      </w:r>
      <w:r>
        <w:rPr>
          <w:rFonts w:ascii="SimSun" w:hAnsi="SimSun" w:cs="SimSun"/>
          <w:color w:val="000000"/>
          <w:spacing w:val="1"/>
          <w:sz w:val="42"/>
        </w:rPr>
        <w:t>每题</w:t>
      </w:r>
      <w:r>
        <w:rPr>
          <w:rFonts w:ascii="Times New Roman"/>
          <w:color w:val="000000"/>
          <w:spacing w:val="3"/>
          <w:sz w:val="42"/>
        </w:rPr>
        <w:t xml:space="preserve"> </w:t>
      </w:r>
      <w:r>
        <w:rPr>
          <w:rFonts w:ascii="LKCUUO+Nimbus Roman No9 L Medium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分，共</w:t>
      </w:r>
      <w:r>
        <w:rPr>
          <w:rFonts w:ascii="Times New Roman"/>
          <w:color w:val="000000"/>
          <w:spacing w:val="4"/>
          <w:sz w:val="42"/>
        </w:rPr>
        <w:t xml:space="preserve"> </w:t>
      </w:r>
      <w:r>
        <w:rPr>
          <w:rFonts w:ascii="LKCUUO+Nimbus Roman No9 L Medium"/>
          <w:color w:val="000000"/>
          <w:spacing w:val="1"/>
          <w:sz w:val="42"/>
        </w:rPr>
        <w:t>10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分）</w:t>
      </w:r>
    </w:p>
    <w:p>
      <w:pPr>
        <w:framePr w:w="11205" w:x="17157" w:y="6010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6.</w:t>
      </w:r>
      <w:r>
        <w:rPr>
          <w:rFonts w:ascii="SimSun" w:hAnsi="SimSun" w:cs="SimSun"/>
          <w:color w:val="000000"/>
          <w:spacing w:val="0"/>
          <w:sz w:val="36"/>
        </w:rPr>
        <w:t>数控车床的结构组成有哪些？</w:t>
      </w:r>
    </w:p>
    <w:p>
      <w:pPr>
        <w:framePr w:w="11205" w:x="17157" w:y="6010"/>
        <w:widowControl w:val="0"/>
        <w:autoSpaceDE w:val="0"/>
        <w:autoSpaceDN w:val="0"/>
        <w:spacing w:before="97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输入</w:t>
      </w:r>
      <w:r>
        <w:rPr>
          <w:rFonts w:ascii="SimSun"/>
          <w:color w:val="000000"/>
          <w:spacing w:val="0"/>
          <w:sz w:val="36"/>
        </w:rPr>
        <w:t>/</w:t>
      </w:r>
      <w:r>
        <w:rPr>
          <w:rFonts w:ascii="SimSun" w:hAnsi="SimSun" w:cs="SimSun"/>
          <w:color w:val="000000"/>
          <w:spacing w:val="0"/>
          <w:sz w:val="36"/>
        </w:rPr>
        <w:t>输出装置、数控系统、伺服系统、辅助控制装置和机床本体等。</w:t>
      </w:r>
    </w:p>
    <w:p>
      <w:pPr>
        <w:framePr w:w="8576" w:x="2642" w:y="6555"/>
        <w:widowControl w:val="0"/>
        <w:autoSpaceDE w:val="0"/>
        <w:autoSpaceDN w:val="0"/>
        <w:spacing w:before="0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-90"/>
          <w:sz w:val="36"/>
        </w:rPr>
        <w:t>、“</w:t>
      </w:r>
      <w:r>
        <w:rPr>
          <w:rFonts w:ascii="TGOGCA+Nimbus Roman No9 L Regular"/>
          <w:color w:val="000000"/>
          <w:spacing w:val="0"/>
          <w:sz w:val="36"/>
        </w:rPr>
        <w:t>45</w:t>
      </w:r>
      <w:r>
        <w:rPr>
          <w:rFonts w:ascii="TGOGCA+Nimbus Roman No9 L Regular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号钢”表示钢中平均含碳量为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TGOGCA+Nimbus Roman No9 L Regular"/>
          <w:color w:val="000000"/>
          <w:spacing w:val="0"/>
          <w:sz w:val="36"/>
        </w:rPr>
        <w:t>4</w:t>
      </w:r>
      <w:r>
        <w:rPr>
          <w:rFonts w:ascii="LKCUUO+Nimbus Roman No9 L Medium"/>
          <w:color w:val="000000"/>
          <w:spacing w:val="0"/>
          <w:sz w:val="36"/>
        </w:rPr>
        <w:t>.</w:t>
      </w:r>
      <w:r>
        <w:rPr>
          <w:rFonts w:ascii="TGOGCA+Nimbus Roman No9 L Regular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-60"/>
          <w:sz w:val="36"/>
        </w:rPr>
        <w:t>％。（</w:t>
      </w:r>
      <w:r>
        <w:rPr>
          <w:rFonts w:ascii="Times New Roman"/>
          <w:color w:val="000000"/>
          <w:spacing w:val="150"/>
          <w:sz w:val="36"/>
        </w:rPr>
        <w:t xml:space="preserve"> </w:t>
      </w:r>
      <w:r>
        <w:rPr>
          <w:rFonts w:ascii="TGOGCA+Nimbus Roman No9 L Regular"/>
          <w:color w:val="000000"/>
          <w:spacing w:val="0"/>
          <w:sz w:val="36"/>
        </w:rPr>
        <w:t>T</w:t>
      </w:r>
      <w:r>
        <w:rPr>
          <w:rFonts w:ascii="TGOGCA+Nimbus Roman No9 L Regular"/>
          <w:color w:val="000000"/>
          <w:spacing w:val="26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0123" w:x="2642" w:y="7174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-7"/>
          <w:sz w:val="36"/>
        </w:rPr>
        <w:t>、自由锻用芯棒扩孔，实质是将坯料沿圆周方向镦粗。（</w:t>
      </w:r>
      <w:r>
        <w:rPr>
          <w:rFonts w:ascii="TGOGCA+Nimbus Roman No9 L Regular"/>
          <w:color w:val="000000"/>
          <w:spacing w:val="0"/>
          <w:sz w:val="36"/>
        </w:rPr>
        <w:t>F</w:t>
      </w:r>
      <w:r>
        <w:rPr>
          <w:rFonts w:ascii="TGOGCA+Nimbus Roman No9 L Regular"/>
          <w:color w:val="000000"/>
          <w:spacing w:val="26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0123" w:x="2642" w:y="7174"/>
        <w:widowControl w:val="0"/>
        <w:autoSpaceDE w:val="0"/>
        <w:autoSpaceDN w:val="0"/>
        <w:spacing w:before="274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-8"/>
          <w:sz w:val="36"/>
        </w:rPr>
        <w:t>、在铸铁的熔炼设备中，应用最为广泛的是电弧炉。（</w:t>
      </w:r>
      <w:r>
        <w:rPr>
          <w:rFonts w:ascii="TGOGCA+Nimbus Roman No9 L Regular"/>
          <w:color w:val="000000"/>
          <w:spacing w:val="0"/>
          <w:sz w:val="36"/>
        </w:rPr>
        <w:t>F</w:t>
      </w:r>
      <w:r>
        <w:rPr>
          <w:rFonts w:ascii="TGOGCA+Nimbus Roman No9 L Regular"/>
          <w:color w:val="000000"/>
          <w:spacing w:val="26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0930" w:x="17157" w:y="7254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7.</w:t>
      </w:r>
      <w:r>
        <w:rPr>
          <w:rFonts w:ascii="SimSun" w:hAnsi="SimSun" w:cs="SimSun"/>
          <w:color w:val="000000"/>
          <w:spacing w:val="0"/>
          <w:sz w:val="36"/>
        </w:rPr>
        <w:t>采煤工艺中，综采工作面常用的设备有哪些？并简述各自的作用。</w:t>
      </w:r>
    </w:p>
    <w:p>
      <w:pPr>
        <w:framePr w:w="10930" w:x="17157" w:y="7254"/>
        <w:widowControl w:val="0"/>
        <w:autoSpaceDE w:val="0"/>
        <w:autoSpaceDN w:val="0"/>
        <w:spacing w:before="116" w:after="0" w:line="307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SimSun" w:hAnsi="SimSun" w:cs="SimSun"/>
          <w:color w:val="323232"/>
          <w:spacing w:val="-4"/>
          <w:sz w:val="35"/>
        </w:rPr>
        <w:t>采煤机</w:t>
      </w:r>
      <w:r>
        <w:rPr>
          <w:rFonts w:ascii="Times New Roman"/>
          <w:color w:val="323232"/>
          <w:spacing w:val="85"/>
          <w:sz w:val="35"/>
        </w:rPr>
        <w:t xml:space="preserve"> </w:t>
      </w:r>
      <w:r>
        <w:rPr>
          <w:rFonts w:ascii="SimSun" w:hAnsi="SimSun" w:cs="SimSun"/>
          <w:color w:val="323232"/>
          <w:spacing w:val="-4"/>
          <w:sz w:val="35"/>
        </w:rPr>
        <w:t>主要采煤；</w:t>
      </w:r>
    </w:p>
    <w:p>
      <w:pPr>
        <w:framePr w:w="7406" w:x="17157" w:y="8112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SimSun" w:hAnsi="SimSun" w:cs="SimSun"/>
          <w:color w:val="323232"/>
          <w:spacing w:val="-4"/>
          <w:sz w:val="35"/>
        </w:rPr>
        <w:t>刮板输送机</w:t>
      </w:r>
      <w:r>
        <w:rPr>
          <w:rFonts w:ascii="Times New Roman"/>
          <w:color w:val="323232"/>
          <w:spacing w:val="85"/>
          <w:sz w:val="35"/>
        </w:rPr>
        <w:t xml:space="preserve"> </w:t>
      </w:r>
      <w:r>
        <w:rPr>
          <w:rFonts w:ascii="SimSun" w:hAnsi="SimSun" w:cs="SimSun"/>
          <w:color w:val="323232"/>
          <w:spacing w:val="-4"/>
          <w:sz w:val="35"/>
        </w:rPr>
        <w:t>主要运送采煤机采下的煤</w:t>
      </w:r>
      <w:r>
        <w:rPr>
          <w:rFonts w:ascii="Times New Roman"/>
          <w:color w:val="323232"/>
          <w:spacing w:val="79"/>
          <w:sz w:val="35"/>
        </w:rPr>
        <w:t xml:space="preserve"> </w:t>
      </w:r>
      <w:r>
        <w:rPr>
          <w:rFonts w:ascii="SimSun" w:hAnsi="SimSun" w:cs="SimSun"/>
          <w:color w:val="323232"/>
          <w:spacing w:val="0"/>
          <w:sz w:val="35"/>
        </w:rPr>
        <w:t>；</w:t>
      </w:r>
    </w:p>
    <w:p>
      <w:pPr>
        <w:framePr w:w="7406" w:x="17157" w:y="8112"/>
        <w:widowControl w:val="0"/>
        <w:autoSpaceDE w:val="0"/>
        <w:autoSpaceDN w:val="0"/>
        <w:spacing w:before="109" w:after="0" w:line="307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SimSun" w:hAnsi="SimSun" w:cs="SimSun"/>
          <w:color w:val="323232"/>
          <w:spacing w:val="-4"/>
          <w:sz w:val="35"/>
        </w:rPr>
        <w:t>转载机主要运送刮板机过来的煤送至皮带机上；</w:t>
      </w:r>
    </w:p>
    <w:p>
      <w:pPr>
        <w:framePr w:w="7406" w:x="17157" w:y="8112"/>
        <w:widowControl w:val="0"/>
        <w:autoSpaceDE w:val="0"/>
        <w:autoSpaceDN w:val="0"/>
        <w:spacing w:before="109" w:after="0" w:line="307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SimSun" w:hAnsi="SimSun" w:cs="SimSun"/>
          <w:color w:val="323232"/>
          <w:spacing w:val="-4"/>
          <w:sz w:val="35"/>
        </w:rPr>
        <w:t>液压支架</w:t>
      </w:r>
      <w:r>
        <w:rPr>
          <w:rFonts w:ascii="Times New Roman"/>
          <w:color w:val="323232"/>
          <w:spacing w:val="85"/>
          <w:sz w:val="35"/>
        </w:rPr>
        <w:t xml:space="preserve"> </w:t>
      </w:r>
      <w:r>
        <w:rPr>
          <w:rFonts w:ascii="SimSun" w:hAnsi="SimSun" w:cs="SimSun"/>
          <w:color w:val="323232"/>
          <w:spacing w:val="-4"/>
          <w:sz w:val="35"/>
        </w:rPr>
        <w:t>主要支撑顶板</w:t>
      </w:r>
      <w:r>
        <w:rPr>
          <w:rFonts w:ascii="Times New Roman"/>
          <w:color w:val="323232"/>
          <w:spacing w:val="78"/>
          <w:sz w:val="35"/>
        </w:rPr>
        <w:t xml:space="preserve"> </w:t>
      </w:r>
      <w:r>
        <w:rPr>
          <w:rFonts w:ascii="SimSun" w:hAnsi="SimSun" w:cs="SimSun"/>
          <w:color w:val="323232"/>
          <w:spacing w:val="0"/>
          <w:sz w:val="35"/>
        </w:rPr>
        <w:t>；</w:t>
      </w:r>
    </w:p>
    <w:p>
      <w:pPr>
        <w:framePr w:w="12165" w:x="2642" w:y="8400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-6"/>
          <w:sz w:val="36"/>
        </w:rPr>
        <w:t>、左偏刀常用来加工向左的端面，右偏刀常用来加工向右的端面。（</w:t>
      </w:r>
      <w:r>
        <w:rPr>
          <w:rFonts w:ascii="Times New Roman"/>
          <w:color w:val="000000"/>
          <w:spacing w:val="97"/>
          <w:sz w:val="36"/>
        </w:rPr>
        <w:t xml:space="preserve"> </w:t>
      </w:r>
      <w:r>
        <w:rPr>
          <w:rFonts w:ascii="TGOGCA+Nimbus Roman No9 L Regular"/>
          <w:color w:val="000000"/>
          <w:spacing w:val="0"/>
          <w:sz w:val="36"/>
        </w:rPr>
        <w:t>T</w:t>
      </w:r>
      <w:r>
        <w:rPr>
          <w:rFonts w:ascii="TGOGCA+Nimbus Roman No9 L Regular"/>
          <w:color w:val="000000"/>
          <w:spacing w:val="27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2165" w:x="2642" w:y="8400"/>
        <w:widowControl w:val="0"/>
        <w:autoSpaceDE w:val="0"/>
        <w:autoSpaceDN w:val="0"/>
        <w:spacing w:before="271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-8"/>
          <w:sz w:val="36"/>
        </w:rPr>
        <w:t>、桌虎钳固定钳身的燕尾槽是在刨床上加工的。（</w:t>
      </w:r>
      <w:r>
        <w:rPr>
          <w:rFonts w:ascii="Times New Roman"/>
          <w:color w:val="000000"/>
          <w:spacing w:val="100"/>
          <w:sz w:val="36"/>
        </w:rPr>
        <w:t xml:space="preserve"> </w:t>
      </w:r>
      <w:r>
        <w:rPr>
          <w:rFonts w:ascii="TGOGCA+Nimbus Roman No9 L Regular"/>
          <w:color w:val="000000"/>
          <w:spacing w:val="0"/>
          <w:sz w:val="36"/>
        </w:rPr>
        <w:t>F</w:t>
      </w:r>
      <w:r>
        <w:rPr>
          <w:rFonts w:ascii="TGOGCA+Nimbus Roman No9 L Regular"/>
          <w:color w:val="000000"/>
          <w:spacing w:val="26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2165" w:x="2642" w:y="8400"/>
        <w:widowControl w:val="0"/>
        <w:autoSpaceDE w:val="0"/>
        <w:autoSpaceDN w:val="0"/>
        <w:spacing w:before="274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6</w:t>
      </w:r>
      <w:r>
        <w:rPr>
          <w:rFonts w:ascii="SimSun" w:hAnsi="SimSun" w:cs="SimSun"/>
          <w:color w:val="000000"/>
          <w:spacing w:val="-11"/>
          <w:sz w:val="36"/>
        </w:rPr>
        <w:t>、平面磨床既能磨平面也能磨外圆。（</w:t>
      </w:r>
      <w:r>
        <w:rPr>
          <w:rFonts w:ascii="TGOGCA+Nimbus Roman No9 L Regular"/>
          <w:color w:val="000000"/>
          <w:spacing w:val="0"/>
          <w:sz w:val="36"/>
        </w:rPr>
        <w:t>F</w:t>
      </w:r>
      <w:r>
        <w:rPr>
          <w:rFonts w:ascii="TGOGCA+Nimbus Roman No9 L Regular"/>
          <w:color w:val="000000"/>
          <w:spacing w:val="45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4761" w:x="17157" w:y="9357"/>
        <w:widowControl w:val="0"/>
        <w:autoSpaceDE w:val="0"/>
        <w:autoSpaceDN w:val="0"/>
        <w:spacing w:before="0" w:after="0" w:line="307" w:lineRule="exact"/>
        <w:ind w:left="0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SimSun" w:hAnsi="SimSun" w:cs="SimSun"/>
          <w:color w:val="323232"/>
          <w:spacing w:val="-4"/>
          <w:sz w:val="35"/>
        </w:rPr>
        <w:t>乳化液泵站</w:t>
      </w:r>
      <w:r>
        <w:rPr>
          <w:rFonts w:ascii="Times New Roman"/>
          <w:color w:val="323232"/>
          <w:spacing w:val="85"/>
          <w:sz w:val="35"/>
        </w:rPr>
        <w:t xml:space="preserve"> </w:t>
      </w:r>
      <w:r>
        <w:rPr>
          <w:rFonts w:ascii="SimSun" w:hAnsi="SimSun" w:cs="SimSun"/>
          <w:color w:val="323232"/>
          <w:spacing w:val="-4"/>
          <w:sz w:val="35"/>
        </w:rPr>
        <w:t>为液压支架提供力</w:t>
      </w:r>
    </w:p>
    <w:p>
      <w:pPr>
        <w:framePr w:w="6521" w:x="17157" w:y="10161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8.</w:t>
      </w:r>
      <w:r>
        <w:rPr>
          <w:rFonts w:ascii="SimSun" w:hAnsi="SimSun" w:cs="SimSun"/>
          <w:color w:val="000000"/>
          <w:spacing w:val="0"/>
          <w:sz w:val="36"/>
        </w:rPr>
        <w:t>简述钢普通热处理的工艺方法和区别。</w:t>
      </w:r>
    </w:p>
    <w:p>
      <w:pPr>
        <w:framePr w:w="11423" w:x="2642" w:y="10237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7</w:t>
      </w:r>
      <w:r>
        <w:rPr>
          <w:rFonts w:ascii="SimSun" w:hAnsi="SimSun" w:cs="SimSun"/>
          <w:color w:val="000000"/>
          <w:spacing w:val="-6"/>
          <w:sz w:val="36"/>
        </w:rPr>
        <w:t>、刨削是连续切削过程，为了减少冲击，常常提高刨削速度。（</w:t>
      </w:r>
      <w:r>
        <w:rPr>
          <w:rFonts w:ascii="TGOGCA+Nimbus Roman No9 L Regular"/>
          <w:color w:val="000000"/>
          <w:spacing w:val="0"/>
          <w:sz w:val="36"/>
        </w:rPr>
        <w:t>F</w:t>
      </w:r>
      <w:r>
        <w:rPr>
          <w:rFonts w:ascii="TGOGCA+Nimbus Roman No9 L Regular"/>
          <w:color w:val="000000"/>
          <w:spacing w:val="45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1423" w:x="2642" w:y="10237"/>
        <w:widowControl w:val="0"/>
        <w:autoSpaceDE w:val="0"/>
        <w:autoSpaceDN w:val="0"/>
        <w:spacing w:before="271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8</w:t>
      </w:r>
      <w:r>
        <w:rPr>
          <w:rFonts w:ascii="SimSun" w:hAnsi="SimSun" w:cs="SimSun"/>
          <w:color w:val="000000"/>
          <w:spacing w:val="0"/>
          <w:sz w:val="36"/>
        </w:rPr>
        <w:t>、气焊主要用来焊接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TGOGCA+Nimbus Roman No9 L Regular"/>
          <w:color w:val="000000"/>
          <w:spacing w:val="0"/>
          <w:sz w:val="36"/>
        </w:rPr>
        <w:t>3</w:t>
      </w:r>
      <w:r>
        <w:rPr>
          <w:rFonts w:ascii="TGOGCA+Nimbus Roman No9 L Regular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-10"/>
          <w:sz w:val="36"/>
        </w:rPr>
        <w:t>毫米以上的低碳钢、铜、铝及其合金。（</w:t>
      </w:r>
      <w:r>
        <w:rPr>
          <w:rFonts w:ascii="TGOGCA+Nimbus Roman No9 L Regular"/>
          <w:color w:val="000000"/>
          <w:spacing w:val="0"/>
          <w:sz w:val="36"/>
        </w:rPr>
        <w:t>T</w:t>
      </w:r>
      <w:r>
        <w:rPr>
          <w:rFonts w:ascii="TGOGCA+Nimbus Roman No9 L Regular"/>
          <w:color w:val="000000"/>
          <w:spacing w:val="44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1423" w:x="2642" w:y="10237"/>
        <w:widowControl w:val="0"/>
        <w:autoSpaceDE w:val="0"/>
        <w:autoSpaceDN w:val="0"/>
        <w:spacing w:before="274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9</w:t>
      </w:r>
      <w:r>
        <w:rPr>
          <w:rFonts w:ascii="SimSun" w:hAnsi="SimSun" w:cs="SimSun"/>
          <w:color w:val="000000"/>
          <w:spacing w:val="-9"/>
          <w:sz w:val="36"/>
        </w:rPr>
        <w:t>、普通车床变速时，需要停车后才能变速。（</w:t>
      </w:r>
      <w:r>
        <w:rPr>
          <w:rFonts w:ascii="TGOGCA+Nimbus Roman No9 L Regular"/>
          <w:color w:val="000000"/>
          <w:spacing w:val="0"/>
          <w:sz w:val="36"/>
        </w:rPr>
        <w:t>T</w:t>
      </w:r>
      <w:r>
        <w:rPr>
          <w:rFonts w:ascii="TGOGCA+Nimbus Roman No9 L Regular"/>
          <w:color w:val="000000"/>
          <w:spacing w:val="44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4906" w:x="18770" w:y="11004"/>
        <w:widowControl w:val="0"/>
        <w:autoSpaceDE w:val="0"/>
        <w:autoSpaceDN w:val="0"/>
        <w:spacing w:before="0" w:after="0" w:line="437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8"/>
          <w:vertAlign w:val="subscript"/>
        </w:rPr>
        <w:t>五</w:t>
      </w:r>
      <w:r>
        <w:rPr>
          <w:rFonts w:ascii="SimHei" w:hAnsi="SimHei" w:cs="SimHei"/>
          <w:color w:val="000000"/>
          <w:spacing w:val="-3"/>
          <w:sz w:val="48"/>
          <w:vertAlign w:val="subscript"/>
        </w:rPr>
        <w:t>、</w:t>
      </w:r>
      <w:r>
        <w:rPr>
          <w:rFonts w:ascii="SimSun" w:hAnsi="SimSun" w:cs="SimSun"/>
          <w:color w:val="000000"/>
          <w:spacing w:val="2"/>
          <w:sz w:val="45"/>
        </w:rPr>
        <w:t>分析论述题（</w:t>
      </w:r>
      <w:r>
        <w:rPr>
          <w:rFonts w:ascii="LKCUUO+Nimbus Roman No9 L Medium"/>
          <w:color w:val="000000"/>
          <w:spacing w:val="0"/>
          <w:sz w:val="45"/>
        </w:rPr>
        <w:t>10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分）</w:t>
      </w:r>
    </w:p>
    <w:p>
      <w:pPr>
        <w:framePr w:w="9770" w:x="2642" w:y="12075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10</w:t>
      </w:r>
      <w:r>
        <w:rPr>
          <w:rFonts w:ascii="SimSun" w:hAnsi="SimSun" w:cs="SimSun"/>
          <w:color w:val="000000"/>
          <w:spacing w:val="-8"/>
          <w:sz w:val="36"/>
        </w:rPr>
        <w:t>、钻孔直径如果太小，攻丝时，螺丝攻容易断裂。（</w:t>
      </w:r>
      <w:r>
        <w:rPr>
          <w:rFonts w:ascii="Times New Roman"/>
          <w:color w:val="000000"/>
          <w:spacing w:val="99"/>
          <w:sz w:val="36"/>
        </w:rPr>
        <w:t xml:space="preserve"> </w:t>
      </w:r>
      <w:r>
        <w:rPr>
          <w:rFonts w:ascii="TGOGCA+Nimbus Roman No9 L Regular"/>
          <w:color w:val="000000"/>
          <w:spacing w:val="0"/>
          <w:sz w:val="36"/>
        </w:rPr>
        <w:t>T</w:t>
      </w:r>
      <w:r>
        <w:rPr>
          <w:rFonts w:ascii="TGOGCA+Nimbus Roman No9 L Regular"/>
          <w:color w:val="000000"/>
          <w:spacing w:val="26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）</w:t>
      </w:r>
    </w:p>
    <w:p>
      <w:pPr>
        <w:framePr w:w="11389" w:x="17157" w:y="12102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请你分析桌虎钳的装配属于哪种类型，并说出桌虎钳的加工工艺过程。</w:t>
      </w:r>
    </w:p>
    <w:p>
      <w:pPr>
        <w:framePr w:w="11389" w:x="17157" w:y="12102"/>
        <w:widowControl w:val="0"/>
        <w:autoSpaceDE w:val="0"/>
        <w:autoSpaceDN w:val="0"/>
        <w:spacing w:before="96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答：属于修配类</w:t>
      </w:r>
    </w:p>
    <w:p>
      <w:pPr>
        <w:framePr w:w="4652" w:x="2728" w:y="12908"/>
        <w:widowControl w:val="0"/>
        <w:autoSpaceDE w:val="0"/>
        <w:autoSpaceDN w:val="0"/>
        <w:spacing w:before="0" w:after="0" w:line="437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54"/>
          <w:vertAlign w:val="subscript"/>
        </w:rPr>
        <w:t>四</w:t>
      </w:r>
      <w:r>
        <w:rPr>
          <w:rFonts w:ascii="SimHei" w:hAnsi="SimHei" w:cs="SimHei"/>
          <w:color w:val="000000"/>
          <w:spacing w:val="1"/>
          <w:sz w:val="54"/>
          <w:vertAlign w:val="subscript"/>
        </w:rPr>
        <w:t>、</w:t>
      </w:r>
      <w:r>
        <w:rPr>
          <w:rFonts w:ascii="SimSun" w:hAnsi="SimSun" w:cs="SimSun"/>
          <w:color w:val="000000"/>
          <w:spacing w:val="0"/>
          <w:sz w:val="45"/>
        </w:rPr>
        <w:t>问答题（共</w:t>
      </w:r>
      <w:r>
        <w:rPr>
          <w:rFonts w:ascii="Times New Roman"/>
          <w:color w:val="000000"/>
          <w:spacing w:val="10"/>
          <w:sz w:val="45"/>
        </w:rPr>
        <w:t xml:space="preserve"> </w:t>
      </w:r>
      <w:r>
        <w:rPr>
          <w:rFonts w:ascii="LKCUUO+Nimbus Roman No9 L Medium"/>
          <w:color w:val="000000"/>
          <w:spacing w:val="0"/>
          <w:sz w:val="45"/>
        </w:rPr>
        <w:t>30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分）</w:t>
      </w:r>
    </w:p>
    <w:p>
      <w:pPr>
        <w:framePr w:w="8296" w:x="17157" w:y="12916"/>
        <w:widowControl w:val="0"/>
        <w:autoSpaceDE w:val="0"/>
        <w:autoSpaceDN w:val="0"/>
        <w:spacing w:before="0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KCUUO+Nimbus Roman No9 L Medium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、铸造桌虎钳毛坯，锻造钳口铁，车</w:t>
      </w:r>
      <w:r>
        <w:rPr>
          <w:rFonts w:ascii="Times New Roman"/>
          <w:color w:val="000000"/>
          <w:spacing w:val="11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铣</w:t>
      </w:r>
      <w:r>
        <w:rPr>
          <w:rFonts w:ascii="Times New Roman"/>
          <w:color w:val="000000"/>
          <w:spacing w:val="9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创基准面</w:t>
      </w:r>
    </w:p>
    <w:p>
      <w:pPr>
        <w:framePr w:w="8296" w:x="17157" w:y="12916"/>
        <w:widowControl w:val="0"/>
        <w:autoSpaceDE w:val="0"/>
        <w:autoSpaceDN w:val="0"/>
        <w:spacing w:before="66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KCUUO+Nimbus Roman No9 L Medium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、划出加工界线，铣出燕尾槽</w:t>
      </w:r>
    </w:p>
    <w:p>
      <w:pPr>
        <w:framePr w:w="5327" w:x="17157" w:y="13743"/>
        <w:widowControl w:val="0"/>
        <w:autoSpaceDE w:val="0"/>
        <w:autoSpaceDN w:val="0"/>
        <w:spacing w:before="0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KCUUO+Nimbus Roman No9 L Medium"/>
          <w:color w:val="000000"/>
          <w:spacing w:val="0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、精加工外观，划钻孔成线钻孔</w:t>
      </w:r>
    </w:p>
    <w:p>
      <w:pPr>
        <w:framePr w:w="5327" w:x="17157" w:y="13743"/>
        <w:widowControl w:val="0"/>
        <w:autoSpaceDE w:val="0"/>
        <w:autoSpaceDN w:val="0"/>
        <w:spacing w:before="66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KCUUO+Nimbus Roman No9 L Medium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、进行零件加工</w:t>
      </w:r>
    </w:p>
    <w:p>
      <w:pPr>
        <w:framePr w:w="5327" w:x="17157" w:y="13743"/>
        <w:widowControl w:val="0"/>
        <w:autoSpaceDE w:val="0"/>
        <w:autoSpaceDN w:val="0"/>
        <w:spacing w:before="66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LKCUUO+Nimbus Roman No9 L Medium"/>
          <w:color w:val="000000"/>
          <w:spacing w:val="0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、装配抛光，检验，喷漆</w:t>
      </w:r>
    </w:p>
    <w:p>
      <w:pPr>
        <w:framePr w:w="13960" w:x="2642" w:y="13985"/>
        <w:widowControl w:val="0"/>
        <w:autoSpaceDE w:val="0"/>
        <w:autoSpaceDN w:val="0"/>
        <w:spacing w:before="0" w:after="0" w:line="340" w:lineRule="exact"/>
        <w:ind w:left="319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1.</w:t>
      </w:r>
      <w:r>
        <w:rPr>
          <w:rFonts w:ascii="SimSun" w:hAnsi="SimSun" w:cs="SimSun"/>
          <w:color w:val="000000"/>
          <w:spacing w:val="0"/>
          <w:sz w:val="36"/>
        </w:rPr>
        <w:t>切断时，车刀易折断的原因是什么？操作过程中怎样防止车刀折断？</w:t>
      </w:r>
    </w:p>
    <w:p>
      <w:pPr>
        <w:framePr w:w="13960" w:x="2642" w:y="13985"/>
        <w:widowControl w:val="0"/>
        <w:autoSpaceDE w:val="0"/>
        <w:autoSpaceDN w:val="0"/>
        <w:spacing w:before="96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原因是：车刀伸进工件内部，散热条件差，排屑困难，易引起震动。操作时应合理选择</w:t>
      </w:r>
    </w:p>
    <w:p>
      <w:pPr>
        <w:framePr w:w="13960" w:x="2642" w:y="13985"/>
        <w:widowControl w:val="0"/>
        <w:autoSpaceDE w:val="0"/>
        <w:autoSpaceDN w:val="0"/>
        <w:spacing w:before="96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切断刀</w:t>
      </w:r>
    </w:p>
    <w:p>
      <w:pPr>
        <w:framePr w:w="5971" w:x="2961" w:y="15232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2.</w:t>
      </w:r>
      <w:r>
        <w:rPr>
          <w:rFonts w:ascii="TGOGCA+Nimbus Roman No9 L Regular"/>
          <w:color w:val="000000"/>
          <w:spacing w:val="9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车铣刨磨钻镗的本质区别是什么？</w:t>
      </w:r>
    </w:p>
    <w:p>
      <w:pPr>
        <w:framePr w:w="5878" w:x="17157" w:y="15371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一、平面锉削的基本方法有哪几种？</w:t>
      </w:r>
    </w:p>
    <w:p>
      <w:pPr>
        <w:framePr w:w="14141" w:x="17157" w:y="1578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平面锉削方法及选用：顺锉法可用于粗锉和较小平面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，交叉锉适用于</w:t>
      </w:r>
      <w:r>
        <w:rPr>
          <w:rFonts w:ascii="Times New Roman"/>
          <w:color w:val="000000"/>
          <w:spacing w:val="7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较大平面</w:t>
      </w:r>
      <w:r>
        <w:rPr>
          <w:rFonts w:ascii="Times New Roman"/>
          <w:color w:val="000000"/>
          <w:spacing w:val="9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，推锉</w:t>
      </w:r>
    </w:p>
    <w:p>
      <w:pPr>
        <w:framePr w:w="14141" w:x="17157" w:y="15787"/>
        <w:widowControl w:val="0"/>
        <w:autoSpaceDE w:val="0"/>
        <w:autoSpaceDN w:val="0"/>
        <w:spacing w:before="96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适用于</w:t>
      </w:r>
      <w:r>
        <w:rPr>
          <w:rFonts w:ascii="Times New Roman"/>
          <w:color w:val="000000"/>
          <w:spacing w:val="9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修光载长平面或顺向受阻情况</w:t>
      </w:r>
    </w:p>
    <w:p>
      <w:pPr>
        <w:framePr w:w="14141" w:x="17157" w:y="15787"/>
        <w:widowControl w:val="0"/>
        <w:autoSpaceDE w:val="0"/>
        <w:autoSpaceDN w:val="0"/>
        <w:spacing w:before="9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二、锻造加热的缺陷</w:t>
      </w:r>
    </w:p>
    <w:p>
      <w:pPr>
        <w:framePr w:w="14124" w:x="17157" w:y="17029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金属在加热时，可能产生的缺陷有</w:t>
      </w:r>
      <w:r>
        <w:rPr>
          <w:rFonts w:ascii="Times New Roman"/>
          <w:color w:val="000000"/>
          <w:spacing w:val="15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氧化</w:t>
      </w:r>
      <w:r>
        <w:rPr>
          <w:rFonts w:ascii="Times New Roman"/>
          <w:color w:val="000000"/>
          <w:spacing w:val="10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9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脱碳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9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过热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9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过烧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、</w:t>
      </w:r>
      <w:r>
        <w:rPr>
          <w:rFonts w:ascii="Times New Roman"/>
          <w:color w:val="000000"/>
          <w:spacing w:val="9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裂纹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等五种。</w:t>
      </w:r>
    </w:p>
    <w:p>
      <w:pPr>
        <w:framePr w:w="14124" w:x="17157" w:y="17029"/>
        <w:widowControl w:val="0"/>
        <w:autoSpaceDE w:val="0"/>
        <w:autoSpaceDN w:val="0"/>
        <w:spacing w:before="96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在一般加热的条件下，</w:t>
      </w:r>
      <w:r>
        <w:rPr>
          <w:rFonts w:ascii="Times New Roman"/>
          <w:color w:val="000000"/>
          <w:spacing w:val="1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氧化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与</w:t>
      </w:r>
      <w:r>
        <w:rPr>
          <w:rFonts w:ascii="Times New Roman"/>
          <w:color w:val="000000"/>
          <w:spacing w:val="9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脱碳</w:t>
      </w:r>
      <w:r>
        <w:rPr>
          <w:rFonts w:ascii="Times New Roman"/>
          <w:color w:val="000000"/>
          <w:spacing w:val="10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是不可避免的，而裂纹</w:t>
      </w:r>
      <w:r>
        <w:rPr>
          <w:rFonts w:ascii="Times New Roman"/>
          <w:color w:val="000000"/>
          <w:spacing w:val="13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和过烧</w:t>
      </w:r>
      <w:r>
        <w:rPr>
          <w:rFonts w:ascii="Times New Roman"/>
          <w:color w:val="000000"/>
          <w:spacing w:val="10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是无法挽救的缺</w:t>
      </w:r>
    </w:p>
    <w:p>
      <w:pPr>
        <w:framePr w:w="14124" w:x="17157" w:y="17029"/>
        <w:widowControl w:val="0"/>
        <w:autoSpaceDE w:val="0"/>
        <w:autoSpaceDN w:val="0"/>
        <w:spacing w:before="63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陷。过热的金属在锻造时容易产生</w:t>
      </w:r>
      <w:r>
        <w:rPr>
          <w:rFonts w:ascii="Times New Roman"/>
          <w:color w:val="000000"/>
          <w:spacing w:val="11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内部裂纹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LKCUUO+Nimbus Roman No9 L Medium"/>
          <w:color w:val="000000"/>
          <w:spacing w:val="0"/>
          <w:sz w:val="36"/>
        </w:rPr>
        <w:t>,</w:t>
      </w:r>
      <w:r>
        <w:rPr>
          <w:rFonts w:ascii="SimSun" w:hAnsi="SimSun" w:cs="SimSun"/>
          <w:color w:val="000000"/>
          <w:spacing w:val="0"/>
          <w:sz w:val="36"/>
        </w:rPr>
        <w:t>机械性能变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差，强度冲击韧性降低</w:t>
      </w:r>
      <w:r>
        <w:rPr>
          <w:rFonts w:ascii="Times New Roman"/>
          <w:color w:val="000000"/>
          <w:spacing w:val="11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。锻</w:t>
      </w:r>
    </w:p>
    <w:p>
      <w:pPr>
        <w:framePr w:w="14124" w:x="17157" w:y="17029"/>
        <w:widowControl w:val="0"/>
        <w:autoSpaceDE w:val="0"/>
        <w:autoSpaceDN w:val="0"/>
        <w:spacing w:before="96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后晶粒粗大时，可用</w:t>
      </w:r>
      <w:r>
        <w:rPr>
          <w:rFonts w:ascii="Times New Roman"/>
          <w:color w:val="000000"/>
          <w:spacing w:val="10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予以消除</w:t>
      </w:r>
    </w:p>
    <w:p>
      <w:pPr>
        <w:framePr w:w="6154" w:x="2642" w:y="17308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3.</w:t>
      </w:r>
      <w:r>
        <w:rPr>
          <w:rFonts w:ascii="SimSun" w:hAnsi="SimSun" w:cs="SimSun"/>
          <w:color w:val="000000"/>
          <w:spacing w:val="0"/>
          <w:sz w:val="36"/>
        </w:rPr>
        <w:t>什么是磨削加工？加工范围是什么？</w:t>
      </w:r>
    </w:p>
    <w:p>
      <w:pPr>
        <w:framePr w:w="9185" w:x="2642" w:y="18100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用磨具以较高的线速度对工件表面进行切削加工的方法。</w:t>
      </w:r>
    </w:p>
    <w:p>
      <w:pPr>
        <w:framePr w:w="9185" w:x="2642" w:y="18100"/>
        <w:widowControl w:val="0"/>
        <w:autoSpaceDE w:val="0"/>
        <w:autoSpaceDN w:val="0"/>
        <w:spacing w:before="9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主要用于回转面、平面及成形面的精加工</w:t>
      </w:r>
    </w:p>
    <w:p>
      <w:pPr>
        <w:framePr w:w="5143" w:x="17157" w:y="1868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三、手工电弧焊药皮及焊丝作用</w:t>
      </w:r>
    </w:p>
    <w:p>
      <w:pPr>
        <w:framePr w:w="5143" w:x="17157" w:y="18687"/>
        <w:widowControl w:val="0"/>
        <w:autoSpaceDE w:val="0"/>
        <w:autoSpaceDN w:val="0"/>
        <w:spacing w:before="63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见填空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LKCUUO+Nimbus Roman No9 L Medium"/>
          <w:color w:val="000000"/>
          <w:spacing w:val="0"/>
          <w:sz w:val="36"/>
        </w:rPr>
        <w:t>11</w:t>
      </w:r>
    </w:p>
    <w:p>
      <w:pPr>
        <w:framePr w:w="4317" w:x="2642" w:y="19286"/>
        <w:widowControl w:val="0"/>
        <w:autoSpaceDE w:val="0"/>
        <w:autoSpaceDN w:val="0"/>
        <w:spacing w:before="0" w:after="0" w:line="34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OGCA+Nimbus Roman No9 L Regular"/>
          <w:color w:val="000000"/>
          <w:spacing w:val="0"/>
          <w:sz w:val="36"/>
        </w:rPr>
        <w:t>4.</w:t>
      </w:r>
      <w:r>
        <w:rPr>
          <w:rFonts w:ascii="SimSun" w:hAnsi="SimSun" w:cs="SimSun"/>
          <w:color w:val="000000"/>
          <w:spacing w:val="0"/>
          <w:sz w:val="36"/>
        </w:rPr>
        <w:t>钳工划线的作用是什么？</w:t>
      </w:r>
    </w:p>
    <w:p>
      <w:pPr>
        <w:framePr w:w="2575" w:x="14952" w:y="2034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第</w:t>
      </w:r>
      <w:r>
        <w:rPr>
          <w:rFonts w:ascii="Times New Roman"/>
          <w:color w:val="000000"/>
          <w:spacing w:val="19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页（共</w:t>
      </w:r>
      <w:r>
        <w:rPr>
          <w:rFonts w:ascii="Times New Roman"/>
          <w:color w:val="000000"/>
          <w:spacing w:val="19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页）</w:t>
      </w:r>
    </w:p>
    <w:p>
      <w:pPr>
        <w:framePr w:w="2575" w:x="14952" w:y="20345"/>
        <w:widowControl w:val="0"/>
        <w:autoSpaceDE w:val="0"/>
        <w:autoSpaceDN w:val="0"/>
        <w:spacing w:before="0" w:after="0" w:line="255" w:lineRule="exact"/>
        <w:ind w:left="1438" w:right="0" w:firstLine="0"/>
        <w:jc w:val="left"/>
        <w:rPr>
          <w:rFonts w:ascii="TGOGCA+Nimbus Roman No9 L Regular"/>
          <w:color w:val="000000"/>
          <w:spacing w:val="0"/>
          <w:sz w:val="27"/>
        </w:rPr>
      </w:pPr>
      <w:r>
        <w:rPr>
          <w:rFonts w:ascii="TGOGCA+Nimbus Roman No9 L Regular"/>
          <w:color w:val="000000"/>
          <w:spacing w:val="0"/>
          <w:sz w:val="27"/>
        </w:rPr>
        <w:t>4</w:t>
      </w:r>
    </w:p>
    <w:p>
      <w:pPr>
        <w:framePr w:w="479" w:x="15303" w:y="20410"/>
        <w:widowControl w:val="0"/>
        <w:autoSpaceDE w:val="0"/>
        <w:autoSpaceDN w:val="0"/>
        <w:spacing w:before="0" w:after="0" w:line="255" w:lineRule="exact"/>
        <w:ind w:left="0" w:right="0" w:firstLine="0"/>
        <w:jc w:val="left"/>
        <w:rPr>
          <w:rFonts w:ascii="TGOGCA+Nimbus Roman No9 L Regular"/>
          <w:color w:val="000000"/>
          <w:spacing w:val="0"/>
          <w:sz w:val="27"/>
        </w:rPr>
      </w:pPr>
      <w:r>
        <w:rPr>
          <w:rFonts w:ascii="TGOGCA+Nimbus Roman No9 L Regular"/>
          <w:color w:val="000000"/>
          <w:spacing w:val="0"/>
          <w:sz w:val="27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84" type="#_x0000_t75" style="width:332.75pt;height:105.6pt;margin-top:380.65pt;margin-left:856.35pt;mso-position-horizontal-relative:page;mso-position-vertical-relative:page;position:absolute;z-index:-251654144">
            <v:imagedata r:id="rId61" o:title=""/>
          </v:shape>
        </w:pict>
      </w:r>
      <w:r>
        <w:rPr>
          <w:noProof/>
        </w:rPr>
        <w:pict>
          <v:shape id="_x0000_s1085" type="#_x0000_t75" style="width:4.45pt;height:905.15pt;margin-top:79.8pt;margin-left:800.45pt;mso-position-horizontal-relative:page;mso-position-vertical-relative:page;position:absolute;z-index:-251655168">
            <v:imagedata r:id="rId62" o:title=""/>
          </v:shape>
        </w:pict>
      </w:r>
      <w:r>
        <w:rPr>
          <w:noProof/>
        </w:rPr>
        <w:pict>
          <v:shape id="_x0000_s1086" type="#_x0000_t75" style="width:556.4pt;height:59.45pt;margin-top:235.1pt;margin-left:132.2pt;mso-position-horizontal-relative:page;mso-position-vertical-relative:page;position:absolute;z-index:-251656192">
            <v:imagedata r:id="rId63" o:title=""/>
          </v:shape>
        </w:pict>
      </w:r>
      <w:r>
        <w:rPr>
          <w:noProof/>
        </w:rPr>
        <w:pict>
          <v:shape id="_x0000_s1087" type="#_x0000_t75" style="width:486.3pt;height:59.45pt;margin-top:633.55pt;margin-left:125.1pt;mso-position-horizontal-relative:page;mso-position-vertical-relative:page;position:absolute;z-index:-251657216">
            <v:imagedata r:id="rId64" o:title=""/>
          </v:shape>
        </w:pict>
      </w:r>
      <w:r>
        <w:rPr>
          <w:noProof/>
        </w:rPr>
        <w:pict>
          <v:shape id="_x0000_s1088" type="#_x0000_t75" style="width:555.5pt;height:59.45pt;margin-top:538.6pt;margin-left:927.35pt;mso-position-horizontal-relative:page;mso-position-vertical-relative:page;position:absolute;z-index:-251658240">
            <v:imagedata r:id="rId6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143" w:x="2642" w:y="1657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四、普通车床能完成那些工作？</w:t>
      </w:r>
    </w:p>
    <w:p>
      <w:pPr>
        <w:framePr w:w="13960" w:x="2642" w:y="2073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普通车床是能对轴、盘、环等多种类型工件进行多种工序加工的卧式车床，常用于加工</w:t>
      </w:r>
    </w:p>
    <w:p>
      <w:pPr>
        <w:framePr w:w="13960" w:x="2642" w:y="2073"/>
        <w:widowControl w:val="0"/>
        <w:autoSpaceDE w:val="0"/>
        <w:autoSpaceDN w:val="0"/>
        <w:spacing w:before="9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工件的内外回转表面、端面和各种内外螺纹，采用相应的刀具和附件，还可进行钻孔、</w:t>
      </w:r>
    </w:p>
    <w:p>
      <w:pPr>
        <w:framePr w:w="13960" w:x="2642" w:y="2073"/>
        <w:widowControl w:val="0"/>
        <w:autoSpaceDE w:val="0"/>
        <w:autoSpaceDN w:val="0"/>
        <w:spacing w:before="96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扩孔、攻丝和滚花等。</w:t>
      </w:r>
    </w:p>
    <w:p>
      <w:pPr>
        <w:framePr w:w="13960" w:x="2642" w:y="331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普通车床的加工对象广，主轴转速和进给量的调整范围大，能加工工件的内外表面、端</w:t>
      </w:r>
    </w:p>
    <w:p>
      <w:pPr>
        <w:framePr w:w="13960" w:x="2642" w:y="3316"/>
        <w:widowControl w:val="0"/>
        <w:autoSpaceDE w:val="0"/>
        <w:autoSpaceDN w:val="0"/>
        <w:spacing w:before="9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面和内外螺纹。这种车床主要由工人手工操作，生产效率低，适用于单件、小批生产和</w:t>
      </w:r>
    </w:p>
    <w:p>
      <w:pPr>
        <w:framePr w:w="13960" w:x="2642" w:y="3316"/>
        <w:widowControl w:val="0"/>
        <w:autoSpaceDE w:val="0"/>
        <w:autoSpaceDN w:val="0"/>
        <w:spacing w:before="96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修配车间。</w:t>
      </w:r>
    </w:p>
    <w:p>
      <w:pPr>
        <w:framePr w:w="7715" w:x="2642" w:y="4559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五、气焊气体有什么组成？气焊设备包括那些？</w:t>
      </w:r>
    </w:p>
    <w:p>
      <w:pPr>
        <w:framePr w:w="14512" w:x="2642" w:y="4971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助燃气体主要为氧气，可燃气体主要采用乙炔、液化石油气等</w:t>
      </w:r>
    </w:p>
    <w:p>
      <w:pPr>
        <w:framePr w:w="14512" w:x="2642" w:y="4971"/>
        <w:widowControl w:val="0"/>
        <w:autoSpaceDE w:val="0"/>
        <w:autoSpaceDN w:val="0"/>
        <w:spacing w:before="96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氧气瓶、乙炔发生器乙炔瓶、减压器、焊炬、橡胶管，回火保险器。</w:t>
      </w:r>
    </w:p>
    <w:p>
      <w:pPr>
        <w:framePr w:w="14512" w:x="2642" w:y="4971"/>
        <w:widowControl w:val="0"/>
        <w:autoSpaceDE w:val="0"/>
        <w:autoSpaceDN w:val="0"/>
        <w:spacing w:before="96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六、自由锻的基本工序</w:t>
      </w:r>
    </w:p>
    <w:p>
      <w:pPr>
        <w:framePr w:w="14512" w:x="2642" w:y="4971"/>
        <w:widowControl w:val="0"/>
        <w:autoSpaceDE w:val="0"/>
        <w:autoSpaceDN w:val="0"/>
        <w:spacing w:before="63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8"/>
          <w:sz w:val="36"/>
        </w:rPr>
        <w:t>镦粗</w:t>
      </w:r>
      <w:r>
        <w:rPr>
          <w:rFonts w:ascii="OJLKWA+Nimbus Roman No9 L Medium"/>
          <w:color w:val="000000"/>
          <w:spacing w:val="4"/>
          <w:sz w:val="36"/>
        </w:rPr>
        <w:t>,</w:t>
      </w:r>
      <w:r>
        <w:rPr>
          <w:rFonts w:ascii="SimSun" w:hAnsi="SimSun" w:cs="SimSun"/>
          <w:color w:val="000000"/>
          <w:spacing w:val="0"/>
          <w:sz w:val="36"/>
        </w:rPr>
        <w:t>拔长，冲孔，弯曲，扭转，错移，切割，锻焊</w:t>
      </w:r>
      <w:r>
        <w:rPr>
          <w:rFonts w:ascii="Times New Roman"/>
          <w:color w:val="000000"/>
          <w:spacing w:val="22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等。其中应用较多的是</w:t>
      </w:r>
      <w:r>
        <w:rPr>
          <w:rFonts w:ascii="Times New Roman"/>
          <w:color w:val="000000"/>
          <w:spacing w:val="158"/>
          <w:sz w:val="36"/>
        </w:rPr>
        <w:t xml:space="preserve"> </w:t>
      </w:r>
      <w:r>
        <w:rPr>
          <w:rFonts w:ascii="SimSun" w:hAnsi="SimSun" w:cs="SimSun"/>
          <w:color w:val="000000"/>
          <w:spacing w:val="7"/>
          <w:sz w:val="36"/>
        </w:rPr>
        <w:t>镦粗</w:t>
      </w:r>
      <w:r>
        <w:rPr>
          <w:rFonts w:ascii="OJLKWA+Nimbus Roman No9 L Medium"/>
          <w:color w:val="000000"/>
          <w:spacing w:val="4"/>
          <w:sz w:val="36"/>
        </w:rPr>
        <w:t>,</w:t>
      </w:r>
      <w:r>
        <w:rPr>
          <w:rFonts w:ascii="SimSun" w:hAnsi="SimSun" w:cs="SimSun"/>
          <w:color w:val="000000"/>
          <w:spacing w:val="7"/>
          <w:sz w:val="36"/>
        </w:rPr>
        <w:t>拔长</w:t>
      </w:r>
      <w:r>
        <w:rPr>
          <w:rFonts w:ascii="OJLKWA+Nimbus Roman No9 L Medium"/>
          <w:color w:val="000000"/>
          <w:spacing w:val="0"/>
          <w:sz w:val="36"/>
        </w:rPr>
        <w:t>,</w:t>
      </w:r>
    </w:p>
    <w:p>
      <w:pPr>
        <w:framePr w:w="14512" w:x="2642" w:y="4971"/>
        <w:widowControl w:val="0"/>
        <w:autoSpaceDE w:val="0"/>
        <w:autoSpaceDN w:val="0"/>
        <w:spacing w:before="66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4"/>
          <w:sz w:val="36"/>
        </w:rPr>
        <w:t>冲孔</w:t>
      </w:r>
      <w:r>
        <w:rPr>
          <w:rFonts w:ascii="OJLKWA+Nimbus Roman No9 L Medium"/>
          <w:color w:val="000000"/>
          <w:spacing w:val="-4"/>
          <w:sz w:val="36"/>
        </w:rPr>
        <w:t>,</w:t>
      </w:r>
      <w:r>
        <w:rPr>
          <w:rFonts w:ascii="SimSun" w:hAnsi="SimSun" w:cs="SimSun"/>
          <w:color w:val="000000"/>
          <w:spacing w:val="4"/>
          <w:sz w:val="36"/>
        </w:rPr>
        <w:t>弯曲</w:t>
      </w:r>
      <w:r>
        <w:rPr>
          <w:rFonts w:ascii="OJLKWA+Nimbus Roman No9 L Medium"/>
          <w:color w:val="000000"/>
          <w:spacing w:val="-4"/>
          <w:sz w:val="36"/>
        </w:rPr>
        <w:t>,</w:t>
      </w:r>
      <w:r>
        <w:rPr>
          <w:rFonts w:ascii="SimSun" w:hAnsi="SimSun" w:cs="SimSun"/>
          <w:color w:val="000000"/>
          <w:spacing w:val="0"/>
          <w:sz w:val="36"/>
        </w:rPr>
        <w:t>扭转</w:t>
      </w:r>
    </w:p>
    <w:p>
      <w:pPr>
        <w:framePr w:w="14512" w:x="2642" w:y="4971"/>
        <w:widowControl w:val="0"/>
        <w:autoSpaceDE w:val="0"/>
        <w:autoSpaceDN w:val="0"/>
        <w:spacing w:before="96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七钳工的操作内容有那些？</w:t>
      </w:r>
    </w:p>
    <w:p>
      <w:pPr>
        <w:framePr w:w="14512" w:x="2642" w:y="4971"/>
        <w:widowControl w:val="0"/>
        <w:autoSpaceDE w:val="0"/>
        <w:autoSpaceDN w:val="0"/>
        <w:spacing w:before="63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包括划线、錾削</w:t>
      </w:r>
      <w:r>
        <w:rPr>
          <w:rFonts w:ascii="OJLKWA+Nimbus Roman No9 L Medium"/>
          <w:color w:val="000000"/>
          <w:spacing w:val="-5"/>
          <w:sz w:val="36"/>
        </w:rPr>
        <w:t>(</w:t>
      </w:r>
      <w:r>
        <w:rPr>
          <w:rFonts w:ascii="SimSun" w:hAnsi="SimSun" w:cs="SimSun"/>
          <w:color w:val="000000"/>
          <w:spacing w:val="4"/>
          <w:sz w:val="36"/>
        </w:rPr>
        <w:t>凿削</w:t>
      </w:r>
      <w:r>
        <w:rPr>
          <w:rFonts w:ascii="OJLKWA+Nimbus Roman No9 L Medium"/>
          <w:color w:val="000000"/>
          <w:spacing w:val="-5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、锯割、钻孔、扩孔、锪孔、铰孔、攻丝和套丝、矫正和弯曲、铆</w:t>
      </w:r>
    </w:p>
    <w:p>
      <w:pPr>
        <w:framePr w:w="14512" w:x="2642" w:y="4971"/>
        <w:widowControl w:val="0"/>
        <w:autoSpaceDE w:val="0"/>
        <w:autoSpaceDN w:val="0"/>
        <w:spacing w:before="96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接、刮削、研磨以及基本测量技能和简单的热处理等</w:t>
      </w:r>
    </w:p>
    <w:p>
      <w:pPr>
        <w:framePr w:w="14512" w:x="2642" w:y="4971"/>
        <w:widowControl w:val="0"/>
        <w:autoSpaceDE w:val="0"/>
        <w:autoSpaceDN w:val="0"/>
        <w:spacing w:before="66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八、焊机的空载电压一般多少伏</w:t>
      </w:r>
      <w:r>
        <w:rPr>
          <w:rFonts w:ascii="OJLKWA+Nimbus Roman No9 L Medium"/>
          <w:color w:val="000000"/>
          <w:spacing w:val="-4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为什么焊接工人一般不会由于焊机出电压而触电</w:t>
      </w:r>
    </w:p>
    <w:p>
      <w:pPr>
        <w:framePr w:w="14512" w:x="2642" w:y="4971"/>
        <w:widowControl w:val="0"/>
        <w:autoSpaceDE w:val="0"/>
        <w:autoSpaceDN w:val="0"/>
        <w:spacing w:before="66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OJLKWA+Nimbus Roman No9 L Medium"/>
          <w:color w:val="000000"/>
          <w:spacing w:val="0"/>
          <w:sz w:val="36"/>
        </w:rPr>
        <w:t>80v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-8"/>
          <w:sz w:val="36"/>
        </w:rPr>
        <w:t>可以把电焊机看做一台大变压器，它的输出电压很低，电流很大。焊枪手柄是绝缘的，</w:t>
      </w:r>
    </w:p>
    <w:p>
      <w:pPr>
        <w:framePr w:w="14512" w:x="2642" w:y="4971"/>
        <w:widowControl w:val="0"/>
        <w:autoSpaceDE w:val="0"/>
        <w:autoSpaceDN w:val="0"/>
        <w:spacing w:before="9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不产生回路</w:t>
      </w:r>
    </w:p>
    <w:p>
      <w:pPr>
        <w:framePr w:w="14205" w:x="2642" w:y="9513"/>
        <w:widowControl w:val="0"/>
        <w:autoSpaceDE w:val="0"/>
        <w:autoSpaceDN w:val="0"/>
        <w:spacing w:before="0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电焊机次级电压一般约为</w:t>
      </w:r>
      <w:r>
        <w:rPr>
          <w:rFonts w:ascii="Times New Roman"/>
          <w:color w:val="000000"/>
          <w:spacing w:val="19"/>
          <w:sz w:val="36"/>
        </w:rPr>
        <w:t xml:space="preserve"> </w:t>
      </w:r>
      <w:r>
        <w:rPr>
          <w:rFonts w:ascii="OJLKWA+Nimbus Roman No9 L Medium"/>
          <w:color w:val="000000"/>
          <w:spacing w:val="0"/>
          <w:sz w:val="36"/>
        </w:rPr>
        <w:t>70V(</w:t>
      </w:r>
      <w:r>
        <w:rPr>
          <w:rFonts w:ascii="SimSun" w:hAnsi="SimSun" w:cs="SimSun"/>
          <w:color w:val="000000"/>
          <w:spacing w:val="0"/>
          <w:sz w:val="36"/>
        </w:rPr>
        <w:t>有些为</w:t>
      </w:r>
      <w:r>
        <w:rPr>
          <w:rFonts w:ascii="Times New Roman"/>
          <w:color w:val="000000"/>
          <w:spacing w:val="7"/>
          <w:sz w:val="36"/>
        </w:rPr>
        <w:t xml:space="preserve"> </w:t>
      </w:r>
      <w:r>
        <w:rPr>
          <w:rFonts w:ascii="OJLKWA+Nimbus Roman No9 L Medium"/>
          <w:color w:val="000000"/>
          <w:spacing w:val="0"/>
          <w:sz w:val="36"/>
        </w:rPr>
        <w:t>60V)</w:t>
      </w:r>
      <w:r>
        <w:rPr>
          <w:rFonts w:ascii="SimSun" w:hAnsi="SimSun" w:cs="SimSun"/>
          <w:color w:val="000000"/>
          <w:spacing w:val="-5"/>
          <w:sz w:val="36"/>
        </w:rPr>
        <w:t>附近，人体手脚干燥并穿着胶鞋时，触电电流</w:t>
      </w:r>
    </w:p>
    <w:p>
      <w:pPr>
        <w:framePr w:w="14205" w:x="2642" w:y="9513"/>
        <w:widowControl w:val="0"/>
        <w:autoSpaceDE w:val="0"/>
        <w:autoSpaceDN w:val="0"/>
        <w:spacing w:before="66" w:after="0" w:line="34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"/>
          <w:sz w:val="36"/>
        </w:rPr>
        <w:t>较小没有感觉或感觉轻微，若手脚、地面潮湿，恐怕会有不小的触电感觉</w:t>
      </w:r>
      <w:r>
        <w:rPr>
          <w:rFonts w:ascii="OJLKWA+Nimbus Roman No9 L Medium"/>
          <w:color w:val="000000"/>
          <w:spacing w:val="-5"/>
          <w:sz w:val="36"/>
        </w:rPr>
        <w:t>(</w:t>
      </w:r>
      <w:r>
        <w:rPr>
          <w:rFonts w:ascii="SimSun" w:hAnsi="SimSun" w:cs="SimSun"/>
          <w:color w:val="000000"/>
          <w:spacing w:val="2"/>
          <w:sz w:val="36"/>
        </w:rPr>
        <w:t>起码突然跳起</w:t>
      </w:r>
      <w:r>
        <w:rPr>
          <w:rFonts w:ascii="OJLKWA+Nimbus Roman No9 L Medium"/>
          <w:color w:val="000000"/>
          <w:spacing w:val="0"/>
          <w:sz w:val="36"/>
        </w:rPr>
        <w:t>)</w:t>
      </w:r>
    </w:p>
    <w:p>
      <w:pPr>
        <w:framePr w:w="14205" w:x="2642" w:y="9513"/>
        <w:widowControl w:val="0"/>
        <w:autoSpaceDE w:val="0"/>
        <w:autoSpaceDN w:val="0"/>
        <w:spacing w:before="9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九典型的浇筑系统的构成，冒口作用？</w:t>
      </w:r>
    </w:p>
    <w:p>
      <w:pPr>
        <w:framePr w:w="14091" w:x="2642" w:y="10774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典型浇注系统是由</w:t>
      </w:r>
      <w:r>
        <w:rPr>
          <w:rFonts w:ascii="Times New Roman"/>
          <w:color w:val="000000"/>
          <w:spacing w:val="10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浇口杯，直浇道，横</w:t>
      </w:r>
      <w:r>
        <w:rPr>
          <w:rFonts w:ascii="Times New Roman"/>
          <w:color w:val="000000"/>
          <w:spacing w:val="10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浇道</w:t>
      </w:r>
      <w:r>
        <w:rPr>
          <w:rFonts w:ascii="Times New Roman"/>
          <w:color w:val="000000"/>
          <w:spacing w:val="9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，内浇道</w:t>
      </w:r>
      <w:r>
        <w:rPr>
          <w:rFonts w:ascii="Times New Roman"/>
          <w:color w:val="000000"/>
          <w:spacing w:val="9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组成。</w:t>
      </w:r>
    </w:p>
    <w:p>
      <w:pPr>
        <w:framePr w:w="14091" w:x="2642" w:y="10774"/>
        <w:widowControl w:val="0"/>
        <w:autoSpaceDE w:val="0"/>
        <w:autoSpaceDN w:val="0"/>
        <w:spacing w:before="96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冒口的作用是</w:t>
      </w:r>
      <w:r>
        <w:rPr>
          <w:rFonts w:ascii="Times New Roman"/>
          <w:color w:val="000000"/>
          <w:spacing w:val="11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用来储存金属液的空腔，有效防止铸件产生缩松和缩孔</w:t>
      </w:r>
      <w:r>
        <w:rPr>
          <w:rFonts w:ascii="Times New Roman"/>
          <w:color w:val="000000"/>
          <w:spacing w:val="1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。小型件一般不</w:t>
      </w:r>
    </w:p>
    <w:p>
      <w:pPr>
        <w:framePr w:w="14091" w:x="2642" w:y="10774"/>
        <w:widowControl w:val="0"/>
        <w:autoSpaceDE w:val="0"/>
        <w:autoSpaceDN w:val="0"/>
        <w:spacing w:before="93" w:after="0" w:line="31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用冒口是因为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小型铸件的收缩量小，浇筑系统可以满足铸件的补缩需要</w:t>
      </w:r>
    </w:p>
    <w:p>
      <w:pPr>
        <w:framePr w:w="2575" w:x="14952" w:y="2034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第</w:t>
      </w:r>
      <w:r>
        <w:rPr>
          <w:rFonts w:ascii="Times New Roman"/>
          <w:color w:val="000000"/>
          <w:spacing w:val="19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页（共</w:t>
      </w:r>
      <w:r>
        <w:rPr>
          <w:rFonts w:ascii="Times New Roman"/>
          <w:color w:val="000000"/>
          <w:spacing w:val="19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页）</w:t>
      </w:r>
    </w:p>
    <w:p>
      <w:pPr>
        <w:framePr w:w="2575" w:x="14952" w:y="20345"/>
        <w:widowControl w:val="0"/>
        <w:autoSpaceDE w:val="0"/>
        <w:autoSpaceDN w:val="0"/>
        <w:spacing w:before="0" w:after="0" w:line="212" w:lineRule="exact"/>
        <w:ind w:left="1438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EDDNSR+Nimbus Roman No9 L Regular"/>
          <w:color w:val="000000"/>
          <w:spacing w:val="0"/>
          <w:sz w:val="27"/>
        </w:rPr>
        <w:t>4</w:t>
      </w:r>
    </w:p>
    <w:p>
      <w:pPr>
        <w:framePr w:w="479" w:x="15303" w:y="20410"/>
        <w:widowControl w:val="0"/>
        <w:autoSpaceDE w:val="0"/>
        <w:autoSpaceDN w:val="0"/>
        <w:spacing w:before="0" w:after="0" w:line="212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EDDNSR+Nimbus Roman No9 L Regular"/>
          <w:color w:val="000000"/>
          <w:spacing w:val="0"/>
          <w:sz w:val="27"/>
        </w:rPr>
        <w:t>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66"/>
      <w:footerReference w:type="default" r:id="rId67"/>
      <w:pgSz w:w="31680" w:h="22416" w:orient="landscape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B3783E6D-4280-4336-9F83-24889B431D75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B590AD96-E1F4-4022-B0DB-867943B67AE9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33950AF2-3100-44D2-B58D-1F9C1688D370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8AA7C0C2-2569-4A5D-B0CC-20F989158593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ambria">
    <w:charset w:val="00"/>
    <w:family w:val="auto"/>
    <w:pitch w:val="default"/>
    <w:embedRegular r:id="rId5" w:fontKey="{12D0A2F7-530C-4802-8839-64D9A88D3637}"/>
  </w:font>
  <w:font w:name="EDDNSR+Nimbus Roman No9 L Regular">
    <w:charset w:val="00"/>
    <w:family w:val="auto"/>
    <w:pitch w:val="default"/>
  </w:font>
  <w:font w:name="FOMRCB+Nimbus Roman No9 L Regular">
    <w:charset w:val="00"/>
    <w:family w:val="auto"/>
    <w:pitch w:val="default"/>
  </w:font>
  <w:font w:name="LKCUUO+Nimbus Roman No9 L Medium">
    <w:charset w:val="00"/>
    <w:family w:val="auto"/>
    <w:pitch w:val="default"/>
  </w:font>
  <w:font w:name="OJLKWA+Nimbus Roman No9 L Medium">
    <w:charset w:val="00"/>
    <w:family w:val="auto"/>
    <w:pitch w:val="default"/>
  </w:font>
  <w:font w:name="PKSGGV+Nimbus Roman No9 L Medium">
    <w:charset w:val="00"/>
    <w:family w:val="auto"/>
    <w:pitch w:val="default"/>
  </w:font>
  <w:font w:name="SLQFDO+Nimbus Roman No9 L Medium">
    <w:charset w:val="00"/>
    <w:family w:val="auto"/>
    <w:pitch w:val="default"/>
  </w:font>
  <w:font w:name="TGOGCA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jpeg" /><Relationship Id="rId63" Type="http://schemas.openxmlformats.org/officeDocument/2006/relationships/image" Target="media/image60.jpeg" /><Relationship Id="rId64" Type="http://schemas.openxmlformats.org/officeDocument/2006/relationships/image" Target="media/image61.jpeg" /><Relationship Id="rId65" Type="http://schemas.openxmlformats.org/officeDocument/2006/relationships/image" Target="media/image62.jpeg" /><Relationship Id="rId66" Type="http://schemas.openxmlformats.org/officeDocument/2006/relationships/header" Target="header1.xml" /><Relationship Id="rId67" Type="http://schemas.openxmlformats.org/officeDocument/2006/relationships/footer" Target="footer1.xml" /><Relationship Id="rId68" Type="http://schemas.openxmlformats.org/officeDocument/2006/relationships/theme" Target="theme/theme1.xml" /><Relationship Id="rId69" Type="http://schemas.openxmlformats.org/officeDocument/2006/relationships/styles" Target="styles.xml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744</Words>
  <Characters>4499</Characters>
  <Application>Microsoft Office Word</Application>
  <DocSecurity>0</DocSecurity>
  <Lines>259</Lines>
  <Paragraphs>259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2023-02-26T06:46:05Z</dcterms:created>
  <dcterms:modified xsi:type="dcterms:W3CDTF">2023-02-26T06:46:05Z</dcterms:modified>
</cp:coreProperties>
</file>