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4CD3C">
      <w:pPr>
        <w:pStyle w:val="3"/>
        <w:keepNext w:val="0"/>
        <w:keepLines w:val="0"/>
        <w:widowControl/>
        <w:suppressLineNumbers w:val="0"/>
        <w:spacing w:after="240" w:afterAutospacing="0" w:line="420" w:lineRule="atLeast"/>
        <w:jc w:val="center"/>
        <w:rPr>
          <w:rStyle w:val="11"/>
          <w:rFonts w:ascii="微软雅黑" w:hAnsi="微软雅黑" w:eastAsia="微软雅黑" w:cs="微软雅黑"/>
          <w:b/>
          <w:color w:val="3F3F3F"/>
          <w:sz w:val="30"/>
          <w:szCs w:val="30"/>
        </w:rPr>
      </w:pPr>
      <w:r>
        <w:rPr>
          <w:rStyle w:val="11"/>
          <w:rFonts w:ascii="微软雅黑" w:hAnsi="微软雅黑" w:eastAsia="微软雅黑" w:cs="微软雅黑"/>
          <w:b/>
          <w:color w:val="3F3F3F"/>
          <w:sz w:val="30"/>
          <w:szCs w:val="30"/>
        </w:rPr>
        <w:t>详解锡膏的组成及特点？</w:t>
      </w:r>
    </w:p>
    <w:p w14:paraId="79666420"/>
    <w:p w14:paraId="412A22F5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一、锡膏的组成</w:t>
      </w:r>
    </w:p>
    <w:p w14:paraId="68C1830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锡膏是电子焊接中的关键材料，主要由以下三部分组成：</w:t>
      </w:r>
    </w:p>
    <w:p w14:paraId="654699FF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1.锡粉, 占比：80-90%</w:t>
      </w:r>
    </w:p>
    <w:p w14:paraId="6C82353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成分：主要成分为锡（Sn），有时还包含铅（Pb）、银（Ag）、铜（Cu）、铋（Bi）等金属元素，具体比例根据焊接需求和应用场景调整。</w:t>
      </w:r>
    </w:p>
    <w:p w14:paraId="1A5659B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特点：</w:t>
      </w:r>
    </w:p>
    <w:p w14:paraId="59CA7E0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熔点：决定锡膏的焊接温度，不同成分的锡粉熔点不同。</w:t>
      </w:r>
    </w:p>
    <w:p w14:paraId="7E80D62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颗粒大小：影响印刷性能和焊接效果，颗粒越小，印刷精度越高，但氧化风险也增加。</w:t>
      </w:r>
    </w:p>
    <w:p w14:paraId="5CBC2E2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焊点性能：焊点导热导电性能只有依据锡膏中锡粉的合金成分，不同的合金成分，其导电导热性能不同。</w:t>
      </w:r>
    </w:p>
    <w:p w14:paraId="79568AAB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2. 助焊剂  占比：10-20%</w:t>
      </w:r>
    </w:p>
    <w:p w14:paraId="655CAEF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成分：包括树脂、活化剂、溶剂和触变剂等。</w:t>
      </w:r>
    </w:p>
    <w:p w14:paraId="3C456094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功能：</w:t>
      </w:r>
    </w:p>
    <w:p w14:paraId="58E3B43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树脂：提供粘附力，锡膏成型，便于转印，防止焊接时锡粉飞散。</w:t>
      </w:r>
    </w:p>
    <w:p w14:paraId="31B4468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活化剂：去除焊锡粉以及焊盘表面氧化物，降低合金表面张力，增强润湿性。</w:t>
      </w:r>
    </w:p>
    <w:p w14:paraId="32861E1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溶剂：调节粘度，便于印刷和储存。</w:t>
      </w:r>
    </w:p>
    <w:p w14:paraId="52E8B60F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触变剂：改善流动性，防止印刷后塌陷以及便于锡膏的存储，不分层，不开裂。</w:t>
      </w:r>
    </w:p>
    <w:p w14:paraId="60AA733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3. 添加剂  占比：1-5%</w:t>
      </w:r>
    </w:p>
    <w:p w14:paraId="6C4C03C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成分：包括抗氧化剂、稳定剂和流平剂等。</w:t>
      </w:r>
    </w:p>
    <w:p w14:paraId="1AB8937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功能：</w:t>
      </w:r>
    </w:p>
    <w:p w14:paraId="526C57A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抗氧化剂：延缓锡膏中锡粉与活性剂的化学反应，防止锡粉氧化，延长储存时间。</w:t>
      </w:r>
    </w:p>
    <w:p w14:paraId="17446A9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稳定剂：保持化学稳定性，防止变质，延长锡膏寿命。</w:t>
      </w:r>
    </w:p>
    <w:p w14:paraId="417375A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流平剂：改善印刷后的表面平整度。</w:t>
      </w:r>
    </w:p>
    <w:p w14:paraId="6729252D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5273675" cy="1012190"/>
            <wp:effectExtent l="0" t="0" r="3175" b="16510"/>
            <wp:docPr id="1" name="图片 1" descr="17410585139928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105851399286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12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12FA663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  <w:bookmarkStart w:id="0" w:name="_GoBack"/>
      <w:r>
        <w:rPr>
          <w:rStyle w:val="11"/>
          <w:rFonts w:ascii="微软雅黑" w:hAnsi="微软雅黑" w:eastAsia="微软雅黑" w:cs="微软雅黑"/>
          <w:b/>
          <w:color w:val="3F3F3F"/>
          <w:sz w:val="30"/>
          <w:szCs w:val="30"/>
        </w:rPr>
        <w:drawing>
          <wp:inline distT="0" distB="0" distL="114300" distR="114300">
            <wp:extent cx="2275840" cy="2275840"/>
            <wp:effectExtent l="0" t="0" r="10160" b="1016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5840" cy="227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503932B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二、锡膏的特点</w:t>
      </w:r>
    </w:p>
    <w:p w14:paraId="491B342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良好的印刷性能：锡膏粘度适中，适合模板印刷，能精确沉积在焊盘上，满足高精度印刷要求。</w:t>
      </w:r>
    </w:p>
    <w:p w14:paraId="057AE55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优异的焊接性能：助焊剂能有效去除金属表面氧化物，确保焊接牢固，提高焊接质量。</w:t>
      </w:r>
    </w:p>
    <w:p w14:paraId="0716F6C4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储存稳定性：在适当条件下，锡膏能长期保持性能稳定，不易变质，一般要求冷藏环境下储存6个月。</w:t>
      </w:r>
    </w:p>
    <w:p w14:paraId="19E1C88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环保性：无铅锡膏逐渐取代含铅锡膏，符合环保要求，减少环境污染。</w:t>
      </w:r>
    </w:p>
    <w:p w14:paraId="3AC305FE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4E718EC0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三、锡膏的应用</w:t>
      </w:r>
    </w:p>
    <w:p w14:paraId="1AEC752D">
      <w:pPr>
        <w:pStyle w:val="8"/>
        <w:keepNext w:val="0"/>
        <w:keepLines w:val="0"/>
        <w:widowControl/>
        <w:suppressLineNumbers w:val="0"/>
        <w:spacing w:after="240" w:afterAutospacing="0"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锡膏广泛应用于</w:t>
      </w:r>
      <w:r>
        <w:rPr>
          <w:rFonts w:hint="eastAsia" w:ascii="微软雅黑" w:hAnsi="微软雅黑" w:eastAsia="微软雅黑" w:cs="微软雅黑"/>
          <w:color w:val="3F3F3F"/>
        </w:rPr>
        <w:t>SMT（表面贴装技术）中的电子元件焊接，如手机、电脑、汽车电子等电子产品制造领域。在SMT工艺中，锡膏被精确印刷在电路板的焊盘上，通过贴片、回流焊等工艺步骤，将电子元件与电路板牢固焊接在一起，形成可靠的电气连接。</w:t>
      </w:r>
    </w:p>
    <w:p w14:paraId="7E29D897">
      <w:pPr>
        <w:pStyle w:val="8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总结</w:t>
      </w:r>
    </w:p>
    <w:p w14:paraId="6E232E2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锡膏作为电子焊接的关键材料，其组成、特点及应用对电子产品的制造质量和性能有重要影响。随着电子技术的发展，锡膏的性能和应用领域将不断拓展和完善。</w:t>
      </w:r>
    </w:p>
    <w:p w14:paraId="104740DF">
      <w:pPr>
        <w:rPr>
          <w:rFonts w:hint="eastAsia" w:ascii="华文中宋" w:hAnsi="华文中宋" w:eastAsia="华文中宋" w:cs="华文中宋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01C90"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2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65F7C28"/>
    <w:rsid w:val="24597460"/>
    <w:rsid w:val="258E07C3"/>
    <w:rsid w:val="2681554B"/>
    <w:rsid w:val="27025F4A"/>
    <w:rsid w:val="27921E36"/>
    <w:rsid w:val="2A34173F"/>
    <w:rsid w:val="318819C3"/>
    <w:rsid w:val="334921D5"/>
    <w:rsid w:val="34C644A0"/>
    <w:rsid w:val="368C4D1E"/>
    <w:rsid w:val="373D00CE"/>
    <w:rsid w:val="3AC52A6C"/>
    <w:rsid w:val="3CB23B2B"/>
    <w:rsid w:val="401E01D9"/>
    <w:rsid w:val="414B4B7F"/>
    <w:rsid w:val="4B5E39C3"/>
    <w:rsid w:val="4E2A5893"/>
    <w:rsid w:val="4FAB059F"/>
    <w:rsid w:val="567D3355"/>
    <w:rsid w:val="6CA3108A"/>
    <w:rsid w:val="7A6D37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827</Words>
  <Characters>852</Characters>
  <Lines>0</Lines>
  <Paragraphs>0</Paragraphs>
  <TotalTime>1</TotalTime>
  <ScaleCrop>false</ScaleCrop>
  <LinksUpToDate>false</LinksUpToDate>
  <CharactersWithSpaces>859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2025-03-12T01:02:54Z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991F00184E794EFB9218698DF067953F_13</vt:lpwstr>
  </property>
  <property fmtid="{D5CDD505-2E9C-101B-9397-08002B2CF9AE}" pid="4" name="KSOTemplateDocerSaveRecord">
    <vt:lpwstr>eyJoZGlkIjoiZTc1Mjc5MzBlODk2M2Y3YWJjMDY2Y2U5MWVkMDcyMjUiLCJ1c2VySWQiOiIxMzE3OTc1NjU3In0=</vt:lpwstr>
  </property>
</Properties>
</file>