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2024年俄罗斯豪华乙烯基瓷砖（LVT）市场机会及渠道调研报告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2024年俄罗斯豪华乙烯基瓷砖（LVT）市场机会及渠道调研报告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豪华乙烯基瓷砖（LVT）</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豪华乙烯基瓷砖（LVT）</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欧洲和北美是豪华乙烯基瓷砖（LVT）最大的两个市场，两者占有全球超过80%的市场份额。核心生产商包括Tarkett、Armstrong、Mohawk和Mannington Mills等。</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豪华乙烯基瓷砖（LVT）</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豪华乙烯基瓷砖（LVT）</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豪华乙烯基瓷砖（LVT）</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Tarkett</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Armstrong</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Mohawk</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Mannington Mills</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Congoleum</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Gerflor</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Forbo</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Shaw Floors</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Metroflor</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Karndean</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Beaulieu</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LG Hausys</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Milliken</w:t>
      </w:r>
    </w:p>
    <w:p w:rsidR="00F11908" w:rsidRPr="00F2761D" w:rsidP="00F11908" w14:paraId="45D10FF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NOX Corporation</w:t>
      </w:r>
    </w:p>
    <w:p w:rsidR="00F11908" w:rsidRPr="00F2761D" w:rsidP="00F11908" w14:paraId="005F1F60"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Novalis</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Polyflor</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豪华乙烯基瓷砖（LVT）</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豪华乙烯基瓷砖（LVT）</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豪华乙烯基瓷砖（LVT）</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豪华乙烯基瓷砖（LVT）</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豪华乙烯基瓷砖（LVT）</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豪华乙烯基瓷砖（LVT）</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豪华乙烯基瓷砖（LVT）</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豪华乙烯基瓷砖（LVT）</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豪华乙烯基瓷砖（LVT）</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豪华乙烯基瓷砖（LVT）</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豪华乙烯基瓷砖（LVT）</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豪华乙烯基瓷砖（LVT）</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豪华乙烯基瓷砖（LVT）</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豪华乙烯基瓷砖（LVT）</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豪华乙烯基瓷砖（LVT）</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豪华乙烯基瓷砖（LVT）</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豪华乙烯基瓷砖（LVT）</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豪华乙烯基瓷砖（LVT）</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豪华乙烯基瓷砖（LVT）</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豪华乙烯基瓷砖（LVT）</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豪华乙烯基瓷砖（LVT）</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豪华乙烯基瓷砖（LVT）</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豪华乙烯基瓷砖（LVT）</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豪华乙烯基瓷砖（LVT）</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Tarkett</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Tarkett</w:t>
        </w:r>
        <w:r w:rsidRPr="001042C1">
          <w:rPr>
            <w:rStyle w:val="Hyperlink"/>
            <w:noProof/>
          </w:rPr>
          <w:t>基本信息、</w:t>
        </w:r>
        <w:r w:rsidRPr="001042C1">
          <w:rPr>
            <w:rStyle w:val="Hyperlink"/>
            <w:noProof/>
          </w:rPr>
          <w:t>豪华乙烯基瓷砖（LVT）</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Tarkett 豪华乙烯基瓷砖（LVT）</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Tarkett</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Tarkett</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Armstrong</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Armstrong</w:t>
        </w:r>
        <w:r w:rsidRPr="001042C1">
          <w:rPr>
            <w:rStyle w:val="Hyperlink"/>
            <w:noProof/>
          </w:rPr>
          <w:t>基本信息、</w:t>
        </w:r>
        <w:r w:rsidRPr="001042C1">
          <w:rPr>
            <w:rStyle w:val="Hyperlink"/>
            <w:noProof/>
          </w:rPr>
          <w:t>豪华乙烯基瓷砖（LVT）</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Armstrong 豪华乙烯基瓷砖（LVT）</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Armstrong</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Armstrong</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Mohawk</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Mohawk</w:t>
        </w:r>
        <w:r w:rsidRPr="001042C1">
          <w:rPr>
            <w:rStyle w:val="Hyperlink"/>
            <w:noProof/>
          </w:rPr>
          <w:t>基本信息、</w:t>
        </w:r>
        <w:r w:rsidRPr="001042C1">
          <w:rPr>
            <w:rStyle w:val="Hyperlink"/>
            <w:noProof/>
          </w:rPr>
          <w:t>豪华乙烯基瓷砖（LVT）</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Mohawk 豪华乙烯基瓷砖（LVT）</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Mohawk</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Mohawk</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Mannington Mills</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Congoleum</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Gerflor</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Forbo</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Shaw Floors</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Metroflor</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Karndean</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Beaulieu</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LG Hausys</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Milliken</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NOX Corporation</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Novalis</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44A009F4" w14:textId="67E490B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Pr="001042C1">
          <w:rPr>
            <w:rStyle w:val="Hyperlink"/>
            <w:noProof/>
          </w:rPr>
          <w:t>4.16 Polyflor</w:t>
        </w:r>
        <w:r>
          <w:rPr>
            <w:noProof/>
            <w:webHidden/>
          </w:rPr>
          <w:tab/>
        </w:r>
        <w:r>
          <w:rPr>
            <w:noProof/>
            <w:webHidden/>
          </w:rPr>
          <w:fldChar w:fldCharType="begin"/>
        </w:r>
        <w:r>
          <w:rPr>
            <w:noProof/>
            <w:webHidden/>
          </w:rPr>
          <w:instrText xml:space="preserve"> PAGEREF _Toc167126625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豪华乙烯基瓷砖（LVT）</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豪华乙烯基瓷砖（LVT）</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豪华乙烯基瓷砖（LVT）</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豪华乙烯基瓷砖（LVT）</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豪华乙烯基瓷砖（LVT）</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豪华乙烯基瓷砖（LVT）</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豪华乙烯基瓷砖（LVT）</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豪华乙烯基瓷砖（LVT）</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豪华乙烯基瓷砖（LVT）</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豪华乙烯基瓷砖（LVT）</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豪华乙烯基瓷砖（LVT）</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豪华乙烯基瓷砖（LVT）</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豪华乙烯基瓷砖（LVT）</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豪华乙烯基瓷砖（LVT）</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豪华乙烯基瓷砖（LVT）</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豪华乙烯基瓷砖（LVT）</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平方米</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豪华乙烯基瓷砖（LVT）</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豪华乙烯基瓷砖（LVT）</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豪华乙烯基瓷砖（LVT）</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豪华乙烯基瓷砖（LVT）</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美元/平方米</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Tarkett 豪华乙烯基瓷砖（LVT）</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Tarkett 豪华乙烯基瓷砖（LVT）</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Tarkett</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Tarkett</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Armstrong 豪华乙烯基瓷砖（LVT）</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Armstrong 豪华乙烯基瓷砖（LVT）</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Armstrong</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Armstrong</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Mohawk 豪华乙烯基瓷砖（LVT）</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Mohawk 豪华乙烯基瓷砖（LVT）</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Mohawk</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Mohawk</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豪华乙烯基瓷砖（LVT）</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豪华乙烯基瓷砖（LVT）</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豪华乙烯基瓷砖（LVT）</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豪华乙烯基瓷砖（LVT）</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豪华乙烯基瓷砖（LVT）</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豪华乙烯基瓷砖（LVT）</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豪华乙烯基瓷砖（LVT）</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豪华乙烯基瓷砖（LVT）</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豪华乙烯基瓷砖（LVT）</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豪华乙烯基瓷砖（LVT）</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豪华乙烯基瓷砖（LVT）</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平方米</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豪华乙烯基瓷砖（LVT）</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豪华乙烯基瓷砖（LVT）</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平方米</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豪华乙烯基瓷砖（LVT）</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豪华乙烯基瓷砖（LVT）</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豪华乙烯基瓷砖（LVT）</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豪华乙烯基瓷砖（LVT）</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豪华乙烯基瓷砖（LVT）</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豪华乙烯基瓷砖（LVT）</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豪华乙烯基瓷砖（LVT）</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豪华乙烯基瓷砖（LVT）</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豪华乙烯基瓷砖（LVT）</w:t>
      </w:r>
      <w:r>
        <w:rPr>
          <w:rFonts w:hint="eastAsia"/>
        </w:rPr>
        <w:t>产品定义及统计范围</w:t>
      </w:r>
      <w:bookmarkEnd w:id="23"/>
    </w:p>
    <w:bookmarkEnd w:id="24"/>
    <w:bookmarkEnd w:id="25"/>
    <w:bookmarkEnd w:id="26"/>
    <w:p w:rsidR="00A31DD8" w:rsidRPr="00287A52" w:rsidP="007D7B3B">
      <w:pPr>
        <w:pStyle w:val="-0"/>
        <w:ind w:firstLine="420"/>
      </w:pPr>
      <w:r w:rsidRPr="00914043">
        <w:t>欧洲和北美是豪华乙烯基瓷砖（LVT）最大的两个市场，两者占有全球超过80%的市场份额。核心生产商包括Tarkett、Armstrong、Mohawk和Mannington Mills等。</w:t>
      </w:r>
    </w:p>
    <w:p w:rsidR="00A31DD8" w:rsidP="006756AB">
      <w:pPr>
        <w:pStyle w:val="FigureStyle"/>
      </w:pPr>
      <w:bookmarkStart w:id="27" w:name="_Toc24028878"/>
      <w:bookmarkStart w:id="28" w:name="_Toc26779984"/>
      <w:bookmarkStart w:id="29" w:name="_Toc167126498"/>
      <w:r w:rsidRPr="00B728C9">
        <w:t>豪华乙烯基瓷砖（LVT）</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豪华乙烯基瓷砖（LVT）</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豪华乙烯基瓷砖（LVT）</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豪华乙烯基瓷砖（LVT）</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豪华乙烯基瓷砖（LVT）</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平方米</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豪华乙烯基瓷砖（LVT）</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豪华乙烯基瓷砖（LVT）</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豪华乙烯基瓷砖（LVT）</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豪华乙烯基瓷砖（LVT）</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平方米</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豪华乙烯基瓷砖（LVT）</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豪华乙烯基瓷砖（LVT）</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豪华乙烯基瓷砖（LVT）</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豪华乙烯基瓷砖（LVT）</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豪华乙烯基瓷砖（LVT）</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豪华乙烯基瓷砖（LVT）</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豪华乙烯基瓷砖（LVT）</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Tarkett</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Armstrong</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Mohawk</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Mannington Mills</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Congoleum</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Gerflor</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Forbo</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Shaw Floors</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Metroflor</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Karndean</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Beaulieu</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LG Hausys</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Milliken</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r w:rsidRPr="009D02FC">
              <w:t>NOX Corporation</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r w14:paraId="09D3163A" w14:textId="77777777" w:rsidTr="00017B34">
        <w:tblPrEx>
          <w:tblW w:w="5000" w:type="pct"/>
          <w:tblLook w:val="04A0"/>
        </w:tblPrEx>
        <w:trPr>
          <w:trHeight w:val="270"/>
        </w:trPr>
        <w:tc>
          <w:tcPr>
            <w:tcW w:w="1817" w:type="pct"/>
            <w:noWrap/>
          </w:tcPr>
          <w:p w:rsidR="00137863" w:rsidRPr="009D02FC" w:rsidP="00017B34" w14:paraId="342330C6" w14:textId="77777777">
            <w:r w:rsidRPr="009D02FC">
              <w:t>Novalis</w:t>
            </w:r>
          </w:p>
        </w:tc>
        <w:tc>
          <w:tcPr>
            <w:tcW w:w="1226" w:type="pct"/>
            <w:noWrap/>
          </w:tcPr>
          <w:p w:rsidR="00137863" w:rsidP="00017B34" w14:paraId="4512D9E5" w14:textId="77777777">
            <w:r w:rsidRPr="00FA3FC2">
              <w:rPr>
                <w:rFonts w:hint="eastAsia"/>
              </w:rPr>
              <w:t>XX</w:t>
            </w:r>
          </w:p>
        </w:tc>
        <w:tc>
          <w:tcPr>
            <w:tcW w:w="1957" w:type="pct"/>
            <w:noWrap/>
          </w:tcPr>
          <w:p w:rsidR="00137863" w:rsidP="00017B34" w14:paraId="7F3E0858" w14:textId="77777777">
            <w:r w:rsidRPr="00FA3FC2">
              <w:rPr>
                <w:rFonts w:hint="eastAsia"/>
              </w:rPr>
              <w:t>XX</w:t>
            </w:r>
          </w:p>
        </w:tc>
      </w:tr>
      <w:tr w14:paraId="26DB463C"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2086519" w14:textId="77777777">
            <w:r w:rsidRPr="009D02FC">
              <w:t>Polyflor</w:t>
            </w:r>
          </w:p>
        </w:tc>
        <w:tc>
          <w:tcPr>
            <w:tcW w:w="1226" w:type="pct"/>
            <w:noWrap/>
          </w:tcPr>
          <w:p w:rsidR="00137863" w:rsidP="00017B34" w14:paraId="171B2223" w14:textId="77777777">
            <w:r w:rsidRPr="00FA3FC2">
              <w:rPr>
                <w:rFonts w:hint="eastAsia"/>
              </w:rPr>
              <w:t>XX</w:t>
            </w:r>
          </w:p>
        </w:tc>
        <w:tc>
          <w:tcPr>
            <w:tcW w:w="1957" w:type="pct"/>
            <w:noWrap/>
          </w:tcPr>
          <w:p w:rsidR="00137863" w:rsidP="00017B34" w14:paraId="06F95916"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豪华乙烯基瓷砖（LVT）</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豪华乙烯基瓷砖（LVT）</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Tarkett</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Armstrong</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Mohawk</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Mannington Mills</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Congoleum</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Gerflor</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Forbo</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Shaw Floors</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Metroflor</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Karndean</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Beaulieu</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LG Hausys</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Milliken</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r w:rsidRPr="009D02FC">
              <w:t>NOX Corporation</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r w14:paraId="3248014D" w14:textId="77777777" w:rsidTr="00017B34">
        <w:tblPrEx>
          <w:tblW w:w="5000" w:type="pct"/>
          <w:tblLook w:val="04A0"/>
        </w:tblPrEx>
        <w:trPr>
          <w:trHeight w:val="270"/>
        </w:trPr>
        <w:tc>
          <w:tcPr>
            <w:tcW w:w="1817" w:type="pct"/>
            <w:noWrap/>
          </w:tcPr>
          <w:p w:rsidR="00137863" w:rsidRPr="009D02FC" w:rsidP="00017B34" w14:paraId="1E9CA878" w14:textId="77777777">
            <w:r w:rsidRPr="009D02FC">
              <w:t>Novalis</w:t>
            </w:r>
          </w:p>
        </w:tc>
        <w:tc>
          <w:tcPr>
            <w:tcW w:w="1226" w:type="pct"/>
            <w:noWrap/>
          </w:tcPr>
          <w:p w:rsidR="00137863" w:rsidP="00017B34" w14:paraId="7AF7D197" w14:textId="77777777">
            <w:r w:rsidRPr="00FA3FC2">
              <w:rPr>
                <w:rFonts w:hint="eastAsia"/>
              </w:rPr>
              <w:t>XX</w:t>
            </w:r>
          </w:p>
        </w:tc>
        <w:tc>
          <w:tcPr>
            <w:tcW w:w="1957" w:type="pct"/>
            <w:noWrap/>
          </w:tcPr>
          <w:p w:rsidR="00137863" w:rsidP="00017B34" w14:paraId="1030916F" w14:textId="77777777">
            <w:r w:rsidRPr="00FA3FC2">
              <w:rPr>
                <w:rFonts w:hint="eastAsia"/>
              </w:rPr>
              <w:t>XX</w:t>
            </w:r>
          </w:p>
        </w:tc>
      </w:tr>
      <w:tr w14:paraId="19CE3FAF"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F66C6BC" w14:textId="77777777">
            <w:r w:rsidRPr="009D02FC">
              <w:t>Polyflor</w:t>
            </w:r>
          </w:p>
        </w:tc>
        <w:tc>
          <w:tcPr>
            <w:tcW w:w="1226" w:type="pct"/>
            <w:noWrap/>
          </w:tcPr>
          <w:p w:rsidR="00137863" w:rsidP="00017B34" w14:paraId="74E2D304" w14:textId="77777777">
            <w:r w:rsidRPr="00FA3FC2">
              <w:rPr>
                <w:rFonts w:hint="eastAsia"/>
              </w:rPr>
              <w:t>XX</w:t>
            </w:r>
          </w:p>
        </w:tc>
        <w:tc>
          <w:tcPr>
            <w:tcW w:w="1957" w:type="pct"/>
            <w:noWrap/>
          </w:tcPr>
          <w:p w:rsidR="00137863" w:rsidP="00017B34" w14:paraId="3CC62D8D"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豪华乙烯基瓷砖（LVT）</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豪华乙烯基瓷砖（LVT）</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豪华乙烯基瓷砖（LVT）</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平方米</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Tarkett</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Armstrong</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Mohawk</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Mannington Mills</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Congoleum</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Gerflor</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Forbo</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Shaw Floors</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Metroflor</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Karndean</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Beaulieu</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LG Hausys</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Milliken</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2"/>
            </w:pPr>
            <w:r w:rsidRPr="009D02FC">
              <w:t>NOX Corporation</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5E1D8504" w14:textId="77777777" w:rsidTr="00017B34">
        <w:tblPrEx>
          <w:tblW w:w="4999" w:type="pct"/>
          <w:tblLook w:val="04A0"/>
        </w:tblPrEx>
        <w:trPr>
          <w:trHeight w:val="270"/>
        </w:trPr>
        <w:tc>
          <w:tcPr>
            <w:tcW w:w="1383" w:type="pct"/>
            <w:noWrap/>
          </w:tcPr>
          <w:p w:rsidR="00137863" w:rsidRPr="009D02FC" w:rsidP="00017B34" w14:paraId="67157EA0" w14:textId="77777777">
            <w:pPr>
              <w:pStyle w:val="-2"/>
            </w:pPr>
            <w:r w:rsidRPr="009D02FC">
              <w:t>Novalis</w:t>
            </w:r>
          </w:p>
        </w:tc>
        <w:tc>
          <w:tcPr>
            <w:tcW w:w="606" w:type="pct"/>
          </w:tcPr>
          <w:p w:rsidR="00137863" w:rsidRPr="008E6510" w:rsidP="00017B34" w14:paraId="3EA7BAC8" w14:textId="77777777">
            <w:pPr>
              <w:pStyle w:val="-2"/>
            </w:pPr>
            <w:r w:rsidRPr="00FB79D1">
              <w:rPr>
                <w:rFonts w:hint="eastAsia"/>
              </w:rPr>
              <w:t>XX</w:t>
            </w:r>
          </w:p>
        </w:tc>
        <w:tc>
          <w:tcPr>
            <w:tcW w:w="605" w:type="pct"/>
          </w:tcPr>
          <w:p w:rsidR="00137863" w:rsidRPr="008E6510" w:rsidP="00017B34" w14:paraId="43B571C2" w14:textId="77777777">
            <w:pPr>
              <w:pStyle w:val="-2"/>
            </w:pPr>
            <w:r w:rsidRPr="00FB79D1">
              <w:rPr>
                <w:rFonts w:hint="eastAsia"/>
              </w:rPr>
              <w:t>XX</w:t>
            </w:r>
          </w:p>
        </w:tc>
        <w:tc>
          <w:tcPr>
            <w:tcW w:w="604" w:type="pct"/>
            <w:noWrap/>
          </w:tcPr>
          <w:p w:rsidR="00137863" w:rsidP="00017B34" w14:paraId="22D9F6EC" w14:textId="77777777">
            <w:pPr>
              <w:pStyle w:val="-2"/>
            </w:pPr>
            <w:r w:rsidRPr="00FB79D1">
              <w:rPr>
                <w:rFonts w:hint="eastAsia"/>
              </w:rPr>
              <w:t>XX</w:t>
            </w:r>
          </w:p>
        </w:tc>
        <w:tc>
          <w:tcPr>
            <w:tcW w:w="604" w:type="pct"/>
            <w:noWrap/>
          </w:tcPr>
          <w:p w:rsidR="00137863" w:rsidP="00017B34" w14:paraId="1EE26E3D" w14:textId="77777777">
            <w:pPr>
              <w:pStyle w:val="-2"/>
            </w:pPr>
            <w:r w:rsidRPr="00FB79D1">
              <w:rPr>
                <w:rFonts w:hint="eastAsia"/>
              </w:rPr>
              <w:t>XX</w:t>
            </w:r>
          </w:p>
        </w:tc>
        <w:tc>
          <w:tcPr>
            <w:tcW w:w="600" w:type="pct"/>
          </w:tcPr>
          <w:p w:rsidR="00137863" w:rsidP="00017B34" w14:paraId="6FABDDF8" w14:textId="77777777">
            <w:pPr>
              <w:pStyle w:val="-2"/>
            </w:pPr>
            <w:r w:rsidRPr="00FB79D1">
              <w:rPr>
                <w:rFonts w:hint="eastAsia"/>
              </w:rPr>
              <w:t>XX</w:t>
            </w:r>
          </w:p>
        </w:tc>
        <w:tc>
          <w:tcPr>
            <w:tcW w:w="599" w:type="pct"/>
          </w:tcPr>
          <w:p w:rsidR="00137863" w:rsidRPr="008E6510" w:rsidP="00017B34" w14:paraId="2F6F5BB2" w14:textId="77777777">
            <w:pPr>
              <w:pStyle w:val="-2"/>
            </w:pPr>
            <w:r w:rsidRPr="00FB79D1">
              <w:rPr>
                <w:rFonts w:hint="eastAsia"/>
              </w:rPr>
              <w:t>XX</w:t>
            </w:r>
          </w:p>
        </w:tc>
      </w:tr>
      <w:tr w14:paraId="3DCE270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D84E3FD" w14:textId="77777777">
            <w:pPr>
              <w:pStyle w:val="-2"/>
            </w:pPr>
            <w:r w:rsidRPr="009D02FC">
              <w:t>Polyflor</w:t>
            </w:r>
          </w:p>
        </w:tc>
        <w:tc>
          <w:tcPr>
            <w:tcW w:w="606" w:type="pct"/>
          </w:tcPr>
          <w:p w:rsidR="00137863" w:rsidRPr="008E6510" w:rsidP="00017B34" w14:paraId="5E2B2C36" w14:textId="77777777">
            <w:pPr>
              <w:pStyle w:val="-2"/>
            </w:pPr>
            <w:r w:rsidRPr="00FB79D1">
              <w:rPr>
                <w:rFonts w:hint="eastAsia"/>
              </w:rPr>
              <w:t>XX</w:t>
            </w:r>
          </w:p>
        </w:tc>
        <w:tc>
          <w:tcPr>
            <w:tcW w:w="605" w:type="pct"/>
          </w:tcPr>
          <w:p w:rsidR="00137863" w:rsidRPr="008E6510" w:rsidP="00017B34" w14:paraId="394C0283" w14:textId="77777777">
            <w:pPr>
              <w:pStyle w:val="-2"/>
            </w:pPr>
            <w:r w:rsidRPr="00FB79D1">
              <w:rPr>
                <w:rFonts w:hint="eastAsia"/>
              </w:rPr>
              <w:t>XX</w:t>
            </w:r>
          </w:p>
        </w:tc>
        <w:tc>
          <w:tcPr>
            <w:tcW w:w="604" w:type="pct"/>
            <w:noWrap/>
          </w:tcPr>
          <w:p w:rsidR="00137863" w:rsidP="00017B34" w14:paraId="34092ED6" w14:textId="77777777">
            <w:pPr>
              <w:pStyle w:val="-2"/>
            </w:pPr>
            <w:r w:rsidRPr="00FB79D1">
              <w:rPr>
                <w:rFonts w:hint="eastAsia"/>
              </w:rPr>
              <w:t>XX</w:t>
            </w:r>
          </w:p>
        </w:tc>
        <w:tc>
          <w:tcPr>
            <w:tcW w:w="604" w:type="pct"/>
            <w:noWrap/>
          </w:tcPr>
          <w:p w:rsidR="00137863" w:rsidP="00017B34" w14:paraId="5F569A03" w14:textId="77777777">
            <w:pPr>
              <w:pStyle w:val="-2"/>
            </w:pPr>
            <w:r w:rsidRPr="00FB79D1">
              <w:rPr>
                <w:rFonts w:hint="eastAsia"/>
              </w:rPr>
              <w:t>XX</w:t>
            </w:r>
          </w:p>
        </w:tc>
        <w:tc>
          <w:tcPr>
            <w:tcW w:w="600" w:type="pct"/>
          </w:tcPr>
          <w:p w:rsidR="00137863" w:rsidP="00017B34" w14:paraId="185F4FDE" w14:textId="77777777">
            <w:pPr>
              <w:pStyle w:val="-2"/>
            </w:pPr>
            <w:r w:rsidRPr="00FB79D1">
              <w:rPr>
                <w:rFonts w:hint="eastAsia"/>
              </w:rPr>
              <w:t>XX</w:t>
            </w:r>
          </w:p>
        </w:tc>
        <w:tc>
          <w:tcPr>
            <w:tcW w:w="599" w:type="pct"/>
          </w:tcPr>
          <w:p w:rsidR="00137863" w:rsidRPr="008E6510" w:rsidP="00017B34" w14:paraId="1B87A4E8"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豪华乙烯基瓷砖（LVT）</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豪华乙烯基瓷砖（LVT）</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Tarkett</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Armstrong</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Mohawk</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Mannington Mills</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Congoleum</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Gerflor</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Forbo</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Shaw Floors</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Metroflor</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Karndean</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Beaulieu</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LG Hausys</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Milliken</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2"/>
            </w:pPr>
            <w:r w:rsidRPr="009D02FC">
              <w:t>NOX Corporation</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noWrap/>
          </w:tcPr>
          <w:p w:rsidR="00137863" w:rsidRPr="009D02FC" w:rsidP="00017B34" w14:paraId="6E113647" w14:textId="77777777">
            <w:pPr>
              <w:pStyle w:val="-2"/>
            </w:pPr>
            <w:r w:rsidRPr="009D02FC">
              <w:t>Novalis</w:t>
            </w:r>
          </w:p>
        </w:tc>
        <w:tc>
          <w:tcPr>
            <w:tcW w:w="602" w:type="pct"/>
          </w:tcPr>
          <w:p w:rsidR="00137863" w:rsidRPr="00A0750E" w:rsidP="00017B34" w14:paraId="255C26B9" w14:textId="77777777">
            <w:pPr>
              <w:pStyle w:val="-2"/>
            </w:pPr>
            <w:r w:rsidRPr="00A0750E">
              <w:rPr>
                <w:rFonts w:hint="eastAsia"/>
              </w:rPr>
              <w:t>XX</w:t>
            </w:r>
            <w:r w:rsidRPr="00A0750E">
              <w:t>%</w:t>
            </w:r>
          </w:p>
        </w:tc>
        <w:tc>
          <w:tcPr>
            <w:tcW w:w="602" w:type="pct"/>
          </w:tcPr>
          <w:p w:rsidR="00137863" w:rsidRPr="00A0750E" w:rsidP="00017B34" w14:paraId="5B465475" w14:textId="77777777">
            <w:pPr>
              <w:pStyle w:val="-2"/>
            </w:pPr>
            <w:r w:rsidRPr="00A0750E">
              <w:rPr>
                <w:rFonts w:hint="eastAsia"/>
              </w:rPr>
              <w:t>XX</w:t>
            </w:r>
            <w:r w:rsidRPr="00A0750E">
              <w:t>%</w:t>
            </w:r>
          </w:p>
        </w:tc>
        <w:tc>
          <w:tcPr>
            <w:tcW w:w="604" w:type="pct"/>
          </w:tcPr>
          <w:p w:rsidR="00137863" w:rsidRPr="00A0750E" w:rsidP="00017B34" w14:paraId="3422F0C2" w14:textId="77777777">
            <w:pPr>
              <w:pStyle w:val="-2"/>
            </w:pPr>
            <w:r w:rsidRPr="00A0750E">
              <w:rPr>
                <w:rFonts w:hint="eastAsia"/>
              </w:rPr>
              <w:t>XX</w:t>
            </w:r>
            <w:r w:rsidRPr="00A0750E">
              <w:t>%</w:t>
            </w:r>
          </w:p>
        </w:tc>
        <w:tc>
          <w:tcPr>
            <w:tcW w:w="604" w:type="pct"/>
            <w:noWrap/>
          </w:tcPr>
          <w:p w:rsidR="00137863" w:rsidP="00017B34" w14:paraId="3B7B1DAA" w14:textId="77777777">
            <w:pPr>
              <w:pStyle w:val="-2"/>
            </w:pPr>
            <w:r w:rsidRPr="00A0750E">
              <w:rPr>
                <w:rFonts w:hint="eastAsia"/>
              </w:rPr>
              <w:t>XX</w:t>
            </w:r>
            <w:r w:rsidRPr="00A0750E">
              <w:t>%</w:t>
            </w:r>
          </w:p>
        </w:tc>
        <w:tc>
          <w:tcPr>
            <w:tcW w:w="604" w:type="pct"/>
            <w:noWrap/>
          </w:tcPr>
          <w:p w:rsidR="00137863" w:rsidP="00017B34" w14:paraId="7D2DDEC4" w14:textId="77777777">
            <w:pPr>
              <w:pStyle w:val="-2"/>
            </w:pPr>
            <w:r w:rsidRPr="00A0750E">
              <w:rPr>
                <w:rFonts w:hint="eastAsia"/>
              </w:rPr>
              <w:t>XX</w:t>
            </w:r>
            <w:r w:rsidRPr="00A0750E">
              <w:t>%</w:t>
            </w:r>
          </w:p>
        </w:tc>
        <w:tc>
          <w:tcPr>
            <w:tcW w:w="602" w:type="pct"/>
          </w:tcPr>
          <w:p w:rsidR="00137863" w:rsidP="00017B34" w14:paraId="63C80780" w14:textId="77777777">
            <w:pPr>
              <w:pStyle w:val="-2"/>
            </w:pPr>
            <w:r w:rsidRPr="00A0750E">
              <w:rPr>
                <w:rFonts w:hint="eastAsia"/>
              </w:rPr>
              <w:t>XX</w:t>
            </w:r>
            <w:r w:rsidRPr="00A0750E">
              <w:t>%</w:t>
            </w:r>
          </w:p>
        </w:tc>
      </w:tr>
      <w:tr w14:paraId="68443E78"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7A2D0856" w14:textId="77777777">
            <w:pPr>
              <w:pStyle w:val="-2"/>
            </w:pPr>
            <w:r w:rsidRPr="009D02FC">
              <w:t>Polyflor</w:t>
            </w:r>
          </w:p>
        </w:tc>
        <w:tc>
          <w:tcPr>
            <w:tcW w:w="602" w:type="pct"/>
          </w:tcPr>
          <w:p w:rsidR="00137863" w:rsidRPr="00A0750E" w:rsidP="00017B34" w14:paraId="2CA5C633" w14:textId="77777777">
            <w:pPr>
              <w:pStyle w:val="-2"/>
            </w:pPr>
            <w:r w:rsidRPr="00A0750E">
              <w:rPr>
                <w:rFonts w:hint="eastAsia"/>
              </w:rPr>
              <w:t>XX</w:t>
            </w:r>
            <w:r w:rsidRPr="00A0750E">
              <w:t>%</w:t>
            </w:r>
          </w:p>
        </w:tc>
        <w:tc>
          <w:tcPr>
            <w:tcW w:w="602" w:type="pct"/>
          </w:tcPr>
          <w:p w:rsidR="00137863" w:rsidRPr="00A0750E" w:rsidP="00017B34" w14:paraId="6EB16F36" w14:textId="77777777">
            <w:pPr>
              <w:pStyle w:val="-2"/>
            </w:pPr>
            <w:r w:rsidRPr="00A0750E">
              <w:rPr>
                <w:rFonts w:hint="eastAsia"/>
              </w:rPr>
              <w:t>XX</w:t>
            </w:r>
            <w:r w:rsidRPr="00A0750E">
              <w:t>%</w:t>
            </w:r>
          </w:p>
        </w:tc>
        <w:tc>
          <w:tcPr>
            <w:tcW w:w="604" w:type="pct"/>
          </w:tcPr>
          <w:p w:rsidR="00137863" w:rsidRPr="00A0750E" w:rsidP="00017B34" w14:paraId="28045EE8" w14:textId="77777777">
            <w:pPr>
              <w:pStyle w:val="-2"/>
            </w:pPr>
            <w:r w:rsidRPr="00A0750E">
              <w:rPr>
                <w:rFonts w:hint="eastAsia"/>
              </w:rPr>
              <w:t>XX</w:t>
            </w:r>
            <w:r w:rsidRPr="00A0750E">
              <w:t>%</w:t>
            </w:r>
          </w:p>
        </w:tc>
        <w:tc>
          <w:tcPr>
            <w:tcW w:w="604" w:type="pct"/>
            <w:noWrap/>
          </w:tcPr>
          <w:p w:rsidR="00137863" w:rsidP="00017B34" w14:paraId="4AB9C086" w14:textId="77777777">
            <w:pPr>
              <w:pStyle w:val="-2"/>
            </w:pPr>
            <w:r w:rsidRPr="00A0750E">
              <w:rPr>
                <w:rFonts w:hint="eastAsia"/>
              </w:rPr>
              <w:t>XX</w:t>
            </w:r>
            <w:r w:rsidRPr="00A0750E">
              <w:t>%</w:t>
            </w:r>
          </w:p>
        </w:tc>
        <w:tc>
          <w:tcPr>
            <w:tcW w:w="604" w:type="pct"/>
            <w:noWrap/>
          </w:tcPr>
          <w:p w:rsidR="00137863" w:rsidP="00017B34" w14:paraId="531BB124" w14:textId="77777777">
            <w:pPr>
              <w:pStyle w:val="-2"/>
            </w:pPr>
            <w:r w:rsidRPr="00A0750E">
              <w:rPr>
                <w:rFonts w:hint="eastAsia"/>
              </w:rPr>
              <w:t>XX</w:t>
            </w:r>
            <w:r w:rsidRPr="00A0750E">
              <w:t>%</w:t>
            </w:r>
          </w:p>
        </w:tc>
        <w:tc>
          <w:tcPr>
            <w:tcW w:w="602" w:type="pct"/>
          </w:tcPr>
          <w:p w:rsidR="00137863" w:rsidP="00017B34" w14:paraId="68679176"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豪华乙烯基瓷砖（LVT）</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豪华乙烯基瓷砖（LVT）</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豪华乙烯基瓷砖（LVT）</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豪华乙烯基瓷砖（LVT）</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Tarkett</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Armstrong</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Mohawk</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Mannington Mills</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Congoleum</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Gerflor</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Forbo</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Shaw Floors</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Metroflor</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Karndean</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Beaulieu</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LG Hausys</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Milliken</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2"/>
            </w:pPr>
            <w:r w:rsidRPr="009D02FC">
              <w:t>NOX Corporation</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412C38CB" w14:textId="77777777" w:rsidTr="00017B34">
        <w:tblPrEx>
          <w:tblW w:w="4999" w:type="pct"/>
          <w:tblLook w:val="04A0"/>
        </w:tblPrEx>
        <w:trPr>
          <w:trHeight w:val="270"/>
        </w:trPr>
        <w:tc>
          <w:tcPr>
            <w:tcW w:w="1383" w:type="pct"/>
            <w:noWrap/>
          </w:tcPr>
          <w:p w:rsidR="00137863" w:rsidRPr="009D02FC" w:rsidP="00017B34" w14:paraId="14A6483C" w14:textId="77777777">
            <w:pPr>
              <w:pStyle w:val="-2"/>
            </w:pPr>
            <w:r w:rsidRPr="009D02FC">
              <w:t>Novalis</w:t>
            </w:r>
          </w:p>
        </w:tc>
        <w:tc>
          <w:tcPr>
            <w:tcW w:w="606" w:type="pct"/>
          </w:tcPr>
          <w:p w:rsidR="00137863" w:rsidRPr="008E6510" w:rsidP="00017B34" w14:paraId="4A2DE543" w14:textId="77777777">
            <w:pPr>
              <w:pStyle w:val="-2"/>
            </w:pPr>
            <w:r w:rsidRPr="00FB79D1">
              <w:rPr>
                <w:rFonts w:hint="eastAsia"/>
              </w:rPr>
              <w:t>XX</w:t>
            </w:r>
          </w:p>
        </w:tc>
        <w:tc>
          <w:tcPr>
            <w:tcW w:w="605" w:type="pct"/>
          </w:tcPr>
          <w:p w:rsidR="00137863" w:rsidRPr="008E6510" w:rsidP="00017B34" w14:paraId="5DC10F68" w14:textId="77777777">
            <w:pPr>
              <w:pStyle w:val="-2"/>
            </w:pPr>
            <w:r w:rsidRPr="00FB79D1">
              <w:rPr>
                <w:rFonts w:hint="eastAsia"/>
              </w:rPr>
              <w:t>XX</w:t>
            </w:r>
          </w:p>
        </w:tc>
        <w:tc>
          <w:tcPr>
            <w:tcW w:w="604" w:type="pct"/>
            <w:noWrap/>
          </w:tcPr>
          <w:p w:rsidR="00137863" w:rsidP="00017B34" w14:paraId="52790157" w14:textId="77777777">
            <w:pPr>
              <w:pStyle w:val="-2"/>
            </w:pPr>
            <w:r w:rsidRPr="00FB79D1">
              <w:rPr>
                <w:rFonts w:hint="eastAsia"/>
              </w:rPr>
              <w:t>XX</w:t>
            </w:r>
          </w:p>
        </w:tc>
        <w:tc>
          <w:tcPr>
            <w:tcW w:w="604" w:type="pct"/>
            <w:noWrap/>
          </w:tcPr>
          <w:p w:rsidR="00137863" w:rsidP="00017B34" w14:paraId="07354A6A" w14:textId="77777777">
            <w:pPr>
              <w:pStyle w:val="-2"/>
            </w:pPr>
            <w:r w:rsidRPr="00FB79D1">
              <w:rPr>
                <w:rFonts w:hint="eastAsia"/>
              </w:rPr>
              <w:t>XX</w:t>
            </w:r>
          </w:p>
        </w:tc>
        <w:tc>
          <w:tcPr>
            <w:tcW w:w="600" w:type="pct"/>
          </w:tcPr>
          <w:p w:rsidR="00137863" w:rsidP="00017B34" w14:paraId="227475E3" w14:textId="77777777">
            <w:pPr>
              <w:pStyle w:val="-2"/>
            </w:pPr>
            <w:r w:rsidRPr="00FB79D1">
              <w:rPr>
                <w:rFonts w:hint="eastAsia"/>
              </w:rPr>
              <w:t>XX</w:t>
            </w:r>
          </w:p>
        </w:tc>
        <w:tc>
          <w:tcPr>
            <w:tcW w:w="599" w:type="pct"/>
          </w:tcPr>
          <w:p w:rsidR="00137863" w:rsidRPr="008E6510" w:rsidP="00017B34" w14:paraId="68DB53D6" w14:textId="77777777">
            <w:pPr>
              <w:pStyle w:val="-2"/>
            </w:pPr>
            <w:r w:rsidRPr="00FB79D1">
              <w:rPr>
                <w:rFonts w:hint="eastAsia"/>
              </w:rPr>
              <w:t>XX</w:t>
            </w:r>
          </w:p>
        </w:tc>
      </w:tr>
      <w:tr w14:paraId="1CEAE820"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88BADD8" w14:textId="77777777">
            <w:pPr>
              <w:pStyle w:val="-2"/>
            </w:pPr>
            <w:r w:rsidRPr="009D02FC">
              <w:t>Polyflor</w:t>
            </w:r>
          </w:p>
        </w:tc>
        <w:tc>
          <w:tcPr>
            <w:tcW w:w="606" w:type="pct"/>
          </w:tcPr>
          <w:p w:rsidR="00137863" w:rsidRPr="008E6510" w:rsidP="00017B34" w14:paraId="0199191B" w14:textId="77777777">
            <w:pPr>
              <w:pStyle w:val="-2"/>
            </w:pPr>
            <w:r w:rsidRPr="00FB79D1">
              <w:rPr>
                <w:rFonts w:hint="eastAsia"/>
              </w:rPr>
              <w:t>XX</w:t>
            </w:r>
          </w:p>
        </w:tc>
        <w:tc>
          <w:tcPr>
            <w:tcW w:w="605" w:type="pct"/>
          </w:tcPr>
          <w:p w:rsidR="00137863" w:rsidRPr="008E6510" w:rsidP="00017B34" w14:paraId="6964C7EB" w14:textId="77777777">
            <w:pPr>
              <w:pStyle w:val="-2"/>
            </w:pPr>
            <w:r w:rsidRPr="00FB79D1">
              <w:rPr>
                <w:rFonts w:hint="eastAsia"/>
              </w:rPr>
              <w:t>XX</w:t>
            </w:r>
          </w:p>
        </w:tc>
        <w:tc>
          <w:tcPr>
            <w:tcW w:w="604" w:type="pct"/>
            <w:noWrap/>
          </w:tcPr>
          <w:p w:rsidR="00137863" w:rsidP="00017B34" w14:paraId="5A567B88" w14:textId="77777777">
            <w:pPr>
              <w:pStyle w:val="-2"/>
            </w:pPr>
            <w:r w:rsidRPr="00FB79D1">
              <w:rPr>
                <w:rFonts w:hint="eastAsia"/>
              </w:rPr>
              <w:t>XX</w:t>
            </w:r>
          </w:p>
        </w:tc>
        <w:tc>
          <w:tcPr>
            <w:tcW w:w="604" w:type="pct"/>
            <w:noWrap/>
          </w:tcPr>
          <w:p w:rsidR="00137863" w:rsidP="00017B34" w14:paraId="42CDEAB2" w14:textId="77777777">
            <w:pPr>
              <w:pStyle w:val="-2"/>
            </w:pPr>
            <w:r w:rsidRPr="00FB79D1">
              <w:rPr>
                <w:rFonts w:hint="eastAsia"/>
              </w:rPr>
              <w:t>XX</w:t>
            </w:r>
          </w:p>
        </w:tc>
        <w:tc>
          <w:tcPr>
            <w:tcW w:w="600" w:type="pct"/>
          </w:tcPr>
          <w:p w:rsidR="00137863" w:rsidP="00017B34" w14:paraId="70B183C8" w14:textId="77777777">
            <w:pPr>
              <w:pStyle w:val="-2"/>
            </w:pPr>
            <w:r w:rsidRPr="00FB79D1">
              <w:rPr>
                <w:rFonts w:hint="eastAsia"/>
              </w:rPr>
              <w:t>XX</w:t>
            </w:r>
          </w:p>
        </w:tc>
        <w:tc>
          <w:tcPr>
            <w:tcW w:w="599" w:type="pct"/>
          </w:tcPr>
          <w:p w:rsidR="00137863" w:rsidRPr="008E6510" w:rsidP="00017B34" w14:paraId="651976AE"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豪华乙烯基瓷砖（LVT）</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豪华乙烯基瓷砖（LVT）</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Tarkett</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Armstrong</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Mohawk</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Mannington Mills</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Congoleum</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Gerflor</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Forbo</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Shaw Floors</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Metroflor</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Karndean</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Beaulieu</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LG Hausys</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Milliken</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2"/>
            </w:pPr>
            <w:r w:rsidRPr="009D02FC">
              <w:t>NOX Corporation</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7DC9730B" w14:textId="77777777" w:rsidTr="00017B34">
        <w:tblPrEx>
          <w:tblW w:w="4999" w:type="pct"/>
          <w:tblLook w:val="04A0"/>
        </w:tblPrEx>
        <w:trPr>
          <w:trHeight w:val="270"/>
        </w:trPr>
        <w:tc>
          <w:tcPr>
            <w:tcW w:w="1383" w:type="pct"/>
            <w:noWrap/>
          </w:tcPr>
          <w:p w:rsidR="00137863" w:rsidRPr="009D02FC" w:rsidP="00017B34" w14:paraId="66903106" w14:textId="77777777">
            <w:pPr>
              <w:pStyle w:val="-2"/>
            </w:pPr>
            <w:r w:rsidRPr="009D02FC">
              <w:t>Novalis</w:t>
            </w:r>
          </w:p>
        </w:tc>
        <w:tc>
          <w:tcPr>
            <w:tcW w:w="606" w:type="pct"/>
          </w:tcPr>
          <w:p w:rsidR="00137863" w:rsidRPr="008E6510" w:rsidP="00017B34" w14:paraId="44B5A6F2" w14:textId="77777777">
            <w:pPr>
              <w:pStyle w:val="-2"/>
            </w:pPr>
            <w:r w:rsidRPr="00FB79D1">
              <w:rPr>
                <w:rFonts w:hint="eastAsia"/>
              </w:rPr>
              <w:t>XX</w:t>
            </w:r>
          </w:p>
        </w:tc>
        <w:tc>
          <w:tcPr>
            <w:tcW w:w="605" w:type="pct"/>
          </w:tcPr>
          <w:p w:rsidR="00137863" w:rsidRPr="008E6510" w:rsidP="00017B34" w14:paraId="07D25DBF" w14:textId="77777777">
            <w:pPr>
              <w:pStyle w:val="-2"/>
            </w:pPr>
            <w:r w:rsidRPr="00FB79D1">
              <w:rPr>
                <w:rFonts w:hint="eastAsia"/>
              </w:rPr>
              <w:t>XX</w:t>
            </w:r>
          </w:p>
        </w:tc>
        <w:tc>
          <w:tcPr>
            <w:tcW w:w="604" w:type="pct"/>
            <w:noWrap/>
          </w:tcPr>
          <w:p w:rsidR="00137863" w:rsidP="00017B34" w14:paraId="2C6314F8" w14:textId="77777777">
            <w:pPr>
              <w:pStyle w:val="-2"/>
            </w:pPr>
            <w:r w:rsidRPr="00FB79D1">
              <w:rPr>
                <w:rFonts w:hint="eastAsia"/>
              </w:rPr>
              <w:t>XX</w:t>
            </w:r>
          </w:p>
        </w:tc>
        <w:tc>
          <w:tcPr>
            <w:tcW w:w="604" w:type="pct"/>
            <w:noWrap/>
          </w:tcPr>
          <w:p w:rsidR="00137863" w:rsidP="00017B34" w14:paraId="70284ADA" w14:textId="77777777">
            <w:pPr>
              <w:pStyle w:val="-2"/>
            </w:pPr>
            <w:r w:rsidRPr="00FB79D1">
              <w:rPr>
                <w:rFonts w:hint="eastAsia"/>
              </w:rPr>
              <w:t>XX</w:t>
            </w:r>
          </w:p>
        </w:tc>
        <w:tc>
          <w:tcPr>
            <w:tcW w:w="600" w:type="pct"/>
          </w:tcPr>
          <w:p w:rsidR="00137863" w:rsidP="00017B34" w14:paraId="54CC8874" w14:textId="77777777">
            <w:pPr>
              <w:pStyle w:val="-2"/>
            </w:pPr>
            <w:r w:rsidRPr="00FB79D1">
              <w:rPr>
                <w:rFonts w:hint="eastAsia"/>
              </w:rPr>
              <w:t>XX</w:t>
            </w:r>
          </w:p>
        </w:tc>
        <w:tc>
          <w:tcPr>
            <w:tcW w:w="599" w:type="pct"/>
          </w:tcPr>
          <w:p w:rsidR="00137863" w:rsidRPr="008E6510" w:rsidP="00017B34" w14:paraId="459B9C56" w14:textId="77777777">
            <w:pPr>
              <w:pStyle w:val="-2"/>
            </w:pPr>
            <w:r w:rsidRPr="00FB79D1">
              <w:rPr>
                <w:rFonts w:hint="eastAsia"/>
              </w:rPr>
              <w:t>XX</w:t>
            </w:r>
          </w:p>
        </w:tc>
      </w:tr>
      <w:tr w14:paraId="3451061A"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44F6B1A" w14:textId="77777777">
            <w:pPr>
              <w:pStyle w:val="-2"/>
            </w:pPr>
            <w:r w:rsidRPr="009D02FC">
              <w:t>Polyflor</w:t>
            </w:r>
          </w:p>
        </w:tc>
        <w:tc>
          <w:tcPr>
            <w:tcW w:w="606" w:type="pct"/>
          </w:tcPr>
          <w:p w:rsidR="00137863" w:rsidRPr="008E6510" w:rsidP="00017B34" w14:paraId="65CC92E5" w14:textId="77777777">
            <w:pPr>
              <w:pStyle w:val="-2"/>
            </w:pPr>
            <w:r w:rsidRPr="00FB79D1">
              <w:rPr>
                <w:rFonts w:hint="eastAsia"/>
              </w:rPr>
              <w:t>XX</w:t>
            </w:r>
          </w:p>
        </w:tc>
        <w:tc>
          <w:tcPr>
            <w:tcW w:w="605" w:type="pct"/>
          </w:tcPr>
          <w:p w:rsidR="00137863" w:rsidRPr="008E6510" w:rsidP="00017B34" w14:paraId="742C3BD9" w14:textId="77777777">
            <w:pPr>
              <w:pStyle w:val="-2"/>
            </w:pPr>
            <w:r w:rsidRPr="00FB79D1">
              <w:rPr>
                <w:rFonts w:hint="eastAsia"/>
              </w:rPr>
              <w:t>XX</w:t>
            </w:r>
          </w:p>
        </w:tc>
        <w:tc>
          <w:tcPr>
            <w:tcW w:w="604" w:type="pct"/>
            <w:noWrap/>
          </w:tcPr>
          <w:p w:rsidR="00137863" w:rsidP="00017B34" w14:paraId="6000D9CF" w14:textId="77777777">
            <w:pPr>
              <w:pStyle w:val="-2"/>
            </w:pPr>
            <w:r w:rsidRPr="00FB79D1">
              <w:rPr>
                <w:rFonts w:hint="eastAsia"/>
              </w:rPr>
              <w:t>XX</w:t>
            </w:r>
          </w:p>
        </w:tc>
        <w:tc>
          <w:tcPr>
            <w:tcW w:w="604" w:type="pct"/>
            <w:noWrap/>
          </w:tcPr>
          <w:p w:rsidR="00137863" w:rsidP="00017B34" w14:paraId="1BB0BC48" w14:textId="77777777">
            <w:pPr>
              <w:pStyle w:val="-2"/>
            </w:pPr>
            <w:r w:rsidRPr="00FB79D1">
              <w:rPr>
                <w:rFonts w:hint="eastAsia"/>
              </w:rPr>
              <w:t>XX</w:t>
            </w:r>
          </w:p>
        </w:tc>
        <w:tc>
          <w:tcPr>
            <w:tcW w:w="600" w:type="pct"/>
          </w:tcPr>
          <w:p w:rsidR="00137863" w:rsidP="00017B34" w14:paraId="6633E714" w14:textId="77777777">
            <w:pPr>
              <w:pStyle w:val="-2"/>
            </w:pPr>
            <w:r w:rsidRPr="00FB79D1">
              <w:rPr>
                <w:rFonts w:hint="eastAsia"/>
              </w:rPr>
              <w:t>XX</w:t>
            </w:r>
          </w:p>
        </w:tc>
        <w:tc>
          <w:tcPr>
            <w:tcW w:w="599" w:type="pct"/>
          </w:tcPr>
          <w:p w:rsidR="00137863" w:rsidRPr="008E6510" w:rsidP="00017B34" w14:paraId="7034CAB2"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豪华乙烯基瓷砖（LVT）</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豪华乙烯基瓷砖（LVT）</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豪华乙烯基瓷砖（LVT）</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美元/平方米</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Tarkett</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Armstrong</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Mohawk</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Mannington Mills</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Congoleum</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Gerflor</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Forbo</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Shaw Floors</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Metroflor</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Karndean</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Beaulieu</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LG Hausys</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Milliken</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2"/>
            </w:pPr>
            <w:r w:rsidRPr="009D02FC">
              <w:t>NOX Corporation</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r w14:paraId="22334E3D" w14:textId="77777777" w:rsidTr="00017B34">
        <w:tblPrEx>
          <w:tblW w:w="4999" w:type="pct"/>
          <w:tblLook w:val="04A0"/>
        </w:tblPrEx>
        <w:trPr>
          <w:trHeight w:val="270"/>
        </w:trPr>
        <w:tc>
          <w:tcPr>
            <w:tcW w:w="1383" w:type="pct"/>
            <w:noWrap/>
          </w:tcPr>
          <w:p w:rsidR="00137863" w:rsidRPr="009D02FC" w:rsidP="00017B34" w14:paraId="61DC48A2" w14:textId="77777777">
            <w:pPr>
              <w:pStyle w:val="-2"/>
            </w:pPr>
            <w:r w:rsidRPr="009D02FC">
              <w:t>Novalis</w:t>
            </w:r>
          </w:p>
        </w:tc>
        <w:tc>
          <w:tcPr>
            <w:tcW w:w="606" w:type="pct"/>
          </w:tcPr>
          <w:p w:rsidR="00137863" w:rsidRPr="008E6510" w:rsidP="00017B34" w14:paraId="5ADB6157" w14:textId="77777777">
            <w:pPr>
              <w:pStyle w:val="-2"/>
            </w:pPr>
            <w:r w:rsidRPr="00FB79D1">
              <w:rPr>
                <w:rFonts w:hint="eastAsia"/>
              </w:rPr>
              <w:t>XX</w:t>
            </w:r>
          </w:p>
        </w:tc>
        <w:tc>
          <w:tcPr>
            <w:tcW w:w="605" w:type="pct"/>
          </w:tcPr>
          <w:p w:rsidR="00137863" w:rsidRPr="008E6510" w:rsidP="00017B34" w14:paraId="2D32356D" w14:textId="77777777">
            <w:pPr>
              <w:pStyle w:val="-2"/>
            </w:pPr>
            <w:r w:rsidRPr="00FB79D1">
              <w:rPr>
                <w:rFonts w:hint="eastAsia"/>
              </w:rPr>
              <w:t>XX</w:t>
            </w:r>
          </w:p>
        </w:tc>
        <w:tc>
          <w:tcPr>
            <w:tcW w:w="604" w:type="pct"/>
            <w:noWrap/>
          </w:tcPr>
          <w:p w:rsidR="00137863" w:rsidP="00017B34" w14:paraId="7A3862DF" w14:textId="77777777">
            <w:pPr>
              <w:pStyle w:val="-2"/>
            </w:pPr>
            <w:r w:rsidRPr="00FB79D1">
              <w:rPr>
                <w:rFonts w:hint="eastAsia"/>
              </w:rPr>
              <w:t>XX</w:t>
            </w:r>
          </w:p>
        </w:tc>
        <w:tc>
          <w:tcPr>
            <w:tcW w:w="604" w:type="pct"/>
            <w:noWrap/>
          </w:tcPr>
          <w:p w:rsidR="00137863" w:rsidP="00017B34" w14:paraId="603601C4" w14:textId="77777777">
            <w:pPr>
              <w:pStyle w:val="-2"/>
            </w:pPr>
            <w:r w:rsidRPr="00FB79D1">
              <w:rPr>
                <w:rFonts w:hint="eastAsia"/>
              </w:rPr>
              <w:t>XX</w:t>
            </w:r>
          </w:p>
        </w:tc>
        <w:tc>
          <w:tcPr>
            <w:tcW w:w="600" w:type="pct"/>
          </w:tcPr>
          <w:p w:rsidR="00137863" w:rsidP="00017B34" w14:paraId="12EEA6AE" w14:textId="77777777">
            <w:pPr>
              <w:pStyle w:val="-2"/>
            </w:pPr>
            <w:r w:rsidRPr="00FB79D1">
              <w:rPr>
                <w:rFonts w:hint="eastAsia"/>
              </w:rPr>
              <w:t>XX</w:t>
            </w:r>
          </w:p>
        </w:tc>
        <w:tc>
          <w:tcPr>
            <w:tcW w:w="599" w:type="pct"/>
          </w:tcPr>
          <w:p w:rsidR="00137863" w:rsidRPr="008E6510" w:rsidP="00017B34" w14:paraId="687D18F5" w14:textId="77777777">
            <w:pPr>
              <w:pStyle w:val="-2"/>
            </w:pPr>
            <w:r w:rsidRPr="00FB79D1">
              <w:rPr>
                <w:rFonts w:hint="eastAsia"/>
              </w:rPr>
              <w:t>XX</w:t>
            </w:r>
          </w:p>
        </w:tc>
      </w:tr>
      <w:tr w14:paraId="0AFA75B7"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54D4ED5" w14:textId="77777777">
            <w:pPr>
              <w:pStyle w:val="-2"/>
            </w:pPr>
            <w:r w:rsidRPr="009D02FC">
              <w:t>Polyflor</w:t>
            </w:r>
          </w:p>
        </w:tc>
        <w:tc>
          <w:tcPr>
            <w:tcW w:w="606" w:type="pct"/>
          </w:tcPr>
          <w:p w:rsidR="00137863" w:rsidRPr="008E6510" w:rsidP="00017B34" w14:paraId="21D5FE99" w14:textId="77777777">
            <w:pPr>
              <w:pStyle w:val="-2"/>
            </w:pPr>
            <w:r w:rsidRPr="00FB79D1">
              <w:rPr>
                <w:rFonts w:hint="eastAsia"/>
              </w:rPr>
              <w:t>XX</w:t>
            </w:r>
          </w:p>
        </w:tc>
        <w:tc>
          <w:tcPr>
            <w:tcW w:w="605" w:type="pct"/>
          </w:tcPr>
          <w:p w:rsidR="00137863" w:rsidRPr="008E6510" w:rsidP="00017B34" w14:paraId="2994F66B" w14:textId="77777777">
            <w:pPr>
              <w:pStyle w:val="-2"/>
            </w:pPr>
            <w:r w:rsidRPr="00FB79D1">
              <w:rPr>
                <w:rFonts w:hint="eastAsia"/>
              </w:rPr>
              <w:t>XX</w:t>
            </w:r>
          </w:p>
        </w:tc>
        <w:tc>
          <w:tcPr>
            <w:tcW w:w="604" w:type="pct"/>
            <w:noWrap/>
          </w:tcPr>
          <w:p w:rsidR="00137863" w:rsidP="00017B34" w14:paraId="52BE419C" w14:textId="77777777">
            <w:pPr>
              <w:pStyle w:val="-2"/>
            </w:pPr>
            <w:r w:rsidRPr="00FB79D1">
              <w:rPr>
                <w:rFonts w:hint="eastAsia"/>
              </w:rPr>
              <w:t>XX</w:t>
            </w:r>
          </w:p>
        </w:tc>
        <w:tc>
          <w:tcPr>
            <w:tcW w:w="604" w:type="pct"/>
            <w:noWrap/>
          </w:tcPr>
          <w:p w:rsidR="00137863" w:rsidP="00017B34" w14:paraId="67E7D63C" w14:textId="77777777">
            <w:pPr>
              <w:pStyle w:val="-2"/>
            </w:pPr>
            <w:r w:rsidRPr="00FB79D1">
              <w:rPr>
                <w:rFonts w:hint="eastAsia"/>
              </w:rPr>
              <w:t>XX</w:t>
            </w:r>
          </w:p>
        </w:tc>
        <w:tc>
          <w:tcPr>
            <w:tcW w:w="600" w:type="pct"/>
          </w:tcPr>
          <w:p w:rsidR="00137863" w:rsidP="00017B34" w14:paraId="4412B076" w14:textId="77777777">
            <w:pPr>
              <w:pStyle w:val="-2"/>
            </w:pPr>
            <w:r w:rsidRPr="00FB79D1">
              <w:rPr>
                <w:rFonts w:hint="eastAsia"/>
              </w:rPr>
              <w:t>XX</w:t>
            </w:r>
          </w:p>
        </w:tc>
        <w:tc>
          <w:tcPr>
            <w:tcW w:w="599" w:type="pct"/>
          </w:tcPr>
          <w:p w:rsidR="00137863" w:rsidRPr="008E6510" w:rsidP="00017B34" w14:paraId="1C087197"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豪华乙烯基瓷砖（LVT）</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豪华乙烯基瓷砖（LVT）</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豪华乙烯基瓷砖（LVT）</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Tarkett</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Tarkett</w:t>
      </w:r>
      <w:r>
        <w:rPr>
          <w:rFonts w:hint="eastAsia"/>
        </w:rPr>
        <w:t>基本信息、</w:t>
      </w:r>
      <w:bookmarkStart w:id="169" w:name="_Hlk28095203"/>
      <w:r>
        <w:rPr>
          <w:rFonts w:hint="eastAsia"/>
        </w:rPr>
        <w:t>豪华乙烯基瓷砖（LVT）</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Tarkett</w:t>
      </w:r>
      <w:r w:rsidRPr="006C3BE6">
        <w:t xml:space="preserve"> </w:t>
      </w:r>
      <w:r w:rsidRPr="006C3BE6">
        <w:rPr>
          <w:rFonts w:hint="eastAsia"/>
        </w:rPr>
        <w:t>豪华乙烯基瓷砖（LVT）</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Tarkett</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Tarkett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Tarkett 豪华乙烯基瓷砖（LVT）</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Tarkett 豪华乙烯基瓷砖（LVT）</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Tarkett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Tarkett</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Tarkett</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Tarkett</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Tarkett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Tarkett</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Tarkett</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Tarkett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Armstrong</w:t>
      </w:r>
      <w:bookmarkEnd w:id="195"/>
      <w:bookmarkEnd w:id="196"/>
    </w:p>
    <w:p w:rsidR="00137863" w:rsidP="00137863" w14:paraId="2B364E0D" w14:textId="77777777">
      <w:pPr>
        <w:pStyle w:val="Heading3"/>
      </w:pPr>
      <w:bookmarkStart w:id="197" w:name="_Toc121583915"/>
      <w:bookmarkStart w:id="198" w:name="_Toc167126604"/>
      <w:r>
        <w:rPr>
          <w:rFonts w:hint="eastAsia"/>
        </w:rPr>
        <w:t>Armstrong</w:t>
      </w:r>
      <w:r>
        <w:rPr>
          <w:rFonts w:hint="eastAsia"/>
        </w:rPr>
        <w:t>基本信息、</w:t>
      </w:r>
      <w:r>
        <w:rPr>
          <w:rFonts w:hint="eastAsia"/>
        </w:rPr>
        <w:t>豪华乙烯基瓷砖（LVT）</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Armstrong</w:t>
      </w:r>
      <w:r w:rsidRPr="006C3BE6">
        <w:t xml:space="preserve"> </w:t>
      </w:r>
      <w:r w:rsidRPr="006C3BE6">
        <w:rPr>
          <w:rFonts w:hint="eastAsia"/>
        </w:rPr>
        <w:t>豪华乙烯基瓷砖（LVT）</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Armstrong</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Armstrong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Armstrong 豪华乙烯基瓷砖（LVT）</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Armstrong 豪华乙烯基瓷砖（LVT）</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Armstrong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Armstrong</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Armstrong</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Armstrong</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Armstrong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Armstrong</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Armstrong</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Armstrong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Mohawk</w:t>
      </w:r>
      <w:bookmarkEnd w:id="213"/>
      <w:bookmarkEnd w:id="214"/>
    </w:p>
    <w:p w:rsidR="00137863" w:rsidP="00137863" w14:paraId="336EA0E2" w14:textId="77777777">
      <w:pPr>
        <w:pStyle w:val="Heading3"/>
      </w:pPr>
      <w:bookmarkStart w:id="215" w:name="_Toc121583921"/>
      <w:bookmarkStart w:id="216" w:name="_Toc167126609"/>
      <w:r>
        <w:rPr>
          <w:rFonts w:hint="eastAsia"/>
        </w:rPr>
        <w:t>Mohawk</w:t>
      </w:r>
      <w:r>
        <w:rPr>
          <w:rFonts w:hint="eastAsia"/>
        </w:rPr>
        <w:t>基本信息、</w:t>
      </w:r>
      <w:r>
        <w:rPr>
          <w:rFonts w:hint="eastAsia"/>
        </w:rPr>
        <w:t>豪华乙烯基瓷砖（LVT）</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Mohawk</w:t>
      </w:r>
      <w:r w:rsidRPr="006C3BE6">
        <w:t xml:space="preserve"> </w:t>
      </w:r>
      <w:r w:rsidRPr="006C3BE6">
        <w:rPr>
          <w:rFonts w:hint="eastAsia"/>
        </w:rPr>
        <w:t>豪华乙烯基瓷砖（LVT）</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Mohawk</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Mohawk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Mohawk 豪华乙烯基瓷砖（LVT）</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Mohawk 豪华乙烯基瓷砖（LVT）</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Mohawk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Mohawk</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Mohawk</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Mohawk</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Mohawk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Mohawk</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Mohawk</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Mohawk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Mannington Mills</w:t>
      </w:r>
      <w:bookmarkEnd w:id="231"/>
      <w:bookmarkEnd w:id="232"/>
    </w:p>
    <w:p w:rsidR="00137863" w:rsidP="00137863">
      <w:pPr>
        <w:pStyle w:val="Heading2"/>
      </w:pPr>
      <w:bookmarkStart w:id="233" w:name="_Toc121583932"/>
      <w:bookmarkStart w:id="234" w:name="_Toc167126614"/>
      <w:r>
        <w:rPr>
          <w:rFonts w:hint="eastAsia"/>
        </w:rPr>
        <w:t>Congoleum</w:t>
      </w:r>
      <w:bookmarkEnd w:id="233"/>
      <w:bookmarkEnd w:id="234"/>
    </w:p>
    <w:p w:rsidR="00137863" w:rsidP="00137863">
      <w:pPr>
        <w:pStyle w:val="Heading2"/>
      </w:pPr>
      <w:bookmarkStart w:id="235" w:name="_Toc121583938"/>
      <w:bookmarkStart w:id="236" w:name="_Toc167126615"/>
      <w:r>
        <w:rPr>
          <w:rFonts w:hint="eastAsia"/>
        </w:rPr>
        <w:t>Gerflor</w:t>
      </w:r>
      <w:bookmarkEnd w:id="235"/>
      <w:bookmarkEnd w:id="236"/>
    </w:p>
    <w:p w:rsidR="00137863" w:rsidP="00137863">
      <w:pPr>
        <w:pStyle w:val="Heading2"/>
      </w:pPr>
      <w:bookmarkStart w:id="237" w:name="_Toc121583944"/>
      <w:bookmarkStart w:id="238" w:name="_Toc167126616"/>
      <w:r>
        <w:rPr>
          <w:rFonts w:hint="eastAsia"/>
        </w:rPr>
        <w:t>Forbo</w:t>
      </w:r>
      <w:bookmarkEnd w:id="237"/>
      <w:bookmarkEnd w:id="238"/>
    </w:p>
    <w:p w:rsidR="00137863" w:rsidP="00137863">
      <w:pPr>
        <w:pStyle w:val="Heading2"/>
      </w:pPr>
      <w:bookmarkStart w:id="239" w:name="_Toc121583950"/>
      <w:bookmarkStart w:id="240" w:name="_Toc167126617"/>
      <w:r>
        <w:rPr>
          <w:rFonts w:hint="eastAsia"/>
        </w:rPr>
        <w:t>Shaw Floors</w:t>
      </w:r>
      <w:bookmarkEnd w:id="239"/>
      <w:bookmarkEnd w:id="240"/>
    </w:p>
    <w:p w:rsidR="00137863" w:rsidP="00137863">
      <w:pPr>
        <w:pStyle w:val="Heading2"/>
      </w:pPr>
      <w:bookmarkStart w:id="241" w:name="_Toc121583956"/>
      <w:bookmarkStart w:id="242" w:name="_Toc167126618"/>
      <w:r>
        <w:rPr>
          <w:rFonts w:hint="eastAsia"/>
        </w:rPr>
        <w:t>Metroflor</w:t>
      </w:r>
      <w:bookmarkEnd w:id="241"/>
      <w:bookmarkEnd w:id="242"/>
    </w:p>
    <w:p w:rsidR="00137863" w:rsidP="00137863">
      <w:pPr>
        <w:pStyle w:val="Heading2"/>
      </w:pPr>
      <w:bookmarkStart w:id="243" w:name="_Toc121583962"/>
      <w:bookmarkStart w:id="244" w:name="_Toc167126619"/>
      <w:r>
        <w:rPr>
          <w:rFonts w:hint="eastAsia"/>
        </w:rPr>
        <w:t>Karndean</w:t>
      </w:r>
      <w:bookmarkEnd w:id="243"/>
      <w:bookmarkEnd w:id="244"/>
    </w:p>
    <w:p w:rsidR="00137863" w:rsidP="00137863">
      <w:pPr>
        <w:pStyle w:val="Heading2"/>
      </w:pPr>
      <w:bookmarkStart w:id="245" w:name="_Toc121583968"/>
      <w:bookmarkStart w:id="246" w:name="_Toc167126620"/>
      <w:r>
        <w:rPr>
          <w:rFonts w:hint="eastAsia"/>
        </w:rPr>
        <w:t>Beaulieu</w:t>
      </w:r>
      <w:bookmarkEnd w:id="245"/>
      <w:bookmarkEnd w:id="246"/>
    </w:p>
    <w:p w:rsidR="00137863" w:rsidP="00137863">
      <w:pPr>
        <w:pStyle w:val="Heading2"/>
      </w:pPr>
      <w:bookmarkStart w:id="247" w:name="_Toc121583974"/>
      <w:bookmarkStart w:id="248" w:name="_Toc167126621"/>
      <w:r>
        <w:rPr>
          <w:rFonts w:hint="eastAsia"/>
        </w:rPr>
        <w:t>LG Hausys</w:t>
      </w:r>
      <w:bookmarkEnd w:id="247"/>
      <w:bookmarkEnd w:id="248"/>
    </w:p>
    <w:p w:rsidR="00137863" w:rsidP="00137863">
      <w:pPr>
        <w:pStyle w:val="Heading2"/>
      </w:pPr>
      <w:bookmarkStart w:id="249" w:name="_Toc121583980"/>
      <w:bookmarkStart w:id="250" w:name="_Toc167126622"/>
      <w:r>
        <w:rPr>
          <w:rFonts w:hint="eastAsia"/>
        </w:rPr>
        <w:t>Milliken</w:t>
      </w:r>
      <w:bookmarkEnd w:id="249"/>
      <w:bookmarkEnd w:id="250"/>
    </w:p>
    <w:p w:rsidR="00137863" w:rsidP="00137863">
      <w:pPr>
        <w:pStyle w:val="Heading2"/>
      </w:pPr>
      <w:bookmarkStart w:id="251" w:name="_Toc121583986"/>
      <w:bookmarkStart w:id="252" w:name="_Toc167126623"/>
      <w:r>
        <w:rPr>
          <w:rFonts w:hint="eastAsia"/>
        </w:rPr>
        <w:t>NOX Corporation</w:t>
      </w:r>
      <w:bookmarkEnd w:id="251"/>
      <w:bookmarkEnd w:id="252"/>
    </w:p>
    <w:p w:rsidR="00137863" w:rsidP="00137863">
      <w:pPr>
        <w:pStyle w:val="Heading2"/>
      </w:pPr>
      <w:bookmarkStart w:id="253" w:name="_Toc121583992"/>
      <w:bookmarkStart w:id="254" w:name="_Toc167126624"/>
      <w:r>
        <w:rPr>
          <w:rFonts w:hint="eastAsia"/>
        </w:rPr>
        <w:t>Novalis</w:t>
      </w:r>
      <w:bookmarkEnd w:id="253"/>
      <w:bookmarkEnd w:id="254"/>
    </w:p>
    <w:p w:rsidR="00137863" w:rsidP="00137863">
      <w:pPr>
        <w:pStyle w:val="Heading2"/>
      </w:pPr>
      <w:bookmarkStart w:id="255" w:name="_Toc121583998"/>
      <w:bookmarkStart w:id="256" w:name="_Toc167126625"/>
      <w:r>
        <w:rPr>
          <w:rFonts w:hint="eastAsia"/>
        </w:rPr>
        <w:t>Polyflor</w:t>
      </w:r>
      <w:bookmarkEnd w:id="255"/>
      <w:bookmarkEnd w:id="256"/>
    </w:p>
    <w:p w:rsidR="00137863" w:rsidP="00137863" w14:paraId="764DD197" w14:textId="49F2674C">
      <w:pPr>
        <w:pStyle w:val="Heading1"/>
        <w:rPr>
          <w:lang w:eastAsia="zh-CN"/>
        </w:rPr>
      </w:pPr>
      <w:bookmarkStart w:id="257" w:name="_Toc167126650"/>
      <w:bookmarkStart w:id="258" w:name="_Hlk50985774"/>
      <w:bookmarkStart w:id="259"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7"/>
    </w:p>
    <w:p w:rsidR="00160A53" w:rsidP="00160A53">
      <w:pPr>
        <w:pStyle w:val="Heading2"/>
        <w:rPr>
          <w:lang w:val="en-IN"/>
        </w:rPr>
      </w:pPr>
      <w:bookmarkStart w:id="260" w:name="_Toc167126651"/>
      <w:r>
        <w:rPr>
          <w:rFonts w:hint="eastAsia"/>
        </w:rPr>
        <w:t>俄罗斯</w:t>
      </w:r>
      <w:r>
        <w:rPr>
          <w:rFonts w:hint="eastAsia"/>
          <w:lang w:val="en-IN"/>
        </w:rPr>
        <w:t>市场</w:t>
      </w:r>
      <w:r>
        <w:t>豪华乙烯基瓷砖（LVT）</w:t>
      </w:r>
      <w:r>
        <w:rPr>
          <w:rFonts w:hint="eastAsia"/>
        </w:rPr>
        <w:t>消费形态及客户偏好</w:t>
      </w:r>
      <w:bookmarkEnd w:id="260"/>
    </w:p>
    <w:p w:rsidR="00E45554" w:rsidP="00E45554">
      <w:pPr>
        <w:pStyle w:val="Heading2"/>
      </w:pPr>
      <w:bookmarkStart w:id="261" w:name="_Toc121584178"/>
      <w:bookmarkStart w:id="262" w:name="_Toc167126652"/>
      <w:r>
        <w:rPr>
          <w:rFonts w:hint="eastAsia"/>
        </w:rPr>
        <w:t>俄罗斯</w:t>
      </w:r>
      <w:r>
        <w:rPr>
          <w:rFonts w:hint="eastAsia"/>
          <w:lang w:val="en-IN"/>
        </w:rPr>
        <w:t>市场</w:t>
      </w:r>
      <w:r w:rsidRPr="00B728C9">
        <w:t>豪华乙烯基瓷砖（LVT）</w:t>
      </w:r>
      <w:bookmarkEnd w:id="261"/>
      <w:r w:rsidR="002B65CB">
        <w:rPr>
          <w:rFonts w:hint="eastAsia"/>
        </w:rPr>
        <w:t>代表性客户分析</w:t>
      </w:r>
      <w:bookmarkEnd w:id="262"/>
    </w:p>
    <w:p w:rsidR="00E45554" w:rsidRPr="006C3BE6" w:rsidP="006C3BE6" w14:paraId="7185BA70" w14:textId="57672AA4">
      <w:pPr>
        <w:pStyle w:val="TableStyle"/>
        <w:ind w:left="252" w:right="-105"/>
      </w:pPr>
      <w:bookmarkStart w:id="263" w:name="_Toc167126532"/>
      <w:r>
        <w:rPr>
          <w:rFonts w:hint="eastAsia"/>
        </w:rPr>
        <w:t>俄罗斯</w:t>
      </w:r>
      <w:r w:rsidRPr="006C3BE6">
        <w:rPr>
          <w:rFonts w:hint="eastAsia"/>
        </w:rPr>
        <w:t>本土</w:t>
      </w:r>
      <w:r w:rsidRPr="006C3BE6">
        <w:t>豪华乙烯基瓷砖（LVT）</w:t>
      </w:r>
      <w:r w:rsidRPr="006C3BE6">
        <w:rPr>
          <w:rFonts w:hint="eastAsia"/>
        </w:rPr>
        <w:t>代表性客户分析</w:t>
      </w:r>
      <w:bookmarkEnd w:id="263"/>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4" w:name="_Toc167126653"/>
      <w:r>
        <w:rPr>
          <w:rFonts w:hint="eastAsia"/>
        </w:rPr>
        <w:t>俄罗斯</w:t>
      </w:r>
      <w:r w:rsidR="00643CF3">
        <w:rPr>
          <w:rFonts w:hint="eastAsia"/>
        </w:rPr>
        <w:t>市场</w:t>
      </w:r>
      <w:r w:rsidR="00643CF3">
        <w:t>豪华乙烯基瓷砖（LVT）</w:t>
      </w:r>
      <w:r>
        <w:rPr>
          <w:rFonts w:hint="eastAsia"/>
        </w:rPr>
        <w:t>销售</w:t>
      </w:r>
      <w:r w:rsidR="00167622">
        <w:rPr>
          <w:rFonts w:hint="eastAsia"/>
        </w:rPr>
        <w:t>渠道及销售模式分析</w:t>
      </w:r>
      <w:bookmarkEnd w:id="264"/>
    </w:p>
    <w:p w:rsidR="00137863" w:rsidP="00BA69A4">
      <w:pPr>
        <w:pStyle w:val="Heading3"/>
      </w:pPr>
      <w:bookmarkStart w:id="265" w:name="_Toc167126654"/>
      <w:r>
        <w:rPr>
          <w:rFonts w:hint="eastAsia"/>
        </w:rPr>
        <w:t>直销</w:t>
      </w:r>
      <w:r w:rsidR="00643CF3">
        <w:rPr>
          <w:rFonts w:hint="eastAsia"/>
        </w:rPr>
        <w:t>模式</w:t>
      </w:r>
      <w:bookmarkEnd w:id="265"/>
    </w:p>
    <w:p w:rsidR="00BA69A4" w:rsidRPr="00BA69A4" w:rsidP="00BA69A4">
      <w:pPr>
        <w:pStyle w:val="Heading3"/>
      </w:pPr>
      <w:bookmarkStart w:id="266" w:name="_Toc167126655"/>
      <w:r>
        <w:rPr>
          <w:rFonts w:hint="eastAsia"/>
        </w:rPr>
        <w:t>经销</w:t>
      </w:r>
      <w:r>
        <w:rPr>
          <w:rFonts w:hint="eastAsia"/>
        </w:rPr>
        <w:t>/</w:t>
      </w:r>
      <w:r w:rsidRPr="00643CF3">
        <w:rPr>
          <w:rFonts w:hint="eastAsia"/>
        </w:rPr>
        <w:t>代理</w:t>
      </w:r>
      <w:r>
        <w:rPr>
          <w:rFonts w:hint="eastAsia"/>
        </w:rPr>
        <w:t>模式</w:t>
      </w:r>
      <w:bookmarkEnd w:id="266"/>
    </w:p>
    <w:p w:rsidR="00C76645" w:rsidP="00E1203E">
      <w:pPr>
        <w:pStyle w:val="Heading3"/>
      </w:pPr>
      <w:bookmarkStart w:id="267" w:name="_Toc167126656"/>
      <w:r>
        <w:rPr>
          <w:rFonts w:hint="eastAsia"/>
        </w:rPr>
        <w:t>销售渠道分析</w:t>
      </w:r>
      <w:bookmarkEnd w:id="267"/>
    </w:p>
    <w:p w:rsidR="001B15B6" w:rsidP="00FA7957">
      <w:pPr>
        <w:pStyle w:val="Heading3"/>
      </w:pPr>
      <w:bookmarkStart w:id="268" w:name="_Toc167126657"/>
      <w:r>
        <w:rPr>
          <w:rFonts w:hint="eastAsia"/>
        </w:rPr>
        <w:t>俄罗斯</w:t>
      </w:r>
      <w:r w:rsidR="00FA7957">
        <w:rPr>
          <w:rFonts w:hint="eastAsia"/>
        </w:rPr>
        <w:t>市场</w:t>
      </w:r>
      <w:r w:rsidRPr="00B728C9" w:rsidR="00FA7957">
        <w:t>豪华乙烯基瓷砖（LVT）</w:t>
      </w:r>
      <w:r w:rsidR="00FA7957">
        <w:rPr>
          <w:rFonts w:hint="eastAsia"/>
        </w:rPr>
        <w:t>代表性代理商分析</w:t>
      </w:r>
      <w:bookmarkEnd w:id="268"/>
    </w:p>
    <w:p w:rsidR="00C76645" w:rsidRPr="006C3BE6" w:rsidP="006C3BE6" w14:paraId="5CC97965" w14:textId="39223DD4">
      <w:pPr>
        <w:pStyle w:val="TableStyle"/>
        <w:ind w:left="252" w:right="-105"/>
      </w:pPr>
      <w:bookmarkStart w:id="269" w:name="_Toc167126533"/>
      <w:r>
        <w:rPr>
          <w:rFonts w:hint="eastAsia"/>
        </w:rPr>
        <w:t>俄罗斯</w:t>
      </w:r>
      <w:r w:rsidRPr="006C3BE6">
        <w:rPr>
          <w:rFonts w:hint="eastAsia"/>
        </w:rPr>
        <w:t>市场</w:t>
      </w:r>
      <w:r w:rsidRPr="006C3BE6">
        <w:t>豪华乙烯基瓷砖（LVT）</w:t>
      </w:r>
      <w:r w:rsidRPr="006C3BE6">
        <w:rPr>
          <w:rFonts w:hint="eastAsia"/>
        </w:rPr>
        <w:t>代理商列表</w:t>
      </w:r>
      <w:bookmarkEnd w:id="269"/>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70" w:name="_Toc43885444"/>
      <w:bookmarkStart w:id="271" w:name="_Toc59105060"/>
      <w:bookmarkStart w:id="272" w:name="_Toc121584180"/>
      <w:bookmarkStart w:id="273" w:name="_Toc167126658"/>
      <w:bookmarkStart w:id="274" w:name="_Toc43885438"/>
      <w:bookmarkStart w:id="275" w:name="_Toc59105054"/>
      <w:bookmarkStart w:id="276" w:name="_Toc121584175"/>
      <w:r w:rsidRPr="00B728C9">
        <w:t>豪华乙烯基瓷砖（LVT）</w:t>
      </w:r>
      <w:r>
        <w:rPr>
          <w:rFonts w:hint="eastAsia"/>
        </w:rPr>
        <w:t>行业生产模式</w:t>
      </w:r>
      <w:bookmarkEnd w:id="270"/>
      <w:bookmarkEnd w:id="271"/>
      <w:bookmarkEnd w:id="272"/>
      <w:bookmarkEnd w:id="273"/>
    </w:p>
    <w:p w:rsidR="00E52EDE" w:rsidRPr="005868B1" w:rsidP="00E52EDE">
      <w:pPr>
        <w:pStyle w:val="FigureStyle"/>
      </w:pPr>
      <w:bookmarkStart w:id="277" w:name="_Toc43885079"/>
      <w:bookmarkStart w:id="278" w:name="_Toc59105380"/>
      <w:bookmarkStart w:id="279" w:name="_Toc121583618"/>
      <w:bookmarkStart w:id="280" w:name="_Toc167126509"/>
      <w:r w:rsidRPr="005868B1">
        <w:t>豪华乙烯基瓷砖（LVT）</w:t>
      </w:r>
      <w:r w:rsidRPr="005868B1">
        <w:rPr>
          <w:rFonts w:hint="eastAsia"/>
        </w:rPr>
        <w:t>行业生产模式分析</w:t>
      </w:r>
      <w:bookmarkEnd w:id="277"/>
      <w:bookmarkEnd w:id="278"/>
      <w:bookmarkEnd w:id="279"/>
      <w:bookmarkEnd w:id="280"/>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81" w:name="_Toc121584186"/>
      <w:bookmarkStart w:id="282" w:name="_Toc167126659"/>
      <w:bookmarkEnd w:id="274"/>
      <w:bookmarkEnd w:id="275"/>
      <w:bookmarkEnd w:id="276"/>
      <w:r>
        <w:rPr>
          <w:rFonts w:hint="eastAsia"/>
        </w:rPr>
        <w:t>俄罗斯</w:t>
      </w:r>
      <w:r w:rsidRPr="00B728C9">
        <w:t>豪华乙烯基瓷砖（LVT）</w:t>
      </w:r>
      <w:r>
        <w:rPr>
          <w:rFonts w:hint="eastAsia"/>
        </w:rPr>
        <w:t>进出口分析</w:t>
      </w:r>
      <w:bookmarkEnd w:id="281"/>
      <w:bookmarkEnd w:id="282"/>
    </w:p>
    <w:p w:rsidR="00E52EDE" w:rsidP="00E52EDE" w14:paraId="22D9605A" w14:textId="55231855">
      <w:pPr>
        <w:pStyle w:val="Heading3"/>
      </w:pPr>
      <w:bookmarkStart w:id="283" w:name="_Toc24028559"/>
      <w:bookmarkStart w:id="284" w:name="_Toc24972749"/>
      <w:bookmarkStart w:id="285" w:name="_Toc121584187"/>
      <w:bookmarkStart w:id="286" w:name="_Toc167126660"/>
      <w:r>
        <w:rPr>
          <w:rFonts w:hint="eastAsia"/>
        </w:rPr>
        <w:t>俄罗斯</w:t>
      </w:r>
      <w:r>
        <w:rPr>
          <w:rFonts w:hint="eastAsia"/>
        </w:rPr>
        <w:t>市场</w:t>
      </w:r>
      <w:r w:rsidRPr="00B728C9">
        <w:t>豪华乙烯基瓷砖（LVT）</w:t>
      </w:r>
      <w:r w:rsidRPr="00AC1209">
        <w:rPr>
          <w:rFonts w:hint="eastAsia"/>
        </w:rPr>
        <w:t>主要进口来源</w:t>
      </w:r>
      <w:bookmarkEnd w:id="283"/>
      <w:bookmarkEnd w:id="284"/>
      <w:bookmarkEnd w:id="285"/>
      <w:bookmarkEnd w:id="286"/>
    </w:p>
    <w:p w:rsidR="00E52EDE" w:rsidRPr="006C3BE6" w:rsidP="006C3BE6" w14:paraId="085217AB" w14:textId="6B25A1AF">
      <w:pPr>
        <w:pStyle w:val="TableStyle"/>
        <w:ind w:left="252" w:right="-105"/>
      </w:pPr>
      <w:bookmarkStart w:id="287" w:name="_Toc24029146"/>
      <w:bookmarkStart w:id="288" w:name="_Toc26780257"/>
      <w:bookmarkStart w:id="289" w:name="_Toc121583864"/>
      <w:bookmarkStart w:id="290" w:name="_Toc167126534"/>
      <w:r>
        <w:rPr>
          <w:rFonts w:hint="eastAsia"/>
        </w:rPr>
        <w:t>俄罗斯</w:t>
      </w:r>
      <w:r w:rsidRPr="006C3BE6">
        <w:rPr>
          <w:rFonts w:hint="eastAsia"/>
        </w:rPr>
        <w:t>市场</w:t>
      </w:r>
      <w:r w:rsidRPr="006C3BE6">
        <w:rPr>
          <w:rFonts w:hint="eastAsia"/>
        </w:rPr>
        <w:t>豪华乙烯基瓷砖（LVT）</w:t>
      </w:r>
      <w:r w:rsidRPr="006C3BE6">
        <w:rPr>
          <w:rFonts w:hint="eastAsia"/>
        </w:rPr>
        <w:t>主要进口来源</w:t>
      </w:r>
      <w:bookmarkEnd w:id="287"/>
      <w:bookmarkEnd w:id="288"/>
      <w:bookmarkEnd w:id="289"/>
      <w:bookmarkEnd w:id="290"/>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1" w:name="_Toc167126510"/>
      <w:r>
        <w:rPr>
          <w:rFonts w:hint="eastAsia"/>
        </w:rPr>
        <w:t>俄罗斯</w:t>
      </w:r>
      <w:r>
        <w:rPr>
          <w:rFonts w:hint="eastAsia"/>
        </w:rPr>
        <w:t>市场</w:t>
      </w:r>
      <w:r w:rsidRPr="00ED2D62">
        <w:t>豪华乙烯基瓷砖（LVT）</w:t>
      </w:r>
      <w:r w:rsidRPr="00ED2D62">
        <w:rPr>
          <w:rFonts w:hint="eastAsia"/>
        </w:rPr>
        <w:t>主要</w:t>
      </w:r>
      <w:r>
        <w:rPr>
          <w:rFonts w:hint="eastAsia"/>
        </w:rPr>
        <w:t>来源地进口占比（</w:t>
      </w:r>
      <w:r>
        <w:rPr>
          <w:rFonts w:hint="eastAsia"/>
        </w:rPr>
        <w:t>2023</w:t>
      </w:r>
      <w:r>
        <w:rPr>
          <w:rFonts w:hint="eastAsia"/>
        </w:rPr>
        <w:t>）</w:t>
      </w:r>
      <w:bookmarkEnd w:id="291"/>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92" w:name="_Toc24028560"/>
      <w:bookmarkStart w:id="293" w:name="_Toc24972750"/>
      <w:bookmarkStart w:id="294" w:name="_Toc121584188"/>
      <w:bookmarkStart w:id="295" w:name="_Toc167126661"/>
      <w:r>
        <w:rPr>
          <w:rFonts w:hint="eastAsia"/>
        </w:rPr>
        <w:t>俄罗斯</w:t>
      </w:r>
      <w:r>
        <w:rPr>
          <w:rFonts w:hint="eastAsia"/>
        </w:rPr>
        <w:t>市场</w:t>
      </w:r>
      <w:r w:rsidRPr="00B728C9">
        <w:t>豪华乙烯基瓷砖（LVT）</w:t>
      </w:r>
      <w:r w:rsidRPr="00AC1209">
        <w:rPr>
          <w:rFonts w:hint="eastAsia"/>
        </w:rPr>
        <w:t>主要出口目的地</w:t>
      </w:r>
      <w:bookmarkEnd w:id="292"/>
      <w:bookmarkEnd w:id="293"/>
      <w:bookmarkEnd w:id="294"/>
      <w:bookmarkEnd w:id="295"/>
    </w:p>
    <w:p w:rsidR="00E52EDE" w:rsidRPr="006C3BE6" w:rsidP="006C3BE6" w14:paraId="2670D013" w14:textId="1E40F342">
      <w:pPr>
        <w:pStyle w:val="TableStyle"/>
        <w:ind w:left="252" w:right="-105"/>
      </w:pPr>
      <w:bookmarkStart w:id="296" w:name="_Toc24029147"/>
      <w:bookmarkStart w:id="297" w:name="_Toc26780258"/>
      <w:bookmarkStart w:id="298" w:name="_Toc121583865"/>
      <w:bookmarkStart w:id="299" w:name="_Toc167126535"/>
      <w:r>
        <w:rPr>
          <w:rFonts w:hint="eastAsia"/>
        </w:rPr>
        <w:t>俄罗斯</w:t>
      </w:r>
      <w:r w:rsidRPr="006C3BE6">
        <w:rPr>
          <w:rFonts w:hint="eastAsia"/>
        </w:rPr>
        <w:t>市场</w:t>
      </w:r>
      <w:r w:rsidRPr="006C3BE6">
        <w:t>豪华乙烯基瓷砖（LVT）</w:t>
      </w:r>
      <w:r w:rsidRPr="006C3BE6">
        <w:rPr>
          <w:rFonts w:hint="eastAsia"/>
        </w:rPr>
        <w:t>主要出口目的地</w:t>
      </w:r>
      <w:bookmarkEnd w:id="296"/>
      <w:bookmarkEnd w:id="297"/>
      <w:bookmarkEnd w:id="298"/>
      <w:bookmarkEnd w:id="299"/>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300" w:name="_Toc167126511"/>
      <w:r>
        <w:rPr>
          <w:rFonts w:hint="eastAsia"/>
        </w:rPr>
        <w:t>俄罗斯</w:t>
      </w:r>
      <w:r>
        <w:rPr>
          <w:rFonts w:hint="eastAsia"/>
        </w:rPr>
        <w:t>市场</w:t>
      </w:r>
      <w:r w:rsidRPr="00ED2D62">
        <w:t>豪华乙烯基瓷砖（LVT）</w:t>
      </w:r>
      <w:r w:rsidRPr="00ED2D62">
        <w:rPr>
          <w:rFonts w:hint="eastAsia"/>
        </w:rPr>
        <w:t>主要目的地出口</w:t>
      </w:r>
      <w:r>
        <w:rPr>
          <w:rFonts w:hint="eastAsia"/>
        </w:rPr>
        <w:t>占比（</w:t>
      </w:r>
      <w:r>
        <w:rPr>
          <w:rFonts w:hint="eastAsia"/>
        </w:rPr>
        <w:t>2023</w:t>
      </w:r>
      <w:r>
        <w:rPr>
          <w:rFonts w:hint="eastAsia"/>
        </w:rPr>
        <w:t>）</w:t>
      </w:r>
      <w:bookmarkEnd w:id="300"/>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301" w:name="_Toc43885421"/>
      <w:bookmarkStart w:id="302" w:name="_Toc87984664"/>
      <w:bookmarkStart w:id="303" w:name="_Toc121584164"/>
      <w:bookmarkStart w:id="304" w:name="_Toc167126662"/>
      <w:bookmarkStart w:id="305" w:name="_Toc43885436"/>
      <w:bookmarkStart w:id="306" w:name="_Toc59105052"/>
      <w:r w:rsidRPr="00814E54">
        <w:rPr>
          <w:rFonts w:hint="eastAsia"/>
          <w:lang w:eastAsia="zh-CN"/>
        </w:rPr>
        <w:t>行业</w:t>
      </w:r>
      <w:r w:rsidR="006269AA">
        <w:rPr>
          <w:rFonts w:hint="eastAsia"/>
          <w:lang w:eastAsia="zh-CN"/>
        </w:rPr>
        <w:t>发展趋势及影响因素</w:t>
      </w:r>
      <w:bookmarkEnd w:id="301"/>
      <w:bookmarkEnd w:id="302"/>
      <w:bookmarkEnd w:id="303"/>
      <w:bookmarkEnd w:id="304"/>
    </w:p>
    <w:p w:rsidR="00DC55D6" w:rsidP="00DC55D6" w14:paraId="216A64D6" w14:textId="77777777">
      <w:pPr>
        <w:pStyle w:val="Heading2"/>
      </w:pPr>
      <w:bookmarkStart w:id="307" w:name="_Toc43885430"/>
      <w:bookmarkStart w:id="308" w:name="_Toc87984665"/>
      <w:bookmarkStart w:id="309" w:name="_Toc121584165"/>
      <w:bookmarkStart w:id="310" w:name="_Toc167126663"/>
      <w:r w:rsidRPr="00B728C9">
        <w:t>豪华乙烯基瓷砖（LVT）</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7"/>
      <w:bookmarkEnd w:id="308"/>
      <w:bookmarkEnd w:id="309"/>
      <w:bookmarkEnd w:id="310"/>
    </w:p>
    <w:p w:rsidR="00DC55D6" w:rsidRPr="006C3BE6" w:rsidP="006C3BE6" w14:paraId="09AB279C" w14:textId="77777777">
      <w:pPr>
        <w:pStyle w:val="TableStyle"/>
        <w:ind w:left="252" w:right="-105"/>
      </w:pPr>
      <w:bookmarkStart w:id="311" w:name="_Toc121583853"/>
      <w:bookmarkStart w:id="312" w:name="_Toc167126536"/>
      <w:r w:rsidRPr="006C3BE6">
        <w:t>豪华乙烯基瓷砖（LVT）</w:t>
      </w:r>
      <w:r w:rsidRPr="006C3BE6">
        <w:rPr>
          <w:rFonts w:hint="eastAsia"/>
        </w:rPr>
        <w:t>行业发展分析</w:t>
      </w:r>
      <w:r w:rsidRPr="006C3BE6">
        <w:rPr>
          <w:rFonts w:hint="eastAsia"/>
        </w:rPr>
        <w:t>-</w:t>
      </w:r>
      <w:r w:rsidRPr="006C3BE6">
        <w:t>--</w:t>
      </w:r>
      <w:r w:rsidRPr="006C3BE6">
        <w:rPr>
          <w:rFonts w:hint="eastAsia"/>
        </w:rPr>
        <w:t>发展趋势</w:t>
      </w:r>
      <w:bookmarkEnd w:id="311"/>
      <w:bookmarkEnd w:id="312"/>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13" w:name="_Toc121584166"/>
      <w:bookmarkStart w:id="314" w:name="_Toc167126664"/>
      <w:r w:rsidRPr="00B728C9">
        <w:t>豪华乙烯基瓷砖（LVT）</w:t>
      </w:r>
      <w:r w:rsidRPr="00955327">
        <w:rPr>
          <w:rFonts w:hint="eastAsia"/>
        </w:rPr>
        <w:t>行业发展</w:t>
      </w:r>
      <w:r>
        <w:rPr>
          <w:rFonts w:hint="eastAsia"/>
        </w:rPr>
        <w:t>分析</w:t>
      </w:r>
      <w:r>
        <w:rPr>
          <w:rFonts w:hint="eastAsia"/>
        </w:rPr>
        <w:t>-</w:t>
      </w:r>
      <w:r>
        <w:t>--</w:t>
      </w:r>
      <w:r>
        <w:rPr>
          <w:rFonts w:hint="eastAsia"/>
        </w:rPr>
        <w:t>厂商壁垒</w:t>
      </w:r>
      <w:bookmarkEnd w:id="313"/>
      <w:bookmarkEnd w:id="314"/>
    </w:p>
    <w:p w:rsidR="00DC55D6" w:rsidRPr="006C3BE6" w:rsidP="006C3BE6" w14:paraId="1418AD79" w14:textId="77777777">
      <w:pPr>
        <w:pStyle w:val="TableStyle"/>
        <w:ind w:left="252" w:right="-105"/>
      </w:pPr>
      <w:bookmarkStart w:id="315" w:name="_Toc121583854"/>
      <w:bookmarkStart w:id="316" w:name="_Toc167126537"/>
      <w:r w:rsidRPr="006C3BE6">
        <w:t>豪华乙烯基瓷砖（LVT）</w:t>
      </w:r>
      <w:r w:rsidRPr="006C3BE6">
        <w:rPr>
          <w:rFonts w:hint="eastAsia"/>
        </w:rPr>
        <w:t>行业发展分析</w:t>
      </w:r>
      <w:r w:rsidRPr="006C3BE6">
        <w:rPr>
          <w:rFonts w:hint="eastAsia"/>
        </w:rPr>
        <w:t>-</w:t>
      </w:r>
      <w:r w:rsidRPr="006C3BE6">
        <w:t>--</w:t>
      </w:r>
      <w:r w:rsidRPr="006C3BE6">
        <w:rPr>
          <w:rFonts w:hint="eastAsia"/>
        </w:rPr>
        <w:t>厂商壁垒</w:t>
      </w:r>
      <w:bookmarkEnd w:id="315"/>
      <w:bookmarkEnd w:id="316"/>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7" w:name="_Toc121584167"/>
      <w:bookmarkStart w:id="318" w:name="_Toc167126665"/>
      <w:bookmarkStart w:id="319" w:name="_Toc87984338"/>
      <w:r w:rsidRPr="00B728C9">
        <w:t>豪华乙烯基瓷砖（LVT）</w:t>
      </w:r>
      <w:r w:rsidRPr="00955327">
        <w:rPr>
          <w:rFonts w:hint="eastAsia"/>
        </w:rPr>
        <w:t>行业发展</w:t>
      </w:r>
      <w:r>
        <w:rPr>
          <w:rFonts w:hint="eastAsia"/>
        </w:rPr>
        <w:t>分析</w:t>
      </w:r>
      <w:r>
        <w:rPr>
          <w:rFonts w:hint="eastAsia"/>
        </w:rPr>
        <w:t>-</w:t>
      </w:r>
      <w:r>
        <w:t>--</w:t>
      </w:r>
      <w:r>
        <w:rPr>
          <w:rFonts w:hint="eastAsia"/>
        </w:rPr>
        <w:t>驱动因素</w:t>
      </w:r>
      <w:bookmarkEnd w:id="317"/>
      <w:bookmarkEnd w:id="318"/>
    </w:p>
    <w:p w:rsidR="00DC55D6" w:rsidRPr="006C3BE6" w:rsidP="006C3BE6" w14:paraId="66FCC542" w14:textId="77777777">
      <w:pPr>
        <w:pStyle w:val="TableStyle"/>
        <w:ind w:left="252" w:right="-105"/>
      </w:pPr>
      <w:bookmarkStart w:id="320" w:name="_Toc121583855"/>
      <w:bookmarkStart w:id="321" w:name="_Toc167126538"/>
      <w:bookmarkEnd w:id="319"/>
      <w:r w:rsidRPr="006C3BE6">
        <w:t>豪华乙烯基瓷砖（LVT）</w:t>
      </w:r>
      <w:r w:rsidRPr="006C3BE6">
        <w:rPr>
          <w:rFonts w:hint="eastAsia"/>
        </w:rPr>
        <w:t>行业发展分析</w:t>
      </w:r>
      <w:r w:rsidRPr="006C3BE6">
        <w:rPr>
          <w:rFonts w:hint="eastAsia"/>
        </w:rPr>
        <w:t>-</w:t>
      </w:r>
      <w:r w:rsidRPr="006C3BE6">
        <w:t>--</w:t>
      </w:r>
      <w:r w:rsidRPr="006C3BE6">
        <w:rPr>
          <w:rFonts w:hint="eastAsia"/>
        </w:rPr>
        <w:t>驱动因素</w:t>
      </w:r>
      <w:bookmarkEnd w:id="320"/>
      <w:bookmarkEnd w:id="321"/>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22" w:name="_Toc121584168"/>
      <w:bookmarkStart w:id="323" w:name="_Toc167126666"/>
      <w:r w:rsidRPr="00B728C9">
        <w:t>豪华乙烯基瓷砖（LVT）</w:t>
      </w:r>
      <w:r w:rsidRPr="00955327">
        <w:rPr>
          <w:rFonts w:hint="eastAsia"/>
        </w:rPr>
        <w:t>行业发展</w:t>
      </w:r>
      <w:r>
        <w:rPr>
          <w:rFonts w:hint="eastAsia"/>
        </w:rPr>
        <w:t>分析</w:t>
      </w:r>
      <w:r>
        <w:rPr>
          <w:rFonts w:hint="eastAsia"/>
        </w:rPr>
        <w:t>-</w:t>
      </w:r>
      <w:r>
        <w:t>--</w:t>
      </w:r>
      <w:r>
        <w:rPr>
          <w:rFonts w:hint="eastAsia"/>
        </w:rPr>
        <w:t>制约因素</w:t>
      </w:r>
      <w:bookmarkEnd w:id="322"/>
      <w:bookmarkEnd w:id="323"/>
    </w:p>
    <w:p w:rsidR="00DC55D6" w:rsidRPr="006C3BE6" w:rsidP="006C3BE6" w14:paraId="6D28A5F9" w14:textId="77777777">
      <w:pPr>
        <w:pStyle w:val="TableStyle"/>
        <w:ind w:left="252" w:right="-105"/>
      </w:pPr>
      <w:bookmarkStart w:id="324" w:name="_Toc121583856"/>
      <w:bookmarkStart w:id="325" w:name="_Toc167126539"/>
      <w:r w:rsidRPr="006C3BE6">
        <w:t>豪华乙烯基瓷砖（LVT）</w:t>
      </w:r>
      <w:r w:rsidRPr="006C3BE6">
        <w:rPr>
          <w:rFonts w:hint="eastAsia"/>
        </w:rPr>
        <w:t>行业发展分析</w:t>
      </w:r>
      <w:r w:rsidRPr="006C3BE6">
        <w:rPr>
          <w:rFonts w:hint="eastAsia"/>
        </w:rPr>
        <w:t>-</w:t>
      </w:r>
      <w:r w:rsidRPr="006C3BE6">
        <w:t>--</w:t>
      </w:r>
      <w:r w:rsidRPr="006C3BE6">
        <w:rPr>
          <w:rFonts w:hint="eastAsia"/>
        </w:rPr>
        <w:t>制约因素</w:t>
      </w:r>
      <w:bookmarkEnd w:id="324"/>
      <w:bookmarkEnd w:id="325"/>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6" w:name="_Toc43885422"/>
      <w:bookmarkStart w:id="327" w:name="_Toc87984668"/>
      <w:bookmarkStart w:id="328" w:name="_Toc121584170"/>
      <w:bookmarkStart w:id="329" w:name="_Toc167126667"/>
      <w:r w:rsidRPr="00814E54">
        <w:t>豪华乙烯基瓷砖（LVT）</w:t>
      </w:r>
      <w:r>
        <w:rPr>
          <w:rFonts w:hint="eastAsia"/>
        </w:rPr>
        <w:t>行业发展分析</w:t>
      </w:r>
      <w:r>
        <w:rPr>
          <w:rFonts w:hint="eastAsia"/>
        </w:rPr>
        <w:t>-</w:t>
      </w:r>
      <w:r>
        <w:t>--</w:t>
      </w:r>
      <w:r>
        <w:rPr>
          <w:rFonts w:hint="eastAsia"/>
        </w:rPr>
        <w:t>行业政策</w:t>
      </w:r>
      <w:bookmarkEnd w:id="326"/>
      <w:bookmarkEnd w:id="327"/>
      <w:bookmarkEnd w:id="328"/>
      <w:bookmarkEnd w:id="329"/>
    </w:p>
    <w:p w:rsidR="00DC55D6" w:rsidP="00DC55D6" w14:paraId="05DA7643" w14:textId="77777777">
      <w:pPr>
        <w:pStyle w:val="Heading1"/>
        <w:rPr>
          <w:lang w:eastAsia="zh-CN"/>
        </w:rPr>
      </w:pPr>
      <w:bookmarkStart w:id="330" w:name="_Toc24028588"/>
      <w:bookmarkStart w:id="331" w:name="_Toc24972778"/>
      <w:bookmarkStart w:id="332" w:name="_Toc121584189"/>
      <w:bookmarkStart w:id="333" w:name="_Toc167126668"/>
      <w:bookmarkEnd w:id="258"/>
      <w:bookmarkEnd w:id="259"/>
      <w:bookmarkEnd w:id="305"/>
      <w:bookmarkEnd w:id="306"/>
      <w:r w:rsidRPr="00F74FCA">
        <w:rPr>
          <w:rFonts w:hint="eastAsia"/>
          <w:lang w:eastAsia="zh-CN"/>
        </w:rPr>
        <w:t>研究成果及结论</w:t>
      </w:r>
      <w:bookmarkEnd w:id="330"/>
      <w:bookmarkEnd w:id="331"/>
      <w:bookmarkEnd w:id="332"/>
      <w:bookmarkEnd w:id="333"/>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21626016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34509207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32909959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3500298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81280675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21424867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72324213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839145064"/>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豪华乙烯基瓷砖（LVT）</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豪华乙烯基瓷砖（LVT）</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125825116"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20557943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2716114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43</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