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009900" cy="904875"/>
            <wp:effectExtent l="0" t="0" r="0" b="9525"/>
            <wp:docPr id="51" name="图片 51" descr="c8dc61b94b394d6deb676e7638fe0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8dc61b94b394d6deb676e7638fe01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1.频率简介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“倾听北京，感受北京”——北京新闻广播是北京人民广播电台以新闻为特色的*广播，通过中波828千赫、调频100.6兆赫双频全天24小时播出。北京新闻广播成立于1993年3月1日,是北京人民广播电台下属的系列台之一，使用中播828千赫、调频100.6兆赫双频同步播出。目前，北京新闻广播已成为京城影响力、权威性的主流新闻媒体之一，深受京城百姓的喜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北京新闻广播以“新闻谈话台”为频道定位，每天19个小时的节目时间中，既有整点滚动播出的强档新闻，又有深度报道，新闻性节目占据近80%以上时段。 “及时迅速地告诉公众，在他们所生活的世界里发生了什么，以便在诸多抉择时做出参考”是北京新闻广播的使命与责任。“*时间报道新闻”，是北京新闻广播的追求。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北京新闻广播的节目内容不仅涵盖北京本市的新闻、资讯，还将视野投放于国际国内发生的重大新闻*、 *新即时信息，追求快速及时，体现广播快速便捷的特点。除去新闻性节目，一些访谈、专题节目更关注到社会生活的方方面面，诸如人文、情感、资讯服务等。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  北京新闻广播是以新闻为特色的*广播频率，也是北京人民广播电台的主体频率，拥有北京电台*庞大的新闻采编播*团队，通过调频100.6兆赫、中波828千赫全天24小时播出。2019年，北京新闻广播推出《假日节拍》、《乐享下午茶》、《周末赛场》、《北京的声音》等一系列新节目，致力于打造具有都市风格、时尚气息、鲜明个性、融媒体特色的新闻+脱口秀广播频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经过多年的不懈努力，北京新闻广播已在京城百姓中享有极高的声誉，并创下了《北京新闻》、《新闻大视野》、《新闻2006》等一批历久不衰的*节目，拥有大量固定听众群。其中*、公务员、企业管理层、教育界、知识界人士是北京新闻广播的核心听众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北京新闻广播使用中播828千赫、调频100.6兆赫双频同步播出，节目可有效覆盖北京18个区县，靠近北京的天津市、河北省、辽宁省、山东省的一些地区也可以收到。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透过数据看北京新闻广播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北京新闻广播在早间广播市场上占据了很大的市场份额，其节目的到达率和忠实度位居北京广播市场的前列。新闻广播是公务员、企事业单位管理人员等社会中高*常收听的广播之一。同时，新闻广播的听众家庭收入殷实，教育程度较高，无论是购买日用消费品还是*品都具有更大的决策权。新闻广播的主力听众具有一定的社会地位，是家庭生活中的顶梁柱，有很好的消费能力和消费意愿，是广告主青睐的目标消费群体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北京新闻广播是北京冠名广播电台的主要频率，秉承新闻立台，拥有北京电台*庞大的新闻*团队，坚持内容为王，拥有北京电台创办时间*长的新闻节目，打造融媒体特色，拥有北京电台影响力的原创调查报到微信公众号，根据索福瑞、赛立信等媒介统计数据，2018年北京新闻广播在北京广播市场22个频率中收听排名位居*名，市场份额占10%以上。北京新闻广播目标听众群以党政**干部与企事业单位管理者、知识界人士及关注新闻、资讯的北京市民为核心听众群，主体听众年龄在30岁—60岁之间，并向两端发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北京新闻广播听众结构分析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新闻广播听众结构分布较为理想，符合北京市人口基本分布特征。2012年4月份新闻广播听众结构较为稳定，从本月数据来看，新闻广播高中以上*群体*为突出，高中以上*超过八成，大专*群体增长稳定；年龄以45岁以上的中老年为主；2500元以上的中高收入群体接近四成，男性听众稳定增长，本月超过了女性听众。这样的听众群体反映出新闻广播的传播广度，并且对于高知、高收入群体有明显的影响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715000" cy="4924425"/>
            <wp:effectExtent l="0" t="0" r="0" b="9525"/>
            <wp:docPr id="58" name="图片 5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Style w:val="5"/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2.节目简介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715000" cy="7515225"/>
            <wp:effectExtent l="0" t="0" r="0" b="9525"/>
            <wp:docPr id="57" name="图片 5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5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</w:rPr>
      </w:pPr>
      <w:r>
        <w:rPr>
          <w:rFonts w:hint="default" w:ascii="color:#555555;font-size:15px;background-color:#FFFFFF;" w:hAnsi="color:#555555;font-size:15px;background-color:#FFFFFF;" w:eastAsia="color:#555555;font-size:15px;background-color:#FFFFFF;" w:cs="color:#555555;font-size:15px;background-color:#FFFFFF;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6286500" cy="4762500"/>
            <wp:effectExtent l="0" t="0" r="0" b="0"/>
            <wp:docPr id="59" name="图片 5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6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北京新闻广播</w:t>
      </w:r>
      <w:r>
        <w:rPr>
          <w:rFonts w:ascii="font-size:18px;background-color:#FFFFFF;" w:hAnsi="font-size:18px;background-color:#FFFFFF;" w:eastAsia="font-size:18px;background-color:#FFFFFF;" w:cs="font-size:18px;background-color:#FFFFFF;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电台</w:t>
      </w:r>
      <w:r>
        <w:rPr>
          <w:rFonts w:ascii="Arial" w:hAnsi="Arial" w:eastAsia="微软雅黑" w:cs="Arial"/>
          <w:i w:val="0"/>
          <w:iCs w:val="0"/>
          <w:caps w:val="0"/>
          <w:color w:val="40404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广告中心提供详细的广告价格，早高峰广告投放，*节目冠名植入等多种广告资源。</w:t>
      </w: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009900" cy="904875"/>
            <wp:effectExtent l="0" t="0" r="0" b="9525"/>
            <wp:docPr id="4" name="图片 4" descr="c8dc61b94b394d6deb676e7638fe0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8dc61b94b394d6deb676e7638fe01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lor:#555555;font-size:15px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lor:#555555;font-size:15px;background-color:#FFFFFF;text-alig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rder:1px solid #E6E6E6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:700;line-height:26px !importan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555555;background-color:#FFFFFF;font-size:14px;line-heig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555555;font-size:14px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555555;font-size:15px;b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8px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4px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6px !important;font-size:18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555555;background-color:#FFFFFF;font-size:18px;line-heig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rder:1px solid #E6E6E6;vertical-align:middl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555555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E5A5B"/>
    <w:rsid w:val="013730A5"/>
    <w:rsid w:val="023C2195"/>
    <w:rsid w:val="05453FE3"/>
    <w:rsid w:val="083B3378"/>
    <w:rsid w:val="0CC47EE3"/>
    <w:rsid w:val="0D841421"/>
    <w:rsid w:val="0DCE68D5"/>
    <w:rsid w:val="108856CC"/>
    <w:rsid w:val="10E32902"/>
    <w:rsid w:val="121C0B6A"/>
    <w:rsid w:val="13871C6A"/>
    <w:rsid w:val="141C6857"/>
    <w:rsid w:val="15DF7B3C"/>
    <w:rsid w:val="17A032FB"/>
    <w:rsid w:val="18D92CD7"/>
    <w:rsid w:val="1AC03B72"/>
    <w:rsid w:val="1D295B40"/>
    <w:rsid w:val="1E8A0861"/>
    <w:rsid w:val="200C5D79"/>
    <w:rsid w:val="22E63D24"/>
    <w:rsid w:val="25AD37B3"/>
    <w:rsid w:val="26887D7C"/>
    <w:rsid w:val="27C0451E"/>
    <w:rsid w:val="290D4568"/>
    <w:rsid w:val="296F0D7F"/>
    <w:rsid w:val="2A1C0F07"/>
    <w:rsid w:val="2C640943"/>
    <w:rsid w:val="2E3600BD"/>
    <w:rsid w:val="2E3D6AA6"/>
    <w:rsid w:val="2EE707BE"/>
    <w:rsid w:val="30D245A8"/>
    <w:rsid w:val="3159659D"/>
    <w:rsid w:val="32CB5278"/>
    <w:rsid w:val="32F6606D"/>
    <w:rsid w:val="34945B3E"/>
    <w:rsid w:val="35F44AE6"/>
    <w:rsid w:val="362058DB"/>
    <w:rsid w:val="37826121"/>
    <w:rsid w:val="37D050DF"/>
    <w:rsid w:val="3A1A0893"/>
    <w:rsid w:val="3C5938F5"/>
    <w:rsid w:val="3CD60E7B"/>
    <w:rsid w:val="3D8E5820"/>
    <w:rsid w:val="3E353EED"/>
    <w:rsid w:val="410A78B3"/>
    <w:rsid w:val="425D1C65"/>
    <w:rsid w:val="430805CF"/>
    <w:rsid w:val="45372C41"/>
    <w:rsid w:val="466435C2"/>
    <w:rsid w:val="466E5A5B"/>
    <w:rsid w:val="47037DE7"/>
    <w:rsid w:val="4B2E0642"/>
    <w:rsid w:val="4B9F28EF"/>
    <w:rsid w:val="4DED20EF"/>
    <w:rsid w:val="4E8F31A6"/>
    <w:rsid w:val="4ED137BE"/>
    <w:rsid w:val="500B2D00"/>
    <w:rsid w:val="518B234A"/>
    <w:rsid w:val="51B86EB8"/>
    <w:rsid w:val="525A22CE"/>
    <w:rsid w:val="533D7674"/>
    <w:rsid w:val="53C03E02"/>
    <w:rsid w:val="53FF492A"/>
    <w:rsid w:val="54837309"/>
    <w:rsid w:val="555E3D42"/>
    <w:rsid w:val="55A75279"/>
    <w:rsid w:val="572528F9"/>
    <w:rsid w:val="5B9B13DC"/>
    <w:rsid w:val="5C7419FB"/>
    <w:rsid w:val="5DF11787"/>
    <w:rsid w:val="60B62785"/>
    <w:rsid w:val="60D333C6"/>
    <w:rsid w:val="6166248C"/>
    <w:rsid w:val="617150E9"/>
    <w:rsid w:val="63B70D7D"/>
    <w:rsid w:val="670F2C7E"/>
    <w:rsid w:val="67C075ED"/>
    <w:rsid w:val="686E5E6F"/>
    <w:rsid w:val="68AD274F"/>
    <w:rsid w:val="68DE6DAC"/>
    <w:rsid w:val="6A6D03E7"/>
    <w:rsid w:val="6E123F12"/>
    <w:rsid w:val="6F046E40"/>
    <w:rsid w:val="6F962FBC"/>
    <w:rsid w:val="7080699B"/>
    <w:rsid w:val="712342A7"/>
    <w:rsid w:val="71CF1988"/>
    <w:rsid w:val="7214383E"/>
    <w:rsid w:val="7338355D"/>
    <w:rsid w:val="73410663"/>
    <w:rsid w:val="73947976"/>
    <w:rsid w:val="73FB6A64"/>
    <w:rsid w:val="761C0684"/>
    <w:rsid w:val="77366005"/>
    <w:rsid w:val="788334CC"/>
    <w:rsid w:val="7967694A"/>
    <w:rsid w:val="7A552C46"/>
    <w:rsid w:val="7D1F30F6"/>
    <w:rsid w:val="7D470F6C"/>
    <w:rsid w:val="7EE50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2022-02-14T08:57:00Z</dcterms:created>
  <dc:creator>WPS_1533866408</dc:creator>
  <cp:lastModifiedBy>WPS_1533866408</cp:lastModifiedBy>
  <dcterms:modified xsi:type="dcterms:W3CDTF">2022-02-14T09:37:46Z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0B096C10FD0F43A4AD434048BCBA0CAE</vt:lpwstr>
  </property>
</Properties>
</file>