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98" w:x="3889" w:y="1906"/>
        <w:widowControl w:val="0"/>
        <w:autoSpaceDE w:val="0"/>
        <w:autoSpaceDN w:val="0"/>
        <w:spacing w:before="0" w:after="0" w:line="548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TKaiti"/>
          <w:color w:val="000000"/>
          <w:spacing w:val="1"/>
          <w:sz w:val="42"/>
        </w:rPr>
        <w:t>2016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TKaiti" w:hAnsi="STKaiti" w:cs="STKaiti"/>
          <w:color w:val="000000"/>
          <w:spacing w:val="1"/>
          <w:sz w:val="42"/>
        </w:rPr>
        <w:t>年普通高等学校招生全国统一考试（新课标</w:t>
      </w:r>
      <w:r>
        <w:rPr>
          <w:rFonts w:ascii="Times New Roman"/>
          <w:color w:val="000000"/>
          <w:spacing w:val="-13"/>
          <w:sz w:val="42"/>
        </w:rPr>
        <w:t xml:space="preserve"> </w:t>
      </w:r>
      <w:r>
        <w:rPr>
          <w:rFonts w:ascii="STKaiti"/>
          <w:color w:val="000000"/>
          <w:spacing w:val="0"/>
          <w:sz w:val="42"/>
        </w:rPr>
        <w:t>I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TKaiti" w:hAnsi="STKaiti" w:cs="STKaiti"/>
          <w:color w:val="000000"/>
          <w:spacing w:val="1"/>
          <w:sz w:val="42"/>
        </w:rPr>
        <w:t>卷）</w:t>
      </w:r>
    </w:p>
    <w:p>
      <w:pPr>
        <w:framePr w:w="7820" w:x="2701" w:y="715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A.</w:t>
      </w:r>
      <w:r>
        <w:rPr>
          <w:rFonts w:ascii="LGHOJS+Nimbus Roman No9 L Regular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极板上的电荷量变大，极板间的电场强度变大</w:t>
      </w:r>
    </w:p>
    <w:p>
      <w:pPr>
        <w:framePr w:w="7820" w:x="2701" w:y="86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D.</w:t>
      </w:r>
      <w:r>
        <w:rPr>
          <w:rFonts w:ascii="LGHOJS+Nimbus Roman No9 L Regular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极板上的电荷量变小，极板间的电场强度不变</w:t>
      </w:r>
    </w:p>
    <w:p>
      <w:pPr>
        <w:framePr w:w="902" w:x="2701" w:y="1175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</w:t>
      </w:r>
      <w:r>
        <w:rPr>
          <w:rFonts w:ascii="LGHOJS+Nimbus Roman No9 L Regular"/>
          <w:color w:val="000000"/>
          <w:spacing w:val="0"/>
          <w:sz w:val="32"/>
        </w:rPr>
        <w:t>(</w:t>
      </w:r>
    </w:p>
    <w:p>
      <w:pPr>
        <w:framePr w:w="585" w:x="3754" w:y="1175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0"/>
          <w:sz w:val="32"/>
        </w:rPr>
        <w:t>)</w:t>
      </w:r>
    </w:p>
    <w:p>
      <w:pPr>
        <w:framePr w:w="1167" w:x="4491" w:y="122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B.</w:t>
      </w:r>
      <w:r>
        <w:rPr>
          <w:rFonts w:ascii="LGHOJS+Nimbus Roman No9 L Regular"/>
          <w:color w:val="000000"/>
          <w:spacing w:val="1"/>
          <w:sz w:val="32"/>
        </w:rPr>
        <w:t xml:space="preserve"> </w:t>
      </w:r>
      <w:r>
        <w:rPr>
          <w:rFonts w:ascii="LGHOJS+Nimbus Roman No9 L Regular"/>
          <w:color w:val="000000"/>
          <w:spacing w:val="-2"/>
          <w:sz w:val="32"/>
        </w:rPr>
        <w:t>12</w:t>
      </w:r>
    </w:p>
    <w:p>
      <w:pPr>
        <w:framePr w:w="1342" w:x="4485" w:y="1268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D.</w:t>
      </w:r>
      <w:r>
        <w:rPr>
          <w:rFonts w:ascii="LGHOJS+Nimbus Roman No9 L Regular"/>
          <w:color w:val="000000"/>
          <w:spacing w:val="1"/>
          <w:sz w:val="32"/>
        </w:rPr>
        <w:t xml:space="preserve"> </w:t>
      </w:r>
      <w:r>
        <w:rPr>
          <w:rFonts w:ascii="LGHOJS+Nimbus Roman No9 L Regular"/>
          <w:color w:val="000000"/>
          <w:spacing w:val="-2"/>
          <w:sz w:val="32"/>
        </w:rPr>
        <w:t>144</w:t>
      </w:r>
    </w:p>
    <w:p>
      <w:pPr>
        <w:framePr w:w="10649" w:x="2701" w:y="1324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16</w:t>
      </w:r>
      <w:r>
        <w:rPr>
          <w:rFonts w:ascii="SimSun" w:hAnsi="SimSun" w:cs="SimSun"/>
          <w:color w:val="000000"/>
          <w:spacing w:val="-1"/>
          <w:sz w:val="32"/>
        </w:rPr>
        <w:t>．一含有理想变压器的电路如题</w:t>
      </w:r>
      <w:r>
        <w:rPr>
          <w:rFonts w:ascii="LGHOJS+Nimbus Roman No9 L Regular"/>
          <w:color w:val="000000"/>
          <w:spacing w:val="-2"/>
          <w:sz w:val="32"/>
        </w:rPr>
        <w:t>16</w:t>
      </w:r>
      <w:r>
        <w:rPr>
          <w:rFonts w:ascii="LGHOJS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图所示，图中电阻</w:t>
      </w:r>
      <w:r>
        <w:rPr>
          <w:rFonts w:ascii="NRKDRL+Nimbus Roman No9 L Regular Ital"/>
          <w:color w:val="000000"/>
          <w:spacing w:val="0"/>
          <w:sz w:val="32"/>
        </w:rPr>
        <w:t>R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35"/>
          <w:sz w:val="32"/>
        </w:rPr>
        <w:t>，</w:t>
      </w:r>
      <w:r>
        <w:rPr>
          <w:rFonts w:ascii="NRKDRL+Nimbus Roman No9 L Regular Ital"/>
          <w:color w:val="000000"/>
          <w:spacing w:val="0"/>
          <w:sz w:val="32"/>
        </w:rPr>
        <w:t>R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RKDRL+Nimbus Roman No9 L Regular Ital"/>
          <w:color w:val="000000"/>
          <w:spacing w:val="0"/>
          <w:sz w:val="32"/>
        </w:rPr>
        <w:t>R</w:t>
      </w:r>
    </w:p>
    <w:p>
      <w:pPr>
        <w:framePr w:w="419" w:x="10633" w:y="1345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21"/>
        </w:rPr>
      </w:pPr>
      <w:r>
        <w:rPr>
          <w:rFonts w:ascii="LGHOJS+Nimbus Roman No9 L Regular"/>
          <w:color w:val="000000"/>
          <w:spacing w:val="0"/>
          <w:sz w:val="21"/>
        </w:rPr>
        <w:t>1</w:t>
      </w:r>
    </w:p>
    <w:p>
      <w:pPr>
        <w:framePr w:w="419" w:x="11216" w:y="1345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21"/>
        </w:rPr>
      </w:pPr>
      <w:r>
        <w:rPr>
          <w:rFonts w:ascii="LGHOJS+Nimbus Roman No9 L Regular"/>
          <w:color w:val="000000"/>
          <w:spacing w:val="0"/>
          <w:sz w:val="21"/>
        </w:rPr>
        <w:t>2</w:t>
      </w:r>
    </w:p>
    <w:p>
      <w:pPr>
        <w:framePr w:w="419" w:x="11961" w:y="13459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21"/>
        </w:rPr>
      </w:pPr>
      <w:r>
        <w:rPr>
          <w:rFonts w:ascii="LGHOJS+Nimbus Roman No9 L Regular"/>
          <w:color w:val="000000"/>
          <w:spacing w:val="0"/>
          <w:sz w:val="21"/>
        </w:rPr>
        <w:t>3</w:t>
      </w:r>
    </w:p>
    <w:p>
      <w:pPr>
        <w:framePr w:w="5035" w:x="7695" w:y="138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为理想交流电流表，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为正弦交</w:t>
      </w:r>
    </w:p>
    <w:p>
      <w:pPr>
        <w:framePr w:w="5035" w:x="7695" w:y="13847"/>
        <w:widowControl w:val="0"/>
        <w:autoSpaceDE w:val="0"/>
        <w:autoSpaceDN w:val="0"/>
        <w:spacing w:before="0" w:after="0" w:line="213" w:lineRule="exact"/>
        <w:ind w:left="280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KDRL+Nimbus Roman No9 L Regular Ital"/>
          <w:color w:val="000000"/>
          <w:spacing w:val="0"/>
          <w:sz w:val="32"/>
        </w:rPr>
        <w:t>U</w:t>
      </w:r>
    </w:p>
    <w:p>
      <w:pPr>
        <w:framePr w:w="585" w:x="3097" w:y="15072"/>
        <w:widowControl w:val="0"/>
        <w:autoSpaceDE w:val="0"/>
        <w:autoSpaceDN w:val="0"/>
        <w:spacing w:before="0" w:after="0" w:line="2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KDRL+Nimbus Roman No9 L Regular Ital"/>
          <w:color w:val="000000"/>
          <w:spacing w:val="0"/>
          <w:sz w:val="32"/>
        </w:rPr>
        <w:t>I</w:t>
      </w:r>
    </w:p>
    <w:p>
      <w:pPr>
        <w:framePr w:w="585" w:x="7868" w:y="15072"/>
        <w:widowControl w:val="0"/>
        <w:autoSpaceDE w:val="0"/>
        <w:autoSpaceDN w:val="0"/>
        <w:spacing w:before="0" w:after="0" w:line="2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RKDRL+Nimbus Roman No9 L Regular Ital"/>
          <w:color w:val="000000"/>
          <w:spacing w:val="0"/>
          <w:sz w:val="32"/>
        </w:rPr>
        <w:t>I</w:t>
      </w:r>
    </w:p>
    <w:p>
      <w:pPr>
        <w:framePr w:w="585" w:x="3754" w:y="155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0"/>
          <w:sz w:val="32"/>
        </w:rPr>
        <w:t>)</w:t>
      </w:r>
    </w:p>
    <w:p>
      <w:pPr>
        <w:framePr w:w="1008" w:x="4031" w:y="161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B.</w:t>
      </w:r>
      <w:r>
        <w:rPr>
          <w:rFonts w:ascii="LGHOJS+Nimbus Roman No9 L Regular"/>
          <w:color w:val="000000"/>
          <w:spacing w:val="1"/>
          <w:sz w:val="32"/>
        </w:rPr>
        <w:t xml:space="preserve"> </w:t>
      </w:r>
      <w:r>
        <w:rPr>
          <w:rFonts w:ascii="LGHOJS+Nimbus Roman No9 L Regular"/>
          <w:color w:val="000000"/>
          <w:spacing w:val="0"/>
          <w:sz w:val="32"/>
        </w:rPr>
        <w:t>3</w:t>
      </w:r>
    </w:p>
    <w:p>
      <w:pPr>
        <w:framePr w:w="1008" w:x="5342" w:y="161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C.</w:t>
      </w:r>
      <w:r>
        <w:rPr>
          <w:rFonts w:ascii="LGHOJS+Nimbus Roman No9 L Regular"/>
          <w:color w:val="000000"/>
          <w:spacing w:val="1"/>
          <w:sz w:val="32"/>
        </w:rPr>
        <w:t xml:space="preserve"> </w:t>
      </w:r>
      <w:r>
        <w:rPr>
          <w:rFonts w:ascii="LGHOJS+Nimbus Roman No9 L Regular"/>
          <w:color w:val="000000"/>
          <w:spacing w:val="0"/>
          <w:sz w:val="32"/>
        </w:rPr>
        <w:t>4</w:t>
      </w:r>
    </w:p>
    <w:p>
      <w:pPr>
        <w:framePr w:w="1026" w:x="6657" w:y="1617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D.</w:t>
      </w:r>
      <w:r>
        <w:rPr>
          <w:rFonts w:ascii="LGHOJS+Nimbus Roman No9 L Regular"/>
          <w:color w:val="000000"/>
          <w:spacing w:val="1"/>
          <w:sz w:val="32"/>
        </w:rPr>
        <w:t xml:space="preserve"> </w:t>
      </w:r>
      <w:r>
        <w:rPr>
          <w:rFonts w:ascii="LGHOJS+Nimbus Roman No9 L Regular"/>
          <w:color w:val="000000"/>
          <w:spacing w:val="0"/>
          <w:sz w:val="32"/>
        </w:rPr>
        <w:t>5</w:t>
      </w:r>
    </w:p>
    <w:p>
      <w:pPr>
        <w:framePr w:w="585" w:x="11319" w:y="179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0"/>
          <w:sz w:val="32"/>
        </w:rPr>
        <w:t>)</w:t>
      </w:r>
    </w:p>
    <w:p>
      <w:pPr>
        <w:framePr w:w="585" w:x="2701" w:y="196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0"/>
          <w:sz w:val="32"/>
        </w:rPr>
        <w:t>(</w:t>
      </w:r>
    </w:p>
    <w:p>
      <w:pPr>
        <w:framePr w:w="585" w:x="3438" w:y="196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LGHOJS+Nimbus Roman No9 L Regular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0"/>
          <w:sz w:val="32"/>
        </w:rPr>
        <w:t>)</w:t>
      </w:r>
    </w:p>
    <w:p>
      <w:pPr>
        <w:framePr w:w="8168" w:x="2701" w:y="2027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A.</w:t>
      </w:r>
      <w:r>
        <w:rPr>
          <w:rFonts w:ascii="LGHOJS+Nimbus Roman No9 L Regular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质点速度的方向总是与该恒力的方向相同</w:t>
      </w:r>
    </w:p>
    <w:p>
      <w:pPr>
        <w:framePr w:w="8168" w:x="2701" w:y="20273"/>
        <w:widowControl w:val="0"/>
        <w:autoSpaceDE w:val="0"/>
        <w:autoSpaceDN w:val="0"/>
        <w:spacing w:before="25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B.</w:t>
      </w:r>
      <w:r>
        <w:rPr>
          <w:rFonts w:ascii="LGHOJS+Nimbus Roman No9 L Regular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质点速度的方向不可能总是与该恒力的方向垂直</w:t>
      </w:r>
    </w:p>
    <w:p>
      <w:pPr>
        <w:framePr w:w="8168" w:x="2701" w:y="20273"/>
        <w:widowControl w:val="0"/>
        <w:autoSpaceDE w:val="0"/>
        <w:autoSpaceDN w:val="0"/>
        <w:spacing w:before="24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C.</w:t>
      </w:r>
      <w:r>
        <w:rPr>
          <w:rFonts w:ascii="LGHOJS+Nimbus Roman No9 L Regular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质点加速度的方向总是与该恒力的方向相同</w:t>
      </w:r>
    </w:p>
    <w:p>
      <w:pPr>
        <w:framePr w:w="8168" w:x="2701" w:y="20273"/>
        <w:widowControl w:val="0"/>
        <w:autoSpaceDE w:val="0"/>
        <w:autoSpaceDN w:val="0"/>
        <w:spacing w:before="25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GHOJS+Nimbus Roman No9 L Regular"/>
          <w:color w:val="000000"/>
          <w:spacing w:val="-2"/>
          <w:sz w:val="32"/>
        </w:rPr>
        <w:t>D.</w:t>
      </w:r>
      <w:r>
        <w:rPr>
          <w:rFonts w:ascii="LGHOJS+Nimbus Roman No9 L Regular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质点单位时间内速率的变化量总是不变</w:t>
      </w:r>
    </w:p>
    <w:p>
      <w:pPr>
        <w:framePr w:w="5387" w:x="6590" w:y="22705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LGHOJS+Nimbus Roman No9 L Regular"/>
          <w:color w:val="000000"/>
          <w:spacing w:val="0"/>
          <w:sz w:val="27"/>
        </w:rPr>
        <w:t>2016</w:t>
      </w:r>
      <w:r>
        <w:rPr>
          <w:rFonts w:ascii="LGHOJS+Nimbus Roman No9 L Regular"/>
          <w:color w:val="000000"/>
          <w:spacing w:val="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年高考物理全国卷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LGHOJS+Nimbus Roman No9 L Regular"/>
          <w:color w:val="000000"/>
          <w:spacing w:val="0"/>
          <w:sz w:val="27"/>
        </w:rPr>
        <w:t>I</w:t>
      </w:r>
      <w:r>
        <w:rPr>
          <w:rFonts w:ascii="LGHOJS+Nimbus Roman No9 L Regular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LGHOJS+Nimbus Roman No9 L Regular"/>
          <w:color w:val="000000"/>
          <w:spacing w:val="0"/>
          <w:sz w:val="27"/>
        </w:rPr>
        <w:t>6</w:t>
      </w:r>
      <w:r>
        <w:rPr>
          <w:rFonts w:ascii="LGHOJS+Nimbus Roman No9 L Regular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LGHOJS+Nimbus Roman No9 L Regular"/>
          <w:color w:val="000000"/>
          <w:spacing w:val="2"/>
          <w:sz w:val="27"/>
        </w:rPr>
        <w:t>1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275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738" w:x="2701" w:y="843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OORKM+Nimbus Roman No9 L Regular"/>
          <w:color w:val="000000"/>
          <w:spacing w:val="-2"/>
          <w:sz w:val="32"/>
        </w:rPr>
        <w:t>A.</w:t>
      </w:r>
      <w:r>
        <w:rPr>
          <w:rFonts w:ascii="JOORKM+Nimbus Roman No9 L Regular"/>
          <w:color w:val="000000"/>
          <w:spacing w:val="-1"/>
          <w:sz w:val="32"/>
        </w:rPr>
        <w:t xml:space="preserve"> </w:t>
      </w:r>
      <w:r>
        <w:rPr>
          <w:rFonts w:ascii="RUTIFW+Nimbus Roman No9 L Regular Ital"/>
          <w:color w:val="000000"/>
          <w:spacing w:val="0"/>
          <w:sz w:val="32"/>
        </w:rPr>
        <w:t>Q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点的电势比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RUTIFW+Nimbus Roman No9 L Regular Ital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点高</w:t>
      </w:r>
    </w:p>
    <w:p>
      <w:pPr>
        <w:framePr w:w="1586" w:x="13149" w:y="98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题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JOORKM+Nimbus Roman No9 L Regular"/>
          <w:color w:val="000000"/>
          <w:spacing w:val="-2"/>
          <w:sz w:val="32"/>
        </w:rPr>
        <w:t>20</w:t>
      </w:r>
      <w:r>
        <w:rPr>
          <w:rFonts w:ascii="JOORKM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图</w:t>
      </w:r>
    </w:p>
    <w:p>
      <w:pPr>
        <w:framePr w:w="902" w:x="2701" w:y="1153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OORKM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则</w:t>
      </w:r>
      <w:r>
        <w:rPr>
          <w:rFonts w:ascii="JOORKM+Nimbus Roman No9 L Regular"/>
          <w:color w:val="000000"/>
          <w:spacing w:val="0"/>
          <w:sz w:val="32"/>
        </w:rPr>
        <w:t>(</w:t>
      </w:r>
    </w:p>
    <w:p>
      <w:pPr>
        <w:framePr w:w="585" w:x="3754" w:y="1153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OORKM+Nimbus Roman No9 L Regular"/>
          <w:color w:val="000000"/>
          <w:spacing w:val="0"/>
          <w:sz w:val="32"/>
        </w:rPr>
      </w:pPr>
      <w:r>
        <w:rPr>
          <w:rFonts w:ascii="JOORKM+Nimbus Roman No9 L Regular"/>
          <w:color w:val="000000"/>
          <w:spacing w:val="0"/>
          <w:sz w:val="32"/>
        </w:rPr>
        <w:t>)</w:t>
      </w:r>
    </w:p>
    <w:p>
      <w:pPr>
        <w:framePr w:w="4711" w:x="2701" w:y="1223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OORKM+Nimbus Roman No9 L Regular"/>
          <w:color w:val="000000"/>
          <w:spacing w:val="-2"/>
          <w:sz w:val="32"/>
        </w:rPr>
        <w:t>A.</w:t>
      </w:r>
      <w:r>
        <w:rPr>
          <w:rFonts w:ascii="JOORKM+Nimbus Roman No9 L Regular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UTIFW+Nimbus Roman No9 L Regular Ital"/>
          <w:color w:val="000000"/>
          <w:spacing w:val="-3"/>
          <w:sz w:val="32"/>
        </w:rPr>
        <w:t>t</w:t>
      </w:r>
      <w:r>
        <w:rPr>
          <w:rFonts w:ascii="JOORKM+Nimbus Roman No9 L Regular"/>
          <w:color w:val="000000"/>
          <w:spacing w:val="-2"/>
          <w:sz w:val="32"/>
        </w:rPr>
        <w:t>=1</w:t>
      </w:r>
      <w:r>
        <w:rPr>
          <w:rFonts w:ascii="JOORKM+Nimbus Roman No9 L Regular"/>
          <w:color w:val="000000"/>
          <w:spacing w:val="-1"/>
          <w:sz w:val="32"/>
        </w:rPr>
        <w:t xml:space="preserve"> </w:t>
      </w:r>
      <w:r>
        <w:rPr>
          <w:rFonts w:ascii="JOORKM+Nimbus Roman No9 L Regular"/>
          <w:color w:val="000000"/>
          <w:spacing w:val="0"/>
          <w:sz w:val="32"/>
        </w:rPr>
        <w:t>s</w:t>
      </w:r>
      <w:r>
        <w:rPr>
          <w:rFonts w:ascii="JOORKM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时，甲车在乙车后</w:t>
      </w:r>
    </w:p>
    <w:p>
      <w:pPr>
        <w:framePr w:w="5364" w:x="2701" w:y="1293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OORKM+Nimbus Roman No9 L Regular"/>
          <w:color w:val="000000"/>
          <w:spacing w:val="0"/>
          <w:sz w:val="32"/>
        </w:rPr>
      </w:pPr>
      <w:r>
        <w:rPr>
          <w:rFonts w:ascii="JOORKM+Nimbus Roman No9 L Regular"/>
          <w:color w:val="000000"/>
          <w:spacing w:val="-2"/>
          <w:sz w:val="32"/>
        </w:rPr>
        <w:t>B.</w:t>
      </w:r>
      <w:r>
        <w:rPr>
          <w:rFonts w:ascii="JOORKM+Nimbus Roman No9 L Regular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RUTIFW+Nimbus Roman No9 L Regular Ital"/>
          <w:color w:val="000000"/>
          <w:spacing w:val="-3"/>
          <w:sz w:val="32"/>
        </w:rPr>
        <w:t>t</w:t>
      </w:r>
      <w:r>
        <w:rPr>
          <w:rFonts w:ascii="JOORKM+Nimbus Roman No9 L Regular"/>
          <w:color w:val="000000"/>
          <w:spacing w:val="-2"/>
          <w:sz w:val="32"/>
        </w:rPr>
        <w:t>=0</w:t>
      </w:r>
      <w:r>
        <w:rPr>
          <w:rFonts w:ascii="JOORKM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时，甲车在乙车前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JOORKM+Nimbus Roman No9 L Regular"/>
          <w:color w:val="000000"/>
          <w:spacing w:val="-1"/>
          <w:sz w:val="32"/>
        </w:rPr>
        <w:t>7.5</w:t>
      </w:r>
      <w:r>
        <w:rPr>
          <w:rFonts w:ascii="JOORKM+Nimbus Roman No9 L Regular"/>
          <w:color w:val="000000"/>
          <w:spacing w:val="-1"/>
          <w:sz w:val="32"/>
        </w:rPr>
        <w:t xml:space="preserve"> </w:t>
      </w:r>
      <w:r>
        <w:rPr>
          <w:rFonts w:ascii="JOORKM+Nimbus Roman No9 L Regular"/>
          <w:color w:val="000000"/>
          <w:spacing w:val="0"/>
          <w:sz w:val="32"/>
        </w:rPr>
        <w:t>m</w:t>
      </w:r>
    </w:p>
    <w:p>
      <w:pPr>
        <w:framePr w:w="1894" w:x="8300" w:y="157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第</w:t>
      </w:r>
      <w:r>
        <w:rPr>
          <w:rFonts w:ascii="YouYuan" w:hAnsi="YouYuan" w:cs="YouYuan"/>
          <w:color w:val="000000"/>
          <w:spacing w:val="1"/>
          <w:sz w:val="42"/>
        </w:rPr>
        <w:t>Ⅱ</w:t>
      </w:r>
      <w:r>
        <w:rPr>
          <w:rFonts w:ascii="SimHei" w:hAnsi="SimHei" w:cs="SimHei"/>
          <w:color w:val="000000"/>
          <w:spacing w:val="0"/>
          <w:sz w:val="42"/>
        </w:rPr>
        <w:t>卷</w:t>
      </w:r>
    </w:p>
    <w:p>
      <w:pPr>
        <w:framePr w:w="1874" w:x="2701" w:y="184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JOORKM+Nimbus Roman No9 L Regular"/>
          <w:color w:val="000000"/>
          <w:spacing w:val="0"/>
          <w:sz w:val="32"/>
        </w:rPr>
      </w:pPr>
      <w:r>
        <w:rPr>
          <w:rFonts w:ascii="JOORKM+Nimbus Roman No9 L Regular"/>
          <w:color w:val="000000"/>
          <w:spacing w:val="-2"/>
          <w:sz w:val="32"/>
        </w:rPr>
        <w:t>22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JOORKM+Nimbus Roman No9 L Regular"/>
          <w:color w:val="000000"/>
          <w:spacing w:val="-1"/>
          <w:sz w:val="32"/>
        </w:rPr>
        <w:t>(5</w:t>
      </w:r>
      <w:r>
        <w:rPr>
          <w:rFonts w:ascii="JOORKM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</w:t>
      </w:r>
      <w:r>
        <w:rPr>
          <w:rFonts w:ascii="JOORKM+Nimbus Roman No9 L Regular"/>
          <w:color w:val="000000"/>
          <w:spacing w:val="0"/>
          <w:sz w:val="32"/>
        </w:rPr>
        <w:t>)</w:t>
      </w:r>
    </w:p>
    <w:p>
      <w:pPr>
        <w:framePr w:w="14353" w:x="2701" w:y="19099"/>
        <w:widowControl w:val="0"/>
        <w:autoSpaceDE w:val="0"/>
        <w:autoSpaceDN w:val="0"/>
        <w:spacing w:before="0" w:after="0" w:line="33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某同学用图（</w:t>
      </w:r>
      <w:r>
        <w:rPr>
          <w:rFonts w:ascii="JOORKM+Nimbus Roman No9 L Regular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）所示的实验装置验证机械能守恒定律，其中打点计时器的电源为交流</w:t>
      </w:r>
    </w:p>
    <w:p>
      <w:pPr>
        <w:framePr w:w="14353" w:x="2701" w:y="19099"/>
        <w:widowControl w:val="0"/>
        <w:autoSpaceDE w:val="0"/>
        <w:autoSpaceDN w:val="0"/>
        <w:spacing w:before="275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电源，可以使用的频率有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JOORKM+Nimbus Roman No9 L Regular"/>
          <w:color w:val="000000"/>
          <w:spacing w:val="-2"/>
          <w:sz w:val="32"/>
        </w:rPr>
        <w:t>220</w:t>
      </w:r>
      <w:r>
        <w:rPr>
          <w:rFonts w:ascii="JOORKM+Nimbus Roman No9 L Regular"/>
          <w:color w:val="000000"/>
          <w:spacing w:val="-1"/>
          <w:sz w:val="32"/>
        </w:rPr>
        <w:t xml:space="preserve"> </w:t>
      </w:r>
      <w:r>
        <w:rPr>
          <w:rFonts w:ascii="JOORKM+Nimbus Roman No9 L Regular"/>
          <w:color w:val="000000"/>
          <w:spacing w:val="-3"/>
          <w:sz w:val="32"/>
        </w:rPr>
        <w:t>Hz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JOORKM+Nimbus Roman No9 L Regular"/>
          <w:color w:val="000000"/>
          <w:spacing w:val="-2"/>
          <w:sz w:val="32"/>
        </w:rPr>
        <w:t>30</w:t>
      </w:r>
      <w:r>
        <w:rPr>
          <w:rFonts w:ascii="JOORKM+Nimbus Roman No9 L Regular"/>
          <w:color w:val="000000"/>
          <w:spacing w:val="-1"/>
          <w:sz w:val="32"/>
        </w:rPr>
        <w:t xml:space="preserve"> </w:t>
      </w:r>
      <w:r>
        <w:rPr>
          <w:rFonts w:ascii="JOORKM+Nimbus Roman No9 L Regular"/>
          <w:color w:val="000000"/>
          <w:spacing w:val="-2"/>
          <w:sz w:val="32"/>
        </w:rPr>
        <w:t>Hz</w:t>
      </w:r>
      <w:r>
        <w:rPr>
          <w:rFonts w:ascii="JOORKM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JOORKM+Nimbus Roman No9 L Regular"/>
          <w:color w:val="000000"/>
          <w:spacing w:val="-2"/>
          <w:sz w:val="32"/>
        </w:rPr>
        <w:t>40</w:t>
      </w:r>
      <w:r>
        <w:rPr>
          <w:rFonts w:ascii="JOORKM+Nimbus Roman No9 L Regular"/>
          <w:color w:val="000000"/>
          <w:spacing w:val="-1"/>
          <w:sz w:val="32"/>
        </w:rPr>
        <w:t xml:space="preserve"> </w:t>
      </w:r>
      <w:r>
        <w:rPr>
          <w:rFonts w:ascii="JOORKM+Nimbus Roman No9 L Regular"/>
          <w:color w:val="000000"/>
          <w:spacing w:val="-4"/>
          <w:sz w:val="32"/>
        </w:rPr>
        <w:t>Hz</w:t>
      </w:r>
      <w:r>
        <w:rPr>
          <w:rFonts w:ascii="SimSun" w:hAnsi="SimSun" w:cs="SimSun"/>
          <w:color w:val="000000"/>
          <w:spacing w:val="-5"/>
          <w:sz w:val="32"/>
        </w:rPr>
        <w:t>，打出纸带的一部分如图（</w:t>
      </w:r>
      <w:r>
        <w:rPr>
          <w:rFonts w:ascii="JOORKM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）所示。</w:t>
      </w:r>
    </w:p>
    <w:p>
      <w:pPr>
        <w:framePr w:w="5387" w:x="6590" w:y="22705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OORKM+Nimbus Roman No9 L Regular"/>
          <w:color w:val="000000"/>
          <w:spacing w:val="0"/>
          <w:sz w:val="27"/>
        </w:rPr>
        <w:t>2016</w:t>
      </w:r>
      <w:r>
        <w:rPr>
          <w:rFonts w:ascii="JOORKM+Nimbus Roman No9 L Regular"/>
          <w:color w:val="000000"/>
          <w:spacing w:val="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年高考物理全国卷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JOORKM+Nimbus Roman No9 L Regular"/>
          <w:color w:val="000000"/>
          <w:spacing w:val="0"/>
          <w:sz w:val="27"/>
        </w:rPr>
        <w:t>I</w:t>
      </w:r>
      <w:r>
        <w:rPr>
          <w:rFonts w:ascii="JOORKM+Nimbus Roman No9 L Regular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JOORKM+Nimbus Roman No9 L Regular"/>
          <w:color w:val="000000"/>
          <w:spacing w:val="0"/>
          <w:sz w:val="27"/>
        </w:rPr>
        <w:t>6</w:t>
      </w:r>
      <w:r>
        <w:rPr>
          <w:rFonts w:ascii="JOORKM+Nimbus Roman No9 L Regular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JOORKM+Nimbus Roman No9 L Regular"/>
          <w:color w:val="000000"/>
          <w:spacing w:val="2"/>
          <w:sz w:val="27"/>
        </w:rPr>
        <w:t>2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2854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1" w:x="8880" w:y="4594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NTNUFV+Nimbus Roman No9 L Regular Ital"/>
          <w:color w:val="000000"/>
          <w:spacing w:val="0"/>
          <w:sz w:val="39"/>
        </w:rPr>
        <w:t>A</w:t>
      </w:r>
    </w:p>
    <w:p>
      <w:pPr>
        <w:framePr w:w="821" w:x="10128" w:y="4579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NTNUFV+Nimbus Roman No9 L Regular Ital"/>
          <w:color w:val="000000"/>
          <w:spacing w:val="0"/>
          <w:sz w:val="39"/>
        </w:rPr>
        <w:t>B</w:t>
      </w:r>
    </w:p>
    <w:p>
      <w:pPr>
        <w:framePr w:w="843" w:x="11911" w:y="4563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NTNUFV+Nimbus Roman No9 L Regular Ital"/>
          <w:color w:val="000000"/>
          <w:spacing w:val="0"/>
          <w:sz w:val="39"/>
        </w:rPr>
        <w:t>C</w:t>
      </w:r>
    </w:p>
    <w:p>
      <w:pPr>
        <w:framePr w:w="864" w:x="14047" w:y="4594"/>
        <w:widowControl w:val="0"/>
        <w:autoSpaceDE w:val="0"/>
        <w:autoSpaceDN w:val="0"/>
        <w:spacing w:before="0" w:after="0" w:line="344" w:lineRule="exact"/>
        <w:ind w:left="0" w:right="0" w:firstLine="0"/>
        <w:jc w:val="left"/>
        <w:rPr>
          <w:rFonts w:ascii="Times New Roman"/>
          <w:color w:val="000000"/>
          <w:spacing w:val="0"/>
          <w:sz w:val="39"/>
        </w:rPr>
      </w:pPr>
      <w:r>
        <w:rPr>
          <w:rFonts w:ascii="NTNUFV+Nimbus Roman No9 L Regular Ital"/>
          <w:color w:val="000000"/>
          <w:spacing w:val="0"/>
          <w:sz w:val="39"/>
        </w:rPr>
        <w:t>D</w:t>
      </w:r>
    </w:p>
    <w:p>
      <w:pPr>
        <w:framePr w:w="1571" w:x="3381" w:y="658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图（</w:t>
      </w:r>
      <w:r>
        <w:rPr>
          <w:rFonts w:ascii="GPERGF+Nimbus Roman No9 L Regular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85" w:x="11349" w:y="656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32"/>
        </w:rPr>
        <w:t>图（</w:t>
      </w:r>
      <w:r>
        <w:rPr>
          <w:rFonts w:ascii="GPERGF+Nimbus Roman No9 L Regular"/>
          <w:color w:val="000000"/>
          <w:spacing w:val="-5"/>
          <w:sz w:val="48"/>
          <w:vertAlign w:val="superscript"/>
        </w:rPr>
        <w:t>b</w:t>
      </w:r>
      <w:r>
        <w:rPr>
          <w:rFonts w:ascii="SimSun" w:hAnsi="SimSun" w:cs="SimSun"/>
          <w:color w:val="000000"/>
          <w:spacing w:val="0"/>
          <w:sz w:val="48"/>
          <w:vertAlign w:val="superscript"/>
        </w:rPr>
        <w:t>）</w:t>
      </w:r>
    </w:p>
    <w:p>
      <w:pPr>
        <w:framePr w:w="13183" w:x="2701" w:y="7213"/>
        <w:widowControl w:val="0"/>
        <w:autoSpaceDE w:val="0"/>
        <w:autoSpaceDN w:val="0"/>
        <w:spacing w:before="0" w:after="0" w:line="315" w:lineRule="exact"/>
        <w:ind w:left="5526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NTNUFV+Nimbus Roman No9 L Regular Ital"/>
          <w:color w:val="000000"/>
          <w:spacing w:val="0"/>
          <w:sz w:val="35"/>
        </w:rPr>
        <w:t>f</w:t>
      </w:r>
    </w:p>
    <w:p>
      <w:pPr>
        <w:framePr w:w="13183" w:x="2701" w:y="72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该同学在实验中没有记录交流电的频率</w:t>
      </w:r>
      <w:r>
        <w:rPr>
          <w:rFonts w:ascii="Times New Roman"/>
          <w:color w:val="000000"/>
          <w:spacing w:val="29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，需要用实验数据和其他条件进行推算。</w:t>
      </w:r>
    </w:p>
    <w:p>
      <w:pPr>
        <w:framePr w:w="14351" w:x="2701" w:y="788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PERGF+Nimbus Roman No9 L Regular"/>
          <w:color w:val="000000"/>
          <w:spacing w:val="-1"/>
          <w:sz w:val="32"/>
        </w:rPr>
        <w:t>(1)</w:t>
      </w:r>
      <w:r>
        <w:rPr>
          <w:rFonts w:ascii="GPERGF+Nimbus Roman No9 L Regular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若从打出的纸带可判定重物匀加速下落，利用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NTNUFV+Nimbus Roman No9 L Regular Ital"/>
          <w:color w:val="000000"/>
          <w:spacing w:val="0"/>
          <w:sz w:val="35"/>
        </w:rPr>
        <w:t>f</w:t>
      </w:r>
      <w:r>
        <w:rPr>
          <w:rFonts w:ascii="Times New Roman"/>
          <w:color w:val="000000"/>
          <w:spacing w:val="50"/>
          <w:sz w:val="35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和图（</w:t>
      </w:r>
      <w:r>
        <w:rPr>
          <w:rFonts w:ascii="GPERGF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）中给出的物理量可以写出：</w:t>
      </w:r>
    </w:p>
    <w:p>
      <w:pPr>
        <w:framePr w:w="14351" w:x="2701" w:y="7889"/>
        <w:widowControl w:val="0"/>
        <w:autoSpaceDE w:val="0"/>
        <w:autoSpaceDN w:val="0"/>
        <w:spacing w:before="318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在打点计时器打出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GPERGF+Nimbus Roman No9 L Regular"/>
          <w:color w:val="000000"/>
          <w:spacing w:val="0"/>
          <w:sz w:val="32"/>
        </w:rPr>
        <w:t>B</w:t>
      </w:r>
      <w:r>
        <w:rPr>
          <w:rFonts w:ascii="GPERGF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点时，重物下落的速度大小为</w:t>
      </w:r>
      <w:r>
        <w:rPr>
          <w:rFonts w:ascii="GPERGF+Nimbus Roman No9 L Regular"/>
          <w:color w:val="000000"/>
          <w:spacing w:val="-3"/>
          <w:sz w:val="32"/>
        </w:rPr>
        <w:t>_________</w:t>
      </w:r>
      <w:r>
        <w:rPr>
          <w:rFonts w:ascii="SimSun" w:hAnsi="SimSun" w:cs="SimSun"/>
          <w:color w:val="000000"/>
          <w:spacing w:val="-23"/>
          <w:sz w:val="32"/>
        </w:rPr>
        <w:t>，打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GPERGF+Nimbus Roman No9 L Regular"/>
          <w:color w:val="000000"/>
          <w:spacing w:val="0"/>
          <w:sz w:val="32"/>
        </w:rPr>
        <w:t>C</w:t>
      </w:r>
      <w:r>
        <w:rPr>
          <w:rFonts w:ascii="GPERGF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点时重物下落的速度</w:t>
      </w:r>
    </w:p>
    <w:p>
      <w:pPr>
        <w:framePr w:w="14351" w:x="2701" w:y="7889"/>
        <w:widowControl w:val="0"/>
        <w:autoSpaceDE w:val="0"/>
        <w:autoSpaceDN w:val="0"/>
        <w:spacing w:before="275" w:after="0" w:line="337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大小为</w:t>
      </w:r>
      <w:r>
        <w:rPr>
          <w:rFonts w:ascii="GPERGF+Nimbus Roman No9 L Regular"/>
          <w:color w:val="000000"/>
          <w:spacing w:val="-2"/>
          <w:sz w:val="32"/>
        </w:rPr>
        <w:t>________</w:t>
      </w:r>
      <w:r>
        <w:rPr>
          <w:rFonts w:ascii="SimSun" w:hAnsi="SimSun" w:cs="SimSun"/>
          <w:color w:val="000000"/>
          <w:spacing w:val="-5"/>
          <w:sz w:val="32"/>
        </w:rPr>
        <w:t>，重物下落的加速度的大小为</w:t>
      </w:r>
      <w:r>
        <w:rPr>
          <w:rFonts w:ascii="GPERGF+Nimbus Roman No9 L Regular"/>
          <w:color w:val="000000"/>
          <w:spacing w:val="-2"/>
          <w:sz w:val="32"/>
        </w:rPr>
        <w:t>________.</w:t>
      </w:r>
    </w:p>
    <w:p>
      <w:pPr>
        <w:framePr w:w="14281" w:x="2701" w:y="982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PERGF+Nimbus Roman No9 L Regular"/>
          <w:color w:val="000000"/>
          <w:spacing w:val="-1"/>
          <w:sz w:val="32"/>
        </w:rPr>
        <w:t>(2)</w:t>
      </w:r>
      <w:r>
        <w:rPr>
          <w:rFonts w:ascii="GPERGF+Nimbus Roman No9 L Regular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已测得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NTNUFV+Nimbus Roman No9 L Regular Ital"/>
          <w:color w:val="000000"/>
          <w:spacing w:val="0"/>
          <w:sz w:val="35"/>
        </w:rPr>
        <w:t>s</w:t>
      </w:r>
      <w:r>
        <w:rPr>
          <w:rFonts w:ascii="Times New Roman"/>
          <w:color w:val="000000"/>
          <w:spacing w:val="52"/>
          <w:sz w:val="35"/>
        </w:rPr>
        <w:t xml:space="preserve"> </w:t>
      </w:r>
      <w:r>
        <w:rPr>
          <w:rFonts w:ascii="GPERGF+Nimbus Roman No9 L Regular"/>
          <w:color w:val="000000"/>
          <w:spacing w:val="-1"/>
          <w:sz w:val="32"/>
        </w:rPr>
        <w:t>=8.89</w:t>
      </w:r>
      <w:r>
        <w:rPr>
          <w:rFonts w:ascii="GPERGF+Nimbus Roman No9 L Regular"/>
          <w:color w:val="000000"/>
          <w:spacing w:val="-1"/>
          <w:sz w:val="32"/>
        </w:rPr>
        <w:t xml:space="preserve"> </w:t>
      </w:r>
      <w:r>
        <w:rPr>
          <w:rFonts w:ascii="GPERGF+Nimbus Roman No9 L Regular"/>
          <w:color w:val="000000"/>
          <w:spacing w:val="-4"/>
          <w:sz w:val="32"/>
        </w:rPr>
        <w:t>cm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NTNUFV+Nimbus Roman No9 L Regular Ital"/>
          <w:color w:val="000000"/>
          <w:spacing w:val="0"/>
          <w:sz w:val="35"/>
        </w:rPr>
        <w:t>s</w:t>
      </w:r>
      <w:r>
        <w:rPr>
          <w:rFonts w:ascii="Times New Roman"/>
          <w:color w:val="000000"/>
          <w:spacing w:val="73"/>
          <w:sz w:val="35"/>
        </w:rPr>
        <w:t xml:space="preserve"> </w:t>
      </w:r>
      <w:r>
        <w:rPr>
          <w:rFonts w:ascii="GPERGF+Nimbus Roman No9 L Regular"/>
          <w:color w:val="000000"/>
          <w:spacing w:val="-1"/>
          <w:sz w:val="32"/>
        </w:rPr>
        <w:t>=9.5</w:t>
      </w:r>
      <w:r>
        <w:rPr>
          <w:rFonts w:ascii="GPERGF+Nimbus Roman No9 L Regular"/>
          <w:color w:val="000000"/>
          <w:spacing w:val="-1"/>
          <w:sz w:val="32"/>
        </w:rPr>
        <w:t xml:space="preserve"> </w:t>
      </w:r>
      <w:r>
        <w:rPr>
          <w:rFonts w:ascii="GPERGF+Nimbus Roman No9 L Regular"/>
          <w:color w:val="000000"/>
          <w:spacing w:val="-6"/>
          <w:sz w:val="32"/>
        </w:rPr>
        <w:t>cm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NTNUFV+Nimbus Roman No9 L Regular Ital"/>
          <w:color w:val="000000"/>
          <w:spacing w:val="0"/>
          <w:sz w:val="35"/>
        </w:rPr>
        <w:t>s</w:t>
      </w:r>
      <w:r>
        <w:rPr>
          <w:rFonts w:ascii="Times New Roman"/>
          <w:color w:val="000000"/>
          <w:spacing w:val="73"/>
          <w:sz w:val="35"/>
        </w:rPr>
        <w:t xml:space="preserve"> </w:t>
      </w:r>
      <w:r>
        <w:rPr>
          <w:rFonts w:ascii="GPERGF+Nimbus Roman No9 L Regular"/>
          <w:color w:val="000000"/>
          <w:spacing w:val="-1"/>
          <w:sz w:val="32"/>
        </w:rPr>
        <w:t>=10.10</w:t>
      </w:r>
      <w:r>
        <w:rPr>
          <w:rFonts w:ascii="GPERGF+Nimbus Roman No9 L Regular"/>
          <w:color w:val="000000"/>
          <w:spacing w:val="-1"/>
          <w:sz w:val="32"/>
        </w:rPr>
        <w:t xml:space="preserve"> </w:t>
      </w:r>
      <w:r>
        <w:rPr>
          <w:rFonts w:ascii="GPERGF+Nimbus Roman No9 L Regular"/>
          <w:color w:val="000000"/>
          <w:spacing w:val="-6"/>
          <w:sz w:val="32"/>
        </w:rPr>
        <w:t>cm</w:t>
      </w:r>
      <w:r>
        <w:rPr>
          <w:rFonts w:ascii="SimSun" w:hAnsi="SimSun" w:cs="SimSun"/>
          <w:color w:val="000000"/>
          <w:spacing w:val="-3"/>
          <w:sz w:val="32"/>
        </w:rPr>
        <w:t>；当重力加速度大小为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GPERGF+Nimbus Roman No9 L Regular"/>
          <w:color w:val="000000"/>
          <w:spacing w:val="-1"/>
          <w:sz w:val="32"/>
        </w:rPr>
        <w:t>9.80</w:t>
      </w:r>
      <w:r>
        <w:rPr>
          <w:rFonts w:ascii="GPERGF+Nimbus Roman No9 L Regular"/>
          <w:color w:val="000000"/>
          <w:spacing w:val="-1"/>
          <w:sz w:val="32"/>
        </w:rPr>
        <w:t xml:space="preserve"> </w:t>
      </w:r>
      <w:r>
        <w:rPr>
          <w:rFonts w:ascii="GPERGF+Nimbus Roman No9 L Regular"/>
          <w:color w:val="000000"/>
          <w:spacing w:val="-5"/>
          <w:sz w:val="32"/>
        </w:rPr>
        <w:t>m/s</w:t>
      </w:r>
      <w:r>
        <w:rPr>
          <w:rFonts w:ascii="GPERGF+Nimbus Roman No9 L Regular"/>
          <w:color w:val="000000"/>
          <w:spacing w:val="-41"/>
          <w:sz w:val="29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，试验中</w:t>
      </w:r>
    </w:p>
    <w:p>
      <w:pPr>
        <w:framePr w:w="402" w:x="4345" w:y="10102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20"/>
        </w:rPr>
      </w:pPr>
      <w:r>
        <w:rPr>
          <w:rFonts w:ascii="GPERGF+Nimbus Roman No9 L Regular"/>
          <w:color w:val="000000"/>
          <w:spacing w:val="0"/>
          <w:sz w:val="20"/>
        </w:rPr>
        <w:t>1</w:t>
      </w:r>
    </w:p>
    <w:p>
      <w:pPr>
        <w:framePr w:w="402" w:x="6221" w:y="10102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20"/>
        </w:rPr>
      </w:pPr>
      <w:r>
        <w:rPr>
          <w:rFonts w:ascii="GPERGF+Nimbus Roman No9 L Regular"/>
          <w:color w:val="000000"/>
          <w:spacing w:val="0"/>
          <w:sz w:val="20"/>
        </w:rPr>
        <w:t>2</w:t>
      </w:r>
    </w:p>
    <w:p>
      <w:pPr>
        <w:framePr w:w="402" w:x="7925" w:y="10102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20"/>
        </w:rPr>
      </w:pPr>
      <w:r>
        <w:rPr>
          <w:rFonts w:ascii="GPERGF+Nimbus Roman No9 L Regular"/>
          <w:color w:val="000000"/>
          <w:spacing w:val="0"/>
          <w:sz w:val="20"/>
        </w:rPr>
        <w:t>3</w:t>
      </w:r>
    </w:p>
    <w:p>
      <w:pPr>
        <w:framePr w:w="11974" w:x="2701" w:y="105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重物受到的平均阻力大小约为其重力的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GPERGF+Nimbus Roman No9 L Regular"/>
          <w:color w:val="000000"/>
          <w:spacing w:val="-4"/>
          <w:sz w:val="32"/>
        </w:rPr>
        <w:t>1%</w:t>
      </w:r>
      <w:r>
        <w:rPr>
          <w:rFonts w:ascii="SimSun" w:hAnsi="SimSun" w:cs="SimSun"/>
          <w:color w:val="000000"/>
          <w:spacing w:val="-3"/>
          <w:sz w:val="32"/>
        </w:rPr>
        <w:t>。由此推算出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NTNUFV+Nimbus Roman No9 L Regular Ital"/>
          <w:color w:val="000000"/>
          <w:spacing w:val="0"/>
          <w:sz w:val="35"/>
        </w:rPr>
        <w:t>f</w:t>
      </w:r>
      <w:r>
        <w:rPr>
          <w:rFonts w:ascii="Times New Roman"/>
          <w:color w:val="000000"/>
          <w:spacing w:val="53"/>
          <w:sz w:val="35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</w:t>
      </w:r>
      <w:r>
        <w:rPr>
          <w:rFonts w:ascii="GPERGF+Nimbus Roman No9 L Regular"/>
          <w:color w:val="000000"/>
          <w:spacing w:val="-2"/>
          <w:sz w:val="32"/>
        </w:rPr>
        <w:t>________Hz</w:t>
      </w:r>
    </w:p>
    <w:p>
      <w:pPr>
        <w:framePr w:w="11974" w:x="2701" w:y="10536"/>
        <w:widowControl w:val="0"/>
        <w:autoSpaceDE w:val="0"/>
        <w:autoSpaceDN w:val="0"/>
        <w:spacing w:before="0" w:after="0" w:line="240" w:lineRule="exact"/>
        <w:ind w:left="1009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2219" w:x="2701" w:y="111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PERGF+Nimbus Roman No9 L Regular"/>
          <w:color w:val="000000"/>
          <w:spacing w:val="-1"/>
          <w:sz w:val="32"/>
        </w:rPr>
        <w:t>23.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GPERGF+Nimbus Roman No9 L Regular"/>
          <w:color w:val="000000"/>
          <w:spacing w:val="-2"/>
          <w:sz w:val="32"/>
        </w:rPr>
        <w:t>10</w:t>
      </w:r>
      <w:r>
        <w:rPr>
          <w:rFonts w:ascii="GPERGF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3869" w:x="3331" w:y="1180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现要组装一个由热敏电阻控制的报警系统，当要求热敏电阻的温度达到或超过</w:t>
      </w:r>
      <w:r>
        <w:rPr>
          <w:rFonts w:ascii="GPERGF+Nimbus Roman No9 L Regular" w:hAnsi="GPERGF+Nimbus Roman No9 L Regular" w:cs="GPERGF+Nimbus Roman No9 L Regular"/>
          <w:color w:val="000000"/>
          <w:spacing w:val="-3"/>
          <w:sz w:val="32"/>
        </w:rPr>
        <w:t>60°C</w:t>
      </w:r>
      <w:r>
        <w:rPr>
          <w:rFonts w:ascii="GPERGF+Nimbus Roman No9 L Regular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</w:t>
      </w:r>
    </w:p>
    <w:p>
      <w:pPr>
        <w:framePr w:w="14573" w:x="2701" w:y="12468"/>
        <w:widowControl w:val="0"/>
        <w:autoSpaceDE w:val="0"/>
        <w:autoSpaceDN w:val="0"/>
        <w:spacing w:before="0" w:after="0" w:line="316" w:lineRule="exact"/>
        <w:ind w:left="10119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NTNUFV+Nimbus Roman No9 L Regular Ital"/>
          <w:color w:val="000000"/>
          <w:spacing w:val="0"/>
          <w:sz w:val="35"/>
        </w:rPr>
        <w:t>I</w:t>
      </w:r>
    </w:p>
    <w:p>
      <w:pPr>
        <w:framePr w:w="14573" w:x="2701" w:y="124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系统报警。提供的器材有：热敏电阻，报警器（内阻很小，流过的电流超过</w:t>
      </w:r>
      <w:r>
        <w:rPr>
          <w:rFonts w:ascii="Times New Roman"/>
          <w:color w:val="000000"/>
          <w:spacing w:val="277"/>
          <w:sz w:val="32"/>
        </w:rPr>
        <w:t xml:space="preserve"> </w:t>
      </w:r>
      <w:r>
        <w:rPr>
          <w:rFonts w:ascii="SimSun" w:hAnsi="SimSun" w:cs="SimSun"/>
          <w:color w:val="000000"/>
          <w:spacing w:val="-26"/>
          <w:sz w:val="32"/>
        </w:rPr>
        <w:t>时就会报警），</w:t>
      </w:r>
    </w:p>
    <w:p>
      <w:pPr>
        <w:framePr w:w="391" w:x="12962" w:y="1274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20"/>
        </w:rPr>
      </w:pPr>
      <w:r>
        <w:rPr>
          <w:rFonts w:ascii="GPERGF+Nimbus Roman No9 L Regular"/>
          <w:color w:val="000000"/>
          <w:spacing w:val="0"/>
          <w:sz w:val="20"/>
        </w:rPr>
        <w:t>c</w:t>
      </w:r>
    </w:p>
    <w:p>
      <w:pPr>
        <w:framePr w:w="14331" w:x="2701" w:y="1322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电阻箱（最大阻值为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GPERGF+Nimbus Roman No9 L Regular"/>
          <w:color w:val="000000"/>
          <w:spacing w:val="-1"/>
          <w:sz w:val="32"/>
        </w:rPr>
        <w:t>999.9</w:t>
      </w:r>
      <w:r>
        <w:rPr>
          <w:rFonts w:ascii="GPERGF+Nimbus Roman No9 L Regular"/>
          <w:color w:val="000000"/>
          <w:spacing w:val="-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Ω</w:t>
      </w:r>
      <w:r>
        <w:rPr>
          <w:rFonts w:ascii="SimSun" w:hAnsi="SimSun" w:cs="SimSun"/>
          <w:color w:val="000000"/>
          <w:spacing w:val="-16"/>
          <w:sz w:val="32"/>
        </w:rPr>
        <w:t>），直流电源（输出电压为</w:t>
      </w:r>
      <w:r>
        <w:rPr>
          <w:rFonts w:ascii="Times New Roman"/>
          <w:color w:val="000000"/>
          <w:spacing w:val="200"/>
          <w:sz w:val="32"/>
        </w:rPr>
        <w:t xml:space="preserve"> </w:t>
      </w:r>
      <w:r>
        <w:rPr>
          <w:rFonts w:ascii="SimSun" w:hAnsi="SimSun" w:cs="SimSun"/>
          <w:color w:val="000000"/>
          <w:spacing w:val="-18"/>
          <w:sz w:val="32"/>
        </w:rPr>
        <w:t>，内阻不计），滑动变阻器</w:t>
      </w:r>
      <w:r>
        <w:rPr>
          <w:rFonts w:ascii="Times New Roman"/>
          <w:color w:val="000000"/>
          <w:spacing w:val="30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（最</w:t>
      </w:r>
    </w:p>
    <w:p>
      <w:pPr>
        <w:framePr w:w="742" w:x="14200" w:y="13212"/>
        <w:widowControl w:val="0"/>
        <w:autoSpaceDE w:val="0"/>
        <w:autoSpaceDN w:val="0"/>
        <w:spacing w:before="0" w:after="0" w:line="31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NTNUFV+Nimbus Roman No9 L Regular Ital"/>
          <w:color w:val="000000"/>
          <w:spacing w:val="0"/>
          <w:sz w:val="35"/>
        </w:rPr>
        <w:t>R</w:t>
      </w:r>
    </w:p>
    <w:p>
      <w:pPr>
        <w:framePr w:w="709" w:x="10309" w:y="13291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TNUFV+Nimbus Roman No9 L Regular Ital"/>
          <w:color w:val="000000"/>
          <w:spacing w:val="0"/>
          <w:sz w:val="32"/>
        </w:rPr>
        <w:t>U</w:t>
      </w:r>
    </w:p>
    <w:p>
      <w:pPr>
        <w:framePr w:w="402" w:x="14387" w:y="134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20"/>
        </w:rPr>
      </w:pPr>
      <w:r>
        <w:rPr>
          <w:rFonts w:ascii="GPERGF+Nimbus Roman No9 L Regular"/>
          <w:color w:val="000000"/>
          <w:spacing w:val="0"/>
          <w:sz w:val="20"/>
        </w:rPr>
        <w:t>1</w:t>
      </w:r>
    </w:p>
    <w:p>
      <w:pPr>
        <w:framePr w:w="7643" w:x="2701" w:y="1397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大阻值为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PERGF+Nimbus Roman No9 L Regular"/>
          <w:color w:val="000000"/>
          <w:spacing w:val="-2"/>
          <w:sz w:val="32"/>
        </w:rPr>
        <w:t>1000</w:t>
      </w:r>
      <w:r>
        <w:rPr>
          <w:rFonts w:ascii="GPERGF+Nimbus Roman No9 L Regular"/>
          <w:color w:val="000000"/>
          <w:spacing w:val="-4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Ω</w:t>
      </w:r>
      <w:r>
        <w:rPr>
          <w:rFonts w:ascii="SimSun" w:hAnsi="SimSun" w:cs="SimSun"/>
          <w:color w:val="000000"/>
          <w:spacing w:val="-32"/>
          <w:sz w:val="32"/>
        </w:rPr>
        <w:t>），滑动变阻器</w:t>
      </w:r>
      <w:r>
        <w:rPr>
          <w:rFonts w:ascii="Times New Roman"/>
          <w:color w:val="000000"/>
          <w:spacing w:val="39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（最大阻值为</w:t>
      </w:r>
    </w:p>
    <w:p>
      <w:pPr>
        <w:framePr w:w="741" w:x="7100" w:y="13956"/>
        <w:widowControl w:val="0"/>
        <w:autoSpaceDE w:val="0"/>
        <w:autoSpaceDN w:val="0"/>
        <w:spacing w:before="0" w:after="0" w:line="315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NTNUFV+Nimbus Roman No9 L Regular Ital"/>
          <w:color w:val="000000"/>
          <w:spacing w:val="0"/>
          <w:sz w:val="35"/>
        </w:rPr>
        <w:t>R</w:t>
      </w:r>
    </w:p>
    <w:p>
      <w:pPr>
        <w:framePr w:w="6829" w:x="9419" w:y="1397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PERGF+Nimbus Roman No9 L Regular"/>
          <w:color w:val="000000"/>
          <w:spacing w:val="-2"/>
          <w:sz w:val="32"/>
        </w:rPr>
        <w:t>2000</w:t>
      </w:r>
      <w:r>
        <w:rPr>
          <w:rFonts w:ascii="GPERGF+Nimbus Roman No9 L Regular"/>
          <w:color w:val="000000"/>
          <w:spacing w:val="-4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Ω</w:t>
      </w:r>
      <w:r>
        <w:rPr>
          <w:rFonts w:ascii="SimSun" w:hAnsi="SimSun" w:cs="SimSun"/>
          <w:color w:val="000000"/>
          <w:spacing w:val="-19"/>
          <w:sz w:val="32"/>
        </w:rPr>
        <w:t>），单刀双掷开关一个，导线若干。</w:t>
      </w:r>
    </w:p>
    <w:p>
      <w:pPr>
        <w:framePr w:w="402" w:x="7309" w:y="14236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20"/>
        </w:rPr>
      </w:pPr>
      <w:r>
        <w:rPr>
          <w:rFonts w:ascii="GPERGF+Nimbus Roman No9 L Regular"/>
          <w:color w:val="000000"/>
          <w:spacing w:val="0"/>
          <w:sz w:val="20"/>
        </w:rPr>
        <w:t>2</w:t>
      </w:r>
    </w:p>
    <w:p>
      <w:pPr>
        <w:framePr w:w="13635" w:x="3331" w:y="1471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在室温下对系统进行调节，已知</w:t>
      </w:r>
      <w:r>
        <w:rPr>
          <w:rFonts w:ascii="Times New Roman"/>
          <w:color w:val="000000"/>
          <w:spacing w:val="28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约为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GPERGF+Nimbus Roman No9 L Regular"/>
          <w:color w:val="000000"/>
          <w:spacing w:val="-2"/>
          <w:sz w:val="32"/>
        </w:rPr>
        <w:t>18</w:t>
      </w:r>
      <w:r>
        <w:rPr>
          <w:rFonts w:ascii="GPERGF+Nimbus Roman No9 L Regular"/>
          <w:color w:val="000000"/>
          <w:spacing w:val="-1"/>
          <w:sz w:val="32"/>
        </w:rPr>
        <w:t xml:space="preserve"> </w:t>
      </w:r>
      <w:r>
        <w:rPr>
          <w:rFonts w:ascii="GPERGF+Nimbus Roman No9 L Regular"/>
          <w:color w:val="000000"/>
          <w:spacing w:val="-14"/>
          <w:sz w:val="32"/>
        </w:rPr>
        <w:t>V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约为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GPERGF+Nimbus Roman No9 L Regular"/>
          <w:color w:val="000000"/>
          <w:spacing w:val="-2"/>
          <w:sz w:val="48"/>
          <w:vertAlign w:val="superscript"/>
        </w:rPr>
        <w:t>10</w:t>
      </w:r>
      <w:r>
        <w:rPr>
          <w:rFonts w:ascii="GPERGF+Nimbus Roman No9 L Regular"/>
          <w:color w:val="000000"/>
          <w:spacing w:val="-1"/>
          <w:sz w:val="48"/>
          <w:vertAlign w:val="superscript"/>
        </w:rPr>
        <w:t xml:space="preserve"> </w:t>
      </w:r>
      <w:r>
        <w:rPr>
          <w:rFonts w:ascii="GPERGF+Nimbus Roman No9 L Regular"/>
          <w:color w:val="000000"/>
          <w:spacing w:val="-4"/>
          <w:sz w:val="48"/>
          <w:vertAlign w:val="superscript"/>
        </w:rPr>
        <w:t>mA</w:t>
      </w:r>
      <w:r>
        <w:rPr>
          <w:rFonts w:ascii="SimSun" w:hAnsi="SimSun" w:cs="SimSun"/>
          <w:color w:val="000000"/>
          <w:spacing w:val="-3"/>
          <w:sz w:val="32"/>
        </w:rPr>
        <w:t>；流过报警器的电流超过</w:t>
      </w:r>
    </w:p>
    <w:p>
      <w:pPr>
        <w:framePr w:w="643" w:x="9829" w:y="14700"/>
        <w:widowControl w:val="0"/>
        <w:autoSpaceDE w:val="0"/>
        <w:autoSpaceDN w:val="0"/>
        <w:spacing w:before="0" w:after="0" w:line="316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NTNUFV+Nimbus Roman No9 L Regular Ital"/>
          <w:color w:val="000000"/>
          <w:spacing w:val="0"/>
          <w:sz w:val="35"/>
        </w:rPr>
        <w:t>I</w:t>
      </w:r>
    </w:p>
    <w:p>
      <w:pPr>
        <w:framePr w:w="709" w:x="7821" w:y="1478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TNUFV+Nimbus Roman No9 L Regular Ital"/>
          <w:color w:val="000000"/>
          <w:spacing w:val="0"/>
          <w:sz w:val="32"/>
        </w:rPr>
        <w:t>U</w:t>
      </w:r>
    </w:p>
    <w:p>
      <w:pPr>
        <w:framePr w:w="391" w:x="9971" w:y="14981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20"/>
        </w:rPr>
      </w:pPr>
      <w:r>
        <w:rPr>
          <w:rFonts w:ascii="GPERGF+Nimbus Roman No9 L Regular"/>
          <w:color w:val="000000"/>
          <w:spacing w:val="0"/>
          <w:sz w:val="20"/>
        </w:rPr>
        <w:t>c</w:t>
      </w:r>
    </w:p>
    <w:p>
      <w:pPr>
        <w:framePr w:w="14506" w:x="2701" w:y="1539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GPERGF+Nimbus Roman No9 L Regular"/>
          <w:color w:val="000000"/>
          <w:spacing w:val="0"/>
          <w:sz w:val="32"/>
        </w:rPr>
      </w:pPr>
      <w:r>
        <w:rPr>
          <w:rFonts w:ascii="GPERGF+Nimbus Roman No9 L Regular"/>
          <w:color w:val="000000"/>
          <w:spacing w:val="-2"/>
          <w:sz w:val="32"/>
        </w:rPr>
        <w:t>20</w:t>
      </w:r>
      <w:r>
        <w:rPr>
          <w:rFonts w:ascii="GPERGF+Nimbus Roman No9 L Regular"/>
          <w:color w:val="000000"/>
          <w:spacing w:val="-1"/>
          <w:sz w:val="32"/>
        </w:rPr>
        <w:t xml:space="preserve"> </w:t>
      </w:r>
      <w:r>
        <w:rPr>
          <w:rFonts w:ascii="GPERGF+Nimbus Roman No9 L Regular"/>
          <w:color w:val="000000"/>
          <w:spacing w:val="-2"/>
          <w:sz w:val="32"/>
        </w:rPr>
        <w:t>mA</w:t>
      </w:r>
      <w:r>
        <w:rPr>
          <w:rFonts w:ascii="GPERGF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21"/>
          <w:sz w:val="32"/>
        </w:rPr>
        <w:t>时，报警器可能损坏；该热敏电阻的阻值随温度的升高而减小，在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GPERGF+Nimbus Roman No9 L Regular" w:hAnsi="GPERGF+Nimbus Roman No9 L Regular" w:cs="GPERGF+Nimbus Roman No9 L Regular"/>
          <w:color w:val="000000"/>
          <w:spacing w:val="-4"/>
          <w:sz w:val="32"/>
        </w:rPr>
        <w:t>60°C</w:t>
      </w:r>
      <w:r>
        <w:rPr>
          <w:rFonts w:ascii="GPERGF+Nimbus Roman No9 L Regular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时阻值为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PERGF+Nimbus Roman No9 L Regular"/>
          <w:color w:val="000000"/>
          <w:spacing w:val="-1"/>
          <w:sz w:val="32"/>
        </w:rPr>
        <w:t>650.0</w:t>
      </w:r>
    </w:p>
    <w:p>
      <w:pPr>
        <w:framePr w:w="1032" w:x="2701" w:y="160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4"/>
          <w:sz w:val="32"/>
        </w:rPr>
        <w:t>Ω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348" w:x="2701" w:y="166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PERGF+Nimbus Roman No9 L Regular"/>
          <w:color w:val="000000"/>
          <w:spacing w:val="-1"/>
          <w:sz w:val="32"/>
        </w:rPr>
        <w:t>(1)</w:t>
      </w:r>
      <w:r>
        <w:rPr>
          <w:rFonts w:ascii="GPERGF+Nimbus Roman No9 L Regular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在答题卡上完成待调节的报警系统原理电路图的连线。</w:t>
      </w:r>
    </w:p>
    <w:p>
      <w:pPr>
        <w:framePr w:w="1093" w:x="6839" w:y="17641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4"/>
          <w:sz w:val="24"/>
        </w:rPr>
        <w:t>报警器</w:t>
      </w:r>
    </w:p>
    <w:p>
      <w:pPr>
        <w:framePr w:w="849" w:x="3531" w:y="18110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4"/>
          <w:sz w:val="24"/>
        </w:rPr>
        <w:t>电源</w:t>
      </w:r>
    </w:p>
    <w:p>
      <w:pPr>
        <w:framePr w:w="641" w:x="9647" w:y="18853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TNUFV+Nimbus Roman No9 L Regular Ital"/>
          <w:color w:val="000000"/>
          <w:spacing w:val="0"/>
          <w:sz w:val="32"/>
        </w:rPr>
        <w:t>a</w:t>
      </w:r>
    </w:p>
    <w:p>
      <w:pPr>
        <w:framePr w:w="641" w:x="10733" w:y="18872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TNUFV+Nimbus Roman No9 L Regular Ital"/>
          <w:color w:val="000000"/>
          <w:spacing w:val="0"/>
          <w:sz w:val="32"/>
        </w:rPr>
        <w:t>b</w:t>
      </w:r>
    </w:p>
    <w:p>
      <w:pPr>
        <w:framePr w:w="849" w:x="5410" w:y="19232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4"/>
          <w:sz w:val="24"/>
        </w:rPr>
        <w:t>开关</w:t>
      </w:r>
    </w:p>
    <w:p>
      <w:pPr>
        <w:framePr w:w="1093" w:x="3268" w:y="19457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4"/>
          <w:sz w:val="24"/>
        </w:rPr>
        <w:t>电阻箱</w:t>
      </w:r>
    </w:p>
    <w:p>
      <w:pPr>
        <w:framePr w:w="1582" w:x="9774" w:y="19574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4"/>
          <w:sz w:val="24"/>
        </w:rPr>
        <w:t>滑动变阻器</w:t>
      </w:r>
    </w:p>
    <w:p>
      <w:pPr>
        <w:framePr w:w="623" w:x="5713" w:y="19634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TNUFV+Nimbus Roman No9 L Regular Ital"/>
          <w:color w:val="000000"/>
          <w:spacing w:val="0"/>
          <w:sz w:val="32"/>
        </w:rPr>
        <w:t>c</w:t>
      </w:r>
    </w:p>
    <w:p>
      <w:pPr>
        <w:framePr w:w="641" w:x="6594" w:y="19654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TNUFV+Nimbus Roman No9 L Regular Ital"/>
          <w:color w:val="000000"/>
          <w:spacing w:val="0"/>
          <w:sz w:val="32"/>
        </w:rPr>
        <w:t>d</w:t>
      </w:r>
    </w:p>
    <w:p>
      <w:pPr>
        <w:framePr w:w="1338" w:x="5107" w:y="21654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4"/>
          <w:sz w:val="24"/>
        </w:rPr>
        <w:t>热敏电阻</w:t>
      </w:r>
    </w:p>
    <w:p>
      <w:pPr>
        <w:framePr w:w="5387" w:x="6590" w:y="22705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GPERGF+Nimbus Roman No9 L Regular"/>
          <w:color w:val="000000"/>
          <w:spacing w:val="0"/>
          <w:sz w:val="27"/>
        </w:rPr>
        <w:t>2016</w:t>
      </w:r>
      <w:r>
        <w:rPr>
          <w:rFonts w:ascii="GPERGF+Nimbus Roman No9 L Regular"/>
          <w:color w:val="000000"/>
          <w:spacing w:val="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年高考物理全国卷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GPERGF+Nimbus Roman No9 L Regular"/>
          <w:color w:val="000000"/>
          <w:spacing w:val="0"/>
          <w:sz w:val="27"/>
        </w:rPr>
        <w:t>I</w:t>
      </w:r>
      <w:r>
        <w:rPr>
          <w:rFonts w:ascii="GPERGF+Nimbus Roman No9 L Regular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GPERGF+Nimbus Roman No9 L Regular"/>
          <w:color w:val="000000"/>
          <w:spacing w:val="0"/>
          <w:sz w:val="27"/>
        </w:rPr>
        <w:t>6</w:t>
      </w:r>
      <w:r>
        <w:rPr>
          <w:rFonts w:ascii="GPERGF+Nimbus Roman No9 L Regular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GPERGF+Nimbus Roman No9 L Regular"/>
          <w:color w:val="000000"/>
          <w:spacing w:val="2"/>
          <w:sz w:val="27"/>
        </w:rPr>
        <w:t>3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303.5pt;height:266pt;margin-top:91.15pt;margin-left:-1pt;mso-position-horizontal-relative:page;mso-position-vertical-relative:page;position:absolute;z-index:-251629568">
            <v:imagedata r:id="rId6" o:title=""/>
          </v:shape>
        </w:pict>
      </w:r>
      <w:r>
        <w:rPr>
          <w:noProof/>
        </w:rPr>
        <w:pict>
          <v:shape id="_x0000_s1028" type="#_x0000_t75" style="width:43pt;height:11pt;margin-top:880.1pt;margin-left:188pt;mso-position-horizontal-relative:page;mso-position-vertical-relative:page;position:absolute;z-index:-251630592">
            <v:imagedata r:id="rId7" o:title=""/>
          </v:shape>
        </w:pict>
      </w:r>
      <w:r>
        <w:rPr>
          <w:noProof/>
        </w:rPr>
        <w:pict>
          <v:shape id="_x0000_s1029" type="#_x0000_t75" style="width:42.55pt;height:22.8pt;margin-top:874.1pt;margin-left:2in;mso-position-horizontal-relative:page;mso-position-vertical-relative:page;position:absolute;z-index:-251631616">
            <v:imagedata r:id="rId8" o:title=""/>
          </v:shape>
        </w:pict>
      </w:r>
      <w:r>
        <w:rPr>
          <w:noProof/>
        </w:rPr>
        <w:pict>
          <v:shape id="_x0000_s1030" type="#_x0000_t75" style="width:175pt;height:63pt;margin-top:866.55pt;margin-left:272pt;mso-position-horizontal-relative:page;mso-position-vertical-relative:page;position:absolute;z-index:-251632640">
            <v:imagedata r:id="rId9" o:title=""/>
          </v:shape>
        </w:pict>
      </w:r>
      <w:r>
        <w:rPr>
          <w:noProof/>
        </w:rPr>
        <w:pict>
          <v:shape id="_x0000_s1031" type="#_x0000_t75" style="width:593pt;height:2in;margin-top:931.55pt;margin-left:2in;mso-position-horizontal-relative:page;mso-position-vertical-relative:page;position:absolute;z-index:-251633664">
            <v:imagedata r:id="rId10" o:title=""/>
          </v:shape>
        </w:pict>
      </w:r>
      <w:r>
        <w:rPr>
          <w:noProof/>
        </w:rPr>
        <w:pict>
          <v:shape id="_x0000_s1032" type="#_x0000_t75" style="width:514pt;height:138pt;margin-top:218.1pt;margin-left:319pt;mso-position-horizontal-relative:page;mso-position-vertical-relative:page;position:absolute;z-index:-251634688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48" w:x="2701" w:y="19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-1"/>
          <w:sz w:val="32"/>
        </w:rPr>
        <w:t>(2)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在电路中应选用滑动变阻器</w:t>
      </w:r>
      <w:r>
        <w:rPr>
          <w:rFonts w:ascii="FQKOKU+Nimbus Roman No9 L Regular"/>
          <w:color w:val="000000"/>
          <w:spacing w:val="-3"/>
          <w:sz w:val="32"/>
        </w:rPr>
        <w:t>________</w:t>
      </w:r>
      <w:r>
        <w:rPr>
          <w:rFonts w:ascii="SimSun" w:hAnsi="SimSun" w:cs="SimSun"/>
          <w:color w:val="000000"/>
          <w:spacing w:val="-3"/>
          <w:sz w:val="32"/>
        </w:rPr>
        <w:t>（填“</w:t>
      </w:r>
      <w:r>
        <w:rPr>
          <w:rFonts w:ascii="Times New Roman"/>
          <w:color w:val="000000"/>
          <w:spacing w:val="31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”或“</w:t>
      </w:r>
    </w:p>
    <w:p>
      <w:pPr>
        <w:framePr w:w="1596" w:x="10671" w:y="19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29"/>
        </w:rPr>
        <w:t>R</w:t>
      </w:r>
      <w:r>
        <w:rPr>
          <w:rFonts w:ascii="Times New Roman"/>
          <w:color w:val="000000"/>
          <w:spacing w:val="138"/>
          <w:sz w:val="29"/>
        </w:rPr>
        <w:t xml:space="preserve"> </w:t>
      </w:r>
      <w:r>
        <w:rPr>
          <w:rFonts w:ascii="SimSun" w:hAnsi="SimSun" w:cs="SimSun"/>
          <w:color w:val="000000"/>
          <w:spacing w:val="-162"/>
          <w:sz w:val="32"/>
        </w:rPr>
        <w:t>”）。</w:t>
      </w:r>
    </w:p>
    <w:p>
      <w:pPr>
        <w:framePr w:w="612" w:x="9275" w:y="1994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ICIGNE+Nimbus Roman No9 L Regular Ital"/>
          <w:color w:val="000000"/>
          <w:spacing w:val="0"/>
          <w:sz w:val="29"/>
        </w:rPr>
        <w:t>R</w:t>
      </w:r>
    </w:p>
    <w:p>
      <w:pPr>
        <w:framePr w:w="402" w:x="9462" w:y="2231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FQKOKU+Nimbus Roman No9 L Regular"/>
          <w:color w:val="000000"/>
          <w:spacing w:val="0"/>
          <w:sz w:val="20"/>
        </w:rPr>
        <w:t>1</w:t>
      </w:r>
    </w:p>
    <w:p>
      <w:pPr>
        <w:framePr w:w="402" w:x="10880" w:y="2230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FQKOKU+Nimbus Roman No9 L Regular"/>
          <w:color w:val="000000"/>
          <w:spacing w:val="0"/>
          <w:sz w:val="20"/>
        </w:rPr>
        <w:t>2</w:t>
      </w:r>
    </w:p>
    <w:p>
      <w:pPr>
        <w:framePr w:w="5705" w:x="2701" w:y="264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-1"/>
          <w:sz w:val="32"/>
        </w:rPr>
        <w:t>(3)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按照下列步骤调节此报警系统：</w:t>
      </w:r>
    </w:p>
    <w:p>
      <w:pPr>
        <w:framePr w:w="14319" w:x="2701" w:y="325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电路接通前，需将电阻箱调到一定的阻值，根据实验要求，这一阻值为</w:t>
      </w:r>
      <w:r>
        <w:rPr>
          <w:rFonts w:ascii="FQKOKU+Nimbus Roman No9 L Regular"/>
          <w:color w:val="000000"/>
          <w:spacing w:val="-3"/>
          <w:sz w:val="32"/>
        </w:rPr>
        <w:t>______</w:t>
      </w:r>
      <w:r>
        <w:rPr>
          <w:rFonts w:ascii="YouYuan" w:hAnsi="YouYuan" w:cs="YouYuan"/>
          <w:color w:val="000000"/>
          <w:spacing w:val="-86"/>
          <w:sz w:val="32"/>
        </w:rPr>
        <w:t>Ω</w:t>
      </w:r>
      <w:r>
        <w:rPr>
          <w:rFonts w:ascii="SimSun" w:hAnsi="SimSun" w:cs="SimSun"/>
          <w:color w:val="000000"/>
          <w:spacing w:val="-3"/>
          <w:sz w:val="32"/>
        </w:rPr>
        <w:t>；滑动</w:t>
      </w:r>
    </w:p>
    <w:p>
      <w:pPr>
        <w:framePr w:w="14319" w:x="2701" w:y="3257"/>
        <w:widowControl w:val="0"/>
        <w:autoSpaceDE w:val="0"/>
        <w:autoSpaceDN w:val="0"/>
        <w:spacing w:before="275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变阻器的滑片应置于</w:t>
      </w:r>
      <w:r>
        <w:rPr>
          <w:rFonts w:ascii="FQKOKU+Nimbus Roman No9 L Regular"/>
          <w:color w:val="000000"/>
          <w:spacing w:val="-3"/>
          <w:sz w:val="32"/>
        </w:rPr>
        <w:t>______</w:t>
      </w:r>
      <w:r>
        <w:rPr>
          <w:rFonts w:ascii="SimSun" w:hAnsi="SimSun" w:cs="SimSun"/>
          <w:color w:val="000000"/>
          <w:spacing w:val="-3"/>
          <w:sz w:val="32"/>
        </w:rPr>
        <w:t>（填“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”或“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”）端附近，不能置于另一端的原因是</w:t>
      </w:r>
      <w:r>
        <w:rPr>
          <w:rFonts w:ascii="FQKOKU+Nimbus Roman No9 L Regular"/>
          <w:color w:val="000000"/>
          <w:spacing w:val="-3"/>
          <w:sz w:val="32"/>
        </w:rPr>
        <w:t>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38" w:x="7428" w:y="393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a</w:t>
      </w:r>
    </w:p>
    <w:p>
      <w:pPr>
        <w:framePr w:w="638" w:x="8530" w:y="3933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b</w:t>
      </w:r>
    </w:p>
    <w:p>
      <w:pPr>
        <w:framePr w:w="14513" w:x="2701" w:y="448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将开关向</w:t>
      </w:r>
      <w:r>
        <w:rPr>
          <w:rFonts w:ascii="FQKOKU+Nimbus Roman No9 L Regular"/>
          <w:color w:val="000000"/>
          <w:spacing w:val="-3"/>
          <w:sz w:val="32"/>
        </w:rPr>
        <w:t>______</w:t>
      </w:r>
      <w:r>
        <w:rPr>
          <w:rFonts w:ascii="SimSun" w:hAnsi="SimSun" w:cs="SimSun"/>
          <w:color w:val="000000"/>
          <w:spacing w:val="-3"/>
          <w:sz w:val="32"/>
        </w:rPr>
        <w:t>（填“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”或“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”）端闭合，缓慢移动滑动变阻器的滑片，直至</w:t>
      </w:r>
      <w:r>
        <w:rPr>
          <w:rFonts w:ascii="FQKOKU+Nimbus Roman No9 L Regular"/>
          <w:color w:val="000000"/>
          <w:spacing w:val="1"/>
          <w:sz w:val="32"/>
        </w:rPr>
        <w:t>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21" w:x="6323" w:y="454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c</w:t>
      </w:r>
    </w:p>
    <w:p>
      <w:pPr>
        <w:framePr w:w="638" w:x="7410" w:y="4545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d</w:t>
      </w:r>
    </w:p>
    <w:p>
      <w:pPr>
        <w:framePr w:w="13720" w:x="2701" w:y="509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-1"/>
          <w:sz w:val="32"/>
        </w:rPr>
        <w:t>(4)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保持滑动变阻器滑片的位置不变，将开关向另一端闭合，报警系统即可正常使用。</w:t>
      </w:r>
    </w:p>
    <w:p>
      <w:pPr>
        <w:framePr w:w="14570" w:x="2701" w:y="580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-2"/>
          <w:sz w:val="32"/>
        </w:rPr>
        <w:t>24</w:t>
      </w:r>
      <w:r>
        <w:rPr>
          <w:rFonts w:ascii="SimSun" w:hAnsi="SimSun" w:cs="SimSun"/>
          <w:color w:val="000000"/>
          <w:spacing w:val="-113"/>
          <w:sz w:val="32"/>
        </w:rPr>
        <w:t>．（</w:t>
      </w:r>
      <w:r>
        <w:rPr>
          <w:rFonts w:ascii="FQKOKU+Nimbus Roman No9 L Regular"/>
          <w:color w:val="000000"/>
          <w:spacing w:val="-2"/>
          <w:sz w:val="32"/>
        </w:rPr>
        <w:t>14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分）如图，两固定的绝缘斜面倾角均为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-2"/>
          <w:sz w:val="32"/>
        </w:rPr>
        <w:t>θ</w:t>
      </w:r>
      <w:r>
        <w:rPr>
          <w:rFonts w:ascii="SimSun" w:hAnsi="SimSun" w:cs="SimSun"/>
          <w:color w:val="000000"/>
          <w:spacing w:val="-15"/>
          <w:sz w:val="32"/>
        </w:rPr>
        <w:t>，上沿相连。两细金属棒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ICIGNE+Nimbus Roman No9 L Regular Ital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82"/>
          <w:sz w:val="32"/>
        </w:rPr>
        <w:t xml:space="preserve"> </w:t>
      </w:r>
      <w:r>
        <w:rPr>
          <w:rFonts w:ascii="ICIGNE+Nimbus Roman No9 L Regular Ital"/>
          <w:color w:val="000000"/>
          <w:spacing w:val="0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（仅标出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CIGNE+Nimbus Roman No9 L Regular Ital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端）</w:t>
      </w:r>
    </w:p>
    <w:p>
      <w:pPr>
        <w:framePr w:w="14570" w:x="2701" w:y="5806"/>
        <w:widowControl w:val="0"/>
        <w:autoSpaceDE w:val="0"/>
        <w:autoSpaceDN w:val="0"/>
        <w:spacing w:before="24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CIGNE+Nimbus Roman No9 L Regular Ital"/>
          <w:color w:val="000000"/>
          <w:spacing w:val="-5"/>
          <w:sz w:val="32"/>
        </w:rPr>
        <w:t>cd</w:t>
      </w:r>
      <w:r>
        <w:rPr>
          <w:rFonts w:ascii="SimSun" w:hAnsi="SimSun" w:cs="SimSun"/>
          <w:color w:val="000000"/>
          <w:spacing w:val="-3"/>
          <w:sz w:val="32"/>
        </w:rPr>
        <w:t>（仅标出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CIGNE+Nimbus Roman No9 L Regular Ital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端）长度均为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ICIGNE+Nimbus Roman No9 L Regular Ital"/>
          <w:color w:val="000000"/>
          <w:spacing w:val="-5"/>
          <w:sz w:val="32"/>
        </w:rPr>
        <w:t>L</w:t>
      </w:r>
      <w:r>
        <w:rPr>
          <w:rFonts w:ascii="SimSun" w:hAnsi="SimSun" w:cs="SimSun"/>
          <w:color w:val="000000"/>
          <w:spacing w:val="-3"/>
          <w:sz w:val="32"/>
        </w:rPr>
        <w:t>，质量分别为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FQKOKU+Nimbus Roman No9 L Regular"/>
          <w:color w:val="000000"/>
          <w:spacing w:val="-5"/>
          <w:sz w:val="32"/>
        </w:rPr>
        <w:t>2</w:t>
      </w:r>
      <w:r>
        <w:rPr>
          <w:rFonts w:ascii="ICIGNE+Nimbus Roman No9 L Regular Ital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CIGNE+Nimbus Roman No9 L Regular Ital"/>
          <w:color w:val="000000"/>
          <w:spacing w:val="-4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；用两根不可伸长的柔软导线将它们</w:t>
      </w:r>
    </w:p>
    <w:p>
      <w:pPr>
        <w:framePr w:w="14570" w:x="2701" w:y="5806"/>
        <w:widowControl w:val="0"/>
        <w:autoSpaceDE w:val="0"/>
        <w:autoSpaceDN w:val="0"/>
        <w:spacing w:before="27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连成闭合回路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CIGNE+Nimbus Roman No9 L Regular Ital"/>
          <w:color w:val="000000"/>
          <w:spacing w:val="-3"/>
          <w:sz w:val="32"/>
        </w:rPr>
        <w:t>abdca</w:t>
      </w:r>
      <w:r>
        <w:rPr>
          <w:rFonts w:ascii="SimSun" w:hAnsi="SimSun" w:cs="SimSun"/>
          <w:color w:val="000000"/>
          <w:spacing w:val="-3"/>
          <w:sz w:val="32"/>
        </w:rPr>
        <w:t>，并通过固定在斜面上沿的两光滑绝缘小定滑轮跨放在斜面上，使两金</w:t>
      </w:r>
    </w:p>
    <w:p>
      <w:pPr>
        <w:framePr w:w="14570" w:x="2701" w:y="5806"/>
        <w:widowControl w:val="0"/>
        <w:autoSpaceDE w:val="0"/>
        <w:autoSpaceDN w:val="0"/>
        <w:spacing w:before="26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属棒水平。右斜面上存在匀强磁场，磁感应强度大小为</w:t>
      </w:r>
      <w:r>
        <w:rPr>
          <w:rFonts w:ascii="ICIGNE+Nimbus Roman No9 L Regular Ital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，方向垂直于斜面向上，已知两根</w:t>
      </w:r>
    </w:p>
    <w:p>
      <w:pPr>
        <w:framePr w:w="14570" w:x="2701" w:y="5806"/>
        <w:widowControl w:val="0"/>
        <w:autoSpaceDE w:val="0"/>
        <w:autoSpaceDN w:val="0"/>
        <w:spacing w:before="25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导线刚好不在磁场中，回路电阻为</w:t>
      </w:r>
      <w:r>
        <w:rPr>
          <w:rFonts w:ascii="ICIGNE+Nimbus Roman No9 L Regular Ital"/>
          <w:color w:val="000000"/>
          <w:spacing w:val="-1"/>
          <w:sz w:val="32"/>
        </w:rPr>
        <w:t>R</w:t>
      </w:r>
      <w:r>
        <w:rPr>
          <w:rFonts w:ascii="SimSun" w:hAnsi="SimSun" w:cs="SimSun"/>
          <w:color w:val="000000"/>
          <w:spacing w:val="-1"/>
          <w:sz w:val="32"/>
        </w:rPr>
        <w:t>，两金属棒与斜面间的动摩擦因数均为</w:t>
      </w:r>
      <w:r>
        <w:rPr>
          <w:rFonts w:ascii="Times New Roman" w:hAnsi="Times New Roman" w:cs="Times New Roman"/>
          <w:i/>
          <w:color w:val="000000"/>
          <w:spacing w:val="-1"/>
          <w:sz w:val="32"/>
        </w:rPr>
        <w:t>μ</w:t>
      </w:r>
      <w:r>
        <w:rPr>
          <w:rFonts w:ascii="SimSun" w:hAnsi="SimSun" w:cs="SimSun"/>
          <w:color w:val="000000"/>
          <w:spacing w:val="-3"/>
          <w:sz w:val="32"/>
        </w:rPr>
        <w:t>，重力加速度</w:t>
      </w:r>
    </w:p>
    <w:p>
      <w:pPr>
        <w:framePr w:w="6603" w:x="2701" w:y="87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大小为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ICIGNE+Nimbus Roman No9 L Regular Ital"/>
          <w:color w:val="000000"/>
          <w:spacing w:val="-2"/>
          <w:sz w:val="32"/>
        </w:rPr>
        <w:t>g</w:t>
      </w:r>
      <w:r>
        <w:rPr>
          <w:rFonts w:ascii="SimSun" w:hAnsi="SimSun" w:cs="SimSun"/>
          <w:color w:val="000000"/>
          <w:spacing w:val="-3"/>
          <w:sz w:val="32"/>
        </w:rPr>
        <w:t>，已知金属棒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ICIGNE+Nimbus Roman No9 L Regular Ital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匀速下滑。求</w:t>
      </w:r>
    </w:p>
    <w:p>
      <w:pPr>
        <w:framePr w:w="6603" w:x="2701" w:y="8738"/>
        <w:widowControl w:val="0"/>
        <w:autoSpaceDE w:val="0"/>
        <w:autoSpaceDN w:val="0"/>
        <w:spacing w:before="25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-1"/>
          <w:sz w:val="32"/>
        </w:rPr>
        <w:t>(1)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作用在金属棒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ICIGNE+Nimbus Roman No9 L Regular Ital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上的安培力的大小；</w:t>
      </w:r>
    </w:p>
    <w:p>
      <w:pPr>
        <w:framePr w:w="6603" w:x="2701" w:y="8738"/>
        <w:widowControl w:val="0"/>
        <w:autoSpaceDE w:val="0"/>
        <w:autoSpaceDN w:val="0"/>
        <w:spacing w:before="24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-1"/>
          <w:sz w:val="32"/>
        </w:rPr>
        <w:t>(2)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金属棒运动速度的大小。</w:t>
      </w:r>
    </w:p>
    <w:p>
      <w:pPr>
        <w:framePr w:w="758" w:x="14308" w:y="87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CIGNE+Nimbus Roman No9 L Regular Ital"/>
          <w:color w:val="000000"/>
          <w:spacing w:val="0"/>
          <w:sz w:val="36"/>
        </w:rPr>
        <w:t>B</w:t>
      </w:r>
    </w:p>
    <w:p>
      <w:pPr>
        <w:framePr w:w="698" w:x="10839" w:y="93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CIGNE+Nimbus Roman No9 L Regular Ital"/>
          <w:color w:val="000000"/>
          <w:spacing w:val="0"/>
          <w:sz w:val="36"/>
        </w:rPr>
        <w:t>c</w:t>
      </w:r>
    </w:p>
    <w:p>
      <w:pPr>
        <w:framePr w:w="718" w:x="14870" w:y="94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CIGNE+Nimbus Roman No9 L Regular Ital"/>
          <w:color w:val="000000"/>
          <w:spacing w:val="0"/>
          <w:sz w:val="36"/>
        </w:rPr>
        <w:t>a</w:t>
      </w:r>
    </w:p>
    <w:p>
      <w:pPr>
        <w:framePr w:w="537" w:x="10504" w:y="1019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imes New Roman" w:hAnsi="Times New Roman" w:cs="Times New Roman"/>
          <w:i/>
          <w:color w:val="000000"/>
          <w:spacing w:val="0"/>
          <w:sz w:val="27"/>
        </w:rPr>
        <w:t>θ</w:t>
      </w:r>
    </w:p>
    <w:p>
      <w:pPr>
        <w:framePr w:w="537" w:x="15140" w:y="10199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imes New Roman" w:hAnsi="Times New Roman" w:cs="Times New Roman"/>
          <w:i/>
          <w:color w:val="000000"/>
          <w:spacing w:val="0"/>
          <w:sz w:val="27"/>
        </w:rPr>
        <w:t>θ</w:t>
      </w:r>
    </w:p>
    <w:p>
      <w:pPr>
        <w:framePr w:w="1586" w:x="12494" w:y="111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题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FQKOKU+Nimbus Roman No9 L Regular"/>
          <w:color w:val="000000"/>
          <w:spacing w:val="-2"/>
          <w:sz w:val="32"/>
        </w:rPr>
        <w:t>24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图</w:t>
      </w:r>
    </w:p>
    <w:p>
      <w:pPr>
        <w:framePr w:w="14335" w:x="2701" w:y="1222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-1"/>
          <w:sz w:val="32"/>
        </w:rPr>
        <w:t>25.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FQKOKU+Nimbus Roman No9 L Regular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分）如图，一轻弹簧原长为</w:t>
      </w:r>
      <w:r>
        <w:rPr>
          <w:rFonts w:ascii="FQKOKU+Nimbus Roman No9 L Regular"/>
          <w:color w:val="000000"/>
          <w:spacing w:val="-5"/>
          <w:sz w:val="32"/>
        </w:rPr>
        <w:t>2</w:t>
      </w:r>
      <w:r>
        <w:rPr>
          <w:rFonts w:ascii="ICIGNE+Nimbus Roman No9 L Regular Ital"/>
          <w:color w:val="000000"/>
          <w:spacing w:val="-1"/>
          <w:sz w:val="32"/>
        </w:rPr>
        <w:t>R</w:t>
      </w:r>
      <w:r>
        <w:rPr>
          <w:rFonts w:ascii="SimSun" w:hAnsi="SimSun" w:cs="SimSun"/>
          <w:color w:val="000000"/>
          <w:spacing w:val="-7"/>
          <w:sz w:val="32"/>
        </w:rPr>
        <w:t>，其一端固定在倾角为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FQKOKU+Nimbus Roman No9 L Regular"/>
          <w:color w:val="000000"/>
          <w:spacing w:val="-3"/>
          <w:sz w:val="32"/>
        </w:rPr>
        <w:t>37</w:t>
      </w:r>
      <w:r>
        <w:rPr>
          <w:rFonts w:ascii="SimSun" w:hAnsi="SimSun" w:cs="SimSun"/>
          <w:color w:val="000000"/>
          <w:spacing w:val="-3"/>
          <w:sz w:val="32"/>
        </w:rPr>
        <w:t>°的固定直轨道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FQKOKU+Nimbus Roman No9 L Regular"/>
          <w:color w:val="000000"/>
          <w:spacing w:val="-2"/>
          <w:sz w:val="32"/>
        </w:rPr>
        <w:t>AC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的底端</w:t>
      </w:r>
    </w:p>
    <w:p>
      <w:pPr>
        <w:framePr w:w="719" w:x="13032" w:y="12695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5</w:t>
      </w:r>
    </w:p>
    <w:p>
      <w:pPr>
        <w:framePr w:w="14339" w:x="2701" w:y="1299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FQKOKU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4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处，另一端位于直轨道上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处，弹簧处于自然状态，直轨道与一半径为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ICIGNE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-24"/>
          <w:sz w:val="36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的光滑圆弧</w:t>
      </w:r>
    </w:p>
    <w:p>
      <w:pPr>
        <w:framePr w:w="719" w:x="13032" w:y="13199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6</w:t>
      </w:r>
    </w:p>
    <w:p>
      <w:pPr>
        <w:framePr w:w="14339" w:x="2701" w:y="1375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轨道相切于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点，</w:t>
      </w:r>
      <w:r>
        <w:rPr>
          <w:rFonts w:ascii="FQKOKU+Nimbus Roman No9 L Regular"/>
          <w:color w:val="000000"/>
          <w:spacing w:val="-2"/>
          <w:sz w:val="32"/>
        </w:rPr>
        <w:t>AC=7</w:t>
      </w:r>
      <w:r>
        <w:rPr>
          <w:rFonts w:ascii="Times New Roman"/>
          <w:color w:val="000000"/>
          <w:spacing w:val="109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，</w:t>
      </w:r>
      <w:r>
        <w:rPr>
          <w:rFonts w:ascii="FQKOKU+Nimbus Roman No9 L Regular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-14"/>
          <w:sz w:val="32"/>
        </w:rPr>
        <w:t>、</w:t>
      </w:r>
      <w:r>
        <w:rPr>
          <w:rFonts w:ascii="FQKOKU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10"/>
          <w:sz w:val="32"/>
        </w:rPr>
        <w:t>、</w:t>
      </w:r>
      <w:r>
        <w:rPr>
          <w:rFonts w:ascii="FQKOKU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14"/>
          <w:sz w:val="32"/>
        </w:rPr>
        <w:t>、</w:t>
      </w:r>
      <w:r>
        <w:rPr>
          <w:rFonts w:ascii="FQKOKU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均在同一竖直面内。质量为</w:t>
      </w:r>
      <w:r>
        <w:rPr>
          <w:rFonts w:ascii="Times New Roman"/>
          <w:color w:val="000000"/>
          <w:spacing w:val="2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的小物块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自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点</w:t>
      </w:r>
    </w:p>
    <w:p>
      <w:pPr>
        <w:framePr w:w="674" w:x="6042" w:y="13817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R</w:t>
      </w:r>
    </w:p>
    <w:p>
      <w:pPr>
        <w:framePr w:w="709" w:x="12267" w:y="13817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m</w:t>
      </w:r>
    </w:p>
    <w:p>
      <w:pPr>
        <w:framePr w:w="14819" w:x="2701" w:y="1433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由静止开始下滑，最低到达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E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1"/>
          <w:sz w:val="32"/>
        </w:rPr>
        <w:t>点（未画出），随后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沿轨道被弹回，最高点到达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F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点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FQKOKU+Nimbus Roman No9 L Regular"/>
          <w:color w:val="000000"/>
          <w:spacing w:val="-3"/>
          <w:sz w:val="32"/>
        </w:rPr>
        <w:t>AF=4</w:t>
      </w:r>
      <w:r>
        <w:rPr>
          <w:rFonts w:ascii="ICIGNE+Nimbus Roman No9 L Regular Ital"/>
          <w:color w:val="000000"/>
          <w:spacing w:val="-1"/>
          <w:sz w:val="32"/>
        </w:rPr>
        <w:t>R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724" w:x="7759" w:y="14801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1</w:t>
      </w:r>
    </w:p>
    <w:p>
      <w:pPr>
        <w:framePr w:w="724" w:x="7759" w:y="14801"/>
        <w:widowControl w:val="0"/>
        <w:autoSpaceDE w:val="0"/>
        <w:autoSpaceDN w:val="0"/>
        <w:spacing w:before="125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4</w:t>
      </w:r>
    </w:p>
    <w:p>
      <w:pPr>
        <w:framePr w:w="721" w:x="12990" w:y="14803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3</w:t>
      </w:r>
    </w:p>
    <w:p>
      <w:pPr>
        <w:framePr w:w="721" w:x="12990" w:y="14803"/>
        <w:widowControl w:val="0"/>
        <w:autoSpaceDE w:val="0"/>
        <w:autoSpaceDN w:val="0"/>
        <w:spacing w:before="125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5</w:t>
      </w:r>
    </w:p>
    <w:p>
      <w:pPr>
        <w:framePr w:w="722" w:x="14883" w:y="14803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4</w:t>
      </w:r>
    </w:p>
    <w:p>
      <w:pPr>
        <w:framePr w:w="722" w:x="14883" w:y="14803"/>
        <w:widowControl w:val="0"/>
        <w:autoSpaceDE w:val="0"/>
        <w:autoSpaceDN w:val="0"/>
        <w:spacing w:before="125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5</w:t>
      </w:r>
    </w:p>
    <w:p>
      <w:pPr>
        <w:framePr w:w="741" w:x="7476" w:y="15026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=</w:t>
      </w:r>
    </w:p>
    <w:p>
      <w:pPr>
        <w:framePr w:w="1802" w:x="11612" w:y="15029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-1"/>
          <w:sz w:val="36"/>
        </w:rPr>
        <w:t>sin</w:t>
      </w:r>
      <w:r>
        <w:rPr>
          <w:rFonts w:ascii="Times New Roman"/>
          <w:color w:val="000000"/>
          <w:spacing w:val="-33"/>
          <w:sz w:val="36"/>
        </w:rPr>
        <w:t xml:space="preserve"> </w:t>
      </w:r>
      <w:r>
        <w:rPr>
          <w:rFonts w:ascii="FQKOKU+Nimbus Roman No9 L Regular"/>
          <w:color w:val="000000"/>
          <w:spacing w:val="1"/>
          <w:sz w:val="36"/>
        </w:rPr>
        <w:t>37</w:t>
      </w:r>
      <w:r>
        <w:rPr>
          <w:rFonts w:ascii="QCADRQ+Symbol" w:hAnsi="QCADRQ+Symbol" w:cs="QCADRQ+Symbol"/>
          <w:color w:val="000000"/>
          <w:spacing w:val="0"/>
          <w:sz w:val="36"/>
        </w:rPr>
        <w:sym w:font="QCADRQ+Symbol" w:char="F0B0"/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QCADRQ+Symbol" w:hAnsi="QCADRQ+Symbol" w:cs="QCADRQ+Symbol"/>
          <w:color w:val="000000"/>
          <w:spacing w:val="0"/>
          <w:sz w:val="36"/>
        </w:rPr>
        <w:sym w:font="QCADRQ+Symbol" w:char="F03D"/>
      </w:r>
    </w:p>
    <w:p>
      <w:pPr>
        <w:framePr w:w="2017" w:x="13258" w:y="15029"/>
        <w:widowControl w:val="0"/>
        <w:autoSpaceDE w:val="0"/>
        <w:autoSpaceDN w:val="0"/>
        <w:spacing w:before="0" w:after="0" w:line="379" w:lineRule="exact"/>
        <w:ind w:left="21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-1"/>
          <w:sz w:val="36"/>
        </w:rPr>
        <w:t>cos</w:t>
      </w:r>
      <w:r>
        <w:rPr>
          <w:rFonts w:ascii="Times New Roman"/>
          <w:color w:val="000000"/>
          <w:spacing w:val="-56"/>
          <w:sz w:val="36"/>
        </w:rPr>
        <w:t xml:space="preserve"> </w:t>
      </w:r>
      <w:r>
        <w:rPr>
          <w:rFonts w:ascii="FQKOKU+Nimbus Roman No9 L Regular"/>
          <w:color w:val="000000"/>
          <w:spacing w:val="-1"/>
          <w:sz w:val="36"/>
        </w:rPr>
        <w:t>37</w:t>
      </w:r>
      <w:r>
        <w:rPr>
          <w:rFonts w:ascii="QCADRQ+Symbol" w:hAnsi="QCADRQ+Symbol" w:cs="QCADRQ+Symbol"/>
          <w:color w:val="000000"/>
          <w:spacing w:val="0"/>
          <w:sz w:val="36"/>
        </w:rPr>
        <w:sym w:font="QCADRQ+Symbol" w:char="F0B0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QCADRQ+Symbol" w:hAnsi="QCADRQ+Symbol" w:cs="QCADRQ+Symbol"/>
          <w:color w:val="000000"/>
          <w:spacing w:val="0"/>
          <w:sz w:val="36"/>
        </w:rPr>
        <w:sym w:font="QCADRQ+Symbol" w:char="F03D"/>
      </w:r>
    </w:p>
    <w:p>
      <w:pPr>
        <w:framePr w:w="2017" w:x="13258" w:y="150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5117" w:x="2701" w:y="1509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已知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与直轨道间的动摩擦因数</w:t>
      </w:r>
    </w:p>
    <w:p>
      <w:pPr>
        <w:framePr w:w="602" w:x="7233" w:y="1508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QCADRQ+Symbol" w:hAnsi="QCADRQ+Symbol" w:cs="QCADRQ+Symbol"/>
          <w:color w:val="000000"/>
          <w:spacing w:val="0"/>
          <w:sz w:val="29"/>
        </w:rPr>
        <w:sym w:font="QCADRQ+Symbol" w:char="F06D"/>
      </w:r>
    </w:p>
    <w:p>
      <w:pPr>
        <w:framePr w:w="4372" w:x="8004" w:y="15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，重力加速度大小为</w:t>
      </w:r>
      <w:r>
        <w:rPr>
          <w:rFonts w:ascii="Times New Roman"/>
          <w:color w:val="000000"/>
          <w:spacing w:val="160"/>
          <w:sz w:val="32"/>
        </w:rPr>
        <w:t xml:space="preserve"> </w:t>
      </w:r>
      <w:r>
        <w:rPr>
          <w:rFonts w:ascii="SimSun" w:hAnsi="SimSun" w:cs="SimSun"/>
          <w:color w:val="000000"/>
          <w:spacing w:val="-105"/>
          <w:sz w:val="32"/>
        </w:rPr>
        <w:t>。（取</w:t>
      </w:r>
    </w:p>
    <w:p>
      <w:pPr>
        <w:framePr w:w="4372" w:x="8004" w:y="15118"/>
        <w:widowControl w:val="0"/>
        <w:autoSpaceDE w:val="0"/>
        <w:autoSpaceDN w:val="0"/>
        <w:spacing w:before="0" w:after="0" w:line="282" w:lineRule="exact"/>
        <w:ind w:left="276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g</w:t>
      </w:r>
    </w:p>
    <w:p>
      <w:pPr>
        <w:framePr w:w="797" w:x="15159" w:y="15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167" w:x="2701" w:y="1585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FQKOKU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）求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第一次运动到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点时速度的大小；</w:t>
      </w:r>
    </w:p>
    <w:p>
      <w:pPr>
        <w:framePr w:w="7167" w:x="2701" w:y="15859"/>
        <w:widowControl w:val="0"/>
        <w:autoSpaceDE w:val="0"/>
        <w:autoSpaceDN w:val="0"/>
        <w:spacing w:before="24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FQKOKU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）求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运动到Ｅ点时弹簧的弹性势能；</w:t>
      </w:r>
    </w:p>
    <w:p>
      <w:pPr>
        <w:framePr w:w="14337" w:x="2701" w:y="1702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FQKOKU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）改变物块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的质量，将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推至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E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点，从静止开始释放。已知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自圆弧轨道的最高点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D</w:t>
      </w:r>
    </w:p>
    <w:p>
      <w:pPr>
        <w:framePr w:w="719" w:x="12428" w:y="17492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7</w:t>
      </w:r>
    </w:p>
    <w:p>
      <w:pPr>
        <w:framePr w:w="14339" w:x="2701" w:y="1778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处水平飞出后，恰好通过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G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点。</w:t>
      </w:r>
      <w:r>
        <w:rPr>
          <w:rFonts w:ascii="FQKOKU+Nimbus Roman No9 L Regular"/>
          <w:color w:val="000000"/>
          <w:spacing w:val="0"/>
          <w:sz w:val="32"/>
        </w:rPr>
        <w:t>G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点在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点左下方，与Ｃ点水平相距</w:t>
      </w:r>
      <w:r>
        <w:rPr>
          <w:rFonts w:ascii="Times New Roman"/>
          <w:color w:val="000000"/>
          <w:spacing w:val="247"/>
          <w:sz w:val="32"/>
        </w:rPr>
        <w:t xml:space="preserve"> </w:t>
      </w:r>
      <w:r>
        <w:rPr>
          <w:rFonts w:ascii="ICIGNE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-28"/>
          <w:sz w:val="36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、竖直相距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674" w:x="14659" w:y="17852"/>
        <w:widowControl w:val="0"/>
        <w:autoSpaceDE w:val="0"/>
        <w:autoSpaceDN w:val="0"/>
        <w:spacing w:before="0" w:after="0" w:line="282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CIGNE+Nimbus Roman No9 L Regular Ital"/>
          <w:color w:val="000000"/>
          <w:spacing w:val="0"/>
          <w:sz w:val="32"/>
        </w:rPr>
        <w:t>R</w:t>
      </w:r>
    </w:p>
    <w:p>
      <w:pPr>
        <w:framePr w:w="719" w:x="12434" w:y="17996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QKOKU+Nimbus Roman No9 L Regular"/>
          <w:color w:val="000000"/>
          <w:spacing w:val="0"/>
          <w:sz w:val="36"/>
        </w:rPr>
        <w:t>2</w:t>
      </w:r>
    </w:p>
    <w:p>
      <w:pPr>
        <w:framePr w:w="687" w:x="13737" w:y="18459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OLGIUU+Nimbus Roman No9 L Medium Italic"/>
          <w:color w:val="000000"/>
          <w:spacing w:val="0"/>
          <w:sz w:val="31"/>
        </w:rPr>
        <w:t>D</w:t>
      </w:r>
    </w:p>
    <w:p>
      <w:pPr>
        <w:framePr w:w="8103" w:x="2701" w:y="1854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求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运动到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点时速度的大小和改变后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FQKOKU+Nimbus Roman No9 L Regular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的质量。</w:t>
      </w:r>
    </w:p>
    <w:p>
      <w:pPr>
        <w:framePr w:w="379" w:x="13994" w:y="19206"/>
        <w:widowControl w:val="0"/>
        <w:autoSpaceDE w:val="0"/>
        <w:autoSpaceDN w:val="0"/>
        <w:spacing w:before="0" w:after="0" w:line="158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ICIGNE+Nimbus Roman No9 L Regular Ital"/>
          <w:color w:val="000000"/>
          <w:spacing w:val="0"/>
          <w:sz w:val="18"/>
        </w:rPr>
        <w:t>P</w:t>
      </w:r>
    </w:p>
    <w:p>
      <w:pPr>
        <w:framePr w:w="670" w:x="12293" w:y="19393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OLGIUU+Nimbus Roman No9 L Medium Italic"/>
          <w:color w:val="000000"/>
          <w:spacing w:val="0"/>
          <w:sz w:val="31"/>
        </w:rPr>
        <w:t>R</w:t>
      </w:r>
    </w:p>
    <w:p>
      <w:pPr>
        <w:framePr w:w="687" w:x="12624" w:y="19725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OLGIUU+Nimbus Roman No9 L Medium Italic"/>
          <w:color w:val="000000"/>
          <w:spacing w:val="0"/>
          <w:sz w:val="31"/>
        </w:rPr>
        <w:t>G</w:t>
      </w:r>
    </w:p>
    <w:p>
      <w:pPr>
        <w:framePr w:w="670" w:x="13073" w:y="20277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OLGIUU+Nimbus Roman No9 L Medium Italic"/>
          <w:color w:val="000000"/>
          <w:spacing w:val="0"/>
          <w:sz w:val="31"/>
        </w:rPr>
        <w:t>F</w:t>
      </w:r>
    </w:p>
    <w:p>
      <w:pPr>
        <w:framePr w:w="670" w:x="12379" w:y="20916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OLGIUU+Nimbus Roman No9 L Medium Italic"/>
          <w:color w:val="000000"/>
          <w:spacing w:val="0"/>
          <w:sz w:val="31"/>
        </w:rPr>
        <w:t>B</w:t>
      </w:r>
    </w:p>
    <w:p>
      <w:pPr>
        <w:framePr w:w="571" w:x="11789" w:y="21175"/>
        <w:widowControl w:val="0"/>
        <w:autoSpaceDE w:val="0"/>
        <w:autoSpaceDN w:val="0"/>
        <w:spacing w:before="0" w:after="0" w:line="258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ICIGNE+Nimbus Roman No9 L Regular Ital"/>
          <w:color w:val="000000"/>
          <w:spacing w:val="2"/>
          <w:sz w:val="18"/>
        </w:rPr>
        <w:t>37</w:t>
      </w:r>
      <w:r>
        <w:rPr>
          <w:rFonts w:ascii="ICIGNE+Nimbus Roman No9 L Regular Ital" w:hAnsi="ICIGNE+Nimbus Roman No9 L Regular Ital" w:cs="ICIGNE+Nimbus Roman No9 L Regular Ital"/>
          <w:color w:val="000000"/>
          <w:spacing w:val="0"/>
          <w:sz w:val="44"/>
          <w:vertAlign w:val="superscript"/>
        </w:rPr>
        <w:t>°</w:t>
      </w:r>
    </w:p>
    <w:p>
      <w:pPr>
        <w:framePr w:w="670" w:x="11476" w:y="21494"/>
        <w:widowControl w:val="0"/>
        <w:autoSpaceDE w:val="0"/>
        <w:autoSpaceDN w:val="0"/>
        <w:spacing w:before="0" w:after="0" w:line="216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OLGIUU+Nimbus Roman No9 L Medium Italic"/>
          <w:color w:val="000000"/>
          <w:spacing w:val="0"/>
          <w:sz w:val="31"/>
        </w:rPr>
        <w:t>A</w:t>
      </w:r>
    </w:p>
    <w:p>
      <w:pPr>
        <w:framePr w:w="1586" w:x="12854" w:y="220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题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FQKOKU+Nimbus Roman No9 L Regular"/>
          <w:color w:val="000000"/>
          <w:spacing w:val="-2"/>
          <w:sz w:val="32"/>
        </w:rPr>
        <w:t>25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图</w:t>
      </w:r>
    </w:p>
    <w:p>
      <w:pPr>
        <w:framePr w:w="5387" w:x="6590" w:y="22705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FQKOKU+Nimbus Roman No9 L Regular"/>
          <w:color w:val="000000"/>
          <w:spacing w:val="0"/>
          <w:sz w:val="27"/>
        </w:rPr>
        <w:t>2016</w:t>
      </w:r>
      <w:r>
        <w:rPr>
          <w:rFonts w:ascii="Times New Roman"/>
          <w:color w:val="000000"/>
          <w:spacing w:val="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年高考物理全国卷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FQKOKU+Nimbus Roman No9 L Regular"/>
          <w:color w:val="000000"/>
          <w:spacing w:val="0"/>
          <w:sz w:val="27"/>
        </w:rPr>
        <w:t>I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FQKOKU+Nimbus Roman No9 L Regular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FQKOKU+Nimbus Roman No9 L Regular"/>
          <w:color w:val="000000"/>
          <w:spacing w:val="2"/>
          <w:sz w:val="27"/>
        </w:rPr>
        <w:t>4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97pt;height:42pt;margin-top:543.1pt;margin-left:612pt;mso-position-horizontal-relative:page;mso-position-vertical-relative:page;position:absolute;z-index:-251635712">
            <v:imagedata r:id="rId12" o:title=""/>
          </v:shape>
        </w:pict>
      </w:r>
      <w:r>
        <w:rPr>
          <w:noProof/>
        </w:rPr>
        <w:pict>
          <v:shape id="_x0000_s1034" type="#_x0000_t75" style="width:302.15pt;height:151.05pt;margin-top:925.1pt;margin-left:551.45pt;mso-position-horizontal-relative:page;mso-position-vertical-relative:page;position:absolute;z-index:-251636736">
            <v:imagedata r:id="rId13" o:title=""/>
          </v:shape>
        </w:pict>
      </w:r>
      <w:r>
        <w:rPr>
          <w:noProof/>
        </w:rPr>
        <w:pict>
          <v:shape id="_x0000_s1035" type="#_x0000_t75" style="width:97pt;height:43pt;margin-top:1088.1pt;margin-left:630pt;mso-position-horizontal-relative:page;mso-position-vertical-relative:page;position:absolute;z-index:-251637760">
            <v:imagedata r:id="rId14" o:title=""/>
          </v:shape>
        </w:pict>
      </w:r>
      <w:r>
        <w:rPr>
          <w:noProof/>
        </w:rPr>
        <w:pict>
          <v:shape id="_x0000_s1036" type="#_x0000_t75" style="width:14pt;height:5pt;margin-top:760.75pt;margin-left:647pt;mso-position-horizontal-relative:page;mso-position-vertical-relative:page;position:absolute;z-index:-251638784">
            <v:imagedata r:id="rId15" o:title=""/>
          </v:shape>
        </w:pict>
      </w:r>
      <w:r>
        <w:rPr>
          <w:noProof/>
        </w:rPr>
        <w:pict>
          <v:shape id="_x0000_s1037" type="#_x0000_t75" style="width:14pt;height:5pt;margin-top:760.75pt;margin-left:742pt;mso-position-horizontal-relative:page;mso-position-vertical-relative:page;position:absolute;z-index:-251639808">
            <v:imagedata r:id="rId16" o:title=""/>
          </v:shape>
        </w:pict>
      </w:r>
      <w:r>
        <w:rPr>
          <w:noProof/>
        </w:rPr>
        <w:pict>
          <v:shape id="_x0000_s1038" type="#_x0000_t75" style="width:15pt;height:5pt;margin-top:655.65pt;margin-left:649pt;mso-position-horizontal-relative:page;mso-position-vertical-relative:page;position:absolute;z-index:-251640832">
            <v:imagedata r:id="rId17" o:title=""/>
          </v:shape>
        </w:pict>
      </w:r>
      <w:r>
        <w:rPr>
          <w:noProof/>
        </w:rPr>
        <w:pict>
          <v:shape id="_x0000_s1039" type="#_x0000_t75" style="width:14pt;height:5pt;margin-top:760.65pt;margin-left:386pt;mso-position-horizontal-relative:page;mso-position-vertical-relative:page;position:absolute;z-index:-251641856">
            <v:imagedata r:id="rId18" o:title=""/>
          </v:shape>
        </w:pict>
      </w:r>
      <w:r>
        <w:rPr>
          <w:noProof/>
        </w:rPr>
        <w:pict>
          <v:shape id="_x0000_s1040" type="#_x0000_t75" style="width:15pt;height:5pt;margin-top:895.65pt;margin-left:619pt;mso-position-horizontal-relative:page;mso-position-vertical-relative:page;position:absolute;z-index:-251642880">
            <v:imagedata r:id="rId19" o:title=""/>
          </v:shape>
        </w:pict>
      </w:r>
      <w:r>
        <w:rPr>
          <w:noProof/>
        </w:rPr>
        <w:pict>
          <v:shape id="_x0000_s1041" type="#_x0000_t75" style="width:313pt;height:81pt;margin-top:441.1pt;margin-left:489pt;mso-position-horizontal-relative:page;mso-position-vertical-relative:page;position:absolute;z-index:-251643904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02" w:x="2701" w:y="20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（二）选考题：共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alibri"/>
          <w:b/>
          <w:color w:val="000000"/>
          <w:spacing w:val="-2"/>
          <w:sz w:val="32"/>
        </w:rPr>
        <w:t>45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分。请考生从给出的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b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道物理题、</w:t>
      </w:r>
      <w:r>
        <w:rPr>
          <w:rFonts w:ascii="Calibri"/>
          <w:b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道化学题、</w:t>
      </w:r>
      <w:r>
        <w:rPr>
          <w:rFonts w:ascii="Calibri"/>
          <w:b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道生物题中每科任</w:t>
      </w:r>
    </w:p>
    <w:p>
      <w:pPr>
        <w:framePr w:w="8015" w:x="2701" w:y="25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选一题作答，多答则每学科按所答的第一题评分。</w:t>
      </w:r>
    </w:p>
    <w:p>
      <w:pPr>
        <w:framePr w:w="5222" w:x="2701" w:y="30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2"/>
          <w:sz w:val="32"/>
        </w:rPr>
        <w:t>33</w:t>
      </w:r>
      <w:r>
        <w:rPr>
          <w:rFonts w:ascii="SimSun" w:hAnsi="SimSun" w:cs="SimSun"/>
          <w:color w:val="000000"/>
          <w:spacing w:val="-43"/>
          <w:sz w:val="32"/>
        </w:rPr>
        <w:t>．【物理</w:t>
      </w:r>
      <w:r>
        <w:rPr>
          <w:rFonts w:ascii="Times New Roman" w:hAnsi="Times New Roman" w:cs="Times New Roman"/>
          <w:b/>
          <w:color w:val="000000"/>
          <w:spacing w:val="-7"/>
          <w:sz w:val="32"/>
        </w:rPr>
        <w:t>—</w:t>
      </w:r>
      <w:r>
        <w:rPr>
          <w:rFonts w:ascii="SimSun" w:hAnsi="SimSun" w:cs="SimSun"/>
          <w:color w:val="000000"/>
          <w:spacing w:val="-3"/>
          <w:sz w:val="32"/>
        </w:rPr>
        <w:t>选修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INAGU+Nimbus Roman No9 L Medium"/>
          <w:color w:val="000000"/>
          <w:spacing w:val="-3"/>
          <w:sz w:val="32"/>
        </w:rPr>
        <w:t>3-3</w:t>
      </w:r>
      <w:r>
        <w:rPr>
          <w:rFonts w:ascii="SimSun" w:hAnsi="SimSun" w:cs="SimSun"/>
          <w:color w:val="000000"/>
          <w:spacing w:val="-79"/>
          <w:sz w:val="32"/>
        </w:rPr>
        <w:t>】（</w:t>
      </w:r>
      <w:r>
        <w:rPr>
          <w:rFonts w:ascii="IVSKWN+Nimbus Roman No9 L Regular"/>
          <w:color w:val="000000"/>
          <w:spacing w:val="-2"/>
          <w:sz w:val="32"/>
        </w:rPr>
        <w:t>15</w:t>
      </w:r>
      <w:r>
        <w:rPr>
          <w:rFonts w:ascii="IVSKWN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4391" w:x="2701" w:y="37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81"/>
          <w:sz w:val="32"/>
        </w:rPr>
        <w:t>）（</w:t>
      </w:r>
      <w:r>
        <w:rPr>
          <w:rFonts w:ascii="IVSKWN+Nimbus Roman No9 L Regular"/>
          <w:color w:val="000000"/>
          <w:spacing w:val="0"/>
          <w:sz w:val="32"/>
        </w:rPr>
        <w:t>5</w:t>
      </w:r>
      <w:r>
        <w:rPr>
          <w:rFonts w:ascii="IVSKWN+Nimbus Roman No9 L Regular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分）关于热力学定律，下列说法正确的是</w:t>
      </w:r>
      <w:r>
        <w:rPr>
          <w:rFonts w:ascii="IVSKWN+Nimbus Roman No9 L Regular"/>
          <w:color w:val="000000"/>
          <w:spacing w:val="-3"/>
          <w:sz w:val="32"/>
        </w:rPr>
        <w:t>________</w:t>
      </w:r>
      <w:r>
        <w:rPr>
          <w:rFonts w:ascii="SimSun" w:hAnsi="SimSun" w:cs="SimSun"/>
          <w:color w:val="000000"/>
          <w:spacing w:val="-16"/>
          <w:sz w:val="32"/>
        </w:rPr>
        <w:t>。（填正确答案标号。选对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3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个</w:t>
      </w:r>
    </w:p>
    <w:p>
      <w:pPr>
        <w:framePr w:w="14391" w:x="2701" w:y="3779"/>
        <w:widowControl w:val="0"/>
        <w:autoSpaceDE w:val="0"/>
        <w:autoSpaceDN w:val="0"/>
        <w:spacing w:before="237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2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分，选对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2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4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分，选对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3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5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分。每选错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个扣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3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分，最低得分为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0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4391" w:x="2701" w:y="3779"/>
        <w:widowControl w:val="0"/>
        <w:autoSpaceDE w:val="0"/>
        <w:autoSpaceDN w:val="0"/>
        <w:spacing w:before="233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．气体吸热后温度一定升高</w:t>
      </w:r>
    </w:p>
    <w:p>
      <w:pPr>
        <w:framePr w:w="4980" w:x="2701" w:y="553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．对气体做功可以改变其内能</w:t>
      </w:r>
    </w:p>
    <w:p>
      <w:pPr>
        <w:framePr w:w="5709" w:x="2701" w:y="611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．理想气体等压膨胀过程一定放热</w:t>
      </w:r>
    </w:p>
    <w:p>
      <w:pPr>
        <w:framePr w:w="14432" w:x="2701" w:y="670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．热量不可能自发地从低温物体传到高温物体</w:t>
      </w:r>
    </w:p>
    <w:p>
      <w:pPr>
        <w:framePr w:w="14432" w:x="2701" w:y="6706"/>
        <w:widowControl w:val="0"/>
        <w:autoSpaceDE w:val="0"/>
        <w:autoSpaceDN w:val="0"/>
        <w:spacing w:before="233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．如果两个系统分别与状态确定的第三个系统达到热平衡，那么这两个系统彼此之间也必</w:t>
      </w:r>
    </w:p>
    <w:p>
      <w:pPr>
        <w:framePr w:w="14432" w:x="2701" w:y="6706"/>
        <w:widowControl w:val="0"/>
        <w:autoSpaceDE w:val="0"/>
        <w:autoSpaceDN w:val="0"/>
        <w:spacing w:before="27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定达到热平衡</w:t>
      </w:r>
    </w:p>
    <w:p>
      <w:pPr>
        <w:framePr w:w="14422" w:x="2701" w:y="84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97"/>
          <w:sz w:val="32"/>
        </w:rPr>
        <w:t>）（</w:t>
      </w:r>
      <w:r>
        <w:rPr>
          <w:rFonts w:ascii="IVSKWN+Nimbus Roman No9 L Regular"/>
          <w:color w:val="000000"/>
          <w:spacing w:val="-2"/>
          <w:sz w:val="32"/>
        </w:rPr>
        <w:t>10</w:t>
      </w:r>
      <w:r>
        <w:rPr>
          <w:rFonts w:ascii="IVSKWN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分）在水下气泡内空气的压强大于气泡表面外侧水的压强，两压强差</w:t>
      </w:r>
      <w:r>
        <w:rPr>
          <w:rFonts w:ascii="Times New Roman" w:hAnsi="Times New Roman" w:cs="Times New Roman"/>
          <w:i/>
          <w:color w:val="000000"/>
          <w:spacing w:val="-2"/>
          <w:sz w:val="32"/>
        </w:rPr>
        <w:t>Δp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与气泡半</w:t>
      </w:r>
    </w:p>
    <w:p>
      <w:pPr>
        <w:framePr w:w="14422" w:x="2701" w:y="8460"/>
        <w:widowControl w:val="0"/>
        <w:autoSpaceDE w:val="0"/>
        <w:autoSpaceDN w:val="0"/>
        <w:spacing w:before="218" w:after="0" w:line="330" w:lineRule="exact"/>
        <w:ind w:left="30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i/>
          <w:color w:val="000000"/>
          <w:spacing w:val="-2"/>
          <w:sz w:val="32"/>
        </w:rPr>
        <w:t>2σ</w:t>
      </w:r>
    </w:p>
    <w:p>
      <w:pPr>
        <w:framePr w:w="14343" w:x="2701" w:y="923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WPCVVP+Nimbus Roman No9 L Regular Ital"/>
          <w:color w:val="000000"/>
          <w:spacing w:val="0"/>
          <w:sz w:val="32"/>
        </w:rPr>
        <w:t>r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之间的关系为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-3"/>
          <w:sz w:val="32"/>
        </w:rPr>
        <w:t>Δp</w:t>
      </w:r>
      <w:r>
        <w:rPr>
          <w:rFonts w:ascii="IVSKWN+Nimbus Roman No9 L Regular"/>
          <w:color w:val="000000"/>
          <w:spacing w:val="0"/>
          <w:sz w:val="32"/>
        </w:rPr>
        <w:t>=</w:t>
      </w:r>
      <w:r>
        <w:rPr>
          <w:rFonts w:ascii="IVSKWN+Nimbus Roman No9 L Regular"/>
          <w:color w:val="000000"/>
          <w:spacing w:val="230"/>
          <w:sz w:val="32"/>
        </w:rPr>
        <w:t xml:space="preserve"> </w:t>
      </w:r>
      <w:r>
        <w:rPr>
          <w:rFonts w:ascii="IVSKWN+Nimbus Roman No9 L Regular"/>
          <w:color w:val="000000"/>
          <w:spacing w:val="-1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其中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-3"/>
          <w:sz w:val="32"/>
        </w:rPr>
        <w:t>σ</w:t>
      </w:r>
      <w:r>
        <w:rPr>
          <w:rFonts w:ascii="IVSKWN+Nimbus Roman No9 L Regular"/>
          <w:color w:val="000000"/>
          <w:spacing w:val="-1"/>
          <w:sz w:val="32"/>
        </w:rPr>
        <w:t>=0.070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-6"/>
          <w:sz w:val="32"/>
        </w:rPr>
        <w:t>N/m</w:t>
      </w:r>
      <w:r>
        <w:rPr>
          <w:rFonts w:ascii="SimSun" w:hAnsi="SimSun" w:cs="SimSun"/>
          <w:color w:val="000000"/>
          <w:spacing w:val="-23"/>
          <w:sz w:val="32"/>
        </w:rPr>
        <w:t>。现让水下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IVSKWN+Nimbus Roman No9 L Regular"/>
          <w:color w:val="000000"/>
          <w:spacing w:val="-2"/>
          <w:sz w:val="32"/>
        </w:rPr>
        <w:t>10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m</w:t>
      </w:r>
      <w:r>
        <w:rPr>
          <w:rFonts w:ascii="IVSKWN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处一半径为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VSKWN+Nimbus Roman No9 L Regular"/>
          <w:color w:val="000000"/>
          <w:spacing w:val="-1"/>
          <w:sz w:val="32"/>
        </w:rPr>
        <w:t>0.50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-1"/>
          <w:sz w:val="32"/>
        </w:rPr>
        <w:t>cm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的气泡缓慢</w:t>
      </w:r>
    </w:p>
    <w:p>
      <w:pPr>
        <w:framePr w:w="603" w:x="5880" w:y="9537"/>
        <w:widowControl w:val="0"/>
        <w:autoSpaceDE w:val="0"/>
        <w:autoSpaceDN w:val="0"/>
        <w:spacing w:before="0" w:after="0" w:line="20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WPCVVP+Nimbus Roman No9 L Regular Ital"/>
          <w:color w:val="000000"/>
          <w:spacing w:val="0"/>
          <w:sz w:val="32"/>
        </w:rPr>
        <w:t>r</w:t>
      </w:r>
    </w:p>
    <w:p>
      <w:pPr>
        <w:framePr w:w="14331" w:x="2701" w:y="99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上升，已知大气压强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WPCVVP+Nimbus Roman No9 L Regular Ital"/>
          <w:color w:val="000000"/>
          <w:spacing w:val="0"/>
          <w:sz w:val="32"/>
        </w:rPr>
        <w:t>p</w:t>
      </w:r>
      <w:r>
        <w:rPr>
          <w:rFonts w:ascii="Times New Roman"/>
          <w:color w:val="000000"/>
          <w:spacing w:val="20"/>
          <w:sz w:val="32"/>
        </w:rPr>
        <w:t xml:space="preserve"> </w:t>
      </w:r>
      <w:r>
        <w:rPr>
          <w:rFonts w:ascii="IVSKWN+Nimbus Roman No9 L Regular" w:hAnsi="IVSKWN+Nimbus Roman No9 L Regular" w:cs="IVSKWN+Nimbus Roman No9 L Regular"/>
          <w:color w:val="000000"/>
          <w:spacing w:val="-2"/>
          <w:sz w:val="32"/>
        </w:rPr>
        <w:t>=1.0×105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-3"/>
          <w:sz w:val="32"/>
        </w:rPr>
        <w:t>Pa</w:t>
      </w:r>
      <w:r>
        <w:rPr>
          <w:rFonts w:ascii="SimSun" w:hAnsi="SimSun" w:cs="SimSun"/>
          <w:color w:val="000000"/>
          <w:spacing w:val="-26"/>
          <w:sz w:val="32"/>
        </w:rPr>
        <w:t>，水的密度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-6"/>
          <w:sz w:val="32"/>
        </w:rPr>
        <w:t>ρ</w:t>
      </w:r>
      <w:r>
        <w:rPr>
          <w:rFonts w:ascii="IVSKWN+Nimbus Roman No9 L Regular" w:hAnsi="IVSKWN+Nimbus Roman No9 L Regular" w:cs="IVSKWN+Nimbus Roman No9 L Regular"/>
          <w:color w:val="000000"/>
          <w:spacing w:val="-2"/>
          <w:sz w:val="32"/>
        </w:rPr>
        <w:t>=1.0×10</w:t>
      </w:r>
      <w:r>
        <w:rPr>
          <w:rFonts w:ascii="IVSKWN+Nimbus Roman No9 L Regular"/>
          <w:color w:val="000000"/>
          <w:spacing w:val="101"/>
          <w:sz w:val="32"/>
        </w:rPr>
        <w:t xml:space="preserve"> </w:t>
      </w:r>
      <w:r>
        <w:rPr>
          <w:rFonts w:ascii="IVSKWN+Nimbus Roman No9 L Regular"/>
          <w:color w:val="000000"/>
          <w:spacing w:val="-1"/>
          <w:sz w:val="32"/>
        </w:rPr>
        <w:t>kg/m</w:t>
      </w:r>
      <w:r>
        <w:rPr>
          <w:rFonts w:ascii="IVSKWN+Nimbus Roman No9 L Regular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17"/>
          <w:sz w:val="32"/>
        </w:rPr>
        <w:t>，重力加速度大小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WPCVVP+Nimbus Roman No9 L Regular Ital"/>
          <w:color w:val="000000"/>
          <w:spacing w:val="-2"/>
          <w:sz w:val="32"/>
        </w:rPr>
        <w:t>g</w:t>
      </w:r>
      <w:r>
        <w:rPr>
          <w:rFonts w:ascii="IVSKWN+Nimbus Roman No9 L Regular"/>
          <w:color w:val="000000"/>
          <w:spacing w:val="-2"/>
          <w:sz w:val="32"/>
        </w:rPr>
        <w:t>=10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-2"/>
          <w:sz w:val="32"/>
        </w:rPr>
        <w:t>m/s</w:t>
      </w:r>
      <w:r>
        <w:rPr>
          <w:rFonts w:ascii="IVSKWN+Nimbus Roman No9 L Regular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419" w:x="10140" w:y="1006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21"/>
        </w:rPr>
      </w:pPr>
      <w:r>
        <w:rPr>
          <w:rFonts w:ascii="IVSKWN+Nimbus Roman No9 L Regular"/>
          <w:color w:val="000000"/>
          <w:spacing w:val="0"/>
          <w:sz w:val="21"/>
        </w:rPr>
        <w:t>3</w:t>
      </w:r>
    </w:p>
    <w:p>
      <w:pPr>
        <w:framePr w:w="419" w:x="10968" w:y="1006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21"/>
        </w:rPr>
      </w:pPr>
      <w:r>
        <w:rPr>
          <w:rFonts w:ascii="IVSKWN+Nimbus Roman No9 L Regular"/>
          <w:color w:val="000000"/>
          <w:spacing w:val="0"/>
          <w:sz w:val="21"/>
        </w:rPr>
        <w:t>3</w:t>
      </w:r>
    </w:p>
    <w:p>
      <w:pPr>
        <w:framePr w:w="419" w:x="14741" w:y="1006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21"/>
        </w:rPr>
      </w:pPr>
      <w:r>
        <w:rPr>
          <w:rFonts w:ascii="IVSKWN+Nimbus Roman No9 L Regular"/>
          <w:color w:val="000000"/>
          <w:spacing w:val="0"/>
          <w:sz w:val="21"/>
        </w:rPr>
        <w:t>2</w:t>
      </w:r>
    </w:p>
    <w:p>
      <w:pPr>
        <w:framePr w:w="419" w:x="5663" w:y="102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21"/>
        </w:rPr>
      </w:pPr>
      <w:r>
        <w:rPr>
          <w:rFonts w:ascii="IVSKWN+Nimbus Roman No9 L Regular"/>
          <w:color w:val="000000"/>
          <w:spacing w:val="0"/>
          <w:sz w:val="21"/>
        </w:rPr>
        <w:t>0</w:t>
      </w:r>
    </w:p>
    <w:p>
      <w:pPr>
        <w:framePr w:w="6835" w:x="2701" w:y="105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3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）求在水下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VSKWN+Nimbus Roman No9 L Regular"/>
          <w:color w:val="000000"/>
          <w:spacing w:val="-2"/>
          <w:sz w:val="32"/>
        </w:rPr>
        <w:t>10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m</w:t>
      </w:r>
      <w:r>
        <w:rPr>
          <w:rFonts w:ascii="IVSKWN+Nimbus Roman No9 L Regular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处气泡内外的压强差；</w:t>
      </w:r>
    </w:p>
    <w:p>
      <w:pPr>
        <w:framePr w:w="14411" w:x="2701" w:y="111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3"/>
          <w:sz w:val="32"/>
        </w:rPr>
        <w:t>ii</w:t>
      </w:r>
      <w:r>
        <w:rPr>
          <w:rFonts w:ascii="SimSun" w:hAnsi="SimSun" w:cs="SimSun"/>
          <w:color w:val="000000"/>
          <w:spacing w:val="-3"/>
          <w:sz w:val="32"/>
        </w:rPr>
        <w:t>）忽略水温随水深的变化，在气泡上升到十分接近水面时，求气泡的半径与其原来半径</w:t>
      </w:r>
    </w:p>
    <w:p>
      <w:pPr>
        <w:framePr w:w="2698" w:x="2701" w:y="117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之比的近似值。</w:t>
      </w:r>
    </w:p>
    <w:p>
      <w:pPr>
        <w:framePr w:w="5647" w:x="2701" w:y="1582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INAGU+Nimbus Roman No9 L Medium"/>
          <w:color w:val="000000"/>
          <w:spacing w:val="-3"/>
          <w:sz w:val="32"/>
        </w:rPr>
        <w:t>34</w:t>
      </w:r>
      <w:r>
        <w:rPr>
          <w:rFonts w:ascii="SimSun" w:hAnsi="SimSun" w:cs="SimSun"/>
          <w:color w:val="000000"/>
          <w:spacing w:val="-42"/>
          <w:sz w:val="32"/>
        </w:rPr>
        <w:t>．【物理</w:t>
      </w:r>
      <w:r>
        <w:rPr>
          <w:rFonts w:ascii="Times New Roman" w:hAnsi="Times New Roman" w:cs="Times New Roman"/>
          <w:b/>
          <w:color w:val="000000"/>
          <w:spacing w:val="-5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选修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INAGU+Nimbus Roman No9 L Medium"/>
          <w:color w:val="000000"/>
          <w:spacing w:val="-2"/>
          <w:sz w:val="32"/>
        </w:rPr>
        <w:t>3</w:t>
      </w:r>
      <w:r>
        <w:rPr>
          <w:rFonts w:ascii="Times New Roman" w:hAnsi="Times New Roman" w:cs="Times New Roman"/>
          <w:b/>
          <w:color w:val="000000"/>
          <w:spacing w:val="-1"/>
          <w:sz w:val="32"/>
        </w:rPr>
        <w:t>–</w:t>
      </w:r>
      <w:r>
        <w:rPr>
          <w:rFonts w:ascii="CINAGU+Nimbus Roman No9 L Medium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81"/>
          <w:sz w:val="32"/>
        </w:rPr>
        <w:t>】（</w:t>
      </w:r>
      <w:r>
        <w:rPr>
          <w:rFonts w:ascii="CINAGU+Nimbus Roman No9 L Medium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4351" w:x="2701" w:y="1641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81"/>
          <w:sz w:val="32"/>
        </w:rPr>
        <w:t>）（</w:t>
      </w:r>
      <w:r>
        <w:rPr>
          <w:rFonts w:ascii="IVSKWN+Nimbus Roman No9 L Regular"/>
          <w:color w:val="000000"/>
          <w:spacing w:val="0"/>
          <w:sz w:val="32"/>
        </w:rPr>
        <w:t>5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分）某同学漂浮在海面上，虽然水面波正平稳地以</w:t>
      </w:r>
      <w:r>
        <w:rPr>
          <w:rFonts w:ascii="IVSKWN+Nimbus Roman No9 L Regular"/>
          <w:color w:val="000000"/>
          <w:spacing w:val="-1"/>
          <w:sz w:val="32"/>
        </w:rPr>
        <w:t>1.8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-1"/>
          <w:sz w:val="32"/>
        </w:rPr>
        <w:t>m./s</w:t>
      </w:r>
      <w:r>
        <w:rPr>
          <w:rFonts w:ascii="IVSKWN+Nimbus Roman No9 L Regular"/>
          <w:color w:val="000000"/>
          <w:spacing w:val="2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的速率向着海滩传播，</w:t>
      </w:r>
    </w:p>
    <w:p>
      <w:pPr>
        <w:framePr w:w="14351" w:x="2701" w:y="16417"/>
        <w:widowControl w:val="0"/>
        <w:autoSpaceDE w:val="0"/>
        <w:autoSpaceDN w:val="0"/>
        <w:spacing w:before="237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但他并不向海滩靠近。该同学发现从第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-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个波峰到第</w:t>
      </w:r>
      <w:r>
        <w:rPr>
          <w:rFonts w:ascii="IVSKWN+Nimbus Roman No9 L Regular"/>
          <w:color w:val="000000"/>
          <w:spacing w:val="-2"/>
          <w:sz w:val="32"/>
        </w:rPr>
        <w:t>10</w:t>
      </w:r>
      <w:r>
        <w:rPr>
          <w:rFonts w:ascii="IVSKWN+Nimbus Roman No9 L Regular"/>
          <w:color w:val="000000"/>
          <w:spacing w:val="-2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个波峰通过身下的时间间隔为</w:t>
      </w:r>
      <w:r>
        <w:rPr>
          <w:rFonts w:ascii="IVSKWN+Nimbus Roman No9 L Regular"/>
          <w:color w:val="000000"/>
          <w:spacing w:val="-2"/>
          <w:sz w:val="32"/>
        </w:rPr>
        <w:t>15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-6"/>
          <w:sz w:val="32"/>
        </w:rPr>
        <w:t>s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51" w:x="2701" w:y="16417"/>
        <w:widowControl w:val="0"/>
        <w:autoSpaceDE w:val="0"/>
        <w:autoSpaceDN w:val="0"/>
        <w:spacing w:before="233" w:after="0" w:line="350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下列说法正确的是</w:t>
      </w:r>
      <w:r>
        <w:rPr>
          <w:rFonts w:ascii="IVSKWN+Nimbus Roman No9 L Regular"/>
          <w:color w:val="000000"/>
          <w:spacing w:val="-3"/>
          <w:sz w:val="32"/>
        </w:rPr>
        <w:t>_______</w:t>
      </w:r>
      <w:r>
        <w:rPr>
          <w:rFonts w:ascii="SimSun" w:hAnsi="SimSun" w:cs="SimSun"/>
          <w:color w:val="000000"/>
          <w:spacing w:val="-17"/>
          <w:sz w:val="32"/>
        </w:rPr>
        <w:t>。（填正确答案标号。选对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2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分，选对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2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4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分，选对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3</w:t>
      </w:r>
    </w:p>
    <w:p>
      <w:pPr>
        <w:framePr w:w="14351" w:x="2701" w:y="16417"/>
        <w:widowControl w:val="0"/>
        <w:autoSpaceDE w:val="0"/>
        <w:autoSpaceDN w:val="0"/>
        <w:spacing w:before="23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5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分。每选错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个扣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3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分，最低得分为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0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908" w:x="2701" w:y="187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．水面波是一种机械波</w:t>
      </w:r>
    </w:p>
    <w:p>
      <w:pPr>
        <w:framePr w:w="4296" w:x="2701" w:y="193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．该水面波的频率为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6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IVSKWN+Nimbus Roman No9 L Regular"/>
          <w:color w:val="000000"/>
          <w:spacing w:val="-2"/>
          <w:sz w:val="32"/>
        </w:rPr>
        <w:t>Hz</w:t>
      </w:r>
    </w:p>
    <w:p>
      <w:pPr>
        <w:framePr w:w="4155" w:x="2701" w:y="199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．该水面波的波长为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3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m</w:t>
      </w:r>
    </w:p>
    <w:p>
      <w:pPr>
        <w:framePr w:w="12246" w:x="2701" w:y="2051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．水面波没有将该同学推向岸边，是因为波传播时能量不会传递出去</w:t>
      </w:r>
    </w:p>
    <w:p>
      <w:pPr>
        <w:framePr w:w="12246" w:x="2701" w:y="20514"/>
        <w:widowControl w:val="0"/>
        <w:autoSpaceDE w:val="0"/>
        <w:autoSpaceDN w:val="0"/>
        <w:spacing w:before="233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．水面波没有将该同学推向岸边，是因为波传播时振动的质点并不随波迁移</w:t>
      </w:r>
    </w:p>
    <w:p>
      <w:pPr>
        <w:framePr w:w="5387" w:x="6590" w:y="22705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IVSKWN+Nimbus Roman No9 L Regular"/>
          <w:color w:val="000000"/>
          <w:spacing w:val="0"/>
          <w:sz w:val="27"/>
        </w:rPr>
        <w:t>2016</w:t>
      </w:r>
      <w:r>
        <w:rPr>
          <w:rFonts w:ascii="IVSKWN+Nimbus Roman No9 L Regular"/>
          <w:color w:val="000000"/>
          <w:spacing w:val="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年高考物理全国卷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IVSKWN+Nimbus Roman No9 L Regular"/>
          <w:color w:val="000000"/>
          <w:spacing w:val="0"/>
          <w:sz w:val="27"/>
        </w:rPr>
        <w:t>I</w:t>
      </w:r>
      <w:r>
        <w:rPr>
          <w:rFonts w:ascii="IVSKWN+Nimbus Roman No9 L Regular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IVSKWN+Nimbus Roman No9 L Regular"/>
          <w:color w:val="000000"/>
          <w:spacing w:val="0"/>
          <w:sz w:val="27"/>
        </w:rPr>
        <w:t>6</w:t>
      </w:r>
      <w:r>
        <w:rPr>
          <w:rFonts w:ascii="IVSKWN+Nimbus Roman No9 L Regular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IVSKWN+Nimbus Roman No9 L Regular"/>
          <w:color w:val="000000"/>
          <w:spacing w:val="2"/>
          <w:sz w:val="27"/>
        </w:rPr>
        <w:t>5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19pt;height:5pt;margin-top:465.6pt;margin-left:4in;mso-position-horizontal-relative:page;mso-position-vertical-relative:page;position:absolute;z-index:-251644928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664" w:x="2701" w:y="1996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129"/>
          <w:sz w:val="32"/>
        </w:rPr>
        <w:t>）（</w:t>
      </w:r>
      <w:r>
        <w:rPr>
          <w:rFonts w:ascii="IVSKWN+Nimbus Roman No9 L Regular"/>
          <w:color w:val="000000"/>
          <w:spacing w:val="-2"/>
          <w:sz w:val="32"/>
        </w:rPr>
        <w:t>10</w:t>
      </w:r>
      <w:r>
        <w:rPr>
          <w:rFonts w:ascii="IVSKWN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分）如图，在注满水的游泳池的池底有一点光源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IVSKWN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11"/>
          <w:sz w:val="32"/>
        </w:rPr>
        <w:t>，它到池边的水平距离为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IVSKWN+Nimbus Roman No9 L Regular"/>
          <w:color w:val="000000"/>
          <w:spacing w:val="-1"/>
          <w:sz w:val="32"/>
        </w:rPr>
        <w:t>3.0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-11"/>
          <w:sz w:val="32"/>
        </w:rPr>
        <w:t>m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664" w:x="2701" w:y="1996"/>
        <w:widowControl w:val="0"/>
        <w:autoSpaceDE w:val="0"/>
        <w:autoSpaceDN w:val="0"/>
        <w:spacing w:before="264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从点光源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A</w:t>
      </w:r>
      <w:r>
        <w:rPr>
          <w:rFonts w:ascii="IVSKWN+Nimbus Roman No9 L Regular"/>
          <w:color w:val="000000"/>
          <w:spacing w:val="3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射向池边的光线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IVSKWN+Nimbus Roman No9 L Regular"/>
          <w:color w:val="000000"/>
          <w:spacing w:val="-2"/>
          <w:sz w:val="32"/>
        </w:rPr>
        <w:t>AB</w:t>
      </w:r>
      <w:r>
        <w:rPr>
          <w:rFonts w:ascii="IVSKWN+Nimbus Roman No9 L Regular"/>
          <w:color w:val="000000"/>
          <w:spacing w:val="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与竖直方向的夹角恰好等于全反射的临界角，水的折射率</w:t>
      </w:r>
    </w:p>
    <w:p>
      <w:pPr>
        <w:framePr w:w="1513" w:x="2701" w:y="3039"/>
        <w:widowControl w:val="0"/>
        <w:autoSpaceDE w:val="0"/>
        <w:autoSpaceDN w:val="0"/>
        <w:spacing w:before="0" w:after="0" w:line="361" w:lineRule="exact"/>
        <w:ind w:left="405" w:right="0" w:firstLine="0"/>
        <w:jc w:val="left"/>
        <w:rPr>
          <w:rFonts w:ascii="IVSKWN+Nimbus Roman No9 L Regular"/>
          <w:color w:val="000000"/>
          <w:spacing w:val="0"/>
          <w:sz w:val="36"/>
        </w:rPr>
      </w:pPr>
      <w:r>
        <w:rPr>
          <w:rFonts w:ascii="IVSKWN+Nimbus Roman No9 L Regular"/>
          <w:color w:val="000000"/>
          <w:spacing w:val="0"/>
          <w:sz w:val="36"/>
        </w:rPr>
        <w:t>4</w:t>
      </w:r>
    </w:p>
    <w:p>
      <w:pPr>
        <w:framePr w:w="1513" w:x="2701" w:y="3039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2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13" w:x="2701" w:y="3039"/>
        <w:widowControl w:val="0"/>
        <w:autoSpaceDE w:val="0"/>
        <w:autoSpaceDN w:val="0"/>
        <w:spacing w:before="0" w:after="0" w:line="249" w:lineRule="exact"/>
        <w:ind w:left="405" w:right="0" w:firstLine="0"/>
        <w:jc w:val="left"/>
        <w:rPr>
          <w:rFonts w:ascii="IVSKWN+Nimbus Roman No9 L Regular"/>
          <w:color w:val="000000"/>
          <w:spacing w:val="0"/>
          <w:sz w:val="36"/>
        </w:rPr>
      </w:pPr>
      <w:r>
        <w:rPr>
          <w:rFonts w:ascii="IVSKWN+Nimbus Roman No9 L Regular"/>
          <w:color w:val="000000"/>
          <w:spacing w:val="0"/>
          <w:sz w:val="36"/>
        </w:rPr>
        <w:t>3</w:t>
      </w:r>
    </w:p>
    <w:p>
      <w:pPr>
        <w:framePr w:w="3419" w:x="2701" w:y="4103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3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）求池内的水深；</w:t>
      </w:r>
    </w:p>
    <w:p>
      <w:pPr>
        <w:framePr w:w="14351" w:x="2701" w:y="4686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3"/>
          <w:sz w:val="32"/>
        </w:rPr>
        <w:t>ii</w:t>
      </w:r>
      <w:r>
        <w:rPr>
          <w:rFonts w:ascii="SimSun" w:hAnsi="SimSun" w:cs="SimSun"/>
          <w:color w:val="000000"/>
          <w:spacing w:val="-3"/>
          <w:sz w:val="32"/>
        </w:rPr>
        <w:t>）一救生员坐在离池边不远处的高凳上，他的眼睛到地面的高度为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IVSKWN+Nimbus Roman No9 L Regular"/>
          <w:color w:val="000000"/>
          <w:spacing w:val="-1"/>
          <w:sz w:val="32"/>
        </w:rPr>
        <w:t>2.0</w:t>
      </w:r>
      <w:r>
        <w:rPr>
          <w:rFonts w:ascii="IVSKWN+Nimbus Roman No9 L Regular"/>
          <w:color w:val="000000"/>
          <w:spacing w:val="74"/>
          <w:sz w:val="32"/>
        </w:rPr>
        <w:t xml:space="preserve"> </w:t>
      </w:r>
      <w:r>
        <w:rPr>
          <w:rFonts w:ascii="IVSKWN+Nimbus Roman No9 L Regular"/>
          <w:color w:val="000000"/>
          <w:spacing w:val="-7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。当他看到正</w:t>
      </w:r>
    </w:p>
    <w:p>
      <w:pPr>
        <w:framePr w:w="14351" w:x="2701" w:y="4686"/>
        <w:widowControl w:val="0"/>
        <w:autoSpaceDE w:val="0"/>
        <w:autoSpaceDN w:val="0"/>
        <w:spacing w:before="267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前下方的点光源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A</w:t>
      </w:r>
      <w:r>
        <w:rPr>
          <w:rFonts w:ascii="IVSKWN+Nimbus Roman No9 L Regular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时，他的眼睛所接受的光线与竖直方向的夹角恰好为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IVSKWN+Nimbus Roman No9 L Regular"/>
          <w:color w:val="000000"/>
          <w:spacing w:val="-3"/>
          <w:sz w:val="32"/>
        </w:rPr>
        <w:t>45</w:t>
      </w:r>
      <w:r>
        <w:rPr>
          <w:rFonts w:ascii="SimSun" w:hAnsi="SimSun" w:cs="SimSun"/>
          <w:color w:val="000000"/>
          <w:spacing w:val="-3"/>
          <w:sz w:val="32"/>
        </w:rPr>
        <w:t>°。求救生员的</w:t>
      </w:r>
    </w:p>
    <w:p>
      <w:pPr>
        <w:framePr w:w="14351" w:x="2701" w:y="4686"/>
        <w:widowControl w:val="0"/>
        <w:autoSpaceDE w:val="0"/>
        <w:autoSpaceDN w:val="0"/>
        <w:spacing w:before="263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眼睛到池边的水平距离（结果保留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27"/>
          <w:sz w:val="32"/>
        </w:rPr>
        <w:t>位有效数字）。</w:t>
      </w:r>
    </w:p>
    <w:p>
      <w:pPr>
        <w:framePr w:w="778" w:x="11579" w:y="7894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LGIUU+Nimbus Roman No9 L Medium Italic"/>
          <w:color w:val="000000"/>
          <w:spacing w:val="0"/>
          <w:sz w:val="36"/>
        </w:rPr>
        <w:t>B</w:t>
      </w:r>
    </w:p>
    <w:p>
      <w:pPr>
        <w:framePr w:w="778" w:x="14259" w:y="10186"/>
        <w:widowControl w:val="0"/>
        <w:autoSpaceDE w:val="0"/>
        <w:autoSpaceDN w:val="0"/>
        <w:spacing w:before="0" w:after="0" w:line="24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LGIUU+Nimbus Roman No9 L Medium Italic"/>
          <w:color w:val="000000"/>
          <w:spacing w:val="0"/>
          <w:sz w:val="36"/>
        </w:rPr>
        <w:t>A</w:t>
      </w:r>
    </w:p>
    <w:p>
      <w:pPr>
        <w:framePr w:w="3938" w:x="2701" w:y="111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IUGJE+Nimbus Roman No9 L Medium"/>
          <w:color w:val="000000"/>
          <w:spacing w:val="-3"/>
          <w:sz w:val="32"/>
        </w:rPr>
        <w:t>35.</w:t>
      </w:r>
      <w:r>
        <w:rPr>
          <w:rFonts w:ascii="SimSun" w:hAnsi="SimSun" w:cs="SimSun"/>
          <w:color w:val="000000"/>
          <w:spacing w:val="-3"/>
          <w:sz w:val="32"/>
        </w:rPr>
        <w:t>【物理——选修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PIUGJE+Nimbus Roman No9 L Medium"/>
          <w:color w:val="000000"/>
          <w:spacing w:val="-3"/>
          <w:sz w:val="32"/>
        </w:rPr>
        <w:t>3-5</w:t>
      </w:r>
      <w:r>
        <w:rPr>
          <w:rFonts w:ascii="SimSun" w:hAnsi="SimSun" w:cs="SimSun"/>
          <w:color w:val="000000"/>
          <w:spacing w:val="0"/>
          <w:sz w:val="32"/>
        </w:rPr>
        <w:t>】</w:t>
      </w:r>
    </w:p>
    <w:p>
      <w:pPr>
        <w:framePr w:w="14937" w:x="2701" w:y="11707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129"/>
          <w:sz w:val="32"/>
        </w:rPr>
        <w:t>）（</w:t>
      </w:r>
      <w:r>
        <w:rPr>
          <w:rFonts w:ascii="IVSKWN+Nimbus Roman No9 L Regular"/>
          <w:color w:val="000000"/>
          <w:spacing w:val="0"/>
          <w:sz w:val="32"/>
        </w:rPr>
        <w:t>5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分）现用一光电管进行光电效应的实验，当用某一频率的光入射时，有光电流产生。</w:t>
      </w:r>
    </w:p>
    <w:p>
      <w:pPr>
        <w:framePr w:w="14937" w:x="2701" w:y="11707"/>
        <w:widowControl w:val="0"/>
        <w:autoSpaceDE w:val="0"/>
        <w:autoSpaceDN w:val="0"/>
        <w:spacing w:before="267" w:after="0" w:line="320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下列说法正确的是</w:t>
      </w:r>
      <w:r>
        <w:rPr>
          <w:rFonts w:ascii="IVSKWN+Nimbus Roman No9 L Regular"/>
          <w:color w:val="000000"/>
          <w:spacing w:val="-3"/>
          <w:sz w:val="32"/>
        </w:rPr>
        <w:t>_______</w:t>
      </w:r>
      <w:r>
        <w:rPr>
          <w:rFonts w:ascii="SimSun" w:hAnsi="SimSun" w:cs="SimSun"/>
          <w:color w:val="000000"/>
          <w:spacing w:val="-17"/>
          <w:sz w:val="32"/>
        </w:rPr>
        <w:t>。（填正确答案标号。选对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2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分，选对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2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4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分，选对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3</w:t>
      </w:r>
    </w:p>
    <w:p>
      <w:pPr>
        <w:framePr w:w="14937" w:x="2701" w:y="11707"/>
        <w:widowControl w:val="0"/>
        <w:autoSpaceDE w:val="0"/>
        <w:autoSpaceDN w:val="0"/>
        <w:spacing w:before="264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个得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5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分。每选错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1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个扣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3</w:t>
      </w:r>
      <w:r>
        <w:rPr>
          <w:rFonts w:ascii="IVSKWN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分，最低得分为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IVSKWN+Nimbus Roman No9 L Regular"/>
          <w:color w:val="000000"/>
          <w:spacing w:val="0"/>
          <w:sz w:val="32"/>
        </w:rPr>
        <w:t>0</w:t>
      </w:r>
      <w:r>
        <w:rPr>
          <w:rFonts w:ascii="IVSKWN+Nimbus Roman No9 L Regular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466" w:x="2701" w:y="13465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．保持入射光的频率不变，入射光的光强变大，饱和光电流变大</w:t>
      </w:r>
    </w:p>
    <w:p>
      <w:pPr>
        <w:framePr w:w="10466" w:x="2701" w:y="13465"/>
        <w:widowControl w:val="0"/>
        <w:autoSpaceDE w:val="0"/>
        <w:autoSpaceDN w:val="0"/>
        <w:spacing w:before="263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．入射光的频率变高，饱和光电流变大</w:t>
      </w:r>
    </w:p>
    <w:p>
      <w:pPr>
        <w:framePr w:w="7895" w:x="2701" w:y="14635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．入射光的频率变高，光电子的最大初动能变大</w:t>
      </w:r>
    </w:p>
    <w:p>
      <w:pPr>
        <w:framePr w:w="14355" w:x="2701" w:y="15218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．保持入射光的光强不变，不断减小入射光的频率，始终有光电流产生</w:t>
      </w:r>
    </w:p>
    <w:p>
      <w:pPr>
        <w:framePr w:w="14355" w:x="2701" w:y="15218"/>
        <w:widowControl w:val="0"/>
        <w:autoSpaceDE w:val="0"/>
        <w:autoSpaceDN w:val="0"/>
        <w:spacing w:before="267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VSKWN+Nimbus Roman No9 L Regular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．遏止电压的大小与入射光的频率有关，与入射光的光强无关</w:t>
      </w:r>
    </w:p>
    <w:p>
      <w:pPr>
        <w:framePr w:w="14355" w:x="2701" w:y="15218"/>
        <w:widowControl w:val="0"/>
        <w:autoSpaceDE w:val="0"/>
        <w:autoSpaceDN w:val="0"/>
        <w:spacing w:before="263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83"/>
          <w:sz w:val="32"/>
        </w:rPr>
        <w:t>）（</w:t>
      </w:r>
      <w:r>
        <w:rPr>
          <w:rFonts w:ascii="IVSKWN+Nimbus Roman No9 L Regular"/>
          <w:color w:val="000000"/>
          <w:spacing w:val="-2"/>
          <w:sz w:val="32"/>
        </w:rPr>
        <w:t>10</w:t>
      </w:r>
      <w:r>
        <w:rPr>
          <w:rFonts w:ascii="IVSKWN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分）某游乐园入口旁有一喷泉，喷出的水柱将一质量为</w:t>
      </w:r>
      <w:r>
        <w:rPr>
          <w:rFonts w:ascii="OOLBVL+Nimbus Roman No9 L Regular Ital"/>
          <w:color w:val="000000"/>
          <w:spacing w:val="0"/>
          <w:sz w:val="32"/>
        </w:rPr>
        <w:t>M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的卡通玩具稳定地悬停</w:t>
      </w:r>
    </w:p>
    <w:p>
      <w:pPr>
        <w:framePr w:w="14346" w:x="2701" w:y="169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在空中。为计算方便起见，假设水柱从横截面积为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OOLBVL+Nimbus Roman No9 L Regular Ital"/>
          <w:color w:val="000000"/>
          <w:spacing w:val="0"/>
          <w:sz w:val="32"/>
        </w:rPr>
        <w:t>S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的喷口持续以速度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OOLBVL+Nimbus Roman No9 L Regular Ital"/>
          <w:color w:val="000000"/>
          <w:spacing w:val="0"/>
          <w:sz w:val="32"/>
        </w:rPr>
        <w:t>v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竖直向上喷出；</w:t>
      </w:r>
    </w:p>
    <w:p>
      <w:pPr>
        <w:framePr w:w="580" w:x="12797" w:y="17120"/>
        <w:widowControl w:val="0"/>
        <w:autoSpaceDE w:val="0"/>
        <w:autoSpaceDN w:val="0"/>
        <w:spacing w:before="0" w:after="0" w:line="293" w:lineRule="exact"/>
        <w:ind w:left="0" w:right="0" w:firstLine="0"/>
        <w:jc w:val="left"/>
        <w:rPr>
          <w:rFonts w:ascii="IVSKWN+Nimbus Roman No9 L Regular"/>
          <w:color w:val="000000"/>
          <w:spacing w:val="0"/>
          <w:sz w:val="29"/>
        </w:rPr>
      </w:pPr>
      <w:r>
        <w:rPr>
          <w:rFonts w:ascii="IVSKWN+Nimbus Roman No9 L Regular"/>
          <w:color w:val="000000"/>
          <w:spacing w:val="0"/>
          <w:sz w:val="29"/>
        </w:rPr>
        <w:t>0</w:t>
      </w:r>
    </w:p>
    <w:p>
      <w:pPr>
        <w:framePr w:w="14391" w:x="2701" w:y="175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玩具底部为平板（面积略大于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OOLBVL+Nimbus Roman No9 L Regular Ital"/>
          <w:color w:val="000000"/>
          <w:spacing w:val="-2"/>
          <w:sz w:val="32"/>
        </w:rPr>
        <w:t>S</w:t>
      </w:r>
      <w:r>
        <w:rPr>
          <w:rFonts w:ascii="SimSun" w:hAnsi="SimSun" w:cs="SimSun"/>
          <w:color w:val="000000"/>
          <w:spacing w:val="-9"/>
          <w:sz w:val="32"/>
        </w:rPr>
        <w:t>）；水柱冲击到玩具底板后，在竖直方向水的速度变为零，</w:t>
      </w:r>
    </w:p>
    <w:p>
      <w:pPr>
        <w:framePr w:w="14391" w:x="2701" w:y="17566"/>
        <w:widowControl w:val="0"/>
        <w:autoSpaceDE w:val="0"/>
        <w:autoSpaceDN w:val="0"/>
        <w:spacing w:before="27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在水平方向朝四周均匀散开。忽略空气阻力。已知水的密度为</w:t>
      </w:r>
      <w:r>
        <w:rPr>
          <w:rFonts w:ascii="YouYuan" w:hAnsi="YouYuan" w:cs="YouYuan"/>
          <w:color w:val="000000"/>
          <w:spacing w:val="-169"/>
          <w:sz w:val="32"/>
        </w:rPr>
        <w:t>ρ</w:t>
      </w:r>
      <w:r>
        <w:rPr>
          <w:rFonts w:ascii="SimSun" w:hAnsi="SimSun" w:cs="SimSun"/>
          <w:color w:val="000000"/>
          <w:spacing w:val="-3"/>
          <w:sz w:val="32"/>
        </w:rPr>
        <w:t>，重力加速度大小为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OOLBVL+Nimbus Roman No9 L Regular Ital"/>
          <w:color w:val="000000"/>
          <w:spacing w:val="-5"/>
          <w:sz w:val="32"/>
        </w:rPr>
        <w:t>g</w:t>
      </w:r>
      <w:r>
        <w:rPr>
          <w:rFonts w:ascii="SimSun" w:hAnsi="SimSun" w:cs="SimSun"/>
          <w:color w:val="000000"/>
          <w:spacing w:val="-3"/>
          <w:sz w:val="32"/>
        </w:rPr>
        <w:t>。求</w:t>
      </w:r>
    </w:p>
    <w:p>
      <w:pPr>
        <w:framePr w:w="14391" w:x="2701" w:y="17566"/>
        <w:widowControl w:val="0"/>
        <w:autoSpaceDE w:val="0"/>
        <w:autoSpaceDN w:val="0"/>
        <w:spacing w:before="263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3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）喷泉单位时间内喷出的水的质量；</w:t>
      </w:r>
    </w:p>
    <w:p>
      <w:pPr>
        <w:framePr w:w="8582" w:x="2701" w:y="19315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IVSKWN+Nimbus Roman No9 L Regular"/>
          <w:color w:val="000000"/>
          <w:spacing w:val="-3"/>
          <w:sz w:val="32"/>
        </w:rPr>
        <w:t>ii</w:t>
      </w:r>
      <w:r>
        <w:rPr>
          <w:rFonts w:ascii="SimSun" w:hAnsi="SimSun" w:cs="SimSun"/>
          <w:color w:val="000000"/>
          <w:spacing w:val="-3"/>
          <w:sz w:val="32"/>
        </w:rPr>
        <w:t>）玩具在空中悬停时，其底面相对于喷口的高度。</w:t>
      </w:r>
    </w:p>
    <w:p>
      <w:pPr>
        <w:framePr w:w="5387" w:x="6590" w:y="22705"/>
        <w:widowControl w:val="0"/>
        <w:autoSpaceDE w:val="0"/>
        <w:autoSpaceDN w:val="0"/>
        <w:spacing w:before="0" w:after="0" w:line="27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IVSKWN+Nimbus Roman No9 L Regular"/>
          <w:color w:val="000000"/>
          <w:spacing w:val="0"/>
          <w:sz w:val="27"/>
        </w:rPr>
        <w:t>2016</w:t>
      </w:r>
      <w:r>
        <w:rPr>
          <w:rFonts w:ascii="IVSKWN+Nimbus Roman No9 L Regular"/>
          <w:color w:val="000000"/>
          <w:spacing w:val="4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年高考物理全国卷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IVSKWN+Nimbus Roman No9 L Regular"/>
          <w:color w:val="000000"/>
          <w:spacing w:val="0"/>
          <w:sz w:val="27"/>
        </w:rPr>
        <w:t>I</w:t>
      </w:r>
      <w:r>
        <w:rPr>
          <w:rFonts w:ascii="IVSKWN+Nimbus Roman No9 L Regular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IVSKWN+Nimbus Roman No9 L Regular"/>
          <w:color w:val="000000"/>
          <w:spacing w:val="0"/>
          <w:sz w:val="27"/>
        </w:rPr>
        <w:t>6</w:t>
      </w:r>
      <w:r>
        <w:rPr>
          <w:rFonts w:ascii="IVSKWN+Nimbus Roman No9 L Regular"/>
          <w:color w:val="000000"/>
          <w:spacing w:val="-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69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IVSKWN+Nimbus Roman No9 L Regular"/>
          <w:color w:val="000000"/>
          <w:spacing w:val="2"/>
          <w:sz w:val="27"/>
        </w:rPr>
        <w:t>6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15pt;height:5pt;margin-top:172.7pt;margin-left:153pt;mso-position-horizontal-relative:page;mso-position-vertical-relative:page;position:absolute;z-index:-251645952">
            <v:imagedata r:id="rId22" o:title=""/>
          </v:shape>
        </w:pict>
      </w:r>
      <w:r>
        <w:rPr>
          <w:noProof/>
        </w:rPr>
        <w:pict>
          <v:shape id="_x0000_s1044" type="#_x0000_t75" style="width:246pt;height:179pt;margin-top:335.1pt;margin-left:503pt;mso-position-horizontal-relative:page;mso-position-vertical-relative:page;position:absolute;z-index:-251646976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14" w:x="2701" w:y="20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答案</w:t>
      </w:r>
    </w:p>
    <w:p>
      <w:pPr>
        <w:framePr w:w="2323" w:x="2701" w:y="258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14~17.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DDBB</w:t>
      </w:r>
    </w:p>
    <w:p>
      <w:pPr>
        <w:framePr w:w="4463" w:x="2701" w:y="316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18.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BC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19.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BD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20.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AB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21.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BD</w:t>
      </w:r>
    </w:p>
    <w:p>
      <w:pPr>
        <w:framePr w:w="5793" w:x="3778" w:y="3677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7"/>
        </w:rPr>
      </w:pPr>
      <w:r>
        <w:rPr>
          <w:rFonts w:ascii="OSINUJ+Symbol" w:hAnsi="OSINUJ+Symbol" w:cs="OSINUJ+Symbol"/>
          <w:color w:val="000000"/>
          <w:spacing w:val="0"/>
          <w:sz w:val="48"/>
        </w:rPr>
        <w:sym w:font="OSINUJ+Symbol" w:char="F028"/>
      </w:r>
      <w:r>
        <w:rPr>
          <w:rFonts w:ascii="Times New Roman"/>
          <w:color w:val="000000"/>
          <w:spacing w:val="794"/>
          <w:sz w:val="48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48"/>
        </w:rPr>
        <w:sym w:font="OSINUJ+Symbol" w:char="F029"/>
      </w:r>
      <w:r>
        <w:rPr>
          <w:rFonts w:ascii="Times New Roman"/>
          <w:color w:val="000000"/>
          <w:spacing w:val="561"/>
          <w:sz w:val="48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48"/>
        </w:rPr>
        <w:sym w:font="OSINUJ+Symbol" w:char="F028"/>
      </w:r>
      <w:r>
        <w:rPr>
          <w:rFonts w:ascii="Times New Roman"/>
          <w:color w:val="000000"/>
          <w:spacing w:val="813"/>
          <w:sz w:val="48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48"/>
        </w:rPr>
        <w:sym w:font="OSINUJ+Symbol" w:char="F029"/>
      </w:r>
      <w:r>
        <w:rPr>
          <w:rFonts w:ascii="Times New Roman"/>
          <w:color w:val="000000"/>
          <w:spacing w:val="558"/>
          <w:sz w:val="48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47"/>
        </w:rPr>
        <w:sym w:font="OSINUJ+Symbol" w:char="F028"/>
      </w:r>
      <w:r>
        <w:rPr>
          <w:rFonts w:ascii="Times New Roman"/>
          <w:color w:val="000000"/>
          <w:spacing w:val="761"/>
          <w:sz w:val="47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47"/>
        </w:rPr>
        <w:sym w:font="OSINUJ+Symbol" w:char="F029"/>
      </w:r>
    </w:p>
    <w:p>
      <w:pPr>
        <w:framePr w:w="1764" w:x="3897" w:y="3878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114"/>
          <w:sz w:val="36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36"/>
        </w:rPr>
        <w:sym w:font="OSINUJ+Symbol" w:char="F02B"/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265"/>
          <w:sz w:val="36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f</w:t>
      </w:r>
    </w:p>
    <w:p>
      <w:pPr>
        <w:framePr w:w="1782" w:x="5811" w:y="3876"/>
        <w:widowControl w:val="0"/>
        <w:autoSpaceDE w:val="0"/>
        <w:autoSpaceDN w:val="0"/>
        <w:spacing w:before="0" w:after="0" w:line="37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151"/>
          <w:sz w:val="36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36"/>
        </w:rPr>
        <w:sym w:font="OSINUJ+Symbol" w:char="F02B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249"/>
          <w:sz w:val="36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f</w:t>
      </w:r>
    </w:p>
    <w:p>
      <w:pPr>
        <w:framePr w:w="1358" w:x="8104" w:y="3888"/>
        <w:widowControl w:val="0"/>
        <w:autoSpaceDE w:val="0"/>
        <w:autoSpaceDN w:val="0"/>
        <w:spacing w:before="0" w:after="0" w:line="373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SINUJ+Symbol" w:hAnsi="OSINUJ+Symbol" w:cs="OSINUJ+Symbol"/>
          <w:color w:val="000000"/>
          <w:spacing w:val="0"/>
          <w:sz w:val="36"/>
        </w:rPr>
        <w:sym w:font="OSINUJ+Symbol" w:char="F02D"/>
      </w:r>
      <w:r>
        <w:rPr>
          <w:rFonts w:ascii="Times New Roman"/>
          <w:color w:val="000000"/>
          <w:spacing w:val="-16"/>
          <w:sz w:val="36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217"/>
          <w:sz w:val="36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f</w:t>
      </w:r>
    </w:p>
    <w:p>
      <w:pPr>
        <w:framePr w:w="679" w:x="7741" w:y="3945"/>
        <w:widowControl w:val="0"/>
        <w:autoSpaceDE w:val="0"/>
        <w:autoSpaceDN w:val="0"/>
        <w:spacing w:before="0" w:after="0" w:line="31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0"/>
          <w:sz w:val="36"/>
        </w:rPr>
        <w:t>s</w:t>
      </w:r>
    </w:p>
    <w:p>
      <w:pPr>
        <w:framePr w:w="419" w:x="9031" w:y="3971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1325" w:x="2701" w:y="418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22.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(1)</w:t>
      </w:r>
    </w:p>
    <w:p>
      <w:pPr>
        <w:framePr w:w="797" w:x="5296" w:y="41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421" w:x="5968" w:y="4212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421" w:x="6624" w:y="4212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3</w:t>
      </w:r>
    </w:p>
    <w:p>
      <w:pPr>
        <w:framePr w:w="797" w:x="7234" w:y="41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245" w:x="9437" w:y="418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1"/>
          <w:sz w:val="32"/>
        </w:rPr>
        <w:t>(2)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40</w:t>
      </w:r>
    </w:p>
    <w:p>
      <w:pPr>
        <w:framePr w:w="421" w:x="4031" w:y="4215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1</w:t>
      </w:r>
    </w:p>
    <w:p>
      <w:pPr>
        <w:framePr w:w="421" w:x="4683" w:y="4215"/>
        <w:widowControl w:val="0"/>
        <w:autoSpaceDE w:val="0"/>
        <w:autoSpaceDN w:val="0"/>
        <w:spacing w:before="0" w:after="0" w:line="225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419" w:x="7889" w:y="422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3</w:t>
      </w:r>
    </w:p>
    <w:p>
      <w:pPr>
        <w:framePr w:w="419" w:x="8508" w:y="4220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1</w:t>
      </w:r>
    </w:p>
    <w:p>
      <w:pPr>
        <w:framePr w:w="721" w:x="4405" w:y="4382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2</w:t>
      </w:r>
    </w:p>
    <w:p>
      <w:pPr>
        <w:framePr w:w="721" w:x="6328" w:y="4382"/>
        <w:widowControl w:val="0"/>
        <w:autoSpaceDE w:val="0"/>
        <w:autoSpaceDN w:val="0"/>
        <w:spacing w:before="0" w:after="0" w:line="385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2</w:t>
      </w:r>
    </w:p>
    <w:p>
      <w:pPr>
        <w:framePr w:w="719" w:x="8319" w:y="4388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2</w:t>
      </w:r>
    </w:p>
    <w:p>
      <w:pPr>
        <w:framePr w:w="2114" w:x="2701" w:y="515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23.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(1)</w:t>
      </w:r>
      <w:r>
        <w:rPr>
          <w:rFonts w:ascii="EDLQFD+Nimbus Roman No9 L Regular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如图</w:t>
      </w:r>
    </w:p>
    <w:p>
      <w:pPr>
        <w:framePr w:w="8207" w:x="3172" w:y="1089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1"/>
          <w:sz w:val="32"/>
        </w:rPr>
        <w:t>(2)</w:t>
      </w:r>
      <w:r>
        <w:rPr>
          <w:rFonts w:ascii="EDLQFD+Nimbus Roman No9 L Regular"/>
          <w:color w:val="000000"/>
          <w:spacing w:val="-3"/>
          <w:sz w:val="32"/>
        </w:rPr>
        <w:t xml:space="preserve"> </w:t>
      </w:r>
      <w:r>
        <w:rPr>
          <w:rFonts w:ascii="NDTGAG+Nimbus Roman No9 L Regular Ital"/>
          <w:color w:val="000000"/>
          <w:spacing w:val="-1"/>
          <w:sz w:val="32"/>
        </w:rPr>
        <w:t>R</w:t>
      </w:r>
      <w:r>
        <w:rPr>
          <w:rFonts w:ascii="EDLQFD+Nimbus Roman No9 L Regular"/>
          <w:color w:val="000000"/>
          <w:spacing w:val="0"/>
          <w:sz w:val="32"/>
          <w:vertAlign w:val="subscript"/>
        </w:rPr>
        <w:t>2</w:t>
      </w:r>
    </w:p>
    <w:p>
      <w:pPr>
        <w:framePr w:w="8207" w:x="3172" w:y="10890"/>
        <w:widowControl w:val="0"/>
        <w:autoSpaceDE w:val="0"/>
        <w:autoSpaceDN w:val="0"/>
        <w:spacing w:before="246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1"/>
          <w:sz w:val="32"/>
        </w:rPr>
        <w:t>(3)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3"/>
          <w:sz w:val="32"/>
        </w:rPr>
        <w:t>650.0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EDLQFD+Nimbus Roman No9 L Regular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；电流过大烧坏报警器；</w:t>
      </w:r>
      <w:r>
        <w:rPr>
          <w:rFonts w:ascii="EDLQFD+Nimbus Roman No9 L Regular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；报警器报警</w:t>
      </w:r>
    </w:p>
    <w:p>
      <w:pPr>
        <w:framePr w:w="3646" w:x="7271" w:y="11913"/>
        <w:widowControl w:val="0"/>
        <w:autoSpaceDE w:val="0"/>
        <w:autoSpaceDN w:val="0"/>
        <w:spacing w:before="0" w:after="0" w:line="393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3"/>
          <w:sz w:val="36"/>
        </w:rPr>
        <w:t>mgR</w:t>
      </w:r>
      <w:r>
        <w:rPr>
          <w:rFonts w:ascii="EDLQFD+Nimbus Roman No9 L Regular"/>
          <w:color w:val="000000"/>
          <w:spacing w:val="-1"/>
          <w:sz w:val="36"/>
        </w:rPr>
        <w:t>(sin</w:t>
      </w:r>
      <w:r>
        <w:rPr>
          <w:rFonts w:ascii="OSINUJ+Symbol" w:hAnsi="OSINUJ+Symbol" w:cs="OSINUJ+Symbol"/>
          <w:color w:val="000000"/>
          <w:spacing w:val="0"/>
          <w:sz w:val="38"/>
        </w:rPr>
        <w:sym w:font="OSINUJ+Symbol" w:char="F071"/>
      </w:r>
      <w:r>
        <w:rPr>
          <w:rFonts w:ascii="Times New Roman"/>
          <w:color w:val="000000"/>
          <w:spacing w:val="10"/>
          <w:sz w:val="38"/>
        </w:rPr>
        <w:t xml:space="preserve"> </w:t>
      </w:r>
      <w:r>
        <w:rPr>
          <w:rFonts w:ascii="OSINUJ+Symbol" w:hAnsi="OSINUJ+Symbol" w:cs="OSINUJ+Symbol"/>
          <w:color w:val="000000"/>
          <w:spacing w:val="0"/>
          <w:sz w:val="36"/>
        </w:rPr>
        <w:sym w:font="OSINUJ+Symbol" w:char="F02D"/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EDLQFD+Nimbus Roman No9 L Regular"/>
          <w:color w:val="000000"/>
          <w:spacing w:val="-1"/>
          <w:sz w:val="36"/>
        </w:rPr>
        <w:t>3</w:t>
      </w:r>
      <w:r>
        <w:rPr>
          <w:rFonts w:ascii="OSINUJ+Symbol" w:hAnsi="OSINUJ+Symbol" w:cs="OSINUJ+Symbol"/>
          <w:color w:val="000000"/>
          <w:spacing w:val="56"/>
          <w:sz w:val="38"/>
        </w:rPr>
        <w:sym w:font="OSINUJ+Symbol" w:char="F06D"/>
      </w:r>
      <w:r>
        <w:rPr>
          <w:rFonts w:ascii="EDLQFD+Nimbus Roman No9 L Regular"/>
          <w:color w:val="000000"/>
          <w:spacing w:val="5"/>
          <w:sz w:val="36"/>
        </w:rPr>
        <w:t>cos</w:t>
      </w:r>
      <w:r>
        <w:rPr>
          <w:rFonts w:ascii="OSINUJ+Symbol" w:hAnsi="OSINUJ+Symbol" w:cs="OSINUJ+Symbol"/>
          <w:color w:val="000000"/>
          <w:spacing w:val="38"/>
          <w:sz w:val="38"/>
        </w:rPr>
        <w:sym w:font="OSINUJ+Symbol" w:char="F071"/>
      </w:r>
      <w:r>
        <w:rPr>
          <w:rFonts w:ascii="EDLQFD+Nimbus Roman No9 L Regular"/>
          <w:color w:val="000000"/>
          <w:spacing w:val="0"/>
          <w:sz w:val="36"/>
        </w:rPr>
        <w:t>)</w:t>
      </w:r>
    </w:p>
    <w:p>
      <w:pPr>
        <w:framePr w:w="5162" w:x="2701" w:y="1222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24.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(1)</w:t>
      </w:r>
      <w:r>
        <w:rPr>
          <w:rFonts w:ascii="EDLQFD+Nimbus Roman No9 L Regular"/>
          <w:color w:val="000000"/>
          <w:spacing w:val="-3"/>
          <w:sz w:val="32"/>
        </w:rPr>
        <w:t xml:space="preserve"> </w:t>
      </w:r>
      <w:r>
        <w:rPr>
          <w:rFonts w:ascii="NDTGAG+Nimbus Roman No9 L Regular Ital"/>
          <w:color w:val="000000"/>
          <w:spacing w:val="0"/>
          <w:sz w:val="32"/>
        </w:rPr>
        <w:t>F</w:t>
      </w:r>
      <w:r>
        <w:rPr>
          <w:rFonts w:ascii="Times New Roman"/>
          <w:color w:val="000000"/>
          <w:spacing w:val="160"/>
          <w:sz w:val="32"/>
        </w:rPr>
        <w:t xml:space="preserve"> </w:t>
      </w:r>
      <w:r>
        <w:rPr>
          <w:rFonts w:ascii="EDLQFD+Nimbus Roman No9 L Regular"/>
          <w:color w:val="000000"/>
          <w:spacing w:val="-4"/>
          <w:sz w:val="32"/>
        </w:rPr>
        <w:t>=</w:t>
      </w:r>
      <w:r>
        <w:rPr>
          <w:rFonts w:ascii="NDTGAG+Nimbus Roman No9 L Regular Ital"/>
          <w:color w:val="000000"/>
          <w:spacing w:val="-1"/>
          <w:sz w:val="32"/>
        </w:rPr>
        <w:t>mg</w:t>
      </w:r>
      <w:r>
        <w:rPr>
          <w:rFonts w:ascii="EDLQFD+Nimbus Roman No9 L Regular"/>
          <w:color w:val="000000"/>
          <w:spacing w:val="-2"/>
          <w:sz w:val="32"/>
        </w:rPr>
        <w:t>(sin</w:t>
      </w:r>
      <w:r>
        <w:rPr>
          <w:rFonts w:ascii="Times New Roman" w:hAnsi="Times New Roman" w:cs="Times New Roman"/>
          <w:i/>
          <w:color w:val="000000"/>
          <w:spacing w:val="-2"/>
          <w:sz w:val="32"/>
        </w:rPr>
        <w:t>θ</w:t>
      </w:r>
      <w:r>
        <w:rPr>
          <w:rFonts w:ascii="EDLQFD+Nimbus Roman No9 L Regular"/>
          <w:color w:val="000000"/>
          <w:spacing w:val="-4"/>
          <w:sz w:val="32"/>
        </w:rPr>
        <w:t>-3</w:t>
      </w:r>
      <w:r>
        <w:rPr>
          <w:rFonts w:ascii="Times New Roman" w:hAnsi="Times New Roman" w:cs="Times New Roman"/>
          <w:i/>
          <w:color w:val="000000"/>
          <w:spacing w:val="-2"/>
          <w:sz w:val="32"/>
        </w:rPr>
        <w:t>μ</w:t>
      </w:r>
      <w:r>
        <w:rPr>
          <w:rFonts w:ascii="EDLQFD+Nimbus Roman No9 L Regular"/>
          <w:color w:val="000000"/>
          <w:spacing w:val="-2"/>
          <w:sz w:val="32"/>
        </w:rPr>
        <w:t>cos</w:t>
      </w:r>
      <w:r>
        <w:rPr>
          <w:rFonts w:ascii="Times New Roman" w:hAnsi="Times New Roman" w:cs="Times New Roman"/>
          <w:i/>
          <w:color w:val="000000"/>
          <w:spacing w:val="-2"/>
          <w:sz w:val="32"/>
        </w:rPr>
        <w:t>θ</w:t>
      </w:r>
      <w:r>
        <w:rPr>
          <w:rFonts w:ascii="EDLQFD+Nimbus Roman No9 L Regular"/>
          <w:color w:val="000000"/>
          <w:spacing w:val="0"/>
          <w:sz w:val="32"/>
        </w:rPr>
        <w:t>)</w:t>
      </w:r>
      <w:r>
        <w:rPr>
          <w:rFonts w:ascii="EDLQFD+Nimbus Roman No9 L Regular"/>
          <w:color w:val="000000"/>
          <w:spacing w:val="-2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(2)</w:t>
      </w:r>
      <w:r>
        <w:rPr>
          <w:rFonts w:ascii="EDLQFD+Nimbus Roman No9 L Regular"/>
          <w:color w:val="000000"/>
          <w:spacing w:val="-7"/>
          <w:sz w:val="32"/>
        </w:rPr>
        <w:t xml:space="preserve"> </w:t>
      </w:r>
      <w:r>
        <w:rPr>
          <w:rFonts w:ascii="NDTGAG+Nimbus Roman No9 L Regular Ital"/>
          <w:color w:val="000000"/>
          <w:spacing w:val="-2"/>
          <w:sz w:val="32"/>
        </w:rPr>
        <w:t>v</w:t>
      </w:r>
      <w:r>
        <w:rPr>
          <w:rFonts w:ascii="EDLQFD+Nimbus Roman No9 L Regular"/>
          <w:color w:val="000000"/>
          <w:spacing w:val="0"/>
          <w:sz w:val="32"/>
        </w:rPr>
        <w:t>=</w:t>
      </w:r>
    </w:p>
    <w:p>
      <w:pPr>
        <w:framePr w:w="725" w:x="3892" w:y="12398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安</w:t>
      </w:r>
    </w:p>
    <w:p>
      <w:pPr>
        <w:framePr w:w="758" w:x="8457" w:y="12515"/>
        <w:widowControl w:val="0"/>
        <w:autoSpaceDE w:val="0"/>
        <w:autoSpaceDN w:val="0"/>
        <w:spacing w:before="0" w:after="0" w:line="31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0"/>
          <w:sz w:val="36"/>
        </w:rPr>
        <w:t>B</w:t>
      </w:r>
    </w:p>
    <w:p>
      <w:pPr>
        <w:framePr w:w="419" w:x="8712" w:y="12540"/>
        <w:widowControl w:val="0"/>
        <w:autoSpaceDE w:val="0"/>
        <w:autoSpaceDN w:val="0"/>
        <w:spacing w:before="0" w:after="0" w:line="221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730" w:x="8858" w:y="12515"/>
        <w:widowControl w:val="0"/>
        <w:autoSpaceDE w:val="0"/>
        <w:autoSpaceDN w:val="0"/>
        <w:spacing w:before="0" w:after="0" w:line="31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0"/>
          <w:sz w:val="36"/>
        </w:rPr>
        <w:t>L</w:t>
      </w:r>
    </w:p>
    <w:p>
      <w:pPr>
        <w:framePr w:w="730" w:x="8858" w:y="12515"/>
        <w:widowControl w:val="0"/>
        <w:autoSpaceDE w:val="0"/>
        <w:autoSpaceDN w:val="0"/>
        <w:spacing w:before="104" w:after="0" w:line="221" w:lineRule="exact"/>
        <w:ind w:left="188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1536" w:x="6940" w:y="13122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3</w:t>
      </w:r>
      <w:r>
        <w:rPr>
          <w:rFonts w:ascii="EDLQFD+Nimbus Roman No9 L Regular"/>
          <w:color w:val="000000"/>
          <w:spacing w:val="133"/>
          <w:sz w:val="36"/>
        </w:rPr>
        <w:t xml:space="preserve"> </w:t>
      </w:r>
      <w:r>
        <w:rPr>
          <w:rFonts w:ascii="EDLQFD+Nimbus Roman No9 L Regular"/>
          <w:color w:val="000000"/>
          <w:spacing w:val="15"/>
          <w:sz w:val="36"/>
        </w:rPr>
        <w:t>5</w:t>
      </w:r>
      <w:r>
        <w:rPr>
          <w:rFonts w:ascii="NDTGAG+Nimbus Roman No9 L Regular Ital"/>
          <w:color w:val="000000"/>
          <w:spacing w:val="-1"/>
          <w:sz w:val="36"/>
        </w:rPr>
        <w:t>gR</w:t>
      </w:r>
    </w:p>
    <w:p>
      <w:pPr>
        <w:framePr w:w="1420" w:x="8058" w:y="13169"/>
        <w:widowControl w:val="0"/>
        <w:autoSpaceDE w:val="0"/>
        <w:autoSpaceDN w:val="0"/>
        <w:spacing w:before="0" w:after="0" w:line="380" w:lineRule="exact"/>
        <w:ind w:left="385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1</w:t>
      </w:r>
    </w:p>
    <w:p>
      <w:pPr>
        <w:framePr w:w="1420" w:x="8058" w:y="13169"/>
        <w:widowControl w:val="0"/>
        <w:autoSpaceDE w:val="0"/>
        <w:autoSpaceDN w:val="0"/>
        <w:spacing w:before="0" w:after="0" w:line="256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m</w:t>
      </w:r>
    </w:p>
    <w:p>
      <w:pPr>
        <w:framePr w:w="1170" w:x="3996" w:y="13369"/>
        <w:widowControl w:val="0"/>
        <w:autoSpaceDE w:val="0"/>
        <w:autoSpaceDN w:val="0"/>
        <w:spacing w:before="0" w:after="0" w:line="396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EDLQFD+Nimbus Roman No9 L Regular"/>
          <w:color w:val="000000"/>
          <w:spacing w:val="16"/>
          <w:sz w:val="37"/>
        </w:rPr>
        <w:t>4</w:t>
      </w:r>
      <w:r>
        <w:rPr>
          <w:rFonts w:ascii="NDTGAG+Nimbus Roman No9 L Regular Ital"/>
          <w:color w:val="000000"/>
          <w:spacing w:val="1"/>
          <w:sz w:val="37"/>
        </w:rPr>
        <w:t>gR</w:t>
      </w:r>
    </w:p>
    <w:p>
      <w:pPr>
        <w:framePr w:w="1325" w:x="2701" w:y="1346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25.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(1)</w:t>
      </w:r>
    </w:p>
    <w:p>
      <w:pPr>
        <w:framePr w:w="2348" w:x="4846" w:y="1346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1"/>
          <w:sz w:val="32"/>
        </w:rPr>
        <w:t>(2)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3"/>
          <w:sz w:val="32"/>
        </w:rPr>
        <w:t>2.4</w:t>
      </w:r>
      <w:r>
        <w:rPr>
          <w:rFonts w:ascii="NDTGAG+Nimbus Roman No9 L Regular Ital"/>
          <w:color w:val="000000"/>
          <w:spacing w:val="-2"/>
          <w:sz w:val="32"/>
        </w:rPr>
        <w:t>mgR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(3)</w:t>
      </w:r>
    </w:p>
    <w:p>
      <w:pPr>
        <w:framePr w:w="719" w:x="7370" w:y="13656"/>
        <w:widowControl w:val="0"/>
        <w:autoSpaceDE w:val="0"/>
        <w:autoSpaceDN w:val="0"/>
        <w:spacing w:before="0" w:after="0" w:line="381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5</w:t>
      </w:r>
    </w:p>
    <w:p>
      <w:pPr>
        <w:framePr w:w="719" w:x="8449" w:y="13673"/>
        <w:widowControl w:val="0"/>
        <w:autoSpaceDE w:val="0"/>
        <w:autoSpaceDN w:val="0"/>
        <w:spacing w:before="0" w:after="0" w:line="380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3</w:t>
      </w:r>
    </w:p>
    <w:p>
      <w:pPr>
        <w:framePr w:w="4203" w:x="2701" w:y="1440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33.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(1)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ADE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(2)</w:t>
      </w:r>
      <w:r>
        <w:rPr>
          <w:rFonts w:ascii="EDLQFD+Nimbus Roman No9 L Regular"/>
          <w:color w:val="000000"/>
          <w:spacing w:val="-26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28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5"/>
          <w:sz w:val="32"/>
        </w:rPr>
        <w:t>Pa</w:t>
      </w:r>
      <w:r>
        <w:rPr>
          <w:rFonts w:ascii="SimSun" w:hAnsi="SimSun" w:cs="SimSun"/>
          <w:color w:val="000000"/>
          <w:spacing w:val="-2"/>
          <w:sz w:val="32"/>
        </w:rPr>
        <w:t>；</w:t>
      </w:r>
      <w:r>
        <w:rPr>
          <w:rFonts w:ascii="EDLQFD+Nimbus Roman No9 L Regular"/>
          <w:color w:val="000000"/>
          <w:spacing w:val="-1"/>
          <w:sz w:val="32"/>
        </w:rPr>
        <w:t>1.26</w:t>
      </w:r>
    </w:p>
    <w:p>
      <w:pPr>
        <w:framePr w:w="4737" w:x="2701" w:y="1518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34.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(1)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ACE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(2)</w:t>
      </w:r>
      <w:r>
        <w:rPr>
          <w:rFonts w:ascii="EDLQFD+Nimbus Roman No9 L Regular"/>
          <w:color w:val="000000"/>
          <w:spacing w:val="332"/>
          <w:sz w:val="32"/>
        </w:rPr>
        <w:t xml:space="preserve"> </w:t>
      </w:r>
      <w:r>
        <w:rPr>
          <w:rFonts w:ascii="EDLQFD+Nimbus Roman No9 L Regular"/>
          <w:color w:val="000000"/>
          <w:spacing w:val="0"/>
          <w:sz w:val="29"/>
        </w:rPr>
        <w:t>7</w:t>
      </w:r>
      <w:r>
        <w:rPr>
          <w:rFonts w:ascii="EDLQFD+Nimbus Roman No9 L Regular"/>
          <w:color w:val="000000"/>
          <w:spacing w:val="61"/>
          <w:sz w:val="29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≈</w:t>
      </w:r>
      <w:r>
        <w:rPr>
          <w:rFonts w:ascii="EDLQFD+Nimbus Roman No9 L Regular"/>
          <w:color w:val="000000"/>
          <w:spacing w:val="-1"/>
          <w:sz w:val="32"/>
        </w:rPr>
        <w:t>2.6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EDLQFD+Nimbus Roman No9 L Regular"/>
          <w:color w:val="000000"/>
          <w:spacing w:val="-1"/>
          <w:sz w:val="32"/>
        </w:rPr>
        <w:t>0.7</w:t>
      </w:r>
    </w:p>
    <w:p>
      <w:pPr>
        <w:framePr w:w="701" w:x="5705" w:y="16064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0"/>
          <w:sz w:val="36"/>
        </w:rPr>
        <w:t>v</w:t>
      </w:r>
    </w:p>
    <w:p>
      <w:pPr>
        <w:framePr w:w="577" w:x="5876" w:y="16089"/>
        <w:widowControl w:val="0"/>
        <w:autoSpaceDE w:val="0"/>
        <w:autoSpaceDN w:val="0"/>
        <w:spacing w:before="0" w:after="0" w:line="226" w:lineRule="exact"/>
        <w:ind w:left="25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577" w:x="5876" w:y="16089"/>
        <w:widowControl w:val="0"/>
        <w:autoSpaceDE w:val="0"/>
        <w:autoSpaceDN w:val="0"/>
        <w:spacing w:before="28" w:after="0" w:line="226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0</w:t>
      </w:r>
    </w:p>
    <w:p>
      <w:pPr>
        <w:framePr w:w="577" w:x="5876" w:y="16089"/>
        <w:widowControl w:val="0"/>
        <w:autoSpaceDE w:val="0"/>
        <w:autoSpaceDN w:val="0"/>
        <w:spacing w:before="0" w:after="0" w:line="30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0"/>
          <w:sz w:val="36"/>
        </w:rPr>
        <w:t>g</w:t>
      </w:r>
    </w:p>
    <w:p>
      <w:pPr>
        <w:framePr w:w="1091" w:x="6796" w:y="16076"/>
        <w:widowControl w:val="0"/>
        <w:autoSpaceDE w:val="0"/>
        <w:autoSpaceDN w:val="0"/>
        <w:spacing w:before="0" w:after="0" w:line="321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NDTGAG+Nimbus Roman No9 L Regular Ital"/>
          <w:color w:val="000000"/>
          <w:spacing w:val="33"/>
          <w:sz w:val="36"/>
        </w:rPr>
        <w:t>m</w:t>
      </w:r>
      <w:r>
        <w:rPr>
          <w:rFonts w:ascii="EDLQFD+Nimbus Roman No9 L Regular"/>
          <w:color w:val="000000"/>
          <w:spacing w:val="0"/>
          <w:sz w:val="21"/>
        </w:rPr>
        <w:t>2</w:t>
      </w:r>
      <w:r>
        <w:rPr>
          <w:rFonts w:ascii="EDLQFD+Nimbus Roman No9 L Regular"/>
          <w:color w:val="000000"/>
          <w:spacing w:val="-5"/>
          <w:sz w:val="21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g</w:t>
      </w:r>
    </w:p>
    <w:p>
      <w:pPr>
        <w:framePr w:w="739" w:x="6190" w:y="16248"/>
        <w:widowControl w:val="0"/>
        <w:autoSpaceDE w:val="0"/>
        <w:autoSpaceDN w:val="0"/>
        <w:spacing w:before="0" w:after="0" w:line="378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SINUJ+Symbol" w:hAnsi="OSINUJ+Symbol" w:cs="OSINUJ+Symbol"/>
          <w:color w:val="000000"/>
          <w:spacing w:val="0"/>
          <w:sz w:val="36"/>
        </w:rPr>
        <w:sym w:font="OSINUJ+Symbol" w:char="F02D"/>
      </w:r>
    </w:p>
    <w:p>
      <w:pPr>
        <w:framePr w:w="3374" w:x="2701" w:y="1630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EDLQFD+Nimbus Roman No9 L Regular"/>
          <w:color w:val="000000"/>
          <w:spacing w:val="-2"/>
          <w:sz w:val="32"/>
        </w:rPr>
        <w:t>35.</w:t>
      </w:r>
      <w:r>
        <w:rPr>
          <w:rFonts w:ascii="EDLQFD+Nimbus Roman No9 L Regular"/>
          <w:color w:val="000000"/>
          <w:spacing w:val="0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(1)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2"/>
          <w:sz w:val="32"/>
        </w:rPr>
        <w:t>ACE</w:t>
      </w:r>
      <w:r>
        <w:rPr>
          <w:rFonts w:ascii="EDLQFD+Nimbus Roman No9 L Regular"/>
          <w:color w:val="000000"/>
          <w:spacing w:val="-1"/>
          <w:sz w:val="32"/>
        </w:rPr>
        <w:t xml:space="preserve"> </w:t>
      </w:r>
      <w:r>
        <w:rPr>
          <w:rFonts w:ascii="EDLQFD+Nimbus Roman No9 L Regular"/>
          <w:color w:val="000000"/>
          <w:spacing w:val="-1"/>
          <w:sz w:val="32"/>
        </w:rPr>
        <w:t>(2)</w:t>
      </w:r>
      <w:r>
        <w:rPr>
          <w:rFonts w:ascii="EDLQFD+Nimbus Roman No9 L Regular"/>
          <w:color w:val="000000"/>
          <w:spacing w:val="-27"/>
          <w:sz w:val="32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-2"/>
          <w:sz w:val="32"/>
        </w:rPr>
        <w:t>ρ</w:t>
      </w:r>
      <w:r>
        <w:rPr>
          <w:rFonts w:ascii="NDTGAG+Nimbus Roman No9 L Regular Ital"/>
          <w:color w:val="000000"/>
          <w:spacing w:val="-1"/>
          <w:sz w:val="32"/>
        </w:rPr>
        <w:t>sv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419" w:x="5174" w:y="16522"/>
        <w:widowControl w:val="0"/>
        <w:autoSpaceDE w:val="0"/>
        <w:autoSpaceDN w:val="0"/>
        <w:spacing w:before="0" w:after="0" w:line="222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0</w:t>
      </w:r>
    </w:p>
    <w:p>
      <w:pPr>
        <w:framePr w:w="721" w:x="5678" w:y="16514"/>
        <w:widowControl w:val="0"/>
        <w:autoSpaceDE w:val="0"/>
        <w:autoSpaceDN w:val="0"/>
        <w:spacing w:before="0" w:after="0" w:line="386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2</w:t>
      </w:r>
    </w:p>
    <w:p>
      <w:pPr>
        <w:framePr w:w="1521" w:x="6493" w:y="16520"/>
        <w:widowControl w:val="0"/>
        <w:autoSpaceDE w:val="0"/>
        <w:autoSpaceDN w:val="0"/>
        <w:spacing w:before="0" w:after="0" w:line="386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36"/>
        </w:rPr>
      </w:pPr>
      <w:r>
        <w:rPr>
          <w:rFonts w:ascii="EDLQFD+Nimbus Roman No9 L Regular"/>
          <w:color w:val="000000"/>
          <w:spacing w:val="0"/>
          <w:sz w:val="36"/>
        </w:rPr>
        <w:t>2</w:t>
      </w:r>
    </w:p>
    <w:p>
      <w:pPr>
        <w:framePr w:w="1521" w:x="6493" w:y="16520"/>
        <w:widowControl w:val="0"/>
        <w:autoSpaceDE w:val="0"/>
        <w:autoSpaceDN w:val="0"/>
        <w:spacing w:before="15" w:after="0" w:line="321" w:lineRule="exact"/>
        <w:ind w:left="19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SINUJ+Symbol" w:hAnsi="OSINUJ+Symbol" w:cs="OSINUJ+Symbol"/>
          <w:color w:val="000000"/>
          <w:spacing w:val="0"/>
          <w:sz w:val="29"/>
        </w:rPr>
        <w:sym w:font="OSINUJ+Symbol" w:char="F072"/>
      </w:r>
      <w:r>
        <w:rPr>
          <w:rFonts w:ascii="Times New Roman"/>
          <w:color w:val="000000"/>
          <w:spacing w:val="168"/>
          <w:sz w:val="29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s</w:t>
      </w:r>
      <w:r>
        <w:rPr>
          <w:rFonts w:ascii="Times New Roman"/>
          <w:color w:val="000000"/>
          <w:spacing w:val="78"/>
          <w:sz w:val="36"/>
        </w:rPr>
        <w:t xml:space="preserve"> </w:t>
      </w:r>
      <w:r>
        <w:rPr>
          <w:rFonts w:ascii="NDTGAG+Nimbus Roman No9 L Regular Ital"/>
          <w:color w:val="000000"/>
          <w:spacing w:val="0"/>
          <w:sz w:val="36"/>
        </w:rPr>
        <w:t>v</w:t>
      </w:r>
    </w:p>
    <w:p>
      <w:pPr>
        <w:framePr w:w="1521" w:x="6493" w:y="16520"/>
        <w:widowControl w:val="0"/>
        <w:autoSpaceDE w:val="0"/>
        <w:autoSpaceDN w:val="0"/>
        <w:spacing w:before="0" w:after="0" w:line="226" w:lineRule="exact"/>
        <w:ind w:left="457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421" w:x="7271" w:y="16621"/>
        <w:widowControl w:val="0"/>
        <w:autoSpaceDE w:val="0"/>
        <w:autoSpaceDN w:val="0"/>
        <w:spacing w:before="0" w:after="0" w:line="226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445" w:x="7572" w:y="16621"/>
        <w:widowControl w:val="0"/>
        <w:autoSpaceDE w:val="0"/>
        <w:autoSpaceDN w:val="0"/>
        <w:spacing w:before="0" w:after="0" w:line="226" w:lineRule="exact"/>
        <w:ind w:left="24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2</w:t>
      </w:r>
    </w:p>
    <w:p>
      <w:pPr>
        <w:framePr w:w="445" w:x="7572" w:y="16621"/>
        <w:widowControl w:val="0"/>
        <w:autoSpaceDE w:val="0"/>
        <w:autoSpaceDN w:val="0"/>
        <w:spacing w:before="27" w:after="0" w:line="226" w:lineRule="exact"/>
        <w:ind w:left="0" w:right="0" w:firstLine="0"/>
        <w:jc w:val="left"/>
        <w:rPr>
          <w:rFonts w:ascii="EDLQFD+Nimbus Roman No9 L Regular"/>
          <w:color w:val="000000"/>
          <w:spacing w:val="0"/>
          <w:sz w:val="21"/>
        </w:rPr>
      </w:pPr>
      <w:r>
        <w:rPr>
          <w:rFonts w:ascii="EDLQFD+Nimbus Roman No9 L Regular"/>
          <w:color w:val="000000"/>
          <w:spacing w:val="0"/>
          <w:sz w:val="21"/>
        </w:rPr>
        <w:t>0</w:t>
      </w:r>
    </w:p>
    <w:p>
      <w:pPr>
        <w:framePr w:w="6244" w:x="6219" w:y="22705"/>
        <w:widowControl w:val="0"/>
        <w:autoSpaceDE w:val="0"/>
        <w:autoSpaceDN w:val="0"/>
        <w:spacing w:before="0" w:after="0" w:line="287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EDLQFD+Nimbus Roman No9 L Regular"/>
          <w:color w:val="000000"/>
          <w:spacing w:val="0"/>
          <w:sz w:val="27"/>
        </w:rPr>
        <w:t>2016</w:t>
      </w:r>
      <w:r>
        <w:rPr>
          <w:rFonts w:ascii="EDLQFD+Nimbus Roman No9 L Regular"/>
          <w:color w:val="000000"/>
          <w:spacing w:val="5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年高考物理全国卷</w:t>
      </w:r>
      <w:r>
        <w:rPr>
          <w:rFonts w:ascii="Times New Roman"/>
          <w:color w:val="000000"/>
          <w:spacing w:val="-3"/>
          <w:sz w:val="27"/>
        </w:rPr>
        <w:t xml:space="preserve"> </w:t>
      </w:r>
      <w:r>
        <w:rPr>
          <w:rFonts w:ascii="EDLQFD+Nimbus Roman No9 L Regular"/>
          <w:color w:val="000000"/>
          <w:spacing w:val="0"/>
          <w:sz w:val="27"/>
        </w:rPr>
        <w:t>I</w:t>
      </w:r>
      <w:r>
        <w:rPr>
          <w:rFonts w:ascii="EDLQFD+Nimbus Roman No9 L Regular"/>
          <w:color w:val="000000"/>
          <w:spacing w:val="1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答案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EDLQFD+Nimbus Roman No9 L Regular"/>
          <w:color w:val="000000"/>
          <w:spacing w:val="0"/>
          <w:sz w:val="27"/>
        </w:rPr>
        <w:t>1</w:t>
      </w:r>
      <w:r>
        <w:rPr>
          <w:rFonts w:ascii="EDLQFD+Nimbus Roman No9 L Regular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EDLQFD+Nimbus Roman No9 L Regular"/>
          <w:color w:val="000000"/>
          <w:spacing w:val="0"/>
          <w:sz w:val="27"/>
        </w:rPr>
        <w:t>1</w:t>
      </w:r>
      <w:r>
        <w:rPr>
          <w:rFonts w:ascii="EDLQFD+Nimbus Roman No9 L Regular"/>
          <w:color w:val="000000"/>
          <w:spacing w:val="3"/>
          <w:sz w:val="27"/>
        </w:rPr>
        <w:t xml:space="preserve"> </w:t>
      </w:r>
      <w:r>
        <w:rPr>
          <w:rFonts w:ascii="SimSun" w:hAnsi="SimSun" w:cs="SimSun"/>
          <w:color w:val="000000"/>
          <w:spacing w:val="0"/>
          <w:sz w:val="27"/>
        </w:rPr>
        <w:t>页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78pt;height:5pt;margin-top:214.75pt;margin-left:186pt;mso-position-horizontal-relative:page;mso-position-vertical-relative:page;position:absolute;z-index:-251648000">
            <v:imagedata r:id="rId24" o:title=""/>
          </v:shape>
        </w:pict>
      </w:r>
      <w:r>
        <w:rPr>
          <w:noProof/>
        </w:rPr>
        <w:pict>
          <v:shape id="_x0000_s1046" type="#_x0000_t75" style="width:78pt;height:5pt;margin-top:214.75pt;margin-left:282pt;mso-position-horizontal-relative:page;mso-position-vertical-relative:page;position:absolute;z-index:-251649024">
            <v:imagedata r:id="rId25" o:title=""/>
          </v:shape>
        </w:pict>
      </w:r>
      <w:r>
        <w:rPr>
          <w:noProof/>
        </w:rPr>
        <w:pict>
          <v:shape id="_x0000_s1047" type="#_x0000_t75" style="width:83pt;height:5pt;margin-top:215.75pt;margin-left:379pt;mso-position-horizontal-relative:page;mso-position-vertical-relative:page;position:absolute;z-index:-251650048">
            <v:imagedata r:id="rId26" o:title=""/>
          </v:shape>
        </w:pict>
      </w:r>
      <w:r>
        <w:rPr>
          <w:noProof/>
        </w:rPr>
        <w:pict>
          <v:shape id="_x0000_s1048" type="#_x0000_t75" style="width:161pt;height:5pt;margin-top:617.75pt;margin-left:361pt;mso-position-horizontal-relative:page;mso-position-vertical-relative:page;position:absolute;z-index:-251651072">
            <v:imagedata r:id="rId27" o:title=""/>
          </v:shape>
        </w:pict>
      </w:r>
      <w:r>
        <w:rPr>
          <w:noProof/>
        </w:rPr>
        <w:pict>
          <v:shape id="_x0000_s1049" type="#_x0000_t75" style="width:46pt;height:27pt;margin-top:666.75pt;margin-left:187pt;mso-position-horizontal-relative:page;mso-position-vertical-relative:page;position:absolute;z-index:-251652096">
            <v:imagedata r:id="rId28" o:title=""/>
          </v:shape>
        </w:pict>
      </w:r>
      <w:r>
        <w:rPr>
          <w:noProof/>
        </w:rPr>
        <w:pict>
          <v:shape id="_x0000_s1050" type="#_x0000_t75" style="width:57pt;height:30pt;margin-top:653.75pt;margin-left:345pt;mso-position-horizontal-relative:page;mso-position-vertical-relative:page;position:absolute;z-index:-251653120">
            <v:imagedata r:id="rId29" o:title=""/>
          </v:shape>
        </w:pict>
      </w:r>
      <w:r>
        <w:rPr>
          <w:noProof/>
        </w:rPr>
        <w:pict>
          <v:shape id="_x0000_s1051" type="#_x0000_t75" style="width:14pt;height:5pt;margin-top:679.7pt;margin-left:420pt;mso-position-horizontal-relative:page;mso-position-vertical-relative:page;position:absolute;z-index:-251654144">
            <v:imagedata r:id="rId30" o:title=""/>
          </v:shape>
        </w:pict>
      </w:r>
      <w:r>
        <w:rPr>
          <w:noProof/>
        </w:rPr>
        <w:pict>
          <v:shape id="_x0000_s1052" type="#_x0000_t75" style="width:24pt;height:22pt;margin-top:753.75pt;margin-left:244pt;mso-position-horizontal-relative:page;mso-position-vertical-relative:page;position:absolute;z-index:-251655168">
            <v:imagedata r:id="rId31" o:title=""/>
          </v:shape>
        </w:pict>
      </w:r>
      <w:r>
        <w:rPr>
          <w:noProof/>
        </w:rPr>
        <w:pict>
          <v:shape id="_x0000_s1053" type="#_x0000_t75" style="width:27pt;height:5pt;margin-top:821.75pt;margin-left:281pt;mso-position-horizontal-relative:page;mso-position-vertical-relative:page;position:absolute;z-index:-251656192">
            <v:imagedata r:id="rId32" o:title=""/>
          </v:shape>
        </w:pict>
      </w:r>
      <w:r>
        <w:rPr>
          <w:noProof/>
        </w:rPr>
        <w:pict>
          <v:shape id="_x0000_s1054" type="#_x0000_t75" style="width:69pt;height:5pt;margin-top:821.75pt;margin-left:322pt;mso-position-horizontal-relative:page;mso-position-vertical-relative:page;position:absolute;z-index:-251657216">
            <v:imagedata r:id="rId33" o:title=""/>
          </v:shape>
        </w:pict>
      </w:r>
      <w:r>
        <w:rPr>
          <w:noProof/>
        </w:rPr>
        <w:pict>
          <v:shape id="_x0000_s1055" type="#_x0000_t75" style="width:894pt;height:260pt;margin-top:278.3pt;margin-left:-1pt;mso-position-horizontal-relative:page;mso-position-vertical-relative:page;position:absolute;z-index:-251658240">
            <v:imagedata r:id="rId34" o:title=""/>
          </v:shape>
        </w:pict>
      </w:r>
    </w:p>
    <w:sectPr>
      <w:headerReference w:type="default" r:id="rId35"/>
      <w:footerReference w:type="default" r:id="rId3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5F79E3A-D145-44EA-A296-5292A7CBFF80}"/>
    <w:embedBold r:id="rId2" w:fontKey="{5E5D5C68-FFB6-4039-BD05-A52FDF0DFF64}"/>
    <w:embedItalic r:id="rId3" w:fontKey="{43FFBC00-D47C-418C-95DB-D6BC9C0471B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4" w:fontKey="{48C01248-6810-4A0F-8843-E1538463CD7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5" w:fontKey="{D5075F14-9BC3-4E21-97E1-24ED051962E6}"/>
    <w:embedBold r:id="rId6" w:fontKey="{D2B9A918-023B-46AE-A4B7-49AE687D3BF7}"/>
  </w:font>
  <w:font w:name="ST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91B42C0A-C790-4A75-891D-1A4DCCA1F31B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8" w:subsetted="1" w:fontKey="{34E3194C-0D47-4DEE-8F7F-D2F1CE6D0EC5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9" w:subsetted="1" w:fontKey="{C1F63549-93E8-422A-8C69-0889FCDFE23C}"/>
  </w:font>
  <w:font w:name="QCADRQ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698FCBF1-4A68-44F3-A9E5-219E31907C64}"/>
  </w:font>
  <w:font w:name="OSINUJ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22276FD2-F1D6-48F1-B7F5-BDCC01C7EFFA}"/>
  </w:font>
  <w:font w:name="Cambria">
    <w:charset w:val="00"/>
    <w:family w:val="auto"/>
    <w:pitch w:val="default"/>
    <w:embedRegular r:id="rId12" w:fontKey="{8106A8A3-4808-4A11-86FD-C1898304709F}"/>
  </w:font>
  <w:font w:name="CINAGU+Nimbus Roman No9 L Medium">
    <w:charset w:val="00"/>
    <w:family w:val="auto"/>
    <w:pitch w:val="default"/>
  </w:font>
  <w:font w:name="EDLQFD+Nimbus Roman No9 L Regular">
    <w:charset w:val="00"/>
    <w:family w:val="auto"/>
    <w:pitch w:val="default"/>
  </w:font>
  <w:font w:name="FQKOKU+Nimbus Roman No9 L Regular">
    <w:charset w:val="00"/>
    <w:family w:val="auto"/>
    <w:pitch w:val="default"/>
  </w:font>
  <w:font w:name="GPERGF+Nimbus Roman No9 L Regular">
    <w:charset w:val="00"/>
    <w:family w:val="auto"/>
    <w:pitch w:val="default"/>
  </w:font>
  <w:font w:name="ICIGNE+Nimbus Roman No9 L Regular Ital">
    <w:charset w:val="00"/>
    <w:family w:val="auto"/>
    <w:pitch w:val="default"/>
  </w:font>
  <w:font w:name="IVSKWN+Nimbus Roman No9 L Regular">
    <w:charset w:val="00"/>
    <w:family w:val="auto"/>
    <w:pitch w:val="default"/>
  </w:font>
  <w:font w:name="JOORKM+Nimbus Roman No9 L Regular">
    <w:charset w:val="00"/>
    <w:family w:val="auto"/>
    <w:pitch w:val="default"/>
  </w:font>
  <w:font w:name="LGHOJS+Nimbus Roman No9 L Regular">
    <w:charset w:val="00"/>
    <w:family w:val="auto"/>
    <w:pitch w:val="default"/>
  </w:font>
  <w:font w:name="NDTGAG+Nimbus Roman No9 L Regular Ital">
    <w:charset w:val="00"/>
    <w:family w:val="auto"/>
    <w:pitch w:val="default"/>
  </w:font>
  <w:font w:name="NRKDRL+Nimbus Roman No9 L Regular Ital">
    <w:charset w:val="00"/>
    <w:family w:val="auto"/>
    <w:pitch w:val="default"/>
  </w:font>
  <w:font w:name="NTNUFV+Nimbus Roman No9 L Regular Ital">
    <w:charset w:val="00"/>
    <w:family w:val="auto"/>
    <w:pitch w:val="default"/>
  </w:font>
  <w:font w:name="OLGIUU+Nimbus Roman No9 L Medium Italic">
    <w:charset w:val="00"/>
    <w:family w:val="auto"/>
    <w:pitch w:val="default"/>
  </w:font>
  <w:font w:name="OOLBVL+Nimbus Roman No9 L Regular Ital">
    <w:charset w:val="00"/>
    <w:family w:val="auto"/>
    <w:pitch w:val="default"/>
  </w:font>
  <w:font w:name="PIUGJE+Nimbus Roman No9 L Medium">
    <w:charset w:val="00"/>
    <w:family w:val="auto"/>
    <w:pitch w:val="default"/>
  </w:font>
  <w:font w:name="RUTIFW+Nimbus Roman No9 L Regular Ital">
    <w:charset w:val="00"/>
    <w:family w:val="auto"/>
    <w:pitch w:val="default"/>
  </w:font>
  <w:font w:name="WPCVVP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header" Target="header1.xml" /><Relationship Id="rId36" Type="http://schemas.openxmlformats.org/officeDocument/2006/relationships/footer" Target="footer1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922</Words>
  <Characters>3645</Characters>
  <Application>Microsoft Office Word</Application>
  <DocSecurity>0</DocSecurity>
  <Lines>275</Lines>
  <Paragraphs>275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2023-02-27T21:06:59Z</dcterms:created>
  <dcterms:modified xsi:type="dcterms:W3CDTF">2023-02-27T21:06:59Z</dcterms:modified>
</cp:coreProperties>
</file>